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07F" w:rsidP="00F7207F" w:rsidRDefault="00F7207F" w14:paraId="215B1355" w14:textId="51BDE6F1">
      <w:pPr>
        <w:pStyle w:val="Geenafstand"/>
      </w:pPr>
      <w:r>
        <w:t>AH 2075</w:t>
      </w:r>
    </w:p>
    <w:p w:rsidR="00F7207F" w:rsidP="00F7207F" w:rsidRDefault="00F7207F" w14:paraId="3B0FA3A8" w14:textId="645C8C9E">
      <w:pPr>
        <w:pStyle w:val="Geenafstand"/>
      </w:pPr>
      <w:r>
        <w:t>2026Z04986</w:t>
      </w:r>
    </w:p>
    <w:p w:rsidR="00F7207F" w:rsidP="00F7207F" w:rsidRDefault="00F7207F" w14:paraId="4E5A60A4" w14:textId="77777777">
      <w:pPr>
        <w:pStyle w:val="Geenafstand"/>
      </w:pPr>
    </w:p>
    <w:p w:rsidR="00F7207F" w:rsidP="00F7207F" w:rsidRDefault="00F7207F" w14:paraId="7898CAB7" w14:textId="4E6B1E11">
      <w:pPr>
        <w:rPr>
          <w:sz w:val="24"/>
          <w:szCs w:val="24"/>
        </w:rPr>
      </w:pPr>
      <w:r w:rsidRPr="00D25B3E">
        <w:rPr>
          <w:sz w:val="24"/>
          <w:szCs w:val="24"/>
        </w:rPr>
        <w:t>Antwoord van minister Van den Brink (Asiel en Migratie) (ontvangen</w:t>
      </w:r>
      <w:r>
        <w:rPr>
          <w:sz w:val="24"/>
          <w:szCs w:val="24"/>
        </w:rPr>
        <w:t xml:space="preserve">  29 mei 2026)</w:t>
      </w:r>
    </w:p>
    <w:p w:rsidR="00F7207F" w:rsidP="00F7207F" w:rsidRDefault="00F7207F" w14:paraId="40B6D663" w14:textId="5FDEB6F9">
      <w:pPr>
        <w:rPr>
          <w:sz w:val="24"/>
          <w:szCs w:val="24"/>
        </w:rPr>
      </w:pPr>
      <w:r w:rsidRPr="00F7207F">
        <w:rPr>
          <w:color w:val="000000"/>
          <w:sz w:val="24"/>
          <w:szCs w:val="24"/>
        </w:rPr>
        <w:t xml:space="preserve">Zie ook Aanhangsel Handelingen, vergaderjaar 2025-2026, nr. </w:t>
      </w:r>
      <w:r>
        <w:rPr>
          <w:sz w:val="24"/>
          <w:szCs w:val="24"/>
        </w:rPr>
        <w:t>1514</w:t>
      </w:r>
    </w:p>
    <w:p w:rsidR="00F7207F" w:rsidP="00F7207F" w:rsidRDefault="00F7207F" w14:paraId="03D1DFC1" w14:textId="77777777"/>
    <w:p w:rsidRPr="00164A77" w:rsidR="00F7207F" w:rsidP="00F7207F" w:rsidRDefault="00F7207F" w14:paraId="3E0164FE" w14:textId="77777777">
      <w:r w:rsidRPr="00134C53">
        <w:rPr>
          <w:b/>
          <w:bCs/>
        </w:rPr>
        <w:t>Vraag 1</w:t>
      </w:r>
      <w:r w:rsidRPr="00134C53">
        <w:rPr>
          <w:b/>
          <w:bCs/>
        </w:rPr>
        <w:br/>
        <w:t>Bent u bekend met het bericht 'Dienst Identificatie en Screening Asiel (DISA) stopt: 80 banen weg in Ter Apel' van RTV Noord?</w:t>
      </w:r>
      <w:r>
        <w:rPr>
          <w:rStyle w:val="Voetnootmarkering"/>
          <w:b/>
          <w:bCs/>
        </w:rPr>
        <w:footnoteReference w:id="1"/>
      </w:r>
    </w:p>
    <w:p w:rsidR="00F7207F" w:rsidP="00F7207F" w:rsidRDefault="00F7207F" w14:paraId="568C3831" w14:textId="77777777">
      <w:pPr>
        <w:rPr>
          <w:b/>
          <w:bCs/>
        </w:rPr>
      </w:pPr>
    </w:p>
    <w:p w:rsidRPr="00134C53" w:rsidR="00F7207F" w:rsidP="00F7207F" w:rsidRDefault="00F7207F" w14:paraId="5C549A6C" w14:textId="77777777">
      <w:r w:rsidRPr="00134C53">
        <w:rPr>
          <w:b/>
          <w:bCs/>
        </w:rPr>
        <w:t>Antwoord op vraag 1</w:t>
      </w:r>
      <w:r>
        <w:br/>
      </w:r>
      <w:r w:rsidRPr="00134C53">
        <w:t>Ja.</w:t>
      </w:r>
    </w:p>
    <w:p w:rsidR="00F7207F" w:rsidP="00F7207F" w:rsidRDefault="00F7207F" w14:paraId="34B50D48" w14:textId="77777777">
      <w:pPr>
        <w:rPr>
          <w:b/>
          <w:bCs/>
        </w:rPr>
      </w:pPr>
      <w:r>
        <w:br/>
      </w:r>
      <w:r w:rsidRPr="00134C53">
        <w:rPr>
          <w:b/>
          <w:bCs/>
        </w:rPr>
        <w:t>Vraag 2</w:t>
      </w:r>
      <w:r w:rsidRPr="00134C53">
        <w:rPr>
          <w:b/>
          <w:bCs/>
        </w:rPr>
        <w:br/>
        <w:t>Wat is uw reactie op het feit dat deze 80 mensen ineens ontslagen worden? Begrijpt u dat het voor hen voelt als een klap in het gezicht? </w:t>
      </w:r>
    </w:p>
    <w:p w:rsidR="00F7207F" w:rsidP="00F7207F" w:rsidRDefault="00F7207F" w14:paraId="20CB5A26" w14:textId="77777777">
      <w:pPr>
        <w:rPr>
          <w:b/>
          <w:bCs/>
        </w:rPr>
      </w:pPr>
    </w:p>
    <w:p w:rsidR="00F7207F" w:rsidP="00F7207F" w:rsidRDefault="00F7207F" w14:paraId="344E3939" w14:textId="77777777">
      <w:pPr>
        <w:rPr>
          <w:b/>
          <w:bCs/>
        </w:rPr>
      </w:pPr>
      <w:r w:rsidRPr="00134C53">
        <w:rPr>
          <w:b/>
          <w:bCs/>
        </w:rPr>
        <w:t>Antwoord op vraag 2</w:t>
      </w:r>
      <w:r>
        <w:br/>
      </w:r>
      <w:r w:rsidRPr="00134C53">
        <w:t>De DISA is opgericht als tijdelijke organisatie</w:t>
      </w:r>
      <w:r w:rsidRPr="00134C53">
        <w:rPr>
          <w:rStyle w:val="Voetnootmarkering"/>
        </w:rPr>
        <w:footnoteReference w:id="2"/>
      </w:r>
      <w:r w:rsidRPr="00134C53">
        <w:t xml:space="preserve">. Onder invoering van het Migratiepact neemt de IND als aangewezen screeningsautoriteit per 12 juni aanstaande het screeningsproces van de DISA over. </w:t>
      </w:r>
      <w:r>
        <w:t>Omdat er sprake is van een andere procesgang vanaf 12 juni 2026 bij de IND die volgt uit de Europese Screeningsverordening, is gebleken dat het niet mogelijk is om alle medewerkers van de DISA over te laten gaan naar de IND. Er is sprake van</w:t>
      </w:r>
      <w:r w:rsidRPr="00CF7A18">
        <w:t xml:space="preserve"> een verzwaring </w:t>
      </w:r>
      <w:r>
        <w:t xml:space="preserve">van taken en verantwoordelijkheden binnen het nieuwe proces </w:t>
      </w:r>
      <w:r w:rsidRPr="00CF7A18">
        <w:t xml:space="preserve">ten opzichte van het huidige door DISA uitgevoerde </w:t>
      </w:r>
      <w:r>
        <w:t xml:space="preserve">identificatie en registratie (I&amp;R) </w:t>
      </w:r>
      <w:r w:rsidRPr="00CF7A18">
        <w:t>proces</w:t>
      </w:r>
      <w:r>
        <w:t xml:space="preserve">. De verschillen tussen de functies zijn daarmee te groot. </w:t>
      </w:r>
      <w:r w:rsidRPr="00134C53">
        <w:t xml:space="preserve">Een </w:t>
      </w:r>
      <w:r>
        <w:t>aantal</w:t>
      </w:r>
      <w:r w:rsidRPr="00134C53">
        <w:t xml:space="preserve"> </w:t>
      </w:r>
      <w:r>
        <w:t xml:space="preserve">functionarissen van DISA – waarvan de functietaken overeenkomsten vertonen met de functietaken bij de IND – zet de werkzaamheden voort bij de IND in het proces Ontvangst en Voorbereiding Asielaanvraag (OVA). Voor de overige functionarissen bij de DISA geldt het Van Werk Naar Werk-beleid waarmee zij actief worden begeleid naar passend werk binnen of buiten de Rijksoverheid. </w:t>
      </w:r>
      <w:r w:rsidRPr="00134C53">
        <w:t xml:space="preserve">Dit betreft maatwerk en zal per persoon verschillen. </w:t>
      </w:r>
      <w:r>
        <w:t xml:space="preserve">Hoewel DISA vanaf de start een </w:t>
      </w:r>
      <w:r>
        <w:lastRenderedPageBreak/>
        <w:t xml:space="preserve">tijdelijke organisatie was, begrijp ik de teleurstelling van de medewerkers nu de einddatum in zicht is. </w:t>
      </w:r>
      <w:r>
        <w:br/>
      </w:r>
      <w:r>
        <w:br/>
      </w:r>
      <w:r w:rsidRPr="00134C53">
        <w:rPr>
          <w:b/>
          <w:bCs/>
        </w:rPr>
        <w:t>Vraag 3</w:t>
      </w:r>
      <w:r w:rsidRPr="00134C53">
        <w:rPr>
          <w:b/>
          <w:bCs/>
        </w:rPr>
        <w:br/>
        <w:t xml:space="preserve">Waarom is er dan niet voor gekozen om de 80 banen van de DISA in Ter Apel te laten doorvloeien naar de Immigratie- en Naturalisatiedienst (IND)?  </w:t>
      </w:r>
    </w:p>
    <w:p w:rsidR="00F7207F" w:rsidP="00F7207F" w:rsidRDefault="00F7207F" w14:paraId="37F61C3F" w14:textId="77777777">
      <w:pPr>
        <w:rPr>
          <w:b/>
          <w:bCs/>
        </w:rPr>
      </w:pPr>
    </w:p>
    <w:p w:rsidRPr="00E952FF" w:rsidR="00F7207F" w:rsidP="00F7207F" w:rsidRDefault="00F7207F" w14:paraId="77A65CDF" w14:textId="77777777">
      <w:pPr>
        <w:rPr>
          <w:b/>
          <w:bCs/>
        </w:rPr>
      </w:pPr>
      <w:r>
        <w:rPr>
          <w:b/>
          <w:bCs/>
        </w:rPr>
        <w:t>Antwoord op vraag 3</w:t>
      </w:r>
      <w:r>
        <w:rPr>
          <w:b/>
          <w:bCs/>
        </w:rPr>
        <w:br/>
      </w:r>
      <w:r>
        <w:t xml:space="preserve">Zie het antwoord op vraag 2. </w:t>
      </w:r>
    </w:p>
    <w:p w:rsidR="00F7207F" w:rsidP="00F7207F" w:rsidRDefault="00F7207F" w14:paraId="4445DBDC" w14:textId="77777777">
      <w:pPr>
        <w:rPr>
          <w:b/>
          <w:bCs/>
        </w:rPr>
      </w:pPr>
    </w:p>
    <w:p w:rsidR="00F7207F" w:rsidP="00F7207F" w:rsidRDefault="00F7207F" w14:paraId="471062B5" w14:textId="77777777">
      <w:r w:rsidRPr="00134C53">
        <w:rPr>
          <w:b/>
          <w:bCs/>
        </w:rPr>
        <w:t>Vraag 4</w:t>
      </w:r>
      <w:r w:rsidRPr="00134C53">
        <w:rPr>
          <w:b/>
          <w:bCs/>
        </w:rPr>
        <w:br/>
        <w:t>Klopt het dat de foutmarge bij de screening onder de DISA is teruggebracht naar onder de 5 procent? Klopt het dan dat deze werknemers geschikt zijn voor dit werk en sneller aan de slag kunnen dan nieuw op te leiden werknemers?</w:t>
      </w:r>
      <w:r w:rsidRPr="00134C53">
        <w:t> </w:t>
      </w:r>
    </w:p>
    <w:p w:rsidRPr="00134C53" w:rsidR="00F7207F" w:rsidP="00F7207F" w:rsidRDefault="00F7207F" w14:paraId="5AA7A726" w14:textId="77777777"/>
    <w:p w:rsidR="00F7207F" w:rsidP="00F7207F" w:rsidRDefault="00F7207F" w14:paraId="6CC43E22" w14:textId="77777777">
      <w:r w:rsidRPr="00134C53">
        <w:rPr>
          <w:b/>
          <w:bCs/>
        </w:rPr>
        <w:t>Antwoord op vraag 4</w:t>
      </w:r>
      <w:r>
        <w:br/>
        <w:t xml:space="preserve">De DISA heeft zijn (tijdelijke) taak op professionele wijze uitgevoerd, daar ben ik de dienst zeer erkentelijk voor. Omdat het OVA-proces andere elementen bevat, waaronder de voorbereiding en tijdigheid van de aanvraag, worden van de medewerker in het OVA-proces andere competenties verwacht dan van de DISA medewerkers. Om die reden is een vergelijking van geschiktheid niet te maken. </w:t>
      </w:r>
    </w:p>
    <w:p w:rsidR="00F7207F" w:rsidP="00F7207F" w:rsidRDefault="00F7207F" w14:paraId="3F909CAE" w14:textId="77777777">
      <w:pPr>
        <w:rPr>
          <w:b/>
          <w:bCs/>
        </w:rPr>
      </w:pPr>
    </w:p>
    <w:p w:rsidR="00F7207F" w:rsidP="00F7207F" w:rsidRDefault="00F7207F" w14:paraId="29D7A2A4" w14:textId="77777777">
      <w:pPr>
        <w:rPr>
          <w:b/>
          <w:bCs/>
        </w:rPr>
      </w:pPr>
      <w:r w:rsidRPr="00134C53">
        <w:rPr>
          <w:b/>
          <w:bCs/>
        </w:rPr>
        <w:t>Vraag 5</w:t>
      </w:r>
      <w:r w:rsidRPr="00134C53">
        <w:rPr>
          <w:b/>
          <w:bCs/>
        </w:rPr>
        <w:br/>
        <w:t xml:space="preserve">Wat is de impact op Oost-Groningen dat er 80 banen verdwijnen? Wat is het signaal dat hiermee wordt afgegeven aan Ter Apel? </w:t>
      </w:r>
    </w:p>
    <w:p w:rsidR="00F7207F" w:rsidP="00F7207F" w:rsidRDefault="00F7207F" w14:paraId="508748D7" w14:textId="77777777">
      <w:pPr>
        <w:rPr>
          <w:b/>
          <w:bCs/>
        </w:rPr>
      </w:pPr>
    </w:p>
    <w:p w:rsidR="00F7207F" w:rsidP="00F7207F" w:rsidRDefault="00F7207F" w14:paraId="71024315" w14:textId="77777777">
      <w:pPr>
        <w:rPr>
          <w:b/>
          <w:bCs/>
        </w:rPr>
      </w:pPr>
      <w:r w:rsidRPr="00134C53">
        <w:rPr>
          <w:b/>
          <w:bCs/>
        </w:rPr>
        <w:t xml:space="preserve">Antwoord op vraag </w:t>
      </w:r>
      <w:r>
        <w:rPr>
          <w:b/>
          <w:bCs/>
        </w:rPr>
        <w:t>5</w:t>
      </w:r>
    </w:p>
    <w:p w:rsidR="00F7207F" w:rsidP="00F7207F" w:rsidRDefault="00F7207F" w14:paraId="7ED47ACE" w14:textId="77777777">
      <w:r>
        <w:t xml:space="preserve">Laat ik vooropstellen dat ik de regio Oost-Groningen en in het bijzonder Ter Apel zeer erkentelijk ben voor hun hulp en inspanningen aan en met de werkzaamheden in de migratieketen. Het is correct dat de DISA per 12 juni van zijn wettelijke taak wordt ontheven en de functie van I&amp;R-medewerker bij de DISA vanaf dat moment niet langer bestaat. Daar staat tegenover dat vanaf die datum de IND in Ter Apel start met het OVA-proces waar ook bemensing voor noodzakelijk is. </w:t>
      </w:r>
    </w:p>
    <w:p w:rsidR="00F7207F" w:rsidP="00F7207F" w:rsidRDefault="00F7207F" w14:paraId="38782C8B" w14:textId="77777777">
      <w:pPr>
        <w:rPr>
          <w:b/>
          <w:bCs/>
        </w:rPr>
      </w:pPr>
    </w:p>
    <w:p w:rsidRPr="00134C53" w:rsidR="00F7207F" w:rsidP="00F7207F" w:rsidRDefault="00F7207F" w14:paraId="7551A623" w14:textId="77777777">
      <w:pPr>
        <w:rPr>
          <w:b/>
          <w:bCs/>
        </w:rPr>
      </w:pPr>
      <w:r w:rsidRPr="00134C53">
        <w:rPr>
          <w:b/>
          <w:bCs/>
        </w:rPr>
        <w:lastRenderedPageBreak/>
        <w:t>Vraag 6</w:t>
      </w:r>
      <w:r w:rsidRPr="00134C53">
        <w:rPr>
          <w:b/>
          <w:bCs/>
        </w:rPr>
        <w:br/>
        <w:t xml:space="preserve">Wat zijn de kosten van het zo snel optuigen en weer afschaffen van deze dienst? </w:t>
      </w:r>
    </w:p>
    <w:p w:rsidR="00F7207F" w:rsidP="00F7207F" w:rsidRDefault="00F7207F" w14:paraId="585F7E28" w14:textId="77777777">
      <w:pPr>
        <w:rPr>
          <w:b/>
          <w:bCs/>
        </w:rPr>
      </w:pPr>
    </w:p>
    <w:p w:rsidR="00F7207F" w:rsidP="00F7207F" w:rsidRDefault="00F7207F" w14:paraId="62779EAB" w14:textId="77777777">
      <w:r w:rsidRPr="00134C53">
        <w:rPr>
          <w:b/>
          <w:bCs/>
        </w:rPr>
        <w:t>Antwoord op vraag 6</w:t>
      </w:r>
    </w:p>
    <w:p w:rsidRPr="00134C53" w:rsidR="00F7207F" w:rsidP="00F7207F" w:rsidRDefault="00F7207F" w14:paraId="220EF3AB" w14:textId="77777777">
      <w:r>
        <w:t>De DISA kostte qua opzetten en inrichten in 2025 23,5 miljoen euro. Omdat de DISA tot 11 juni 2026 zijn wettelijke taken nog uitvoert, diverse (huur)contracten opgezegd worden maar ook de personeelslasten vanaf 12 juni 2026 nog steeds toegerekend worden aan de DISA is de prognose dat er in 2026 nog maximaal 15 miljoen euro benodigd is. Na de afbouw kunnen de personeelslasten van de DISA en bijbehorende personeelszorg nog doorlopen tot 2028. Daarnaast geldt dat een deel van d</w:t>
      </w:r>
      <w:r w:rsidRPr="00134C53">
        <w:t>e kosten van het I&amp;R proces dienen te worden gemaakt, ongeacht welke dienst dit uitvoert.</w:t>
      </w:r>
      <w:r>
        <w:t xml:space="preserve"> Dit betreft bijvoorbeeld operationele kosten die per definitie worden gemaakt.</w:t>
      </w:r>
    </w:p>
    <w:p w:rsidR="00F7207F" w:rsidP="00F7207F" w:rsidRDefault="00F7207F" w14:paraId="32A6B007" w14:textId="77777777">
      <w:pPr>
        <w:rPr>
          <w:b/>
          <w:bCs/>
        </w:rPr>
      </w:pPr>
    </w:p>
    <w:p w:rsidRPr="00134C53" w:rsidR="00F7207F" w:rsidP="00F7207F" w:rsidRDefault="00F7207F" w14:paraId="3FBBCC44" w14:textId="77777777">
      <w:pPr>
        <w:rPr>
          <w:b/>
          <w:bCs/>
        </w:rPr>
      </w:pPr>
      <w:r w:rsidRPr="00134C53">
        <w:rPr>
          <w:b/>
          <w:bCs/>
        </w:rPr>
        <w:t>Vraag 7</w:t>
      </w:r>
      <w:r w:rsidRPr="00134C53">
        <w:rPr>
          <w:b/>
          <w:bCs/>
        </w:rPr>
        <w:br/>
        <w:t xml:space="preserve">Begrijpt u dat medewerkers spreken over weggegooid geld, omdat er 40 miljoen in een dienst is gestoken die na een jaar weer verdwijnt? </w:t>
      </w:r>
    </w:p>
    <w:p w:rsidR="00F7207F" w:rsidP="00F7207F" w:rsidRDefault="00F7207F" w14:paraId="229830BC" w14:textId="77777777">
      <w:pPr>
        <w:rPr>
          <w:b/>
          <w:bCs/>
        </w:rPr>
      </w:pPr>
    </w:p>
    <w:p w:rsidR="00F7207F" w:rsidP="00F7207F" w:rsidRDefault="00F7207F" w14:paraId="43926294" w14:textId="77777777">
      <w:r w:rsidRPr="00134C53">
        <w:rPr>
          <w:b/>
          <w:bCs/>
        </w:rPr>
        <w:t>Antwoord op vraag 7</w:t>
      </w:r>
      <w:r>
        <w:t>.</w:t>
      </w:r>
    </w:p>
    <w:p w:rsidRPr="009C470B" w:rsidR="00F7207F" w:rsidP="00F7207F" w:rsidRDefault="00F7207F" w14:paraId="61DCB024" w14:textId="77777777">
      <w:r w:rsidRPr="00B66B9C">
        <w:t>Ter uitvoering van het Hoofdlijnenakkoord van het voormalig kabinet, is de DISA, conform de door de minister ondertekende startnotitie, als tijdelijke organisatie opgericht om de identificatie en registratie van asielzoekers uit te voeren voor de periode van 1 januari 2025 tot 12 juni 2026.</w:t>
      </w:r>
      <w:r>
        <w:t xml:space="preserve"> </w:t>
      </w:r>
      <w:r w:rsidRPr="0095696B">
        <w:t>Bij</w:t>
      </w:r>
      <w:r>
        <w:t xml:space="preserve"> </w:t>
      </w:r>
      <w:r w:rsidRPr="0095696B">
        <w:t>de inrichting van DISA is vanaf de start als uitgangspunt gehanteerd dat het ketenbrede I&amp;R-proces zo ingericht en ontworpen</w:t>
      </w:r>
      <w:r>
        <w:t xml:space="preserve"> </w:t>
      </w:r>
      <w:r w:rsidRPr="0095696B">
        <w:t>is, dat de activiteiten ‘inpasbaar’ zijn in een bestaande organisatie.</w:t>
      </w:r>
      <w:r w:rsidRPr="00DD4FD9">
        <w:t xml:space="preserve"> </w:t>
      </w:r>
    </w:p>
    <w:p w:rsidR="00F7207F" w:rsidP="00F7207F" w:rsidRDefault="00F7207F" w14:paraId="6A5E2FE4" w14:textId="77777777">
      <w:r w:rsidRPr="004F27BC">
        <w:t xml:space="preserve">De </w:t>
      </w:r>
      <w:r>
        <w:t xml:space="preserve">destijds </w:t>
      </w:r>
      <w:r w:rsidRPr="004F27BC">
        <w:t xml:space="preserve">beschikbaar gestelde middelen </w:t>
      </w:r>
      <w:r>
        <w:t xml:space="preserve">van </w:t>
      </w:r>
      <w:r w:rsidRPr="004F27BC">
        <w:t>16,8 m</w:t>
      </w:r>
      <w:r>
        <w:t>iljoen euro</w:t>
      </w:r>
      <w:r w:rsidRPr="004F27BC">
        <w:t xml:space="preserve"> waren het startbudget van de DISA en zijn aangevuld met extra begrotingsmiddelen. </w:t>
      </w:r>
      <w:r>
        <w:t>De kosten voor de uitvoering van I&amp;R taken worden altijd gemaakt, o</w:t>
      </w:r>
      <w:r w:rsidRPr="004F27BC">
        <w:t>ngeacht welke dienst dit uitvoert</w:t>
      </w:r>
      <w:r>
        <w:t>. I</w:t>
      </w:r>
      <w:r w:rsidRPr="004F27BC">
        <w:t xml:space="preserve">k </w:t>
      </w:r>
      <w:r>
        <w:t>heb begrip voor het standpunt van</w:t>
      </w:r>
      <w:r w:rsidRPr="004F27BC">
        <w:t xml:space="preserve"> de medewerkers omdat zij hun capaciteiten en deskundigheid aan de DISA beschikbaar hebben gesteld. Dat is veel waard. </w:t>
      </w:r>
    </w:p>
    <w:p w:rsidR="00F7207F" w:rsidP="00F7207F" w:rsidRDefault="00F7207F" w14:paraId="3A601D5D" w14:textId="77777777">
      <w:pPr>
        <w:rPr>
          <w:b/>
          <w:bCs/>
        </w:rPr>
      </w:pPr>
    </w:p>
    <w:p w:rsidRPr="00134C53" w:rsidR="00F7207F" w:rsidP="00F7207F" w:rsidRDefault="00F7207F" w14:paraId="145342F8" w14:textId="77777777">
      <w:pPr>
        <w:rPr>
          <w:b/>
          <w:bCs/>
        </w:rPr>
      </w:pPr>
      <w:r w:rsidRPr="00134C53">
        <w:rPr>
          <w:b/>
          <w:bCs/>
        </w:rPr>
        <w:t>Vraag 8</w:t>
      </w:r>
      <w:r w:rsidRPr="00134C53">
        <w:rPr>
          <w:b/>
          <w:bCs/>
        </w:rPr>
        <w:br/>
        <w:t>Kunt u specifiek reageren op de uitspraak van een van hen, die aangeeft: “Je tuigt met belastinggeld iets op en dan gooi je het in de prullenmand. Inclusief personeel”? </w:t>
      </w:r>
    </w:p>
    <w:p w:rsidR="00F7207F" w:rsidP="00F7207F" w:rsidRDefault="00F7207F" w14:paraId="593CD0D3" w14:textId="77777777">
      <w:pPr>
        <w:rPr>
          <w:b/>
          <w:bCs/>
        </w:rPr>
      </w:pPr>
    </w:p>
    <w:p w:rsidRPr="00134C53" w:rsidR="00F7207F" w:rsidP="00F7207F" w:rsidRDefault="00F7207F" w14:paraId="0D24195B" w14:textId="77777777">
      <w:r w:rsidRPr="00134C53">
        <w:rPr>
          <w:b/>
          <w:bCs/>
        </w:rPr>
        <w:t>Antwoord op vraag 8</w:t>
      </w:r>
      <w:r>
        <w:br/>
        <w:t>Zie antwoord op vraag 7.</w:t>
      </w:r>
    </w:p>
    <w:p w:rsidR="00F7207F" w:rsidP="00F7207F" w:rsidRDefault="00F7207F" w14:paraId="3CED5E59" w14:textId="77777777">
      <w:pPr>
        <w:rPr>
          <w:b/>
          <w:bCs/>
        </w:rPr>
      </w:pPr>
    </w:p>
    <w:p w:rsidRPr="00134C53" w:rsidR="00F7207F" w:rsidP="00F7207F" w:rsidRDefault="00F7207F" w14:paraId="79494F33" w14:textId="77777777">
      <w:pPr>
        <w:rPr>
          <w:b/>
          <w:bCs/>
          <w:highlight w:val="yellow"/>
        </w:rPr>
      </w:pPr>
      <w:r w:rsidRPr="00134C53">
        <w:rPr>
          <w:b/>
          <w:bCs/>
        </w:rPr>
        <w:t>Vraag 9</w:t>
      </w:r>
      <w:r w:rsidRPr="00134C53">
        <w:rPr>
          <w:b/>
          <w:bCs/>
        </w:rPr>
        <w:br/>
        <w:t xml:space="preserve">Hoeveel kosten had het gescheeld als de werknemers bij de dienst wel waren overgenomen door de IND?  </w:t>
      </w:r>
    </w:p>
    <w:p w:rsidR="00F7207F" w:rsidP="00F7207F" w:rsidRDefault="00F7207F" w14:paraId="0C7053B0" w14:textId="77777777">
      <w:pPr>
        <w:rPr>
          <w:b/>
          <w:bCs/>
        </w:rPr>
      </w:pPr>
    </w:p>
    <w:p w:rsidRPr="00441094" w:rsidR="00F7207F" w:rsidP="00F7207F" w:rsidRDefault="00F7207F" w14:paraId="4C4739AA" w14:textId="77777777">
      <w:r w:rsidRPr="00CC7858">
        <w:rPr>
          <w:b/>
          <w:bCs/>
        </w:rPr>
        <w:t>Antwoord op vraag 9</w:t>
      </w:r>
      <w:r w:rsidRPr="00CC7858">
        <w:br/>
      </w:r>
      <w:r w:rsidRPr="00441094">
        <w:t xml:space="preserve">De functies in het I&amp;R proces zijn niet één op één te vergelijken met de functies in het OVA-proces. Dit heeft onder andere te maken met de te verrichten taken, opleidingsniveau en type medewerker </w:t>
      </w:r>
      <w:r>
        <w:t>dat</w:t>
      </w:r>
      <w:r w:rsidRPr="00441094">
        <w:t xml:space="preserve"> nodig is voor een functie in het OVA-proces. Er is zoveel mogelijk gekeken naar overeenkomsten in de functies in het I&amp;R proces en het OVA-proces. Een deel van de mensen gaat zoals gezegd over naar de IND</w:t>
      </w:r>
      <w:r>
        <w:t>. E</w:t>
      </w:r>
      <w:r w:rsidRPr="00441094">
        <w:t xml:space="preserve">en inschatting van </w:t>
      </w:r>
      <w:r>
        <w:t>fictieve</w:t>
      </w:r>
      <w:r w:rsidRPr="00441094">
        <w:t xml:space="preserve"> omscholingskosten van DISA naar IND</w:t>
      </w:r>
      <w:r>
        <w:t xml:space="preserve"> is</w:t>
      </w:r>
      <w:r w:rsidRPr="00441094">
        <w:t xml:space="preserve"> niet te maken</w:t>
      </w:r>
      <w:r>
        <w:t>. Ook</w:t>
      </w:r>
      <w:r w:rsidRPr="00441094">
        <w:t xml:space="preserve"> binnen de IND </w:t>
      </w:r>
      <w:r>
        <w:t xml:space="preserve">worden medewerkers </w:t>
      </w:r>
      <w:r w:rsidRPr="00441094">
        <w:t>omgeschoold</w:t>
      </w:r>
      <w:r>
        <w:t xml:space="preserve"> om in het OVA-proces te kunnen werken.</w:t>
      </w:r>
    </w:p>
    <w:p w:rsidR="00F7207F" w:rsidP="00F7207F" w:rsidRDefault="00F7207F" w14:paraId="637C0779" w14:textId="77777777">
      <w:pPr>
        <w:rPr>
          <w:highlight w:val="yellow"/>
        </w:rPr>
      </w:pPr>
    </w:p>
    <w:p w:rsidR="00F7207F" w:rsidP="00F7207F" w:rsidRDefault="00F7207F" w14:paraId="28378932" w14:textId="77777777">
      <w:pPr>
        <w:rPr>
          <w:highlight w:val="yellow"/>
        </w:rPr>
      </w:pPr>
    </w:p>
    <w:p w:rsidR="00F7207F" w:rsidP="00F7207F" w:rsidRDefault="00F7207F" w14:paraId="75970DA4" w14:textId="77777777">
      <w:pPr>
        <w:rPr>
          <w:highlight w:val="yellow"/>
        </w:rPr>
      </w:pPr>
    </w:p>
    <w:p w:rsidR="00F7207F" w:rsidP="00F7207F" w:rsidRDefault="00F7207F" w14:paraId="3EF33B8C" w14:textId="77777777">
      <w:pPr>
        <w:rPr>
          <w:highlight w:val="yellow"/>
        </w:rPr>
      </w:pPr>
    </w:p>
    <w:p w:rsidR="00F7207F" w:rsidP="00F7207F" w:rsidRDefault="00F7207F" w14:paraId="14404427" w14:textId="77777777">
      <w:pPr>
        <w:rPr>
          <w:highlight w:val="yellow"/>
        </w:rPr>
      </w:pPr>
    </w:p>
    <w:p w:rsidR="00F7207F" w:rsidP="00F7207F" w:rsidRDefault="00F7207F" w14:paraId="00833AED" w14:textId="77777777">
      <w:pPr>
        <w:rPr>
          <w:highlight w:val="yellow"/>
        </w:rPr>
      </w:pPr>
    </w:p>
    <w:p w:rsidR="00F7207F" w:rsidP="00F7207F" w:rsidRDefault="00F7207F" w14:paraId="457856C3" w14:textId="77777777">
      <w:pPr>
        <w:rPr>
          <w:highlight w:val="yellow"/>
        </w:rPr>
      </w:pPr>
    </w:p>
    <w:p w:rsidR="00F7207F" w:rsidP="00F7207F" w:rsidRDefault="00F7207F" w14:paraId="34A54751" w14:textId="77777777">
      <w:pPr>
        <w:rPr>
          <w:highlight w:val="yellow"/>
        </w:rPr>
      </w:pPr>
    </w:p>
    <w:p w:rsidR="00F7207F" w:rsidP="00F7207F" w:rsidRDefault="00F7207F" w14:paraId="43ADB083" w14:textId="77777777">
      <w:pPr>
        <w:rPr>
          <w:highlight w:val="yellow"/>
        </w:rPr>
      </w:pPr>
    </w:p>
    <w:p w:rsidR="00F7207F" w:rsidP="00F7207F" w:rsidRDefault="00F7207F" w14:paraId="7959735E" w14:textId="77777777">
      <w:pPr>
        <w:rPr>
          <w:highlight w:val="yellow"/>
        </w:rPr>
      </w:pPr>
    </w:p>
    <w:p w:rsidR="00F7207F" w:rsidP="00F7207F" w:rsidRDefault="00F7207F" w14:paraId="77ABDEEC" w14:textId="77777777">
      <w:pPr>
        <w:rPr>
          <w:highlight w:val="yellow"/>
        </w:rPr>
      </w:pPr>
    </w:p>
    <w:p w:rsidR="00F7207F" w:rsidP="00F7207F" w:rsidRDefault="00F7207F" w14:paraId="1793F4A7" w14:textId="77777777">
      <w:pPr>
        <w:rPr>
          <w:highlight w:val="yellow"/>
        </w:rPr>
      </w:pPr>
    </w:p>
    <w:p w:rsidR="00F7207F" w:rsidP="00F7207F" w:rsidRDefault="00F7207F" w14:paraId="221D7A52" w14:textId="77777777">
      <w:pPr>
        <w:rPr>
          <w:highlight w:val="yellow"/>
        </w:rPr>
      </w:pPr>
    </w:p>
    <w:p w:rsidR="00F7207F" w:rsidP="00F7207F" w:rsidRDefault="00F7207F" w14:paraId="5FEA527C" w14:textId="77777777">
      <w:r>
        <w:t> </w:t>
      </w:r>
    </w:p>
    <w:p w:rsidR="002C3023" w:rsidRDefault="002C3023" w14:paraId="3B6B4FD1" w14:textId="77777777"/>
    <w:sectPr w:rsidR="002C3023" w:rsidSect="00F7207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85B9" w14:textId="77777777" w:rsidR="00B01545" w:rsidRDefault="00B01545" w:rsidP="00F7207F">
      <w:pPr>
        <w:spacing w:after="0" w:line="240" w:lineRule="auto"/>
      </w:pPr>
      <w:r>
        <w:separator/>
      </w:r>
    </w:p>
  </w:endnote>
  <w:endnote w:type="continuationSeparator" w:id="0">
    <w:p w14:paraId="6BA5B988" w14:textId="77777777" w:rsidR="00B01545" w:rsidRDefault="00B01545" w:rsidP="00F7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928A" w14:textId="77777777" w:rsidR="00F7207F" w:rsidRPr="00F7207F" w:rsidRDefault="00F7207F" w:rsidP="00F720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2422" w14:textId="77777777" w:rsidR="00B01545" w:rsidRPr="00F7207F" w:rsidRDefault="00B01545" w:rsidP="00F720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2B92" w14:textId="77777777" w:rsidR="00F7207F" w:rsidRPr="00F7207F" w:rsidRDefault="00F7207F" w:rsidP="00F720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C0CA" w14:textId="77777777" w:rsidR="00B01545" w:rsidRDefault="00B01545" w:rsidP="00F7207F">
      <w:pPr>
        <w:spacing w:after="0" w:line="240" w:lineRule="auto"/>
      </w:pPr>
      <w:r>
        <w:separator/>
      </w:r>
    </w:p>
  </w:footnote>
  <w:footnote w:type="continuationSeparator" w:id="0">
    <w:p w14:paraId="23F8445E" w14:textId="77777777" w:rsidR="00B01545" w:rsidRDefault="00B01545" w:rsidP="00F7207F">
      <w:pPr>
        <w:spacing w:after="0" w:line="240" w:lineRule="auto"/>
      </w:pPr>
      <w:r>
        <w:continuationSeparator/>
      </w:r>
    </w:p>
  </w:footnote>
  <w:footnote w:id="1">
    <w:p w14:paraId="39E94099" w14:textId="77777777" w:rsidR="00F7207F" w:rsidRPr="000F2A8B" w:rsidRDefault="00F7207F" w:rsidP="00F7207F">
      <w:pPr>
        <w:rPr>
          <w:sz w:val="20"/>
          <w:szCs w:val="20"/>
        </w:rPr>
      </w:pPr>
      <w:r>
        <w:rPr>
          <w:rStyle w:val="Voetnootmarkering"/>
        </w:rPr>
        <w:footnoteRef/>
      </w:r>
      <w:r>
        <w:t xml:space="preserve"> </w:t>
      </w:r>
      <w:r w:rsidRPr="000F2A8B">
        <w:rPr>
          <w:sz w:val="20"/>
          <w:szCs w:val="20"/>
        </w:rPr>
        <w:t>1) RTV Noord, 11 maart 2026, 'Dienst Identificatie en Screening Asiel (DISA) stopt: 80 banen weg in Ter Apel', https://www.rtvnoord.nl/politiek/1387389/dienst-identificatie-en-screening-asiel-disa-stopt-80-banen-weg-in-ter-apel</w:t>
      </w:r>
    </w:p>
  </w:footnote>
  <w:footnote w:id="2">
    <w:p w14:paraId="446011E9" w14:textId="77777777" w:rsidR="00F7207F" w:rsidRPr="000F2A8B" w:rsidRDefault="00F7207F" w:rsidP="00F7207F">
      <w:pPr>
        <w:pStyle w:val="Voetnoottekst"/>
      </w:pPr>
      <w:r w:rsidRPr="000F2A8B">
        <w:rPr>
          <w:rStyle w:val="Voetnootmarkering"/>
        </w:rPr>
        <w:footnoteRef/>
      </w:r>
      <w:r w:rsidRPr="000F2A8B">
        <w:t xml:space="preserve"> </w:t>
      </w:r>
      <w:hyperlink r:id="rId1" w:history="1">
        <w:r w:rsidRPr="000F2A8B">
          <w:rPr>
            <w:rStyle w:val="Hyperlink"/>
          </w:rPr>
          <w:t>Staatscourant 2024-41600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A216" w14:textId="77777777" w:rsidR="00F7207F" w:rsidRPr="00F7207F" w:rsidRDefault="00F7207F" w:rsidP="00F720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1343" w14:textId="77777777" w:rsidR="00B01545" w:rsidRPr="00F7207F" w:rsidRDefault="00B01545" w:rsidP="00F720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3EB2" w14:textId="77777777" w:rsidR="00B01545" w:rsidRPr="00F7207F" w:rsidRDefault="00B01545" w:rsidP="00F720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F"/>
    <w:rsid w:val="002C3023"/>
    <w:rsid w:val="00AD62B6"/>
    <w:rsid w:val="00B01545"/>
    <w:rsid w:val="00DF7A30"/>
    <w:rsid w:val="00F72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5532"/>
  <w15:chartTrackingRefBased/>
  <w15:docId w15:val="{E44428BF-0124-40A7-8A5C-1D2FD573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0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0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0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0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0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0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0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07F"/>
    <w:rPr>
      <w:rFonts w:eastAsiaTheme="majorEastAsia" w:cstheme="majorBidi"/>
      <w:color w:val="272727" w:themeColor="text1" w:themeTint="D8"/>
    </w:rPr>
  </w:style>
  <w:style w:type="paragraph" w:styleId="Titel">
    <w:name w:val="Title"/>
    <w:basedOn w:val="Standaard"/>
    <w:next w:val="Standaard"/>
    <w:link w:val="TitelChar"/>
    <w:uiPriority w:val="10"/>
    <w:qFormat/>
    <w:rsid w:val="00F72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0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0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07F"/>
    <w:rPr>
      <w:i/>
      <w:iCs/>
      <w:color w:val="404040" w:themeColor="text1" w:themeTint="BF"/>
    </w:rPr>
  </w:style>
  <w:style w:type="paragraph" w:styleId="Lijstalinea">
    <w:name w:val="List Paragraph"/>
    <w:basedOn w:val="Standaard"/>
    <w:uiPriority w:val="34"/>
    <w:qFormat/>
    <w:rsid w:val="00F7207F"/>
    <w:pPr>
      <w:ind w:left="720"/>
      <w:contextualSpacing/>
    </w:pPr>
  </w:style>
  <w:style w:type="character" w:styleId="Intensievebenadrukking">
    <w:name w:val="Intense Emphasis"/>
    <w:basedOn w:val="Standaardalinea-lettertype"/>
    <w:uiPriority w:val="21"/>
    <w:qFormat/>
    <w:rsid w:val="00F7207F"/>
    <w:rPr>
      <w:i/>
      <w:iCs/>
      <w:color w:val="0F4761" w:themeColor="accent1" w:themeShade="BF"/>
    </w:rPr>
  </w:style>
  <w:style w:type="paragraph" w:styleId="Duidelijkcitaat">
    <w:name w:val="Intense Quote"/>
    <w:basedOn w:val="Standaard"/>
    <w:next w:val="Standaard"/>
    <w:link w:val="DuidelijkcitaatChar"/>
    <w:uiPriority w:val="30"/>
    <w:qFormat/>
    <w:rsid w:val="00F72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07F"/>
    <w:rPr>
      <w:i/>
      <w:iCs/>
      <w:color w:val="0F4761" w:themeColor="accent1" w:themeShade="BF"/>
    </w:rPr>
  </w:style>
  <w:style w:type="character" w:styleId="Intensieveverwijzing">
    <w:name w:val="Intense Reference"/>
    <w:basedOn w:val="Standaardalinea-lettertype"/>
    <w:uiPriority w:val="32"/>
    <w:qFormat/>
    <w:rsid w:val="00F7207F"/>
    <w:rPr>
      <w:b/>
      <w:bCs/>
      <w:smallCaps/>
      <w:color w:val="0F4761" w:themeColor="accent1" w:themeShade="BF"/>
      <w:spacing w:val="5"/>
    </w:rPr>
  </w:style>
  <w:style w:type="character" w:styleId="Hyperlink">
    <w:name w:val="Hyperlink"/>
    <w:basedOn w:val="Standaardalinea-lettertype"/>
    <w:uiPriority w:val="99"/>
    <w:unhideWhenUsed/>
    <w:rsid w:val="00F7207F"/>
    <w:rPr>
      <w:color w:val="467886" w:themeColor="hyperlink"/>
      <w:u w:val="single"/>
    </w:rPr>
  </w:style>
  <w:style w:type="paragraph" w:customStyle="1" w:styleId="Referentiegegevens">
    <w:name w:val="Referentiegegevens"/>
    <w:basedOn w:val="Standaard"/>
    <w:next w:val="Standaard"/>
    <w:rsid w:val="00F720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7207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720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20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720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207F"/>
    <w:rPr>
      <w:sz w:val="20"/>
      <w:szCs w:val="20"/>
    </w:rPr>
  </w:style>
  <w:style w:type="character" w:styleId="Voetnootmarkering">
    <w:name w:val="footnote reference"/>
    <w:basedOn w:val="Standaardalinea-lettertype"/>
    <w:uiPriority w:val="99"/>
    <w:semiHidden/>
    <w:unhideWhenUsed/>
    <w:rsid w:val="00F7207F"/>
    <w:rPr>
      <w:vertAlign w:val="superscript"/>
    </w:rPr>
  </w:style>
  <w:style w:type="paragraph" w:styleId="Koptekst">
    <w:name w:val="header"/>
    <w:basedOn w:val="Standaard"/>
    <w:link w:val="KoptekstChar"/>
    <w:uiPriority w:val="99"/>
    <w:unhideWhenUsed/>
    <w:rsid w:val="00F720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207F"/>
  </w:style>
  <w:style w:type="paragraph" w:styleId="Voettekst">
    <w:name w:val="footer"/>
    <w:basedOn w:val="Standaard"/>
    <w:link w:val="VoettekstChar"/>
    <w:uiPriority w:val="99"/>
    <w:unhideWhenUsed/>
    <w:rsid w:val="00F720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207F"/>
  </w:style>
  <w:style w:type="paragraph" w:styleId="Geenafstand">
    <w:name w:val="No Spacing"/>
    <w:uiPriority w:val="1"/>
    <w:qFormat/>
    <w:rsid w:val="00F72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4160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921</ap:Words>
  <ap:Characters>5069</ap:Characters>
  <ap:DocSecurity>0</ap:DocSecurity>
  <ap:Lines>42</ap:Lines>
  <ap:Paragraphs>11</ap:Paragraphs>
  <ap:ScaleCrop>false</ap:ScaleCrop>
  <ap:LinksUpToDate>false</ap:LinksUpToDate>
  <ap:CharactersWithSpaces>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2026-06-01T06:38:00.0000000Z</dcterms:created>
  <dcterms:modified xsi:type="dcterms:W3CDTF">2026-06-01T06:39:00.0000000Z</dcterms:modified>
  <version/>
  <category/>
</coreProperties>
</file>