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559B" w:rsidR="00F75106" w:rsidRDefault="00C16E5A" w14:paraId="475551E9" w14:textId="77777777">
      <w:pPr>
        <w:pStyle w:val="in-table"/>
      </w:pPr>
      <w:r w:rsidRPr="0073559B">
        <w:rPr>
          <w:noProof/>
        </w:rPr>
        <mc:AlternateContent>
          <mc:Choice Requires="wps">
            <w:drawing>
              <wp:anchor distT="0" distB="0" distL="114300" distR="114300" simplePos="0" relativeHeight="251658240" behindDoc="0" locked="0" layoutInCell="1" allowOverlap="1" wp14:editId="2E6D8858" wp14:anchorId="59410519">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915803" w:rsidRDefault="00915803" w14:paraId="758EC62F" w14:textId="77777777"/>
                        </w:txbxContent>
                      </wps:txbx>
                      <wps:bodyPr rot="0"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9410519">
                <v:stroke joinstyle="miter"/>
                <v:path gradientshapeok="t" o:connecttype="rect"/>
              </v:shapetype>
              <v:shape id="Carma DocSys~brief"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">
                <v:textbox style="layout-flow:vertical;mso-layout-flow-alt:bottom-to-top">
                  <w:txbxContent>
                    <w:p w:rsidR="00915803" w:rsidRDefault="00915803" w14:paraId="758EC62F"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Pr="0073559B" w:rsidR="00C13C74" w14:paraId="75732679" w14:textId="77777777">
        <w:tc>
          <w:tcPr>
            <w:tcW w:w="0" w:type="auto"/>
          </w:tcPr>
          <w:p w:rsidRPr="0073559B" w:rsidR="00915803" w:rsidRDefault="00C16E5A" w14:paraId="2F34244C" w14:textId="77777777">
            <w:bookmarkStart w:name="woordmerk" w:id="0"/>
            <w:bookmarkStart w:name="woordmerk_bk" w:id="1"/>
            <w:bookmarkEnd w:id="0"/>
            <w:r w:rsidRPr="0073559B">
              <w:rPr>
                <w:noProof/>
              </w:rPr>
              <w:drawing>
                <wp:inline distT="0" distB="0" distL="0" distR="0" wp14:anchorId="3B145FE7" wp14:editId="17AFE2C8">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1"/>
          </w:p>
          <w:p w:rsidRPr="0073559B" w:rsidR="00F75106" w:rsidRDefault="00C16E5A" w14:paraId="7E614A7A" w14:textId="77777777">
            <w:r w:rsidRPr="0073559B">
              <w:fldChar w:fldCharType="begin"/>
            </w:r>
            <w:r w:rsidRPr="0073559B">
              <w:instrText xml:space="preserve"> DOCPROPERTY woordmerk </w:instrText>
            </w:r>
            <w:r w:rsidRPr="0073559B">
              <w:fldChar w:fldCharType="separate"/>
            </w:r>
            <w:r w:rsidRPr="0073559B">
              <w:fldChar w:fldCharType="end"/>
            </w:r>
          </w:p>
        </w:tc>
      </w:tr>
    </w:tbl>
    <w:p w:rsidRPr="0073559B" w:rsidR="00F75106" w:rsidRDefault="00F75106" w14:paraId="5D97EF69"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73559B" w:rsidR="00C13C74" w14:paraId="2B481F08" w14:textId="77777777">
        <w:trPr>
          <w:trHeight w:val="306" w:hRule="exact"/>
        </w:trPr>
        <w:tc>
          <w:tcPr>
            <w:tcW w:w="7512" w:type="dxa"/>
            <w:gridSpan w:val="2"/>
          </w:tcPr>
          <w:p w:rsidRPr="0073559B" w:rsidR="00F75106" w:rsidRDefault="00C16E5A" w14:paraId="28C867F0" w14:textId="77777777">
            <w:pPr>
              <w:pStyle w:val="Huisstijl-Retouradres"/>
            </w:pPr>
            <w:r w:rsidRPr="0073559B">
              <w:fldChar w:fldCharType="begin"/>
            </w:r>
            <w:r w:rsidRPr="0073559B" w:rsidR="000129A4">
              <w:instrText xml:space="preserve"> DOCPROPERTY retouradres </w:instrText>
            </w:r>
            <w:r w:rsidRPr="0073559B">
              <w:fldChar w:fldCharType="separate"/>
            </w:r>
            <w:r w:rsidRPr="0073559B" w:rsidR="000129A4">
              <w:t>&gt; Retouradres Postbus 20301 2500 EH  Den Haag</w:t>
            </w:r>
            <w:r w:rsidRPr="0073559B">
              <w:fldChar w:fldCharType="end"/>
            </w:r>
          </w:p>
        </w:tc>
      </w:tr>
      <w:tr w:rsidRPr="0073559B" w:rsidR="00C13C74" w14:paraId="5DA3C5AF" w14:textId="77777777">
        <w:trPr>
          <w:cantSplit/>
          <w:trHeight w:val="85" w:hRule="exact"/>
        </w:trPr>
        <w:tc>
          <w:tcPr>
            <w:tcW w:w="7512" w:type="dxa"/>
            <w:gridSpan w:val="2"/>
          </w:tcPr>
          <w:p w:rsidRPr="0073559B" w:rsidR="00F75106" w:rsidRDefault="00F75106" w14:paraId="08DB3C45" w14:textId="77777777">
            <w:pPr>
              <w:pStyle w:val="Huisstijl-Rubricering"/>
            </w:pPr>
          </w:p>
        </w:tc>
      </w:tr>
      <w:tr w:rsidRPr="0073559B" w:rsidR="00C13C74" w14:paraId="2DAE8D9D" w14:textId="77777777">
        <w:trPr>
          <w:cantSplit/>
          <w:trHeight w:val="187" w:hRule="exact"/>
        </w:trPr>
        <w:tc>
          <w:tcPr>
            <w:tcW w:w="7512" w:type="dxa"/>
            <w:gridSpan w:val="2"/>
          </w:tcPr>
          <w:p w:rsidRPr="0073559B" w:rsidR="00F75106" w:rsidRDefault="00C16E5A" w14:paraId="6EE3A144" w14:textId="77777777">
            <w:pPr>
              <w:pStyle w:val="Huisstijl-Rubricering"/>
            </w:pPr>
            <w:r w:rsidRPr="0073559B">
              <w:fldChar w:fldCharType="begin"/>
            </w:r>
            <w:r w:rsidRPr="0073559B" w:rsidR="000129A4">
              <w:instrText xml:space="preserve"> DOCPROPERTY rubricering </w:instrText>
            </w:r>
            <w:r w:rsidRPr="0073559B">
              <w:fldChar w:fldCharType="separate"/>
            </w:r>
            <w:r w:rsidRPr="0073559B">
              <w:fldChar w:fldCharType="end"/>
            </w:r>
          </w:p>
        </w:tc>
      </w:tr>
      <w:tr w:rsidRPr="0073559B" w:rsidR="00C13C74" w14:paraId="7C1E0910" w14:textId="77777777">
        <w:trPr>
          <w:cantSplit/>
          <w:trHeight w:val="2166" w:hRule="exact"/>
        </w:trPr>
        <w:tc>
          <w:tcPr>
            <w:tcW w:w="7512" w:type="dxa"/>
            <w:gridSpan w:val="2"/>
          </w:tcPr>
          <w:p w:rsidRPr="00917B4A" w:rsidR="00917B4A" w:rsidP="00917B4A" w:rsidRDefault="00917B4A" w14:paraId="3877066F" w14:textId="33921566">
            <w:pPr>
              <w:rPr>
                <w:rFonts w:eastAsia="DejaVu Sans" w:cs="Lohit Hindi"/>
                <w:color w:val="000000"/>
                <w:szCs w:val="18"/>
              </w:rPr>
            </w:pPr>
            <w:r w:rsidRPr="00917B4A">
              <w:rPr>
                <w:rFonts w:eastAsia="DejaVu Sans" w:cs="Lohit Hindi"/>
                <w:color w:val="000000"/>
                <w:szCs w:val="18"/>
              </w:rPr>
              <w:t xml:space="preserve">Aan de Voorzitter van de Tweede Kamer </w:t>
            </w:r>
          </w:p>
          <w:p w:rsidRPr="00917B4A" w:rsidR="00917B4A" w:rsidP="00917B4A" w:rsidRDefault="00917B4A" w14:paraId="493EAE95" w14:textId="77777777">
            <w:pPr>
              <w:autoSpaceDN w:val="0"/>
              <w:textAlignment w:val="baseline"/>
              <w:rPr>
                <w:rFonts w:eastAsia="DejaVu Sans" w:cs="Lohit Hindi"/>
                <w:color w:val="000000"/>
                <w:szCs w:val="18"/>
              </w:rPr>
            </w:pPr>
            <w:r w:rsidRPr="00917B4A">
              <w:rPr>
                <w:rFonts w:eastAsia="DejaVu Sans" w:cs="Lohit Hindi"/>
                <w:color w:val="000000"/>
                <w:szCs w:val="18"/>
              </w:rPr>
              <w:t>der Staten-Generaal</w:t>
            </w:r>
          </w:p>
          <w:p w:rsidRPr="00917B4A" w:rsidR="00917B4A" w:rsidP="00917B4A" w:rsidRDefault="00917B4A" w14:paraId="04BC774E" w14:textId="77777777">
            <w:pPr>
              <w:autoSpaceDN w:val="0"/>
              <w:textAlignment w:val="baseline"/>
              <w:rPr>
                <w:rFonts w:eastAsia="DejaVu Sans" w:cs="Lohit Hindi"/>
                <w:color w:val="000000"/>
                <w:szCs w:val="18"/>
              </w:rPr>
            </w:pPr>
            <w:r w:rsidRPr="00917B4A">
              <w:rPr>
                <w:rFonts w:eastAsia="DejaVu Sans" w:cs="Lohit Hindi"/>
                <w:color w:val="000000"/>
                <w:szCs w:val="18"/>
              </w:rPr>
              <w:t xml:space="preserve">Postbus 20018 </w:t>
            </w:r>
          </w:p>
          <w:p w:rsidRPr="00917B4A" w:rsidR="00917B4A" w:rsidP="00917B4A" w:rsidRDefault="00917B4A" w14:paraId="4D399166" w14:textId="77777777">
            <w:pPr>
              <w:autoSpaceDN w:val="0"/>
              <w:textAlignment w:val="baseline"/>
              <w:rPr>
                <w:rFonts w:eastAsia="DejaVu Sans" w:cs="Lohit Hindi"/>
                <w:color w:val="000000"/>
                <w:szCs w:val="18"/>
              </w:rPr>
            </w:pPr>
            <w:r w:rsidRPr="00917B4A">
              <w:rPr>
                <w:rFonts w:eastAsia="DejaVu Sans" w:cs="Lohit Hindi"/>
                <w:color w:val="000000"/>
                <w:szCs w:val="18"/>
              </w:rPr>
              <w:t>2500 EA  DEN HAAG</w:t>
            </w:r>
          </w:p>
          <w:p w:rsidRPr="0073559B" w:rsidR="00F75106" w:rsidRDefault="00F75106" w14:paraId="1C7B86B2" w14:textId="348BDA62">
            <w:pPr>
              <w:pStyle w:val="adres"/>
            </w:pPr>
          </w:p>
          <w:p w:rsidRPr="0073559B" w:rsidR="00F75106" w:rsidRDefault="00C16E5A" w14:paraId="49EB1927" w14:textId="77777777">
            <w:pPr>
              <w:pStyle w:val="kixcode"/>
            </w:pPr>
            <w:r w:rsidRPr="0073559B">
              <w:fldChar w:fldCharType="begin"/>
            </w:r>
            <w:r w:rsidRPr="0073559B" w:rsidR="000129A4">
              <w:instrText xml:space="preserve"> DOCPROPERTY kix </w:instrText>
            </w:r>
            <w:r w:rsidRPr="0073559B">
              <w:fldChar w:fldCharType="separate"/>
            </w:r>
            <w:r w:rsidRPr="0073559B">
              <w:fldChar w:fldCharType="end"/>
            </w:r>
          </w:p>
          <w:p w:rsidRPr="0073559B" w:rsidR="00F75106" w:rsidRDefault="00F75106" w14:paraId="5B30D9BD" w14:textId="77777777">
            <w:pPr>
              <w:pStyle w:val="kixcode"/>
            </w:pPr>
          </w:p>
        </w:tc>
      </w:tr>
      <w:tr w:rsidRPr="0073559B" w:rsidR="00C13C74" w14:paraId="10C70169" w14:textId="77777777">
        <w:trPr>
          <w:trHeight w:val="465" w:hRule="exact"/>
        </w:trPr>
        <w:tc>
          <w:tcPr>
            <w:tcW w:w="7512" w:type="dxa"/>
            <w:gridSpan w:val="2"/>
          </w:tcPr>
          <w:p w:rsidRPr="0073559B" w:rsidR="00F75106" w:rsidRDefault="00F75106" w14:paraId="274EB01D" w14:textId="77777777">
            <w:pPr>
              <w:pStyle w:val="broodtekst"/>
            </w:pPr>
          </w:p>
        </w:tc>
      </w:tr>
      <w:tr w:rsidRPr="0073559B" w:rsidR="00C13C74" w14:paraId="66E20E42" w14:textId="77777777">
        <w:trPr>
          <w:trHeight w:val="238" w:hRule="exact"/>
        </w:trPr>
        <w:tc>
          <w:tcPr>
            <w:tcW w:w="1099" w:type="dxa"/>
          </w:tcPr>
          <w:p w:rsidRPr="0073559B" w:rsidR="00F75106" w:rsidRDefault="00C16E5A" w14:paraId="3D8DC773" w14:textId="77777777">
            <w:pPr>
              <w:pStyle w:val="datumonderwerp"/>
              <w:tabs>
                <w:tab w:val="clear" w:pos="794"/>
                <w:tab w:val="left" w:pos="1092"/>
              </w:tabs>
              <w:ind w:left="1140" w:hanging="1140"/>
              <w:rPr>
                <w:noProof/>
              </w:rPr>
            </w:pPr>
            <w:r w:rsidRPr="0073559B">
              <w:rPr>
                <w:noProof/>
              </w:rPr>
              <w:fldChar w:fldCharType="begin"/>
            </w:r>
            <w:r w:rsidRPr="0073559B" w:rsidR="00D2034F">
              <w:rPr>
                <w:noProof/>
              </w:rPr>
              <w:instrText xml:space="preserve"> DOCPROPERTY _datum </w:instrText>
            </w:r>
            <w:r w:rsidRPr="0073559B">
              <w:rPr>
                <w:noProof/>
              </w:rPr>
              <w:fldChar w:fldCharType="separate"/>
            </w:r>
            <w:r w:rsidRPr="0073559B" w:rsidR="00D2034F">
              <w:rPr>
                <w:noProof/>
              </w:rPr>
              <w:t>Datum</w:t>
            </w:r>
            <w:r w:rsidRPr="0073559B">
              <w:rPr>
                <w:noProof/>
              </w:rPr>
              <w:fldChar w:fldCharType="end"/>
            </w:r>
          </w:p>
        </w:tc>
        <w:tc>
          <w:tcPr>
            <w:tcW w:w="6413" w:type="dxa"/>
          </w:tcPr>
          <w:p w:rsidRPr="0073559B" w:rsidR="00F75106" w:rsidRDefault="0073559B" w14:paraId="03296A5C" w14:textId="5D38AB33">
            <w:pPr>
              <w:pStyle w:val="datumonderwerp"/>
              <w:tabs>
                <w:tab w:val="clear" w:pos="794"/>
                <w:tab w:val="left" w:pos="1092"/>
              </w:tabs>
              <w:ind w:left="1140" w:hanging="1140"/>
            </w:pPr>
            <w:r w:rsidRPr="0073559B">
              <w:t>29</w:t>
            </w:r>
            <w:r w:rsidRPr="0073559B" w:rsidR="003D5B81">
              <w:t xml:space="preserve"> </w:t>
            </w:r>
            <w:r w:rsidRPr="0073559B" w:rsidR="005A690A">
              <w:t>mei</w:t>
            </w:r>
            <w:r w:rsidRPr="0073559B" w:rsidR="003D5B81">
              <w:t xml:space="preserve"> 2026</w:t>
            </w:r>
          </w:p>
        </w:tc>
      </w:tr>
      <w:tr w:rsidRPr="0073559B" w:rsidR="00C13C74" w14:paraId="6EDB97F4" w14:textId="77777777">
        <w:trPr>
          <w:trHeight w:val="482" w:hRule="exact"/>
        </w:trPr>
        <w:tc>
          <w:tcPr>
            <w:tcW w:w="1099" w:type="dxa"/>
          </w:tcPr>
          <w:p w:rsidRPr="0073559B" w:rsidR="00F75106" w:rsidRDefault="00C16E5A" w14:paraId="0949D4B9" w14:textId="77777777">
            <w:pPr>
              <w:pStyle w:val="datumonderwerp"/>
              <w:ind w:left="743" w:hanging="743"/>
              <w:rPr>
                <w:noProof/>
              </w:rPr>
            </w:pPr>
            <w:r w:rsidRPr="0073559B">
              <w:rPr>
                <w:noProof/>
              </w:rPr>
              <w:fldChar w:fldCharType="begin"/>
            </w:r>
            <w:r w:rsidRPr="0073559B" w:rsidR="00D2034F">
              <w:rPr>
                <w:noProof/>
              </w:rPr>
              <w:instrText xml:space="preserve"> DOCPROPERTY _onderwerp </w:instrText>
            </w:r>
            <w:r w:rsidRPr="0073559B">
              <w:rPr>
                <w:noProof/>
              </w:rPr>
              <w:fldChar w:fldCharType="separate"/>
            </w:r>
            <w:r w:rsidRPr="0073559B" w:rsidR="00D2034F">
              <w:rPr>
                <w:noProof/>
              </w:rPr>
              <w:t>Onderwerp</w:t>
            </w:r>
            <w:r w:rsidRPr="0073559B">
              <w:rPr>
                <w:noProof/>
              </w:rPr>
              <w:fldChar w:fldCharType="end"/>
            </w:r>
          </w:p>
        </w:tc>
        <w:tc>
          <w:tcPr>
            <w:tcW w:w="6413" w:type="dxa"/>
          </w:tcPr>
          <w:p w:rsidRPr="0073559B" w:rsidR="00F75106" w:rsidRDefault="00C16E5A" w14:paraId="7072600C" w14:textId="77777777">
            <w:pPr>
              <w:pStyle w:val="datumonderwerp"/>
            </w:pPr>
            <w:r w:rsidRPr="0073559B">
              <w:fldChar w:fldCharType="begin"/>
            </w:r>
            <w:r w:rsidRPr="0073559B" w:rsidR="000129A4">
              <w:instrText xml:space="preserve"> DOCPROPERTY onderwerp </w:instrText>
            </w:r>
            <w:r w:rsidRPr="0073559B">
              <w:fldChar w:fldCharType="separate"/>
            </w:r>
            <w:r w:rsidRPr="0073559B" w:rsidR="000129A4">
              <w:t xml:space="preserve">Beleidsreactie CKM rapport 'Onzichtbare slachtoffers van mensenhandel in 2021' </w:t>
            </w:r>
            <w:r w:rsidRPr="0073559B">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73559B" w:rsidR="00C13C74" w14:paraId="6E46DE2D" w14:textId="77777777">
        <w:tc>
          <w:tcPr>
            <w:tcW w:w="2013" w:type="dxa"/>
          </w:tcPr>
          <w:p w:rsidRPr="0073559B" w:rsidR="00915803" w:rsidP="00915803" w:rsidRDefault="00C16E5A" w14:paraId="7961658C" w14:textId="77777777">
            <w:pPr>
              <w:pStyle w:val="afzendgegevens-bold"/>
            </w:pPr>
            <w:bookmarkStart w:name="referentiegegevens" w:id="2"/>
            <w:bookmarkStart w:name="referentiegegevens_bk" w:id="3"/>
            <w:bookmarkEnd w:id="2"/>
            <w:r w:rsidRPr="0073559B">
              <w:t>Directoraat-Generaal Rechtspleging en Rechtshandhaving</w:t>
            </w:r>
          </w:p>
          <w:p w:rsidRPr="0073559B" w:rsidR="00915803" w:rsidP="00915803" w:rsidRDefault="00C16E5A" w14:paraId="28819A15" w14:textId="77777777">
            <w:pPr>
              <w:pStyle w:val="afzendgegevens"/>
            </w:pPr>
            <w:r w:rsidRPr="0073559B">
              <w:t>Directie Rechtshandhaving en Criminaliteitsbestrijding</w:t>
            </w:r>
          </w:p>
          <w:p w:rsidRPr="0073559B" w:rsidR="00915803" w:rsidP="00915803" w:rsidRDefault="00C16E5A" w14:paraId="0F00D29A" w14:textId="77777777">
            <w:pPr>
              <w:pStyle w:val="witregel1"/>
            </w:pPr>
            <w:r w:rsidRPr="0073559B">
              <w:t> </w:t>
            </w:r>
          </w:p>
          <w:p w:rsidRPr="0073559B" w:rsidR="00915803" w:rsidP="00915803" w:rsidRDefault="00C16E5A" w14:paraId="2D9C0F8D" w14:textId="77777777">
            <w:pPr>
              <w:pStyle w:val="afzendgegevens"/>
              <w:rPr>
                <w:lang w:val="de-DE"/>
              </w:rPr>
            </w:pPr>
            <w:r w:rsidRPr="0073559B">
              <w:rPr>
                <w:lang w:val="de-DE"/>
              </w:rPr>
              <w:t>Turfmarkt 147</w:t>
            </w:r>
          </w:p>
          <w:p w:rsidRPr="0073559B" w:rsidR="00915803" w:rsidP="00915803" w:rsidRDefault="00C16E5A" w14:paraId="570D5123" w14:textId="77777777">
            <w:pPr>
              <w:pStyle w:val="afzendgegevens"/>
              <w:rPr>
                <w:lang w:val="de-DE"/>
              </w:rPr>
            </w:pPr>
            <w:r w:rsidRPr="0073559B">
              <w:rPr>
                <w:lang w:val="de-DE"/>
              </w:rPr>
              <w:t>2511 DP  Den Haag</w:t>
            </w:r>
          </w:p>
          <w:p w:rsidRPr="0073559B" w:rsidR="00915803" w:rsidP="00915803" w:rsidRDefault="00C16E5A" w14:paraId="34EE9F68" w14:textId="77777777">
            <w:pPr>
              <w:pStyle w:val="afzendgegevens"/>
              <w:rPr>
                <w:lang w:val="de-DE"/>
              </w:rPr>
            </w:pPr>
            <w:r w:rsidRPr="0073559B">
              <w:rPr>
                <w:lang w:val="de-DE"/>
              </w:rPr>
              <w:t>Postbus 20301</w:t>
            </w:r>
          </w:p>
          <w:p w:rsidRPr="0073559B" w:rsidR="00915803" w:rsidP="00915803" w:rsidRDefault="00C16E5A" w14:paraId="41661DA4" w14:textId="77777777">
            <w:pPr>
              <w:pStyle w:val="afzendgegevens"/>
              <w:rPr>
                <w:lang w:val="de-DE"/>
              </w:rPr>
            </w:pPr>
            <w:r w:rsidRPr="0073559B">
              <w:rPr>
                <w:lang w:val="de-DE"/>
              </w:rPr>
              <w:t>2500 EH  Den Haag</w:t>
            </w:r>
          </w:p>
          <w:p w:rsidRPr="0073559B" w:rsidR="00915803" w:rsidP="00915803" w:rsidRDefault="00C16E5A" w14:paraId="058BF3A6" w14:textId="77777777">
            <w:pPr>
              <w:pStyle w:val="afzendgegevens"/>
              <w:rPr>
                <w:lang w:val="de-DE"/>
              </w:rPr>
            </w:pPr>
            <w:r w:rsidRPr="0073559B">
              <w:rPr>
                <w:lang w:val="de-DE"/>
              </w:rPr>
              <w:t>www.rijksoverheid.nl/jenv</w:t>
            </w:r>
          </w:p>
          <w:p w:rsidRPr="00917B4A" w:rsidR="00915803" w:rsidP="00915803" w:rsidRDefault="00C16E5A" w14:paraId="0D5E6867" w14:textId="77777777">
            <w:pPr>
              <w:pStyle w:val="witregel2"/>
              <w:rPr>
                <w:lang w:val="de-DE"/>
              </w:rPr>
            </w:pPr>
            <w:r w:rsidRPr="00917B4A">
              <w:rPr>
                <w:lang w:val="de-DE"/>
              </w:rPr>
              <w:t> </w:t>
            </w:r>
          </w:p>
          <w:p w:rsidRPr="0073559B" w:rsidR="00915803" w:rsidP="00915803" w:rsidRDefault="00C16E5A" w14:paraId="79D7FEAC" w14:textId="77777777">
            <w:pPr>
              <w:pStyle w:val="referentiekopjes"/>
            </w:pPr>
            <w:r w:rsidRPr="0073559B">
              <w:t>Ons kenmerk</w:t>
            </w:r>
          </w:p>
          <w:p w:rsidRPr="0073559B" w:rsidR="00915803" w:rsidP="00915803" w:rsidRDefault="00C16E5A" w14:paraId="6E5202B8" w14:textId="77777777">
            <w:pPr>
              <w:pStyle w:val="referentiegegevens"/>
            </w:pPr>
            <w:r w:rsidRPr="0073559B">
              <w:fldChar w:fldCharType="begin"/>
            </w:r>
            <w:r w:rsidRPr="0073559B">
              <w:instrText xml:space="preserve"> DOCPROPERTY onskenmerk </w:instrText>
            </w:r>
            <w:r w:rsidRPr="0073559B">
              <w:fldChar w:fldCharType="separate"/>
            </w:r>
            <w:r w:rsidRPr="0073559B">
              <w:t>7532072</w:t>
            </w:r>
            <w:r w:rsidRPr="0073559B">
              <w:fldChar w:fldCharType="end"/>
            </w:r>
          </w:p>
          <w:p w:rsidR="001B061F" w:rsidP="00915803" w:rsidRDefault="001B061F" w14:paraId="5B3F3EF5" w14:textId="77777777">
            <w:pPr>
              <w:pStyle w:val="referentiegegevens"/>
              <w:rPr>
                <w:b/>
                <w:bCs/>
              </w:rPr>
            </w:pPr>
          </w:p>
          <w:p w:rsidR="00917B4A" w:rsidP="00915803" w:rsidRDefault="00917B4A" w14:paraId="08FD34DB" w14:textId="67D56DD1">
            <w:pPr>
              <w:pStyle w:val="referentiegegevens"/>
              <w:rPr>
                <w:b/>
                <w:bCs/>
              </w:rPr>
            </w:pPr>
            <w:r>
              <w:rPr>
                <w:b/>
                <w:bCs/>
              </w:rPr>
              <w:t>Uw referentie</w:t>
            </w:r>
          </w:p>
          <w:p w:rsidRPr="00917B4A" w:rsidR="00917B4A" w:rsidP="00915803" w:rsidRDefault="00917B4A" w14:paraId="2F5E98D4" w14:textId="6365F593">
            <w:pPr>
              <w:pStyle w:val="referentiegegevens"/>
            </w:pPr>
            <w:r w:rsidRPr="00917B4A">
              <w:t>2026Z02921/2026D09875</w:t>
            </w:r>
          </w:p>
          <w:p w:rsidRPr="0073559B" w:rsidR="00915803" w:rsidP="00915803" w:rsidRDefault="00C16E5A" w14:paraId="245F2F6C" w14:textId="77777777">
            <w:pPr>
              <w:pStyle w:val="witregel1"/>
            </w:pPr>
            <w:r w:rsidRPr="0073559B">
              <w:t> </w:t>
            </w:r>
          </w:p>
          <w:p w:rsidRPr="0073559B" w:rsidR="00915803" w:rsidP="00915803" w:rsidRDefault="00C16E5A" w14:paraId="72AB03B8" w14:textId="77777777">
            <w:pPr>
              <w:pStyle w:val="clausule"/>
            </w:pPr>
            <w:r w:rsidRPr="0073559B">
              <w:t>Bij beantwoording de datum en ons kenmerk vermelden. Wilt u slechts één zaak in uw brief behandelen.</w:t>
            </w:r>
          </w:p>
          <w:p w:rsidRPr="0073559B" w:rsidR="00915803" w:rsidP="00915803" w:rsidRDefault="00915803" w14:paraId="25BAA09B" w14:textId="77777777">
            <w:pPr>
              <w:pStyle w:val="referentiegegevens"/>
            </w:pPr>
          </w:p>
          <w:bookmarkEnd w:id="3"/>
          <w:p w:rsidRPr="0073559B" w:rsidR="00915803" w:rsidP="00915803" w:rsidRDefault="00915803" w14:paraId="03B03068" w14:textId="77777777">
            <w:pPr>
              <w:pStyle w:val="referentiegegevens"/>
            </w:pPr>
          </w:p>
          <w:p w:rsidRPr="0073559B" w:rsidR="00F75106" w:rsidRDefault="00C16E5A" w14:paraId="193DADF2" w14:textId="77777777">
            <w:pPr>
              <w:pStyle w:val="referentiegegevens"/>
            </w:pPr>
            <w:r w:rsidRPr="0073559B">
              <w:fldChar w:fldCharType="begin"/>
            </w:r>
            <w:r w:rsidRPr="0073559B">
              <w:instrText xml:space="preserve"> DOCPROPERTY referentiegegevens </w:instrText>
            </w:r>
            <w:r w:rsidRPr="0073559B">
              <w:fldChar w:fldCharType="separate"/>
            </w:r>
            <w:r w:rsidRPr="0073559B">
              <w:fldChar w:fldCharType="end"/>
            </w:r>
          </w:p>
        </w:tc>
      </w:tr>
    </w:tbl>
    <w:p w:rsidRPr="0073559B" w:rsidR="00F75106" w:rsidRDefault="00F75106" w14:paraId="2FC64635" w14:textId="77777777">
      <w:pPr>
        <w:pStyle w:val="broodtekst"/>
      </w:pPr>
    </w:p>
    <w:p w:rsidRPr="0073559B" w:rsidR="00F75106" w:rsidRDefault="00F75106" w14:paraId="64801B6B" w14:textId="77777777">
      <w:pPr>
        <w:pStyle w:val="broodtekst"/>
        <w:sectPr w:rsidRPr="0073559B" w:rsidR="00F75106">
          <w:headerReference w:type="even" r:id="rId9"/>
          <w:headerReference w:type="default" r:id="rId10"/>
          <w:footerReference w:type="even" r:id="rId11"/>
          <w:footerReference w:type="default" r:id="rId12"/>
          <w:headerReference w:type="first" r:id="rId13"/>
          <w:pgSz w:w="11906" w:h="16838" w:code="9"/>
          <w:pgMar w:top="2398" w:right="2818" w:bottom="1077" w:left="1588" w:header="2398" w:footer="346" w:gutter="0"/>
          <w:cols w:space="720"/>
          <w:titlePg/>
          <w:docGrid w:linePitch="360"/>
        </w:sectPr>
      </w:pPr>
    </w:p>
    <w:p w:rsidRPr="0073559B" w:rsidR="00F75106" w:rsidP="00690E82" w:rsidRDefault="00F75106" w14:paraId="21A8D29B" w14:textId="77777777">
      <w:pPr>
        <w:pStyle w:val="broodtekst"/>
      </w:pPr>
    </w:p>
    <w:p w:rsidRPr="0073559B" w:rsidR="00456596" w:rsidP="00690E82" w:rsidRDefault="00C16E5A" w14:paraId="64A44C03" w14:textId="77777777">
      <w:pPr>
        <w:pStyle w:val="broodtekst"/>
        <w:rPr>
          <w:b/>
          <w:bCs/>
        </w:rPr>
      </w:pPr>
      <w:r w:rsidRPr="0073559B">
        <w:rPr>
          <w:b/>
          <w:bCs/>
        </w:rPr>
        <w:t>Aanleiding</w:t>
      </w:r>
    </w:p>
    <w:p w:rsidRPr="0073559B" w:rsidR="00BC0CA0" w:rsidP="00680783" w:rsidRDefault="00C16E5A" w14:paraId="0E0508C7" w14:textId="680965E5">
      <w:pPr>
        <w:pStyle w:val="broodtekst"/>
      </w:pPr>
      <w:r w:rsidRPr="0073559B">
        <w:t xml:space="preserve">Op </w:t>
      </w:r>
      <w:r w:rsidRPr="0073559B" w:rsidR="001B061F">
        <w:t>10 februari jl.</w:t>
      </w:r>
      <w:r w:rsidRPr="0073559B">
        <w:t xml:space="preserve"> heeft het Centrum tegen Kinderhandel en Mensenhandel (hierna: CKM) het rapport ‘Onzichtbare slachtoffers van mensenhandel</w:t>
      </w:r>
      <w:r w:rsidRPr="0073559B" w:rsidR="003D5B81">
        <w:t xml:space="preserve"> 2024</w:t>
      </w:r>
      <w:r w:rsidRPr="0073559B">
        <w:t xml:space="preserve">’ (hierna: het rapport) gepubliceerd. </w:t>
      </w:r>
      <w:r w:rsidRPr="0073559B" w:rsidR="00723E8A">
        <w:t>In het rapport staan de slachtoffers centraal die in 2024 in beeld kwamen van de online hulpverleningstool Chat</w:t>
      </w:r>
      <w:r w:rsidRPr="0073559B" w:rsidR="00723E8A">
        <w:rPr>
          <w:rFonts w:cs="MuseoSlab-300"/>
          <w:lang w:eastAsia="en-US"/>
        </w:rPr>
        <w:t xml:space="preserve"> </w:t>
      </w:r>
      <w:r w:rsidRPr="0073559B" w:rsidR="00723E8A">
        <w:t xml:space="preserve">met Fier. </w:t>
      </w:r>
      <w:r w:rsidRPr="0073559B">
        <w:t xml:space="preserve">Op </w:t>
      </w:r>
      <w:r w:rsidRPr="0073559B" w:rsidR="003D5B81">
        <w:t>5 maart</w:t>
      </w:r>
      <w:r w:rsidRPr="0073559B">
        <w:t xml:space="preserve"> jl. heeft de Vaste Commissie voor Justitie en Veiligheid een verzoek gedaan om op dit rapport te reageren.</w:t>
      </w:r>
      <w:r w:rsidRPr="0073559B">
        <w:rPr>
          <w:rStyle w:val="Voetnootmarkering"/>
        </w:rPr>
        <w:footnoteReference w:id="1"/>
      </w:r>
      <w:r w:rsidRPr="0073559B">
        <w:t xml:space="preserve"> Met deze brief </w:t>
      </w:r>
      <w:r w:rsidRPr="0073559B" w:rsidR="00680783">
        <w:t>voldoe ik aan dit verzoek.</w:t>
      </w:r>
      <w:r w:rsidRPr="0073559B" w:rsidR="00B16922">
        <w:t xml:space="preserve"> </w:t>
      </w:r>
    </w:p>
    <w:p w:rsidRPr="0073559B" w:rsidR="00456596" w:rsidP="00680783" w:rsidRDefault="00456596" w14:paraId="722E6D2B" w14:textId="77777777">
      <w:pPr>
        <w:pStyle w:val="broodtekst"/>
      </w:pPr>
    </w:p>
    <w:p w:rsidRPr="0073559B" w:rsidR="00D4528A" w:rsidP="00680783" w:rsidRDefault="00C16E5A" w14:paraId="7A1EF145" w14:textId="77777777">
      <w:pPr>
        <w:pStyle w:val="broodtekst"/>
      </w:pPr>
      <w:r w:rsidRPr="0073559B">
        <w:t>Het rapport heeft als doel bij te dragen aan het vergroten van het zicht op en</w:t>
      </w:r>
    </w:p>
    <w:p w:rsidRPr="0073559B" w:rsidR="001740BF" w:rsidP="00680783" w:rsidRDefault="00C16E5A" w14:paraId="101ADE94" w14:textId="6836CE2C">
      <w:pPr>
        <w:pStyle w:val="broodtekst"/>
        <w:rPr>
          <w:rFonts w:cs="MuseoSlab-300"/>
          <w:lang w:eastAsia="en-US"/>
        </w:rPr>
      </w:pPr>
      <w:r w:rsidRPr="0073559B">
        <w:t xml:space="preserve">inzicht in de populatie van slachtoffers van seksuele en criminele uitbuiting in Nederland. </w:t>
      </w:r>
      <w:r w:rsidRPr="0073559B" w:rsidR="000104B9">
        <w:t>Bij Chat met Fier kunnen</w:t>
      </w:r>
      <w:r w:rsidRPr="0073559B" w:rsidR="000F0FD0">
        <w:t xml:space="preserve"> </w:t>
      </w:r>
      <w:r w:rsidRPr="0073559B" w:rsidR="000104B9">
        <w:t>slachtoffers van geweld (anoniem) met een zorgprofessional chatten. In 202</w:t>
      </w:r>
      <w:r w:rsidRPr="0073559B" w:rsidR="003D5B81">
        <w:t>4</w:t>
      </w:r>
      <w:r w:rsidRPr="0073559B" w:rsidR="000104B9">
        <w:t xml:space="preserve"> zijn </w:t>
      </w:r>
      <w:r w:rsidRPr="0073559B" w:rsidR="003D5B81">
        <w:t>182</w:t>
      </w:r>
      <w:r w:rsidRPr="0073559B" w:rsidR="000104B9">
        <w:t xml:space="preserve"> unieke </w:t>
      </w:r>
      <w:r w:rsidRPr="0073559B">
        <w:t>personen</w:t>
      </w:r>
      <w:r w:rsidRPr="0073559B" w:rsidR="000104B9">
        <w:t xml:space="preserve"> met een hulpvraag rondom mensenhandel in beeld gekomen van Chat met Fier. Het gaat hierbij om</w:t>
      </w:r>
      <w:r w:rsidRPr="0073559B" w:rsidR="00AE28B7">
        <w:t xml:space="preserve"> 152 mogelijke</w:t>
      </w:r>
      <w:r w:rsidRPr="0073559B" w:rsidR="000104B9">
        <w:t xml:space="preserve"> slachtoffers</w:t>
      </w:r>
      <w:r w:rsidRPr="0073559B" w:rsidR="00AE28B7">
        <w:t xml:space="preserve"> en 30 personen uit de omgeving van een slachtoffer </w:t>
      </w:r>
      <w:r w:rsidRPr="0073559B" w:rsidR="000104B9">
        <w:t>die zich zorgen maken</w:t>
      </w:r>
      <w:r w:rsidRPr="0073559B" w:rsidR="009A592B">
        <w:t>.</w:t>
      </w:r>
      <w:r w:rsidRPr="0073559B">
        <w:t xml:space="preserve"> </w:t>
      </w:r>
      <w:r w:rsidRPr="0073559B" w:rsidR="00AE28B7">
        <w:t xml:space="preserve">Hiervan gingen 124 gesprekken over een mogelijke situatie van seksuele uitbuiting, 47 over criminele uitbuiting </w:t>
      </w:r>
      <w:r w:rsidRPr="0073559B" w:rsidR="009A592B">
        <w:t>e</w:t>
      </w:r>
      <w:r w:rsidRPr="0073559B" w:rsidR="00AE28B7">
        <w:t xml:space="preserve">n 11 over een combinatie van beide </w:t>
      </w:r>
      <w:proofErr w:type="spellStart"/>
      <w:r w:rsidRPr="0073559B" w:rsidR="009A592B">
        <w:t>mensenhandelvormen</w:t>
      </w:r>
      <w:proofErr w:type="spellEnd"/>
      <w:r w:rsidRPr="0073559B" w:rsidR="00AE28B7">
        <w:t xml:space="preserve">. </w:t>
      </w:r>
      <w:r w:rsidRPr="0073559B" w:rsidR="00F23F63">
        <w:rPr>
          <w:rFonts w:cs="MuseoSlab-300"/>
          <w:lang w:eastAsia="en-US"/>
        </w:rPr>
        <w:t>Van de slachtoffers</w:t>
      </w:r>
      <w:r w:rsidRPr="0073559B" w:rsidR="00DD6F85">
        <w:rPr>
          <w:rFonts w:cs="MuseoSlab-300"/>
          <w:lang w:eastAsia="en-US"/>
        </w:rPr>
        <w:t xml:space="preserve"> van wie de leeftijd bekend was op het moment van chatten (146)</w:t>
      </w:r>
      <w:r w:rsidRPr="0073559B" w:rsidR="00F23F63">
        <w:rPr>
          <w:rFonts w:cs="MuseoSlab-300"/>
          <w:lang w:eastAsia="en-US"/>
        </w:rPr>
        <w:t xml:space="preserve"> </w:t>
      </w:r>
      <w:r w:rsidRPr="0073559B" w:rsidR="00D55E60">
        <w:rPr>
          <w:rFonts w:cs="MuseoSlab-300"/>
          <w:lang w:eastAsia="en-US"/>
        </w:rPr>
        <w:t xml:space="preserve">was </w:t>
      </w:r>
      <w:r w:rsidRPr="0073559B" w:rsidR="00690473">
        <w:rPr>
          <w:rFonts w:cs="MuseoSlab-300"/>
          <w:lang w:eastAsia="en-US"/>
        </w:rPr>
        <w:t>meer dan de helft meerderjarig (</w:t>
      </w:r>
      <w:r w:rsidRPr="0073559B" w:rsidR="00DD6F85">
        <w:rPr>
          <w:rFonts w:cs="MuseoSlab-300"/>
          <w:lang w:eastAsia="en-US"/>
        </w:rPr>
        <w:t>58,4</w:t>
      </w:r>
      <w:r w:rsidRPr="0073559B" w:rsidR="00690473">
        <w:rPr>
          <w:rFonts w:cs="MuseoSlab-300"/>
          <w:lang w:eastAsia="en-US"/>
        </w:rPr>
        <w:t xml:space="preserve">%) en een kleiner </w:t>
      </w:r>
      <w:r w:rsidRPr="0073559B" w:rsidR="002C0ECC">
        <w:rPr>
          <w:rFonts w:cs="MuseoSlab-300"/>
          <w:lang w:eastAsia="en-US"/>
        </w:rPr>
        <w:t xml:space="preserve">deel </w:t>
      </w:r>
      <w:r w:rsidRPr="0073559B" w:rsidR="00690473">
        <w:rPr>
          <w:rFonts w:cs="MuseoSlab-300"/>
          <w:lang w:eastAsia="en-US"/>
        </w:rPr>
        <w:t>minderjarig (</w:t>
      </w:r>
      <w:r w:rsidRPr="0073559B" w:rsidR="00DD6F85">
        <w:rPr>
          <w:rFonts w:cs="MuseoSlab-300"/>
          <w:lang w:eastAsia="en-US"/>
        </w:rPr>
        <w:t>41,6</w:t>
      </w:r>
      <w:r w:rsidRPr="0073559B" w:rsidR="00690473">
        <w:rPr>
          <w:rFonts w:cs="MuseoSlab-300"/>
          <w:lang w:eastAsia="en-US"/>
        </w:rPr>
        <w:t xml:space="preserve">%). </w:t>
      </w:r>
      <w:r w:rsidRPr="0073559B" w:rsidR="00F23F63">
        <w:rPr>
          <w:rFonts w:cs="MuseoSlab-300"/>
          <w:lang w:eastAsia="en-US"/>
        </w:rPr>
        <w:t xml:space="preserve">De gemiddelde leeftijd van de slachtoffers was </w:t>
      </w:r>
      <w:r w:rsidRPr="0073559B" w:rsidR="00DD6F85">
        <w:rPr>
          <w:rFonts w:cs="MuseoSlab-300"/>
          <w:lang w:eastAsia="en-US"/>
        </w:rPr>
        <w:t>20,9</w:t>
      </w:r>
      <w:r w:rsidRPr="0073559B" w:rsidR="00F23F63">
        <w:rPr>
          <w:rFonts w:cs="MuseoSlab-300"/>
          <w:lang w:eastAsia="en-US"/>
        </w:rPr>
        <w:t xml:space="preserve"> jaar. </w:t>
      </w:r>
    </w:p>
    <w:p w:rsidRPr="0073559B" w:rsidR="00C16680" w:rsidP="00EB2D2D" w:rsidRDefault="00C16680" w14:paraId="71D986A4" w14:textId="77777777">
      <w:pPr>
        <w:autoSpaceDE w:val="0"/>
        <w:autoSpaceDN w:val="0"/>
        <w:adjustRightInd w:val="0"/>
        <w:spacing w:line="240" w:lineRule="auto"/>
        <w:rPr>
          <w:rFonts w:cs="MuseoSlab-300"/>
          <w:szCs w:val="18"/>
          <w:lang w:eastAsia="en-US"/>
        </w:rPr>
      </w:pPr>
    </w:p>
    <w:p w:rsidRPr="0073559B" w:rsidR="00C16680" w:rsidP="00EB2D2D" w:rsidRDefault="00C16E5A" w14:paraId="410F283B" w14:textId="77777777">
      <w:pPr>
        <w:autoSpaceDE w:val="0"/>
        <w:autoSpaceDN w:val="0"/>
        <w:adjustRightInd w:val="0"/>
        <w:spacing w:line="240" w:lineRule="auto"/>
        <w:rPr>
          <w:rFonts w:cs="MuseoSlab-300"/>
          <w:b/>
          <w:bCs/>
          <w:szCs w:val="18"/>
          <w:lang w:eastAsia="en-US"/>
        </w:rPr>
      </w:pPr>
      <w:r w:rsidRPr="0073559B">
        <w:rPr>
          <w:rFonts w:cs="MuseoSlab-300"/>
          <w:b/>
          <w:bCs/>
          <w:szCs w:val="18"/>
          <w:lang w:eastAsia="en-US"/>
        </w:rPr>
        <w:t xml:space="preserve">Aanbevelingen en reactie </w:t>
      </w:r>
    </w:p>
    <w:p w:rsidRPr="0073559B" w:rsidR="00F019EF" w:rsidP="00680783" w:rsidRDefault="00C16E5A" w14:paraId="7D873393" w14:textId="77777777">
      <w:pPr>
        <w:pStyle w:val="broodtekst"/>
        <w:rPr>
          <w:lang w:eastAsia="en-US"/>
        </w:rPr>
      </w:pPr>
      <w:r w:rsidRPr="0073559B">
        <w:rPr>
          <w:lang w:eastAsia="en-US"/>
        </w:rPr>
        <w:t xml:space="preserve">Goed zicht krijgen op (mogelijke) slachtoffers is en blijft </w:t>
      </w:r>
      <w:r w:rsidRPr="0073559B" w:rsidR="00723E8A">
        <w:rPr>
          <w:lang w:eastAsia="en-US"/>
        </w:rPr>
        <w:t>van groot belang om zo slachtoffers betere hulp en bescherming te bieden. Het door het CKM uitgevoerde onderzoek kan hier een bijdrage aan leveren.</w:t>
      </w:r>
      <w:r w:rsidRPr="0073559B" w:rsidR="00A00D89">
        <w:rPr>
          <w:lang w:eastAsia="en-US"/>
        </w:rPr>
        <w:t xml:space="preserve"> Ik dank het CKM </w:t>
      </w:r>
      <w:r w:rsidRPr="0073559B">
        <w:rPr>
          <w:lang w:eastAsia="en-US"/>
        </w:rPr>
        <w:t xml:space="preserve">dan </w:t>
      </w:r>
      <w:r w:rsidRPr="0073559B" w:rsidR="00723E8A">
        <w:rPr>
          <w:lang w:eastAsia="en-US"/>
        </w:rPr>
        <w:t xml:space="preserve">ook </w:t>
      </w:r>
      <w:r w:rsidRPr="0073559B" w:rsidR="00A00D89">
        <w:rPr>
          <w:lang w:eastAsia="en-US"/>
        </w:rPr>
        <w:t xml:space="preserve">voor </w:t>
      </w:r>
      <w:r w:rsidRPr="0073559B">
        <w:rPr>
          <w:lang w:eastAsia="en-US"/>
        </w:rPr>
        <w:t>het onderzoek</w:t>
      </w:r>
      <w:r w:rsidRPr="0073559B" w:rsidR="00723E8A">
        <w:rPr>
          <w:lang w:eastAsia="en-US"/>
        </w:rPr>
        <w:t xml:space="preserve"> en de hieruit voortkomende aanbevelingen</w:t>
      </w:r>
      <w:r w:rsidRPr="0073559B">
        <w:rPr>
          <w:lang w:eastAsia="en-US"/>
        </w:rPr>
        <w:t xml:space="preserve">. </w:t>
      </w:r>
      <w:r w:rsidRPr="0073559B" w:rsidR="00B16922">
        <w:rPr>
          <w:lang w:eastAsia="en-US"/>
        </w:rPr>
        <w:t>De bevind</w:t>
      </w:r>
      <w:r w:rsidRPr="0073559B" w:rsidR="00A8320A">
        <w:rPr>
          <w:lang w:eastAsia="en-US"/>
        </w:rPr>
        <w:t>ingen</w:t>
      </w:r>
      <w:r w:rsidRPr="0073559B" w:rsidR="00B16922">
        <w:rPr>
          <w:lang w:eastAsia="en-US"/>
        </w:rPr>
        <w:t xml:space="preserve"> van </w:t>
      </w:r>
      <w:r w:rsidRPr="0073559B" w:rsidR="00BC2A9C">
        <w:rPr>
          <w:lang w:eastAsia="en-US"/>
        </w:rPr>
        <w:t>het</w:t>
      </w:r>
      <w:r w:rsidRPr="0073559B" w:rsidR="00B16922">
        <w:rPr>
          <w:lang w:eastAsia="en-US"/>
        </w:rPr>
        <w:t xml:space="preserve"> onderzoek resulteren in drie aanbevelingen. Ik zal</w:t>
      </w:r>
      <w:r w:rsidRPr="0073559B" w:rsidR="005D55C2">
        <w:rPr>
          <w:lang w:eastAsia="en-US"/>
        </w:rPr>
        <w:t xml:space="preserve"> hieronder </w:t>
      </w:r>
      <w:r w:rsidRPr="0073559B" w:rsidR="00B16922">
        <w:rPr>
          <w:lang w:eastAsia="en-US"/>
        </w:rPr>
        <w:t>ingaan op de verschillende aanbevelingen.</w:t>
      </w:r>
    </w:p>
    <w:p w:rsidRPr="0073559B" w:rsidR="001740BF" w:rsidP="001740BF" w:rsidRDefault="001740BF" w14:paraId="46D28DEE" w14:textId="77777777">
      <w:pPr>
        <w:autoSpaceDE w:val="0"/>
        <w:autoSpaceDN w:val="0"/>
        <w:adjustRightInd w:val="0"/>
        <w:spacing w:line="240" w:lineRule="auto"/>
        <w:rPr>
          <w:rFonts w:cs="MuseoSlab-300"/>
          <w:b/>
          <w:bCs/>
          <w:szCs w:val="18"/>
          <w:lang w:eastAsia="en-US"/>
        </w:rPr>
      </w:pPr>
    </w:p>
    <w:p w:rsidRPr="0073559B" w:rsidR="00DD6F85" w:rsidP="00680783" w:rsidRDefault="00C16E5A" w14:paraId="169BC34C" w14:textId="70DEF39F">
      <w:pPr>
        <w:pStyle w:val="broodtekst"/>
        <w:rPr>
          <w:i/>
          <w:iCs/>
        </w:rPr>
      </w:pPr>
      <w:r w:rsidRPr="0073559B">
        <w:rPr>
          <w:rFonts w:cs="MuseoSlab-300"/>
          <w:b/>
          <w:bCs/>
          <w:lang w:eastAsia="en-US"/>
        </w:rPr>
        <w:t>Aanbeveling 1:</w:t>
      </w:r>
      <w:r w:rsidRPr="0073559B">
        <w:rPr>
          <w:rFonts w:cs="MuseoSlab-300"/>
          <w:lang w:eastAsia="en-US"/>
        </w:rPr>
        <w:t xml:space="preserve"> </w:t>
      </w:r>
      <w:r w:rsidRPr="0073559B" w:rsidR="00FC29DF">
        <w:rPr>
          <w:i/>
          <w:iCs/>
        </w:rPr>
        <w:t>Investeer in de zichtbaarheid en bekendheid van online hulpverlening onder (potentiële) slachtoffers van seksuele en criminele uitbuiting door een landelijke strategie te ontwikkelen die hier structureel aandacht aan besteedt en waarvan de resultaten worden gemonitord. Verken hierbij bovendien, in samenwerking met Chat met Fier, de mogelijkheden om online hulpverlening als interventie in voor- en vroege stadia van uitbuiting in te zetten, om de preventieve werking van online hulp te versterken en het zicht op minderjarige slachtoffers te vergroten.</w:t>
      </w:r>
    </w:p>
    <w:p w:rsidRPr="0073559B" w:rsidR="00680783" w:rsidP="00680783" w:rsidRDefault="00680783" w14:paraId="4153CC2C" w14:textId="77777777">
      <w:pPr>
        <w:pStyle w:val="broodtekst"/>
        <w:rPr>
          <w:lang w:eastAsia="en-US"/>
        </w:rPr>
      </w:pPr>
    </w:p>
    <w:p w:rsidRPr="0073559B" w:rsidR="006139EF" w:rsidP="00680783" w:rsidRDefault="00C16E5A" w14:paraId="709FFA4C" w14:textId="6E08322A">
      <w:pPr>
        <w:pStyle w:val="broodtekst"/>
      </w:pPr>
      <w:r w:rsidRPr="0073559B">
        <w:rPr>
          <w:lang w:eastAsia="en-US"/>
        </w:rPr>
        <w:t xml:space="preserve">Het CKM beveelt </w:t>
      </w:r>
      <w:r w:rsidRPr="0073559B" w:rsidR="00AE28B7">
        <w:rPr>
          <w:lang w:eastAsia="en-US"/>
        </w:rPr>
        <w:t xml:space="preserve">het </w:t>
      </w:r>
      <w:r w:rsidRPr="0073559B">
        <w:rPr>
          <w:lang w:eastAsia="en-US"/>
        </w:rPr>
        <w:t xml:space="preserve">kabinet aan te investeren in de zichtbaarheid en bekendheid van online hulpverlening. </w:t>
      </w:r>
      <w:r w:rsidRPr="0073559B" w:rsidR="00AE28B7">
        <w:rPr>
          <w:lang w:eastAsia="en-US"/>
        </w:rPr>
        <w:t>De online wereld speelt een steeds grotere rol in de leefwereld van mensen. Het bieden van o</w:t>
      </w:r>
      <w:r w:rsidRPr="0073559B">
        <w:rPr>
          <w:lang w:eastAsia="en-US"/>
        </w:rPr>
        <w:t xml:space="preserve">nline hulpverlening </w:t>
      </w:r>
      <w:r w:rsidRPr="0073559B" w:rsidR="00AE28B7">
        <w:rPr>
          <w:lang w:eastAsia="en-US"/>
        </w:rPr>
        <w:t xml:space="preserve">sluit hierbij aan en </w:t>
      </w:r>
      <w:r w:rsidRPr="0073559B">
        <w:rPr>
          <w:lang w:eastAsia="en-US"/>
        </w:rPr>
        <w:t>is een belangrijk</w:t>
      </w:r>
      <w:r w:rsidRPr="0073559B" w:rsidR="00E64BAE">
        <w:rPr>
          <w:lang w:eastAsia="en-US"/>
        </w:rPr>
        <w:t xml:space="preserve"> element in het scala van verschillende</w:t>
      </w:r>
      <w:r w:rsidRPr="0073559B" w:rsidR="00E23B7C">
        <w:rPr>
          <w:lang w:eastAsia="en-US"/>
        </w:rPr>
        <w:t xml:space="preserve"> </w:t>
      </w:r>
      <w:r w:rsidRPr="0073559B" w:rsidR="00680783">
        <w:rPr>
          <w:lang w:eastAsia="en-US"/>
        </w:rPr>
        <w:t>h</w:t>
      </w:r>
      <w:r w:rsidRPr="0073559B" w:rsidR="00E64BAE">
        <w:rPr>
          <w:lang w:eastAsia="en-US"/>
        </w:rPr>
        <w:t>ulpverleningsmogelijkheden</w:t>
      </w:r>
      <w:r w:rsidRPr="0073559B" w:rsidR="00135520">
        <w:rPr>
          <w:lang w:eastAsia="en-US"/>
        </w:rPr>
        <w:t xml:space="preserve"> voor slachtoffers van mensenhandel</w:t>
      </w:r>
      <w:r w:rsidRPr="0073559B" w:rsidR="00344A77">
        <w:rPr>
          <w:lang w:eastAsia="en-US"/>
        </w:rPr>
        <w:t xml:space="preserve"> en dient voor eenieder zo goed mogelijk toegankelijk te zijn. </w:t>
      </w:r>
      <w:r w:rsidRPr="0073559B" w:rsidR="00723E8A">
        <w:rPr>
          <w:lang w:eastAsia="en-US"/>
        </w:rPr>
        <w:t xml:space="preserve">Ik </w:t>
      </w:r>
      <w:r w:rsidRPr="0073559B" w:rsidR="00344A77">
        <w:rPr>
          <w:lang w:eastAsia="en-US"/>
        </w:rPr>
        <w:t>erken</w:t>
      </w:r>
      <w:r w:rsidRPr="0073559B" w:rsidR="00723E8A">
        <w:rPr>
          <w:lang w:eastAsia="en-US"/>
        </w:rPr>
        <w:t xml:space="preserve"> </w:t>
      </w:r>
      <w:r w:rsidRPr="0073559B" w:rsidR="00344A77">
        <w:rPr>
          <w:lang w:eastAsia="en-US"/>
        </w:rPr>
        <w:t>het</w:t>
      </w:r>
      <w:r w:rsidRPr="0073559B" w:rsidR="00723E8A">
        <w:rPr>
          <w:lang w:eastAsia="en-US"/>
        </w:rPr>
        <w:t xml:space="preserve"> belang van</w:t>
      </w:r>
      <w:r w:rsidRPr="0073559B" w:rsidR="00344A77">
        <w:rPr>
          <w:lang w:eastAsia="en-US"/>
        </w:rPr>
        <w:t xml:space="preserve"> </w:t>
      </w:r>
      <w:r w:rsidRPr="0073559B" w:rsidR="0018498F">
        <w:rPr>
          <w:lang w:eastAsia="en-US"/>
        </w:rPr>
        <w:t xml:space="preserve">de </w:t>
      </w:r>
      <w:r w:rsidRPr="0073559B" w:rsidR="00344A77">
        <w:rPr>
          <w:lang w:eastAsia="en-US"/>
        </w:rPr>
        <w:t xml:space="preserve">aanbeveling van het CKM waarin wordt opgeroepen tot het vergroten van de zichtbaarheid en bekendheid van online hulpverlening. </w:t>
      </w:r>
      <w:r w:rsidRPr="0073559B" w:rsidR="00723E8A">
        <w:t xml:space="preserve">Daarom financiert het ministerie van Justitie en Veiligheid sinds eind 2022 een online hulpportaal genaamd ‘Keerpunt’. </w:t>
      </w:r>
      <w:r w:rsidRPr="0073559B" w:rsidR="00E56756">
        <w:t xml:space="preserve">Het hulpportaal is een landelijk platform gericht op het bereiken en beschermen van potentiële slachtoffers van criminele uitbuiting </w:t>
      </w:r>
      <w:r w:rsidRPr="0073559B">
        <w:t>e</w:t>
      </w:r>
      <w:r w:rsidRPr="0073559B" w:rsidR="00E56756">
        <w:t xml:space="preserve">n is in samenwerking met </w:t>
      </w:r>
      <w:r w:rsidRPr="0073559B" w:rsidR="005D55C2">
        <w:t xml:space="preserve">het CKM </w:t>
      </w:r>
      <w:r w:rsidRPr="0073559B" w:rsidR="00FA0548">
        <w:t>en</w:t>
      </w:r>
      <w:r w:rsidRPr="0073559B" w:rsidR="005D55C2">
        <w:t xml:space="preserve"> FIER</w:t>
      </w:r>
      <w:r w:rsidRPr="0073559B" w:rsidR="00E56756">
        <w:t xml:space="preserve"> ontwikkel</w:t>
      </w:r>
      <w:r w:rsidRPr="0073559B" w:rsidR="00FA0548">
        <w:t>d</w:t>
      </w:r>
      <w:r w:rsidRPr="0073559B" w:rsidR="009A592B">
        <w:t>.</w:t>
      </w:r>
      <w:r w:rsidRPr="0073559B" w:rsidR="005D55C2">
        <w:t xml:space="preserve"> Het hulpportaal bestaat uit drie pijlers: </w:t>
      </w:r>
      <w:r w:rsidRPr="0073559B" w:rsidR="00BA74D6">
        <w:t>e</w:t>
      </w:r>
      <w:r w:rsidRPr="0073559B" w:rsidR="005D55C2">
        <w:t xml:space="preserve">en anonieme hulplijn waar slachtoffers (en hun sociale omgeving) laagdrempelig en veilig kunnen chatten met hulpverleners van Chat met Fier; </w:t>
      </w:r>
      <w:r w:rsidRPr="0073559B" w:rsidR="00CF35A0">
        <w:t>p</w:t>
      </w:r>
      <w:r w:rsidRPr="0073559B" w:rsidR="005D55C2">
        <w:t xml:space="preserve">roactieve </w:t>
      </w:r>
      <w:proofErr w:type="spellStart"/>
      <w:r w:rsidRPr="0073559B" w:rsidR="005D55C2">
        <w:t>outreach</w:t>
      </w:r>
      <w:proofErr w:type="spellEnd"/>
      <w:r w:rsidRPr="0073559B" w:rsidR="005D55C2">
        <w:t xml:space="preserve">, waarbij actief (potentiële) slachtoffers worden benaderd die zichzelf als slachtoffers identificeren en </w:t>
      </w:r>
      <w:r w:rsidRPr="0073559B" w:rsidR="00FA0548">
        <w:t xml:space="preserve">waarbij zij </w:t>
      </w:r>
      <w:r w:rsidRPr="0073559B" w:rsidR="005D55C2">
        <w:t xml:space="preserve">naar het online platform </w:t>
      </w:r>
      <w:r w:rsidRPr="0073559B" w:rsidR="00FA0548">
        <w:t>worden bewogen</w:t>
      </w:r>
      <w:r w:rsidRPr="0073559B" w:rsidR="00CF35A0">
        <w:t>; en e</w:t>
      </w:r>
      <w:r w:rsidRPr="0073559B" w:rsidR="005D55C2">
        <w:t>en kennisportaal over criminele uitbuiting waar slachtoffers, hun naasten en professionals die in contact met deze doelgroep terecht kunnen voor informatie</w:t>
      </w:r>
      <w:r w:rsidRPr="0073559B" w:rsidR="00CF35A0">
        <w:t>.</w:t>
      </w:r>
      <w:r w:rsidRPr="0073559B">
        <w:t xml:space="preserve"> Als in de chat blijkt dat jongeren hulp nodig hebben, </w:t>
      </w:r>
      <w:r w:rsidRPr="0073559B" w:rsidR="00344A77">
        <w:t xml:space="preserve">kunnen </w:t>
      </w:r>
      <w:r w:rsidRPr="0073559B">
        <w:t>ze</w:t>
      </w:r>
      <w:r w:rsidRPr="0073559B" w:rsidR="00344A77">
        <w:t xml:space="preserve"> worden</w:t>
      </w:r>
      <w:r w:rsidRPr="0073559B">
        <w:t xml:space="preserve"> doorverwezen naar hulp in de regio. Er wordt geïnvesteerd in</w:t>
      </w:r>
      <w:r w:rsidRPr="0073559B" w:rsidR="00344A77">
        <w:t xml:space="preserve"> het vergroten van de</w:t>
      </w:r>
      <w:r w:rsidRPr="0073559B">
        <w:t xml:space="preserve"> zichtbaarheid en bekendheid van </w:t>
      </w:r>
      <w:r w:rsidRPr="0073559B" w:rsidR="00344A77">
        <w:t xml:space="preserve">het </w:t>
      </w:r>
      <w:r w:rsidRPr="0073559B">
        <w:t xml:space="preserve">platform doordat </w:t>
      </w:r>
      <w:r w:rsidRPr="0073559B" w:rsidR="00344A77">
        <w:t xml:space="preserve">dit </w:t>
      </w:r>
      <w:r w:rsidRPr="0073559B">
        <w:t>is gekoppeld aan de landelijke campagne ‘Houd misdaad uit je buurt’</w:t>
      </w:r>
      <w:r w:rsidRPr="0073559B">
        <w:rPr>
          <w:rStyle w:val="Voetnootmarkering"/>
        </w:rPr>
        <w:footnoteReference w:id="2"/>
      </w:r>
      <w:r w:rsidRPr="0073559B" w:rsidR="004D3D36">
        <w:t>.</w:t>
      </w:r>
      <w:r w:rsidRPr="0073559B">
        <w:t xml:space="preserve"> </w:t>
      </w:r>
      <w:r w:rsidRPr="0073559B" w:rsidR="00D06C6B">
        <w:t xml:space="preserve">Ook ontwikkelt Keerpunt gerichte (online) campagnes die worden verspreid via sociale-media platforms waar de doelgroep actief is. Hierbij wordt samengewerkt met gemeenten en andere partijen die nauw in contact staan met de doelgroep. </w:t>
      </w:r>
      <w:r w:rsidRPr="0073559B" w:rsidR="00CD3C69">
        <w:t xml:space="preserve"> </w:t>
      </w:r>
    </w:p>
    <w:p w:rsidRPr="0073559B" w:rsidR="00E77C5C" w:rsidP="00680783" w:rsidRDefault="00E77C5C" w14:paraId="61E69805" w14:textId="77777777">
      <w:pPr>
        <w:pStyle w:val="broodtekst"/>
      </w:pPr>
    </w:p>
    <w:p w:rsidRPr="0073559B" w:rsidR="006139EF" w:rsidP="00680783" w:rsidRDefault="00E77C5C" w14:paraId="44521E95" w14:textId="495D04FC">
      <w:pPr>
        <w:pStyle w:val="broodtekst"/>
        <w:rPr>
          <w:rFonts w:eastAsia="DejaVu Sans" w:cs="Lohit Hindi"/>
          <w:color w:val="000000"/>
        </w:rPr>
      </w:pPr>
      <w:r w:rsidRPr="0073559B">
        <w:rPr>
          <w:rFonts w:eastAsia="DejaVu Sans" w:cs="Lohit Hindi"/>
          <w:color w:val="000000"/>
        </w:rPr>
        <w:t xml:space="preserve">Voor slachtoffers van online seksueel misbruik en seksuele uitbuiting geldt dat zij voor hulp en ondersteuning terecht kunnen bij verschillende organisaties. </w:t>
      </w:r>
      <w:r w:rsidRPr="0073559B">
        <w:t>Als het centrale punt voor slachtoffers biedt Slachtofferhulp Nederland kosteloos emotionele, praktische en juridische hulp</w:t>
      </w:r>
      <w:r w:rsidRPr="0073559B">
        <w:rPr>
          <w:rFonts w:eastAsia="DejaVu Sans" w:cs="Lohit Hindi"/>
          <w:color w:val="000000"/>
        </w:rPr>
        <w:t>. Op de website van Slachtofferhulp Nederland is ook specifieke informatie voor slachtoffers van seksueel misbruik opgenomen.</w:t>
      </w:r>
      <w:r w:rsidRPr="0073559B">
        <w:t xml:space="preserve"> </w:t>
      </w:r>
      <w:r w:rsidRPr="0073559B">
        <w:rPr>
          <w:rFonts w:eastAsia="DejaVu Sans" w:cs="Lohit Hindi"/>
          <w:color w:val="000000"/>
        </w:rPr>
        <w:t>Bovendien kunnen slachtoffers op een veilige plek manier ervaringen delen en herkenning vinden bij lotgenoten in op het platform van de online community of in fysieke of online lotgenotengroepen.</w:t>
      </w:r>
      <w:r w:rsidRPr="0073559B">
        <w:rPr>
          <w:rStyle w:val="Voetnootmarkering"/>
          <w:rFonts w:eastAsia="DejaVu Sans" w:cs="Lohit Hindi"/>
          <w:color w:val="000000"/>
        </w:rPr>
        <w:footnoteReference w:id="3"/>
      </w:r>
      <w:r w:rsidRPr="0073559B">
        <w:rPr>
          <w:rFonts w:eastAsia="DejaVu Sans" w:cs="Lohit Hindi"/>
          <w:color w:val="000000"/>
        </w:rPr>
        <w:t xml:space="preserve"> Voor aanvullende ondersteuning kan Slachtofferhulp Nederland doorverwijzen naar gespecialiseerde organisaties, zoals het Centrum Seksueel Geweld.</w:t>
      </w:r>
      <w:r w:rsidRPr="0073559B">
        <w:rPr>
          <w:rStyle w:val="Voetnootmarkering"/>
          <w:rFonts w:eastAsia="DejaVu Sans" w:cs="Lohit Hindi"/>
          <w:color w:val="000000"/>
        </w:rPr>
        <w:footnoteReference w:id="4"/>
      </w:r>
      <w:r w:rsidRPr="0073559B">
        <w:rPr>
          <w:rFonts w:eastAsia="DejaVu Sans" w:cs="Lohit Hindi"/>
          <w:color w:val="000000"/>
        </w:rPr>
        <w:t xml:space="preserve"> Ook </w:t>
      </w:r>
      <w:proofErr w:type="spellStart"/>
      <w:r w:rsidRPr="0073559B">
        <w:rPr>
          <w:rFonts w:eastAsia="DejaVu Sans" w:cs="Lohit Hindi"/>
          <w:color w:val="000000"/>
        </w:rPr>
        <w:t>Offlimits</w:t>
      </w:r>
      <w:proofErr w:type="spellEnd"/>
      <w:r w:rsidRPr="0073559B">
        <w:rPr>
          <w:rFonts w:eastAsia="DejaVu Sans" w:cs="Lohit Hindi"/>
          <w:color w:val="000000"/>
        </w:rPr>
        <w:t xml:space="preserve"> biedt hulp en advies aan slachtoffers van online seksueel misbruik. Zo kan </w:t>
      </w:r>
      <w:proofErr w:type="spellStart"/>
      <w:r w:rsidRPr="0073559B">
        <w:rPr>
          <w:rFonts w:eastAsia="DejaVu Sans" w:cs="Lohit Hindi"/>
          <w:color w:val="000000"/>
        </w:rPr>
        <w:t>Offlimits</w:t>
      </w:r>
      <w:proofErr w:type="spellEnd"/>
      <w:r w:rsidRPr="0073559B">
        <w:rPr>
          <w:rFonts w:eastAsia="DejaVu Sans" w:cs="Lohit Hindi"/>
          <w:color w:val="000000"/>
        </w:rPr>
        <w:t xml:space="preserve"> helpen met het laten verwijderen van online seksueel beeldmateriaal dat zonder toestemming van de afgebeelde online is geplaatst.</w:t>
      </w:r>
      <w:r w:rsidRPr="0073559B">
        <w:rPr>
          <w:rStyle w:val="Voetnootmarkering"/>
          <w:rFonts w:eastAsia="DejaVu Sans" w:cs="Lohit Hindi"/>
          <w:color w:val="000000"/>
        </w:rPr>
        <w:footnoteReference w:id="5"/>
      </w:r>
      <w:r w:rsidRPr="0073559B">
        <w:rPr>
          <w:rFonts w:eastAsia="DejaVu Sans" w:cs="Lohit Hindi"/>
          <w:color w:val="000000"/>
        </w:rPr>
        <w:t xml:space="preserve"> </w:t>
      </w:r>
    </w:p>
    <w:p w:rsidRPr="0073559B" w:rsidR="00680783" w:rsidP="00680783" w:rsidRDefault="00680783" w14:paraId="39EACD10" w14:textId="77777777">
      <w:pPr>
        <w:pStyle w:val="broodtekst"/>
      </w:pPr>
    </w:p>
    <w:p w:rsidRPr="0073559B" w:rsidR="00C963DB" w:rsidP="00680783" w:rsidRDefault="00C16E5A" w14:paraId="1D6C2667" w14:textId="6B3AB39F">
      <w:pPr>
        <w:pStyle w:val="broodtekst"/>
        <w:rPr>
          <w:lang w:eastAsia="en-US"/>
        </w:rPr>
      </w:pPr>
      <w:bookmarkStart w:name="_Hlk227860493" w:id="6"/>
      <w:r w:rsidRPr="0073559B">
        <w:rPr>
          <w:lang w:eastAsia="en-US"/>
        </w:rPr>
        <w:t>Daarnaast wordt vanuit het Actieplan programma Samen tegen Mensenhandel</w:t>
      </w:r>
      <w:r w:rsidRPr="0073559B" w:rsidR="00B22FB6">
        <w:rPr>
          <w:lang w:eastAsia="en-US"/>
        </w:rPr>
        <w:t xml:space="preserve"> (hierna: Actieplan)</w:t>
      </w:r>
      <w:r w:rsidRPr="0073559B">
        <w:rPr>
          <w:lang w:eastAsia="en-US"/>
        </w:rPr>
        <w:t xml:space="preserve"> door </w:t>
      </w:r>
      <w:proofErr w:type="spellStart"/>
      <w:r w:rsidRPr="0073559B">
        <w:rPr>
          <w:lang w:eastAsia="en-US"/>
        </w:rPr>
        <w:t>Co</w:t>
      </w:r>
      <w:r w:rsidRPr="0073559B" w:rsidR="00BA74D6">
        <w:rPr>
          <w:lang w:eastAsia="en-US"/>
        </w:rPr>
        <w:t>m</w:t>
      </w:r>
      <w:r w:rsidRPr="0073559B">
        <w:rPr>
          <w:lang w:eastAsia="en-US"/>
        </w:rPr>
        <w:t>ensha</w:t>
      </w:r>
      <w:proofErr w:type="spellEnd"/>
      <w:r w:rsidRPr="0073559B">
        <w:rPr>
          <w:lang w:eastAsia="en-US"/>
        </w:rPr>
        <w:t xml:space="preserve"> invulling gegeven aan een C</w:t>
      </w:r>
      <w:r w:rsidRPr="0073559B" w:rsidR="00E64BAE">
        <w:rPr>
          <w:lang w:eastAsia="en-US"/>
        </w:rPr>
        <w:t xml:space="preserve">entraal </w:t>
      </w:r>
      <w:r w:rsidRPr="0073559B" w:rsidR="009A592B">
        <w:rPr>
          <w:lang w:eastAsia="en-US"/>
        </w:rPr>
        <w:t>I</w:t>
      </w:r>
      <w:r w:rsidRPr="0073559B" w:rsidR="00E64BAE">
        <w:rPr>
          <w:lang w:eastAsia="en-US"/>
        </w:rPr>
        <w:t>nformatiepunt</w:t>
      </w:r>
      <w:r w:rsidRPr="0073559B" w:rsidR="008A4CAB">
        <w:rPr>
          <w:lang w:eastAsia="en-US"/>
        </w:rPr>
        <w:t xml:space="preserve"> </w:t>
      </w:r>
      <w:r w:rsidRPr="0073559B">
        <w:rPr>
          <w:lang w:eastAsia="en-US"/>
        </w:rPr>
        <w:t>Mensenhandel.</w:t>
      </w:r>
      <w:r w:rsidRPr="0073559B" w:rsidR="00344A77">
        <w:rPr>
          <w:lang w:eastAsia="en-US"/>
        </w:rPr>
        <w:t xml:space="preserve"> </w:t>
      </w:r>
      <w:r w:rsidRPr="0073559B">
        <w:rPr>
          <w:lang w:eastAsia="en-US"/>
        </w:rPr>
        <w:t>Het Centraal Informatiepunt Mensenhandel wordt een centrale plek waar slachtoffers, burgers en professionals duidelijke en betrouwbare informatie kunnen vinden over mensenhandel</w:t>
      </w:r>
      <w:r w:rsidRPr="0073559B" w:rsidR="00CF35A0">
        <w:rPr>
          <w:lang w:eastAsia="en-US"/>
        </w:rPr>
        <w:t>, waaronder informatie over online hulpverlening</w:t>
      </w:r>
      <w:r w:rsidRPr="0073559B">
        <w:rPr>
          <w:lang w:eastAsia="en-US"/>
        </w:rPr>
        <w:t>. De website wordt</w:t>
      </w:r>
      <w:r w:rsidRPr="0073559B" w:rsidR="00344A77">
        <w:rPr>
          <w:lang w:eastAsia="en-US"/>
        </w:rPr>
        <w:t xml:space="preserve"> naar verwachting</w:t>
      </w:r>
      <w:r w:rsidRPr="0073559B">
        <w:rPr>
          <w:lang w:eastAsia="en-US"/>
        </w:rPr>
        <w:t xml:space="preserve"> </w:t>
      </w:r>
      <w:r w:rsidRPr="0073559B" w:rsidR="004D3D36">
        <w:rPr>
          <w:lang w:eastAsia="en-US"/>
        </w:rPr>
        <w:t>eind juni 2026</w:t>
      </w:r>
      <w:r w:rsidRPr="0073559B">
        <w:rPr>
          <w:lang w:eastAsia="en-US"/>
        </w:rPr>
        <w:t xml:space="preserve"> gelanceerd</w:t>
      </w:r>
      <w:r w:rsidRPr="0073559B" w:rsidR="00E23B7C">
        <w:rPr>
          <w:lang w:eastAsia="en-US"/>
        </w:rPr>
        <w:t>.</w:t>
      </w:r>
    </w:p>
    <w:bookmarkEnd w:id="6"/>
    <w:p w:rsidRPr="0073559B" w:rsidR="00872A08" w:rsidP="00680783" w:rsidRDefault="00872A08" w14:paraId="590A02F3" w14:textId="77777777">
      <w:pPr>
        <w:pStyle w:val="broodtekst"/>
        <w:rPr>
          <w:lang w:eastAsia="en-US"/>
        </w:rPr>
      </w:pPr>
    </w:p>
    <w:p w:rsidRPr="0073559B" w:rsidR="00872A08" w:rsidP="00680783" w:rsidRDefault="00C16E5A" w14:paraId="702013B1" w14:textId="5320684D">
      <w:pPr>
        <w:pStyle w:val="broodtekst"/>
        <w:rPr>
          <w:lang w:eastAsia="en-US"/>
        </w:rPr>
      </w:pPr>
      <w:r w:rsidRPr="0073559B">
        <w:rPr>
          <w:lang w:eastAsia="en-US"/>
        </w:rPr>
        <w:t xml:space="preserve">Ook benoemt het CKM dat het belangrijk is om de mogelijkheden om online hulpverlening als interventie in voor- en vroege stadia van uitbuiting in te zetten te verkennen, om de preventieve werking van online hulp te versterken en het zicht op minderjarige slachtoffers te vergroten. </w:t>
      </w:r>
      <w:r w:rsidRPr="0073559B" w:rsidR="006F2AF7">
        <w:rPr>
          <w:lang w:eastAsia="en-US"/>
        </w:rPr>
        <w:t xml:space="preserve">Ik deel dat </w:t>
      </w:r>
      <w:r w:rsidRPr="0073559B">
        <w:rPr>
          <w:lang w:eastAsia="en-US"/>
        </w:rPr>
        <w:t xml:space="preserve">het beperkte zicht op minderjarige slachtoffers een aandachtspunt is. Om die reden is in het </w:t>
      </w:r>
      <w:r w:rsidRPr="0073559B" w:rsidR="004D3D36">
        <w:rPr>
          <w:lang w:eastAsia="en-US"/>
        </w:rPr>
        <w:t xml:space="preserve">versterkte </w:t>
      </w:r>
      <w:r w:rsidRPr="0073559B">
        <w:rPr>
          <w:lang w:eastAsia="en-US"/>
        </w:rPr>
        <w:t xml:space="preserve">Actieplan </w:t>
      </w:r>
      <w:r w:rsidRPr="0073559B" w:rsidR="00B22FB6">
        <w:rPr>
          <w:lang w:eastAsia="en-US"/>
        </w:rPr>
        <w:t>a</w:t>
      </w:r>
      <w:r w:rsidRPr="0073559B">
        <w:rPr>
          <w:lang w:eastAsia="en-US"/>
        </w:rPr>
        <w:t>ctielijn 6 toegevoegd, die zich richt op het versterken van de positie van minderjarige slachtoffers.</w:t>
      </w:r>
      <w:r w:rsidRPr="0073559B" w:rsidR="00C21E84">
        <w:rPr>
          <w:lang w:eastAsia="en-US"/>
        </w:rPr>
        <w:t xml:space="preserve"> Binnen deze actielijn worden verbeterpunten in kaart gebracht voor signalering, aangifte en hulpverlening. Professionals worden ondersteund met een gratis e-</w:t>
      </w:r>
      <w:proofErr w:type="spellStart"/>
      <w:r w:rsidRPr="0073559B" w:rsidR="00C21E84">
        <w:rPr>
          <w:lang w:eastAsia="en-US"/>
        </w:rPr>
        <w:t>learning</w:t>
      </w:r>
      <w:proofErr w:type="spellEnd"/>
      <w:r w:rsidRPr="0073559B" w:rsidR="00C21E84">
        <w:rPr>
          <w:lang w:eastAsia="en-US"/>
        </w:rPr>
        <w:t xml:space="preserve">, een maatwerktraining en de campagne Jongeren zijn #GeenBuit, zodat zij signalen bij jeugdigen beter herkennen en ernaar handelen. </w:t>
      </w:r>
      <w:r w:rsidRPr="0073559B" w:rsidR="00583A12">
        <w:rPr>
          <w:lang w:eastAsia="en-US"/>
        </w:rPr>
        <w:t>Sinds</w:t>
      </w:r>
      <w:r w:rsidRPr="0073559B" w:rsidR="00C21E84">
        <w:rPr>
          <w:lang w:eastAsia="en-US"/>
        </w:rPr>
        <w:t xml:space="preserve"> 2025 </w:t>
      </w:r>
      <w:r w:rsidRPr="0073559B" w:rsidR="00583A12">
        <w:rPr>
          <w:lang w:eastAsia="en-US"/>
        </w:rPr>
        <w:t>is</w:t>
      </w:r>
      <w:r w:rsidRPr="0073559B" w:rsidR="00C21E84">
        <w:rPr>
          <w:lang w:eastAsia="en-US"/>
        </w:rPr>
        <w:t xml:space="preserve"> het aanbod uitgebreid naar scholen en </w:t>
      </w:r>
      <w:r w:rsidRPr="0073559B" w:rsidR="00583A12">
        <w:rPr>
          <w:lang w:eastAsia="en-US"/>
        </w:rPr>
        <w:t>is</w:t>
      </w:r>
      <w:r w:rsidRPr="0073559B" w:rsidR="00C21E84">
        <w:rPr>
          <w:lang w:eastAsia="en-US"/>
        </w:rPr>
        <w:t xml:space="preserve"> er een specifieke signalenkaart</w:t>
      </w:r>
      <w:r w:rsidRPr="0073559B" w:rsidR="00583A12">
        <w:rPr>
          <w:lang w:eastAsia="en-US"/>
        </w:rPr>
        <w:t xml:space="preserve"> ontwikkeld</w:t>
      </w:r>
      <w:r w:rsidRPr="0073559B" w:rsidR="00C21E84">
        <w:rPr>
          <w:lang w:eastAsia="en-US"/>
        </w:rPr>
        <w:t xml:space="preserve"> over uitbuiting van minderjarige asielzoekers.</w:t>
      </w:r>
      <w:r w:rsidRPr="0073559B">
        <w:rPr>
          <w:lang w:eastAsia="en-US"/>
        </w:rPr>
        <w:t xml:space="preserve"> </w:t>
      </w:r>
      <w:r w:rsidRPr="0073559B" w:rsidR="00C21E84">
        <w:rPr>
          <w:lang w:eastAsia="en-US"/>
        </w:rPr>
        <w:t xml:space="preserve">We zien parallel daaraan </w:t>
      </w:r>
      <w:r w:rsidRPr="0073559B">
        <w:rPr>
          <w:lang w:eastAsia="en-US"/>
        </w:rPr>
        <w:t>een stijging in het aantal geregistreerde minderjarige slachtoffers van criminele uitbuiting</w:t>
      </w:r>
      <w:r w:rsidRPr="0073559B" w:rsidR="00C21E84">
        <w:rPr>
          <w:lang w:eastAsia="en-US"/>
        </w:rPr>
        <w:t>, wat kan komen</w:t>
      </w:r>
      <w:r w:rsidRPr="0073559B" w:rsidR="003632E1">
        <w:rPr>
          <w:lang w:eastAsia="en-US"/>
        </w:rPr>
        <w:t xml:space="preserve"> </w:t>
      </w:r>
      <w:r w:rsidRPr="0073559B" w:rsidR="00C21E84">
        <w:rPr>
          <w:lang w:eastAsia="en-US"/>
        </w:rPr>
        <w:t xml:space="preserve">door </w:t>
      </w:r>
      <w:r w:rsidRPr="0073559B" w:rsidR="003632E1">
        <w:rPr>
          <w:lang w:eastAsia="en-US"/>
        </w:rPr>
        <w:t>de toenemende aandacht voor deze groep de afgelopen jaren</w:t>
      </w:r>
      <w:r w:rsidRPr="0073559B">
        <w:rPr>
          <w:lang w:eastAsia="en-US"/>
        </w:rPr>
        <w:t>.</w:t>
      </w:r>
      <w:r w:rsidRPr="0073559B">
        <w:rPr>
          <w:rStyle w:val="Voetnootmarkering"/>
          <w:rFonts w:cs="MuseoSlab-300"/>
          <w:lang w:eastAsia="en-US"/>
        </w:rPr>
        <w:footnoteReference w:id="6"/>
      </w:r>
    </w:p>
    <w:p w:rsidRPr="0073559B" w:rsidR="00D4528A" w:rsidP="00680783" w:rsidRDefault="00D4528A" w14:paraId="19A07154" w14:textId="77777777">
      <w:pPr>
        <w:pStyle w:val="broodtekst"/>
        <w:rPr>
          <w:lang w:eastAsia="en-US"/>
        </w:rPr>
      </w:pPr>
    </w:p>
    <w:p w:rsidRPr="0073559B" w:rsidR="000A408C" w:rsidP="00680783" w:rsidRDefault="00C16E5A" w14:paraId="3B285917" w14:textId="77777777">
      <w:pPr>
        <w:pStyle w:val="broodtekst"/>
        <w:rPr>
          <w:lang w:eastAsia="en-US"/>
        </w:rPr>
      </w:pPr>
      <w:r w:rsidRPr="0073559B">
        <w:rPr>
          <w:b/>
          <w:bCs/>
          <w:lang w:eastAsia="en-US"/>
        </w:rPr>
        <w:t>Aanbeveling 2:</w:t>
      </w:r>
      <w:r w:rsidRPr="0073559B">
        <w:rPr>
          <w:lang w:eastAsia="en-US"/>
        </w:rPr>
        <w:t xml:space="preserve"> </w:t>
      </w:r>
      <w:r w:rsidRPr="0073559B" w:rsidR="00FC29DF">
        <w:rPr>
          <w:i/>
          <w:iCs/>
          <w:lang w:eastAsia="en-US"/>
        </w:rPr>
        <w:t>Versterk de samenwerking tussen de politie en Chat met Fier, waardoor driegesprekken worden doorontwikkeld, actiever worden aangeboden, en de bekendheid van deze mogelijkheid wordt vergroot. Betrek de expertise van ervaringsdeskundigen en analyseer het verloop, de uitkomsten en het effect van deze driegesprekken, zodat de interventie kan worden doorontwikkeld.</w:t>
      </w:r>
    </w:p>
    <w:p w:rsidRPr="0073559B" w:rsidR="008A5CBC" w:rsidP="00450323" w:rsidRDefault="008A5CBC" w14:paraId="15EE9C54" w14:textId="77777777">
      <w:pPr>
        <w:spacing w:line="240" w:lineRule="auto"/>
        <w:rPr>
          <w:rFonts w:cs="MuseoSlab-300"/>
          <w:szCs w:val="18"/>
          <w:lang w:eastAsia="en-US"/>
        </w:rPr>
      </w:pPr>
    </w:p>
    <w:p w:rsidRPr="0073559B" w:rsidR="008A5CBC" w:rsidP="00680783" w:rsidRDefault="00C16E5A" w14:paraId="7DEFF53D" w14:textId="24D975CE">
      <w:pPr>
        <w:pStyle w:val="broodtekst"/>
        <w:rPr>
          <w:lang w:eastAsia="en-US"/>
        </w:rPr>
      </w:pPr>
      <w:r w:rsidRPr="0073559B">
        <w:rPr>
          <w:lang w:eastAsia="en-US"/>
        </w:rPr>
        <w:t>De politie werkt samen met Chat met Fier. Wanneer vermoedelijke slachtoffers van mensenhandel bij de hulpverleners van Chat met Fier op de chat komen, bieden zij aan om een zogenaamd driehoekgesprek te voeren</w:t>
      </w:r>
      <w:r w:rsidRPr="0073559B" w:rsidR="00EB0495">
        <w:rPr>
          <w:lang w:eastAsia="en-US"/>
        </w:rPr>
        <w:t xml:space="preserve"> waarbij</w:t>
      </w:r>
      <w:r w:rsidRPr="0073559B" w:rsidR="00E23B7C">
        <w:rPr>
          <w:lang w:eastAsia="en-US"/>
        </w:rPr>
        <w:t xml:space="preserve"> </w:t>
      </w:r>
      <w:r w:rsidRPr="0073559B" w:rsidR="00583A12">
        <w:rPr>
          <w:lang w:eastAsia="en-US"/>
        </w:rPr>
        <w:t>mensenhandel rechercheurs</w:t>
      </w:r>
      <w:r w:rsidRPr="0073559B">
        <w:rPr>
          <w:lang w:eastAsia="en-US"/>
        </w:rPr>
        <w:t xml:space="preserve"> aan</w:t>
      </w:r>
      <w:r w:rsidRPr="0073559B" w:rsidR="00EB0495">
        <w:rPr>
          <w:lang w:eastAsia="en-US"/>
        </w:rPr>
        <w:t>sluiten</w:t>
      </w:r>
      <w:r w:rsidRPr="0073559B">
        <w:rPr>
          <w:lang w:eastAsia="en-US"/>
        </w:rPr>
        <w:t xml:space="preserve"> om vragen te beantwoorden en uitleg te geven over het doen van aangifte. Het</w:t>
      </w:r>
      <w:r w:rsidRPr="0073559B" w:rsidR="00EB0495">
        <w:rPr>
          <w:lang w:eastAsia="en-US"/>
        </w:rPr>
        <w:t xml:space="preserve"> beoogde</w:t>
      </w:r>
      <w:r w:rsidRPr="0073559B">
        <w:rPr>
          <w:lang w:eastAsia="en-US"/>
        </w:rPr>
        <w:t xml:space="preserve"> doel hiervan is het verlagen van de drempel </w:t>
      </w:r>
      <w:r w:rsidRPr="0073559B" w:rsidR="00EB0495">
        <w:rPr>
          <w:lang w:eastAsia="en-US"/>
        </w:rPr>
        <w:t xml:space="preserve">van het opnemen van </w:t>
      </w:r>
      <w:r w:rsidRPr="0073559B">
        <w:rPr>
          <w:lang w:eastAsia="en-US"/>
        </w:rPr>
        <w:t>contact met de politie. Onlangs zijn er technische verbeteringen doorgevoerd, waardoor het voor de politie eenvoudiger is geworden om aan te sluiten bij deze gesprekken. Daarnaast is ook het aantal politiemedewerkers dat deel kan nemen</w:t>
      </w:r>
      <w:r w:rsidRPr="0073559B" w:rsidR="00EB0495">
        <w:rPr>
          <w:lang w:eastAsia="en-US"/>
        </w:rPr>
        <w:t xml:space="preserve"> aan deze driehoekgesprekken</w:t>
      </w:r>
      <w:r w:rsidRPr="0073559B">
        <w:rPr>
          <w:lang w:eastAsia="en-US"/>
        </w:rPr>
        <w:t xml:space="preserve"> uitgebreid. Standaard vindt na afloop van ieder drie</w:t>
      </w:r>
      <w:r w:rsidRPr="0073559B" w:rsidR="00EB0495">
        <w:rPr>
          <w:lang w:eastAsia="en-US"/>
        </w:rPr>
        <w:t>hoek</w:t>
      </w:r>
      <w:r w:rsidRPr="0073559B">
        <w:rPr>
          <w:lang w:eastAsia="en-US"/>
        </w:rPr>
        <w:t xml:space="preserve">gesprek een evaluatie plaats met de hulpverleners van Chat met Fier en de politie, </w:t>
      </w:r>
      <w:r w:rsidRPr="0073559B" w:rsidR="00EB0495">
        <w:rPr>
          <w:lang w:eastAsia="en-US"/>
        </w:rPr>
        <w:t xml:space="preserve">om eventuele </w:t>
      </w:r>
      <w:r w:rsidRPr="0073559B">
        <w:rPr>
          <w:lang w:eastAsia="en-US"/>
        </w:rPr>
        <w:t xml:space="preserve">verbeterpunten </w:t>
      </w:r>
      <w:r w:rsidRPr="0073559B" w:rsidR="00EB0495">
        <w:rPr>
          <w:lang w:eastAsia="en-US"/>
        </w:rPr>
        <w:t>te kunnen identificeren</w:t>
      </w:r>
      <w:r w:rsidRPr="0073559B">
        <w:rPr>
          <w:lang w:eastAsia="en-US"/>
        </w:rPr>
        <w:t xml:space="preserve">. </w:t>
      </w:r>
      <w:bookmarkStart w:name="_Hlk227860895" w:id="7"/>
      <w:r w:rsidRPr="0073559B">
        <w:rPr>
          <w:lang w:eastAsia="en-US"/>
        </w:rPr>
        <w:t>Om de bekendheid van de mogelijkheid van dit driegesprek te vergroten verwijst de politie in voorlichtingsbijeenkomsten over mensenhandel naar de mogelijkheid om anoniem contact te hebben met Chat met Fier</w:t>
      </w:r>
      <w:r w:rsidRPr="0073559B" w:rsidR="00EB0495">
        <w:rPr>
          <w:lang w:eastAsia="en-US"/>
        </w:rPr>
        <w:t xml:space="preserve"> bij vermoedens van mensenhandel</w:t>
      </w:r>
      <w:r w:rsidRPr="0073559B">
        <w:rPr>
          <w:lang w:eastAsia="en-US"/>
        </w:rPr>
        <w:t>.</w:t>
      </w:r>
      <w:bookmarkEnd w:id="7"/>
    </w:p>
    <w:p w:rsidRPr="0073559B" w:rsidR="00E201A2" w:rsidP="00680783" w:rsidRDefault="00E201A2" w14:paraId="79A0243C" w14:textId="77777777">
      <w:pPr>
        <w:pStyle w:val="broodtekst"/>
        <w:rPr>
          <w:lang w:eastAsia="en-US"/>
        </w:rPr>
      </w:pPr>
    </w:p>
    <w:p w:rsidRPr="0073559B" w:rsidR="00E201A2" w:rsidP="00680783" w:rsidRDefault="00C16E5A" w14:paraId="0F9B1466" w14:textId="5707FEE2">
      <w:pPr>
        <w:pStyle w:val="broodtekst"/>
        <w:rPr>
          <w:lang w:eastAsia="en-US"/>
        </w:rPr>
      </w:pPr>
      <w:bookmarkStart w:name="_Hlk227860973" w:id="8"/>
      <w:r w:rsidRPr="0073559B">
        <w:rPr>
          <w:lang w:eastAsia="en-US"/>
        </w:rPr>
        <w:t>Het vergroten van de contact- en meldingsbereidheid van slachtoffers is een belangrijk aandachtspunt in de aanpak van mensenhandel</w:t>
      </w:r>
      <w:bookmarkEnd w:id="8"/>
      <w:r w:rsidRPr="0073559B">
        <w:rPr>
          <w:lang w:eastAsia="en-US"/>
        </w:rPr>
        <w:t xml:space="preserve">. Dit thema is als aparte actielijn (Actielijn 2) opgenomen in het Actieplan. In dat kader is onder andere ingezet op het ontwikkelen van een centraal informatiepunt, zoals onder aanbeveling 1 benoemd, waar op een laagdrempelige en toegankelijke manier informatie verkregen kan worden over </w:t>
      </w:r>
      <w:r w:rsidRPr="0073559B" w:rsidR="00AA7424">
        <w:rPr>
          <w:lang w:eastAsia="en-US"/>
        </w:rPr>
        <w:t>onder andere</w:t>
      </w:r>
      <w:r w:rsidRPr="0073559B">
        <w:rPr>
          <w:lang w:eastAsia="en-US"/>
        </w:rPr>
        <w:t xml:space="preserve"> het doen van aangifte.</w:t>
      </w:r>
    </w:p>
    <w:p w:rsidRPr="0073559B" w:rsidR="00C963DB" w:rsidP="007C3D30" w:rsidRDefault="00C963DB" w14:paraId="4B6A579C" w14:textId="77777777">
      <w:pPr>
        <w:spacing w:line="240" w:lineRule="auto"/>
        <w:rPr>
          <w:rFonts w:cs="MuseoSlab-300"/>
          <w:i/>
          <w:iCs/>
          <w:szCs w:val="18"/>
          <w:lang w:eastAsia="en-US"/>
        </w:rPr>
      </w:pPr>
    </w:p>
    <w:p w:rsidRPr="0073559B" w:rsidR="007C3D30" w:rsidP="00680783" w:rsidRDefault="00C16E5A" w14:paraId="49AFCB3F" w14:textId="77777777">
      <w:pPr>
        <w:pStyle w:val="broodtekst"/>
        <w:rPr>
          <w:lang w:eastAsia="en-US"/>
        </w:rPr>
      </w:pPr>
      <w:r w:rsidRPr="0073559B">
        <w:rPr>
          <w:b/>
          <w:bCs/>
          <w:lang w:eastAsia="en-US"/>
        </w:rPr>
        <w:t>Aanbeveling 3</w:t>
      </w:r>
      <w:r w:rsidRPr="0073559B">
        <w:rPr>
          <w:lang w:eastAsia="en-US"/>
        </w:rPr>
        <w:t xml:space="preserve">: </w:t>
      </w:r>
      <w:r w:rsidRPr="0073559B" w:rsidR="00194023">
        <w:rPr>
          <w:i/>
          <w:iCs/>
          <w:lang w:eastAsia="en-US"/>
        </w:rPr>
        <w:t>Er komt een centraal informatiepunt over en Nationaal Verwijsmechanisme voor mensenhandel. Onderzoek de mogelijkheid om dit te koppelen aan vertrouwelijke online hulp, zoals Chat met Fier, als plek waar online signalering en ondersteuning kunnen plaatsvinden.</w:t>
      </w:r>
    </w:p>
    <w:p w:rsidRPr="0073559B" w:rsidR="00194023" w:rsidP="009D0B1F" w:rsidRDefault="00194023" w14:paraId="781505FA" w14:textId="77777777">
      <w:pPr>
        <w:spacing w:line="240" w:lineRule="auto"/>
        <w:rPr>
          <w:rFonts w:cs="MuseoSlab-300"/>
          <w:i/>
          <w:iCs/>
          <w:szCs w:val="18"/>
          <w:lang w:eastAsia="en-US"/>
        </w:rPr>
      </w:pPr>
    </w:p>
    <w:p w:rsidRPr="0073559B" w:rsidR="00BA74D6" w:rsidP="00690E82" w:rsidRDefault="00C16E5A" w14:paraId="59933CB5" w14:textId="7E59A54A">
      <w:pPr>
        <w:pStyle w:val="broodtekst"/>
      </w:pPr>
      <w:r w:rsidRPr="0073559B">
        <w:t>Het CKM verwijst met deze aanbeveling naar het nationaal verwijzingsmechanisme zoals omschreven in de herziene EU richtlijn mensenhandel waar</w:t>
      </w:r>
      <w:r w:rsidRPr="0073559B" w:rsidR="00466E0B">
        <w:t>in onder andere beschreven staat dat alle lidstaten</w:t>
      </w:r>
      <w:r w:rsidRPr="0073559B">
        <w:t xml:space="preserve"> de bijstand en ondersteuning aan geïdentificeerde en vermoedelijke slachtoffers georganiseerd </w:t>
      </w:r>
      <w:r w:rsidRPr="0073559B" w:rsidR="00466E0B">
        <w:t>moeten hebben</w:t>
      </w:r>
      <w:r w:rsidRPr="0073559B">
        <w:t>.</w:t>
      </w:r>
      <w:r w:rsidRPr="0073559B">
        <w:rPr>
          <w:vertAlign w:val="superscript"/>
        </w:rPr>
        <w:footnoteReference w:id="7"/>
      </w:r>
      <w:r w:rsidRPr="0073559B" w:rsidR="00466E0B">
        <w:rPr>
          <w:vertAlign w:val="superscript"/>
        </w:rPr>
        <w:t xml:space="preserve"> </w:t>
      </w:r>
      <w:bookmarkStart w:name="_Hlk227860059" w:id="9"/>
      <w:r w:rsidRPr="0073559B" w:rsidR="00CB6206">
        <w:t>I</w:t>
      </w:r>
      <w:r w:rsidRPr="0073559B" w:rsidR="00EB0495">
        <w:t xml:space="preserve">n </w:t>
      </w:r>
      <w:r w:rsidRPr="0073559B" w:rsidR="00CB6206">
        <w:t xml:space="preserve">dit </w:t>
      </w:r>
      <w:r w:rsidRPr="0073559B" w:rsidR="00EB0495">
        <w:t>kader</w:t>
      </w:r>
      <w:r w:rsidRPr="0073559B" w:rsidR="00CB6206">
        <w:t xml:space="preserve"> wordt</w:t>
      </w:r>
      <w:r w:rsidRPr="0073559B">
        <w:t xml:space="preserve"> met</w:t>
      </w:r>
      <w:r w:rsidRPr="0073559B" w:rsidR="00EB0495">
        <w:t xml:space="preserve"> het</w:t>
      </w:r>
      <w:r w:rsidRPr="0073559B">
        <w:t xml:space="preserve"> CKM </w:t>
      </w:r>
      <w:r w:rsidRPr="0073559B" w:rsidR="00EB0495">
        <w:t xml:space="preserve">in gesprek getreden om te bezien of er </w:t>
      </w:r>
      <w:r w:rsidRPr="0073559B">
        <w:t xml:space="preserve">mogelijkheden </w:t>
      </w:r>
      <w:r w:rsidRPr="0073559B" w:rsidR="00CB6206">
        <w:t xml:space="preserve">zijn om </w:t>
      </w:r>
      <w:r w:rsidRPr="0073559B">
        <w:t>online hulpverlening te koppelen</w:t>
      </w:r>
      <w:r w:rsidRPr="0073559B" w:rsidR="00EB0495">
        <w:t xml:space="preserve"> </w:t>
      </w:r>
      <w:r w:rsidRPr="0073559B">
        <w:t>aan het nationaal verwijzingsmechanisme</w:t>
      </w:r>
      <w:r w:rsidRPr="0073559B" w:rsidR="00EB0495">
        <w:t xml:space="preserve"> en welke rol Chat met Fier hierin kan spelen.</w:t>
      </w:r>
      <w:bookmarkEnd w:id="9"/>
    </w:p>
    <w:p w:rsidRPr="0073559B" w:rsidR="00BA74D6" w:rsidP="00690E82" w:rsidRDefault="00BA74D6" w14:paraId="008CD362" w14:textId="77777777">
      <w:pPr>
        <w:pStyle w:val="broodtekst"/>
      </w:pPr>
    </w:p>
    <w:p w:rsidRPr="0073559B" w:rsidR="00680783" w:rsidP="00690E82" w:rsidRDefault="00680783" w14:paraId="746DBAB3" w14:textId="77777777">
      <w:pPr>
        <w:pStyle w:val="broodtekst"/>
      </w:pPr>
    </w:p>
    <w:p w:rsidRPr="0073559B" w:rsidR="00680783" w:rsidP="00690E82" w:rsidRDefault="00680783" w14:paraId="56E2E77C" w14:textId="7A7A2393">
      <w:pPr>
        <w:pStyle w:val="broodtekst"/>
      </w:pPr>
      <w:r w:rsidRPr="0073559B">
        <w:t xml:space="preserve">De Minister van Justitie en Veiligheid, </w:t>
      </w:r>
    </w:p>
    <w:p w:rsidR="00680783" w:rsidP="00690E82" w:rsidRDefault="00680783" w14:paraId="484721F1" w14:textId="77777777">
      <w:pPr>
        <w:pStyle w:val="broodtekst"/>
      </w:pPr>
    </w:p>
    <w:p w:rsidR="00680783" w:rsidP="00690E82" w:rsidRDefault="00680783" w14:paraId="650FB382" w14:textId="139C0C9C">
      <w:pPr>
        <w:pStyle w:val="broodtekst"/>
        <w:rPr>
          <w:noProof/>
        </w:rPr>
      </w:pPr>
    </w:p>
    <w:p w:rsidR="00862A90" w:rsidP="00690E82" w:rsidRDefault="00862A90" w14:paraId="60B25189" w14:textId="77777777">
      <w:pPr>
        <w:pStyle w:val="broodtekst"/>
        <w:rPr>
          <w:noProof/>
        </w:rPr>
      </w:pPr>
    </w:p>
    <w:p w:rsidRPr="0073559B" w:rsidR="00862A90" w:rsidP="00690E82" w:rsidRDefault="00862A90" w14:paraId="3E4D8AB3" w14:textId="77777777">
      <w:pPr>
        <w:pStyle w:val="broodtekst"/>
      </w:pPr>
    </w:p>
    <w:p w:rsidR="00680783" w:rsidP="00690E82" w:rsidRDefault="00680783" w14:paraId="29DDF82C" w14:textId="5B9559EC">
      <w:pPr>
        <w:pStyle w:val="broodtekst"/>
      </w:pPr>
      <w:r w:rsidRPr="0073559B">
        <w:t>D.M. van Weel</w:t>
      </w:r>
    </w:p>
    <w:p w:rsidR="00571AC4" w:rsidP="00690E82" w:rsidRDefault="00571AC4" w14:paraId="35961218" w14:textId="77777777">
      <w:pPr>
        <w:pStyle w:val="broodtekst"/>
      </w:pPr>
    </w:p>
    <w:sectPr w:rsidR="00571AC4" w:rsidSect="00B46C81">
      <w:headerReference w:type="even" r:id="rId14"/>
      <w:footerReference w:type="default" r:id="rId15"/>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C39CC" w14:textId="77777777" w:rsidR="008B3684" w:rsidRDefault="008B3684">
      <w:r>
        <w:separator/>
      </w:r>
    </w:p>
    <w:p w14:paraId="2BF2126A" w14:textId="77777777" w:rsidR="008B3684" w:rsidRDefault="008B3684"/>
    <w:p w14:paraId="00B9350B" w14:textId="77777777" w:rsidR="008B3684" w:rsidRDefault="008B3684"/>
    <w:p w14:paraId="5C3493E0" w14:textId="77777777" w:rsidR="008B3684" w:rsidRDefault="008B3684"/>
  </w:endnote>
  <w:endnote w:type="continuationSeparator" w:id="0">
    <w:p w14:paraId="463FCFF7" w14:textId="77777777" w:rsidR="008B3684" w:rsidRDefault="008B3684">
      <w:r>
        <w:continuationSeparator/>
      </w:r>
    </w:p>
    <w:p w14:paraId="191A0256" w14:textId="77777777" w:rsidR="008B3684" w:rsidRDefault="008B3684"/>
    <w:p w14:paraId="15D85B49" w14:textId="77777777" w:rsidR="008B3684" w:rsidRDefault="008B3684"/>
    <w:p w14:paraId="2832C248" w14:textId="77777777" w:rsidR="008B3684" w:rsidRDefault="008B36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Bold">
    <w:panose1 w:val="00000000000000000000"/>
    <w:charset w:val="00"/>
    <w:family w:val="swiss"/>
    <w:notTrueType/>
    <w:pitch w:val="default"/>
    <w:sig w:usb0="00000003" w:usb1="00000000" w:usb2="00000000" w:usb3="00000000" w:csb0="00000001" w:csb1="00000000"/>
  </w:font>
  <w:font w:name="MuseoSlab-300">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F7BB" w14:textId="77777777" w:rsidR="0089073C" w:rsidRDefault="00C16E5A">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rPr>
      <w:fldChar w:fldCharType="end"/>
    </w:r>
  </w:p>
  <w:p w14:paraId="1324BF1E" w14:textId="77777777" w:rsidR="0089073C" w:rsidRDefault="0089073C">
    <w:pPr>
      <w:pStyle w:val="Voettekst"/>
    </w:pPr>
  </w:p>
  <w:p w14:paraId="03C490E2" w14:textId="77777777"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C13C74" w14:paraId="55F45A4F" w14:textId="77777777">
      <w:trPr>
        <w:trHeight w:hRule="exact" w:val="240"/>
      </w:trPr>
      <w:tc>
        <w:tcPr>
          <w:tcW w:w="7752" w:type="dxa"/>
        </w:tcPr>
        <w:p w14:paraId="26F6DD4F" w14:textId="77777777" w:rsidR="0089073C" w:rsidRDefault="00C16E5A">
          <w:pPr>
            <w:pStyle w:val="Huisstijl-Rubricering"/>
          </w:pPr>
          <w:r>
            <w:t>VERTROUWELIJK</w:t>
          </w:r>
        </w:p>
      </w:tc>
      <w:tc>
        <w:tcPr>
          <w:tcW w:w="2148" w:type="dxa"/>
        </w:tcPr>
        <w:p w14:paraId="6794E3CF" w14:textId="77777777" w:rsidR="0089073C" w:rsidRDefault="00C16E5A">
          <w:pPr>
            <w:pStyle w:val="Huisstijl-Paginanummering"/>
          </w:pPr>
          <w:r>
            <w:rPr>
              <w:rStyle w:val="Huisstijl-GegevenCharChar"/>
            </w:rPr>
            <w:t>Pagina  van</w:t>
          </w:r>
          <w:r>
            <w:t xml:space="preserve"> </w:t>
          </w:r>
          <w:r w:rsidR="00915803">
            <w:fldChar w:fldCharType="begin"/>
          </w:r>
          <w:r>
            <w:instrText xml:space="preserve"> NUMPAGES   \* MERGEFORMAT </w:instrText>
          </w:r>
          <w:r w:rsidR="00915803">
            <w:fldChar w:fldCharType="separate"/>
          </w:r>
          <w:r w:rsidR="00915803">
            <w:t>1</w:t>
          </w:r>
          <w:r w:rsidR="00915803">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C13C74" w14:paraId="4B7C86E5" w14:textId="77777777">
      <w:trPr>
        <w:trHeight w:hRule="exact" w:val="240"/>
      </w:trPr>
      <w:tc>
        <w:tcPr>
          <w:tcW w:w="7752" w:type="dxa"/>
        </w:tcPr>
        <w:bookmarkStart w:id="4" w:name="bmVoettekst1"/>
        <w:p w14:paraId="2755107F" w14:textId="52097757" w:rsidR="0089073C" w:rsidRDefault="00C16E5A">
          <w:pPr>
            <w:pStyle w:val="Huisstijl-Rubricering"/>
          </w:pPr>
          <w:r>
            <w:fldChar w:fldCharType="begin"/>
          </w:r>
          <w:r>
            <w:instrText xml:space="preserve"> DOCPROPERTY rubricering </w:instrText>
          </w:r>
          <w:r>
            <w:fldChar w:fldCharType="separate"/>
          </w:r>
          <w:r w:rsidR="00862A90">
            <w:rPr>
              <w:b w:val="0"/>
              <w:bCs w:val="0"/>
            </w:rPr>
            <w:t>Fout! Onbekende naam voor documenteigenschap.</w:t>
          </w:r>
          <w:r>
            <w:fldChar w:fldCharType="end"/>
          </w:r>
        </w:p>
      </w:tc>
      <w:tc>
        <w:tcPr>
          <w:tcW w:w="2148" w:type="dxa"/>
        </w:tcPr>
        <w:p w14:paraId="0566955B" w14:textId="2FFBCBB3" w:rsidR="0089073C" w:rsidRDefault="00C16E5A">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862A90">
            <w:rPr>
              <w:rStyle w:val="Huisstijl-GegevenCharChar"/>
              <w:b/>
              <w:bCs/>
            </w:rPr>
            <w:t>Fout! Onbekende naam voor documenteigenschap.</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915803">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862A90">
            <w:rPr>
              <w:rStyle w:val="Huisstijl-GegevenCharChar"/>
              <w:b/>
              <w:bCs/>
            </w:rPr>
            <w:t>Fout! Onbekende naam voor documenteigenschap.</w:t>
          </w:r>
          <w:r>
            <w:rPr>
              <w:rStyle w:val="Huisstijl-GegevenCharChar"/>
            </w:rPr>
            <w:fldChar w:fldCharType="end"/>
          </w:r>
          <w:r>
            <w:t xml:space="preserve"> </w:t>
          </w:r>
          <w:r w:rsidR="00915803">
            <w:fldChar w:fldCharType="begin"/>
          </w:r>
          <w:r>
            <w:instrText xml:space="preserve"> SECTIONPAGES   \* MERGEFORMAT </w:instrText>
          </w:r>
          <w:r w:rsidR="00915803">
            <w:fldChar w:fldCharType="separate"/>
          </w:r>
          <w:r w:rsidR="00915803">
            <w:t>1</w:t>
          </w:r>
          <w:r w:rsidR="00915803">
            <w:fldChar w:fldCharType="end"/>
          </w:r>
        </w:p>
      </w:tc>
    </w:tr>
    <w:bookmarkEnd w:id="4"/>
  </w:tbl>
  <w:p w14:paraId="034FD9EF" w14:textId="77777777"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F6604" w14:textId="77777777"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D59DC" w14:textId="77777777" w:rsidR="008B3684" w:rsidRDefault="008B3684">
      <w:r>
        <w:separator/>
      </w:r>
    </w:p>
  </w:footnote>
  <w:footnote w:type="continuationSeparator" w:id="0">
    <w:p w14:paraId="06E7BE8A" w14:textId="77777777" w:rsidR="008B3684" w:rsidRDefault="008B3684">
      <w:r>
        <w:continuationSeparator/>
      </w:r>
    </w:p>
  </w:footnote>
  <w:footnote w:id="1">
    <w:p w14:paraId="108E4B9F" w14:textId="1095246C" w:rsidR="00E23B7C" w:rsidRDefault="00C16E5A">
      <w:pPr>
        <w:pStyle w:val="Voetnoottekst"/>
      </w:pPr>
      <w:r>
        <w:rPr>
          <w:rStyle w:val="Voetnootmarkering"/>
        </w:rPr>
        <w:footnoteRef/>
      </w:r>
      <w:r>
        <w:t xml:space="preserve"> </w:t>
      </w:r>
      <w:r w:rsidR="0053664E" w:rsidRPr="002502C3">
        <w:rPr>
          <w:i/>
          <w:iCs/>
        </w:rPr>
        <w:t xml:space="preserve">Kamerstukken II, </w:t>
      </w:r>
      <w:r w:rsidR="0053664E" w:rsidRPr="003F677D">
        <w:t>2025/26, nr. 2026Z04307</w:t>
      </w:r>
      <w:r w:rsidR="0053664E">
        <w:rPr>
          <w:i/>
          <w:iCs/>
        </w:rPr>
        <w:t xml:space="preserve"> </w:t>
      </w:r>
    </w:p>
  </w:footnote>
  <w:footnote w:id="2">
    <w:p w14:paraId="3DF7CD48" w14:textId="77777777" w:rsidR="006139EF" w:rsidRDefault="00C16E5A">
      <w:pPr>
        <w:pStyle w:val="Voetnoottekst"/>
      </w:pPr>
      <w:r>
        <w:rPr>
          <w:rStyle w:val="Voetnootmarkering"/>
        </w:rPr>
        <w:footnoteRef/>
      </w:r>
      <w:r>
        <w:t xml:space="preserve"> </w:t>
      </w:r>
      <w:r w:rsidRPr="006139EF">
        <w:t>De koepelcampagne ‘Houd misdaad uit je buurt’ is een samenwerking van de partners in de strijd tegen georganiseerde ondermijnende criminaliteit, op initiatief van de politie en het ministerie van Justitie en Veiligheid</w:t>
      </w:r>
      <w:r>
        <w:t>.</w:t>
      </w:r>
    </w:p>
  </w:footnote>
  <w:footnote w:id="3">
    <w:p w14:paraId="256C1CD4" w14:textId="77777777" w:rsidR="00E77C5C" w:rsidRDefault="00E77C5C" w:rsidP="00E77C5C">
      <w:pPr>
        <w:pStyle w:val="Voetnoottekst"/>
      </w:pPr>
      <w:r>
        <w:rPr>
          <w:rStyle w:val="Voetnootmarkering"/>
        </w:rPr>
        <w:footnoteRef/>
      </w:r>
      <w:r>
        <w:t xml:space="preserve"> </w:t>
      </w:r>
      <w:hyperlink r:id="rId1" w:history="1">
        <w:r w:rsidRPr="00865177">
          <w:rPr>
            <w:rFonts w:eastAsia="DejaVu Sans" w:cs="Lohit Hindi"/>
            <w:color w:val="467886"/>
            <w:szCs w:val="16"/>
            <w:u w:val="single"/>
          </w:rPr>
          <w:t>Hulp na seksuele uitbuiting - Slachtofferhulp Nederland</w:t>
        </w:r>
      </w:hyperlink>
    </w:p>
  </w:footnote>
  <w:footnote w:id="4">
    <w:p w14:paraId="3F9AC0F7" w14:textId="77777777" w:rsidR="00E77C5C" w:rsidRDefault="00E77C5C" w:rsidP="00E77C5C">
      <w:pPr>
        <w:pStyle w:val="Voetnoottekst"/>
      </w:pPr>
      <w:r>
        <w:rPr>
          <w:rStyle w:val="Voetnootmarkering"/>
        </w:rPr>
        <w:footnoteRef/>
      </w:r>
      <w:r>
        <w:t xml:space="preserve"> </w:t>
      </w:r>
      <w:hyperlink r:id="rId2" w:history="1">
        <w:r w:rsidRPr="00865177">
          <w:rPr>
            <w:rStyle w:val="Hyperlink"/>
          </w:rPr>
          <w:t>Online seksueel geweld - Centrum Seksueel Geweld</w:t>
        </w:r>
      </w:hyperlink>
    </w:p>
  </w:footnote>
  <w:footnote w:id="5">
    <w:p w14:paraId="2EE9964E" w14:textId="77777777" w:rsidR="00E77C5C" w:rsidRDefault="00E77C5C" w:rsidP="00E77C5C">
      <w:pPr>
        <w:pStyle w:val="Voetnoottekst"/>
      </w:pPr>
      <w:r>
        <w:rPr>
          <w:rStyle w:val="Voetnootmarkering"/>
        </w:rPr>
        <w:footnoteRef/>
      </w:r>
      <w:r>
        <w:t xml:space="preserve"> </w:t>
      </w:r>
      <w:hyperlink r:id="rId3" w:history="1">
        <w:r w:rsidRPr="009F4617">
          <w:rPr>
            <w:rStyle w:val="Hyperlink"/>
          </w:rPr>
          <w:t>Home | Hulplijn</w:t>
        </w:r>
      </w:hyperlink>
    </w:p>
  </w:footnote>
  <w:footnote w:id="6">
    <w:p w14:paraId="668B17AC" w14:textId="77777777" w:rsidR="00872A08" w:rsidRDefault="00C16E5A">
      <w:pPr>
        <w:pStyle w:val="Voetnoottekst"/>
      </w:pPr>
      <w:r w:rsidRPr="00811716">
        <w:rPr>
          <w:rStyle w:val="Voetnootmarkering"/>
        </w:rPr>
        <w:footnoteRef/>
      </w:r>
      <w:r w:rsidRPr="00811716">
        <w:t xml:space="preserve"> N</w:t>
      </w:r>
      <w:r w:rsidR="00811716" w:rsidRPr="00811716">
        <w:t xml:space="preserve">ationaal </w:t>
      </w:r>
      <w:r w:rsidRPr="00811716">
        <w:t>R</w:t>
      </w:r>
      <w:r w:rsidR="00811716" w:rsidRPr="00811716">
        <w:t xml:space="preserve">apporteur </w:t>
      </w:r>
      <w:r w:rsidRPr="00811716">
        <w:t>M</w:t>
      </w:r>
      <w:r w:rsidR="00811716" w:rsidRPr="00811716">
        <w:t>ensenhandel:</w:t>
      </w:r>
      <w:r w:rsidR="00811716">
        <w:t xml:space="preserve"> </w:t>
      </w:r>
      <w:r w:rsidR="00811716" w:rsidRPr="00811716">
        <w:t>Jaarcijfers Mensenhandel 2024: aantal minderjarige slachtoffers van criminele uitbuiting stijgt</w:t>
      </w:r>
    </w:p>
  </w:footnote>
  <w:footnote w:id="7">
    <w:p w14:paraId="01181D7F" w14:textId="6F181B0A" w:rsidR="00CB6206" w:rsidRDefault="00C16E5A">
      <w:pPr>
        <w:pStyle w:val="Voetnoottekst"/>
      </w:pPr>
      <w:r>
        <w:rPr>
          <w:rStyle w:val="Voetnootmarkering"/>
        </w:rPr>
        <w:footnoteRef/>
      </w:r>
      <w:r>
        <w:t xml:space="preserve"> </w:t>
      </w:r>
      <w:r w:rsidR="00C21E84" w:rsidRPr="00C21E84">
        <w:t>https://eur-lex.europa.eu/legal-content/NL/ALL/?uri=CELEX:32024L1712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947E4" w14:textId="77777777" w:rsidR="0089073C" w:rsidRDefault="0089073C">
    <w:pPr>
      <w:pStyle w:val="Koptekst"/>
    </w:pPr>
  </w:p>
  <w:p w14:paraId="29A7B60B" w14:textId="77777777"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6287" w14:textId="2ED4D2D4" w:rsidR="0089073C" w:rsidRDefault="00C16E5A">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14:anchorId="59AFA102" wp14:editId="41C0BF84">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4D0A8" w14:textId="77777777" w:rsidR="00862A90" w:rsidRPr="0073559B" w:rsidRDefault="00862A90" w:rsidP="00862A90">
                          <w:pPr>
                            <w:pStyle w:val="afzendgegevens-bold"/>
                          </w:pPr>
                          <w:r w:rsidRPr="0073559B">
                            <w:t>Directoraat-Generaal Rechtspleging en Rechtshandhaving</w:t>
                          </w:r>
                        </w:p>
                        <w:p w14:paraId="5B9A923A" w14:textId="77777777" w:rsidR="00862A90" w:rsidRPr="00862A90" w:rsidRDefault="00862A90" w:rsidP="00862A90">
                          <w:pPr>
                            <w:pStyle w:val="witregel2"/>
                          </w:pPr>
                          <w:r w:rsidRPr="00862A90">
                            <w:t> </w:t>
                          </w:r>
                        </w:p>
                        <w:p w14:paraId="2C4E50AB" w14:textId="16562D84" w:rsidR="00862A90" w:rsidRDefault="00862A90" w:rsidP="00862A90">
                          <w:pPr>
                            <w:pStyle w:val="referentiekopjes"/>
                            <w:rPr>
                              <w:b w:val="0"/>
                              <w:bCs/>
                            </w:rPr>
                          </w:pPr>
                          <w:r>
                            <w:t>Datum</w:t>
                          </w:r>
                          <w:r>
                            <w:br/>
                          </w:r>
                          <w:r w:rsidRPr="00862A90">
                            <w:rPr>
                              <w:b w:val="0"/>
                              <w:bCs/>
                            </w:rPr>
                            <w:t>29 mei 2026</w:t>
                          </w:r>
                        </w:p>
                        <w:p w14:paraId="5920A557" w14:textId="77777777" w:rsidR="00862A90" w:rsidRPr="00862A90" w:rsidRDefault="00862A90" w:rsidP="00862A90">
                          <w:pPr>
                            <w:pStyle w:val="referentiegegevens"/>
                          </w:pPr>
                        </w:p>
                        <w:p w14:paraId="2DE98753" w14:textId="77777777" w:rsidR="0089073C" w:rsidRDefault="0089073C"/>
                        <w:p w14:paraId="72F95896" w14:textId="77777777" w:rsidR="0089073C" w:rsidRDefault="0089073C"/>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59AFA102"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" filled="f" stroked="f">
              <v:textbox>
                <w:txbxContent>
                  <w:p w14:paraId="76B4D0A8" w14:textId="77777777" w:rsidR="00862A90" w:rsidRPr="0073559B" w:rsidRDefault="00862A90" w:rsidP="00862A90">
                    <w:pPr>
                      <w:pStyle w:val="afzendgegevens-bold"/>
                    </w:pPr>
                    <w:r w:rsidRPr="0073559B">
                      <w:t>Directoraat-Generaal Rechtspleging en Rechtshandhaving</w:t>
                    </w:r>
                  </w:p>
                  <w:p w14:paraId="5B9A923A" w14:textId="77777777" w:rsidR="00862A90" w:rsidRPr="00862A90" w:rsidRDefault="00862A90" w:rsidP="00862A90">
                    <w:pPr>
                      <w:pStyle w:val="witregel2"/>
                    </w:pPr>
                    <w:r w:rsidRPr="00862A90">
                      <w:t> </w:t>
                    </w:r>
                  </w:p>
                  <w:p w14:paraId="2C4E50AB" w14:textId="16562D84" w:rsidR="00862A90" w:rsidRDefault="00862A90" w:rsidP="00862A90">
                    <w:pPr>
                      <w:pStyle w:val="referentiekopjes"/>
                      <w:rPr>
                        <w:b w:val="0"/>
                        <w:bCs/>
                      </w:rPr>
                    </w:pPr>
                    <w:r>
                      <w:t>Datum</w:t>
                    </w:r>
                    <w:r>
                      <w:br/>
                    </w:r>
                    <w:r w:rsidRPr="00862A90">
                      <w:rPr>
                        <w:b w:val="0"/>
                        <w:bCs/>
                      </w:rPr>
                      <w:t>29 mei 2026</w:t>
                    </w:r>
                  </w:p>
                  <w:p w14:paraId="5920A557" w14:textId="77777777" w:rsidR="00862A90" w:rsidRPr="00862A90" w:rsidRDefault="00862A90" w:rsidP="00862A90">
                    <w:pPr>
                      <w:pStyle w:val="referentiegegevens"/>
                    </w:pPr>
                  </w:p>
                  <w:p w14:paraId="2DE98753" w14:textId="77777777" w:rsidR="0089073C" w:rsidRDefault="0089073C"/>
                  <w:p w14:paraId="72F95896" w14:textId="77777777" w:rsidR="0089073C" w:rsidRDefault="0089073C"/>
                </w:txbxContent>
              </v:textbox>
              <w10:wrap anchorx="page" anchory="page"/>
              <w10:anchorlock/>
            </v:shape>
          </w:pict>
        </mc:Fallback>
      </mc:AlternateContent>
    </w:r>
  </w:p>
  <w:p w14:paraId="02D56851" w14:textId="1506575B" w:rsidR="0089073C" w:rsidRDefault="0089073C">
    <w:pPr>
      <w:pStyle w:val="Koptekst"/>
      <w:spacing w:line="242"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5D2D9" w14:textId="3579D48B" w:rsidR="0089073C" w:rsidRDefault="00917B4A">
    <w:pPr>
      <w:pStyle w:val="Koptekst"/>
      <w:rPr>
        <w:color w:val="FFFFFF"/>
      </w:rPr>
    </w:pPr>
    <w:bookmarkStart w:id="5" w:name="bmpagina"/>
    <w:r w:rsidRPr="00917B4A">
      <w:rPr>
        <w:rFonts w:eastAsia="DejaVu Sans" w:cs="Lohit Hindi"/>
        <w:noProof/>
        <w:color w:val="000000"/>
      </w:rPr>
      <w:drawing>
        <wp:anchor distT="0" distB="0" distL="114300" distR="114300" simplePos="0" relativeHeight="251665408" behindDoc="0" locked="0" layoutInCell="1" allowOverlap="1" wp14:anchorId="59971CA6" wp14:editId="26DDB8D6">
          <wp:simplePos x="0" y="0"/>
          <wp:positionH relativeFrom="column">
            <wp:posOffset>2545245</wp:posOffset>
          </wp:positionH>
          <wp:positionV relativeFrom="paragraph">
            <wp:posOffset>-1522840</wp:posOffset>
          </wp:positionV>
          <wp:extent cx="467995" cy="1583690"/>
          <wp:effectExtent l="0" t="0" r="8255" b="0"/>
          <wp:wrapNone/>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extLst>
                      <a:ext uri="{28A0092B-C50C-407E-A947-70E740481C1C}">
                        <a14:useLocalDpi xmlns:a14="http://schemas.microsoft.com/office/drawing/2010/main" val="0"/>
                      </a:ext>
                    </a:extLst>
                  </a:blip>
                  <a:stretch>
                    <a:fillRect/>
                  </a:stretch>
                </pic:blipFill>
                <pic:spPr bwMode="auto">
                  <a:xfrm>
                    <a:off x="0" y="0"/>
                    <a:ext cx="467995" cy="1583690"/>
                  </a:xfrm>
                  <a:prstGeom prst="rect">
                    <a:avLst/>
                  </a:prstGeom>
                </pic:spPr>
              </pic:pic>
            </a:graphicData>
          </a:graphic>
        </wp:anchor>
      </w:drawing>
    </w:r>
    <w:r w:rsidR="00C16E5A">
      <w:rPr>
        <w:noProof/>
        <w:sz w:val="20"/>
      </w:rPr>
      <w:drawing>
        <wp:anchor distT="0" distB="0" distL="114300" distR="114300" simplePos="0" relativeHeight="251664384" behindDoc="1" locked="1" layoutInCell="1" allowOverlap="1" wp14:anchorId="096D9111" wp14:editId="4B62FBB6">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colorlogo" descr="RO_BEELDMERK_Logo_2_RGB_pos_nl_Bas"/>
                  <pic:cNvPicPr>
                    <a:picLocks noChangeAspect="1" noChangeArrowheads="1"/>
                  </pic:cNvPicPr>
                </pic:nvPicPr>
                <pic:blipFill>
                  <a:blip r:embed="rId2"/>
                  <a:stretch>
                    <a:fillRect/>
                  </a:stretch>
                </pic:blipFill>
                <pic:spPr bwMode="auto">
                  <a:xfrm>
                    <a:off x="0" y="0"/>
                    <a:ext cx="466725" cy="1409700"/>
                  </a:xfrm>
                  <a:prstGeom prst="rect">
                    <a:avLst/>
                  </a:prstGeom>
                  <a:noFill/>
                  <a:ln w="9525">
                    <a:noFill/>
                    <a:miter lim="800000"/>
                    <a:headEnd/>
                    <a:tailEnd/>
                  </a:ln>
                </pic:spPr>
              </pic:pic>
            </a:graphicData>
          </a:graphic>
        </wp:anchor>
      </w:drawing>
    </w:r>
    <w:r w:rsidR="00915803">
      <w:rPr>
        <w:noProof/>
        <w:color w:val="FFFFFF"/>
        <w:sz w:val="20"/>
      </w:rPr>
      <mc:AlternateContent>
        <mc:Choice Requires="wps">
          <w:drawing>
            <wp:anchor distT="0" distB="0" distL="114300" distR="114300" simplePos="0" relativeHeight="251658240" behindDoc="0" locked="1" layoutInCell="1" allowOverlap="1" wp14:anchorId="2F5F5A59" wp14:editId="7819CB04">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0A49B54E" id="Rectangle 47" o:spid="_x0000_s1026" style="position:absolute;margin-left:70.4pt;margin-top:110.9pt;width:27pt;height: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" stroked="f" strokecolor="fuchsia">
              <w10:wrap anchorx="page" anchory="page"/>
              <w10:anchorlock/>
            </v:rect>
          </w:pict>
        </mc:Fallback>
      </mc:AlternateContent>
    </w:r>
    <w:r w:rsidR="008A7B34">
      <w:rPr>
        <w:color w:val="FFFFFF"/>
      </w:rPr>
      <w:fldChar w:fldCharType="begin"/>
    </w:r>
    <w:r w:rsidR="00C16E5A">
      <w:rPr>
        <w:color w:val="FFFFFF"/>
      </w:rPr>
      <w:instrText xml:space="preserve"> PAGE </w:instrText>
    </w:r>
    <w:r w:rsidR="008A7B34">
      <w:rPr>
        <w:color w:val="FFFFFF"/>
      </w:rPr>
      <w:fldChar w:fldCharType="separate"/>
    </w:r>
    <w:r w:rsidR="00C16E5A">
      <w:rPr>
        <w:color w:val="FFFFFF"/>
      </w:rPr>
      <w:t>1</w:t>
    </w:r>
    <w:r w:rsidR="008A7B34">
      <w:rPr>
        <w:color w:val="FFFFFF"/>
      </w:rPr>
      <w:fldChar w:fldCharType="end"/>
    </w:r>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321C" w14:textId="77777777"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 w15:restartNumberingAfterBreak="0">
    <w:nsid w:val="07D765B7"/>
    <w:multiLevelType w:val="hybridMultilevel"/>
    <w:tmpl w:val="BF62A74C"/>
    <w:lvl w:ilvl="0" w:tplc="6F081D4A">
      <w:start w:val="1"/>
      <w:numFmt w:val="lowerLetter"/>
      <w:pStyle w:val="lijst-alphabet"/>
      <w:lvlText w:val="%1."/>
      <w:lvlJc w:val="left"/>
      <w:pPr>
        <w:tabs>
          <w:tab w:val="num" w:pos="1040"/>
        </w:tabs>
        <w:ind w:left="1021" w:hanging="341"/>
      </w:pPr>
      <w:rPr>
        <w:rFonts w:hint="default"/>
      </w:rPr>
    </w:lvl>
    <w:lvl w:ilvl="1" w:tplc="1D3E1D44" w:tentative="1">
      <w:start w:val="1"/>
      <w:numFmt w:val="lowerLetter"/>
      <w:lvlText w:val="%2."/>
      <w:lvlJc w:val="left"/>
      <w:pPr>
        <w:tabs>
          <w:tab w:val="num" w:pos="1440"/>
        </w:tabs>
        <w:ind w:left="1440" w:hanging="360"/>
      </w:pPr>
    </w:lvl>
    <w:lvl w:ilvl="2" w:tplc="325EC9BA" w:tentative="1">
      <w:start w:val="1"/>
      <w:numFmt w:val="lowerRoman"/>
      <w:lvlText w:val="%3."/>
      <w:lvlJc w:val="right"/>
      <w:pPr>
        <w:tabs>
          <w:tab w:val="num" w:pos="2160"/>
        </w:tabs>
        <w:ind w:left="2160" w:hanging="180"/>
      </w:pPr>
    </w:lvl>
    <w:lvl w:ilvl="3" w:tplc="8E1E7B66" w:tentative="1">
      <w:start w:val="1"/>
      <w:numFmt w:val="decimal"/>
      <w:lvlText w:val="%4."/>
      <w:lvlJc w:val="left"/>
      <w:pPr>
        <w:tabs>
          <w:tab w:val="num" w:pos="2880"/>
        </w:tabs>
        <w:ind w:left="2880" w:hanging="360"/>
      </w:pPr>
    </w:lvl>
    <w:lvl w:ilvl="4" w:tplc="53D8FCB2" w:tentative="1">
      <w:start w:val="1"/>
      <w:numFmt w:val="lowerLetter"/>
      <w:lvlText w:val="%5."/>
      <w:lvlJc w:val="left"/>
      <w:pPr>
        <w:tabs>
          <w:tab w:val="num" w:pos="3600"/>
        </w:tabs>
        <w:ind w:left="3600" w:hanging="360"/>
      </w:pPr>
    </w:lvl>
    <w:lvl w:ilvl="5" w:tplc="F0E636E8" w:tentative="1">
      <w:start w:val="1"/>
      <w:numFmt w:val="lowerRoman"/>
      <w:lvlText w:val="%6."/>
      <w:lvlJc w:val="right"/>
      <w:pPr>
        <w:tabs>
          <w:tab w:val="num" w:pos="4320"/>
        </w:tabs>
        <w:ind w:left="4320" w:hanging="180"/>
      </w:pPr>
    </w:lvl>
    <w:lvl w:ilvl="6" w:tplc="F48A0FFC" w:tentative="1">
      <w:start w:val="1"/>
      <w:numFmt w:val="decimal"/>
      <w:lvlText w:val="%7."/>
      <w:lvlJc w:val="left"/>
      <w:pPr>
        <w:tabs>
          <w:tab w:val="num" w:pos="5040"/>
        </w:tabs>
        <w:ind w:left="5040" w:hanging="360"/>
      </w:pPr>
    </w:lvl>
    <w:lvl w:ilvl="7" w:tplc="7D640BFC" w:tentative="1">
      <w:start w:val="1"/>
      <w:numFmt w:val="lowerLetter"/>
      <w:lvlText w:val="%8."/>
      <w:lvlJc w:val="left"/>
      <w:pPr>
        <w:tabs>
          <w:tab w:val="num" w:pos="5760"/>
        </w:tabs>
        <w:ind w:left="5760" w:hanging="360"/>
      </w:pPr>
    </w:lvl>
    <w:lvl w:ilvl="8" w:tplc="0D96849E" w:tentative="1">
      <w:start w:val="1"/>
      <w:numFmt w:val="lowerRoman"/>
      <w:lvlText w:val="%9."/>
      <w:lvlJc w:val="right"/>
      <w:pPr>
        <w:tabs>
          <w:tab w:val="num" w:pos="6480"/>
        </w:tabs>
        <w:ind w:left="6480" w:hanging="180"/>
      </w:pPr>
    </w:lvl>
  </w:abstractNum>
  <w:abstractNum w:abstractNumId="2" w15:restartNumberingAfterBreak="0">
    <w:nsid w:val="0A4120A4"/>
    <w:multiLevelType w:val="hybridMultilevel"/>
    <w:tmpl w:val="1D8E1FCE"/>
    <w:lvl w:ilvl="0" w:tplc="B330ECBE">
      <w:start w:val="1"/>
      <w:numFmt w:val="bullet"/>
      <w:pStyle w:val="Lijstopsomteken"/>
      <w:lvlText w:val="•"/>
      <w:lvlJc w:val="left"/>
      <w:pPr>
        <w:tabs>
          <w:tab w:val="num" w:pos="227"/>
        </w:tabs>
        <w:ind w:left="227" w:hanging="227"/>
      </w:pPr>
      <w:rPr>
        <w:rFonts w:ascii="Verdana" w:hAnsi="Verdana" w:hint="default"/>
        <w:sz w:val="18"/>
        <w:szCs w:val="18"/>
      </w:rPr>
    </w:lvl>
    <w:lvl w:ilvl="1" w:tplc="B3CE5570" w:tentative="1">
      <w:start w:val="1"/>
      <w:numFmt w:val="bullet"/>
      <w:lvlText w:val="o"/>
      <w:lvlJc w:val="left"/>
      <w:pPr>
        <w:tabs>
          <w:tab w:val="num" w:pos="1440"/>
        </w:tabs>
        <w:ind w:left="1440" w:hanging="360"/>
      </w:pPr>
      <w:rPr>
        <w:rFonts w:ascii="Courier New" w:hAnsi="Courier New" w:cs="Courier New" w:hint="default"/>
      </w:rPr>
    </w:lvl>
    <w:lvl w:ilvl="2" w:tplc="06F413EA" w:tentative="1">
      <w:start w:val="1"/>
      <w:numFmt w:val="bullet"/>
      <w:lvlText w:val=""/>
      <w:lvlJc w:val="left"/>
      <w:pPr>
        <w:tabs>
          <w:tab w:val="num" w:pos="2160"/>
        </w:tabs>
        <w:ind w:left="2160" w:hanging="360"/>
      </w:pPr>
      <w:rPr>
        <w:rFonts w:ascii="Wingdings" w:hAnsi="Wingdings" w:hint="default"/>
      </w:rPr>
    </w:lvl>
    <w:lvl w:ilvl="3" w:tplc="377A9A78" w:tentative="1">
      <w:start w:val="1"/>
      <w:numFmt w:val="bullet"/>
      <w:lvlText w:val=""/>
      <w:lvlJc w:val="left"/>
      <w:pPr>
        <w:tabs>
          <w:tab w:val="num" w:pos="2880"/>
        </w:tabs>
        <w:ind w:left="2880" w:hanging="360"/>
      </w:pPr>
      <w:rPr>
        <w:rFonts w:ascii="Symbol" w:hAnsi="Symbol" w:hint="default"/>
      </w:rPr>
    </w:lvl>
    <w:lvl w:ilvl="4" w:tplc="5F3AA892" w:tentative="1">
      <w:start w:val="1"/>
      <w:numFmt w:val="bullet"/>
      <w:lvlText w:val="o"/>
      <w:lvlJc w:val="left"/>
      <w:pPr>
        <w:tabs>
          <w:tab w:val="num" w:pos="3600"/>
        </w:tabs>
        <w:ind w:left="3600" w:hanging="360"/>
      </w:pPr>
      <w:rPr>
        <w:rFonts w:ascii="Courier New" w:hAnsi="Courier New" w:cs="Courier New" w:hint="default"/>
      </w:rPr>
    </w:lvl>
    <w:lvl w:ilvl="5" w:tplc="7F044D30" w:tentative="1">
      <w:start w:val="1"/>
      <w:numFmt w:val="bullet"/>
      <w:lvlText w:val=""/>
      <w:lvlJc w:val="left"/>
      <w:pPr>
        <w:tabs>
          <w:tab w:val="num" w:pos="4320"/>
        </w:tabs>
        <w:ind w:left="4320" w:hanging="360"/>
      </w:pPr>
      <w:rPr>
        <w:rFonts w:ascii="Wingdings" w:hAnsi="Wingdings" w:hint="default"/>
      </w:rPr>
    </w:lvl>
    <w:lvl w:ilvl="6" w:tplc="AFE46B4E" w:tentative="1">
      <w:start w:val="1"/>
      <w:numFmt w:val="bullet"/>
      <w:lvlText w:val=""/>
      <w:lvlJc w:val="left"/>
      <w:pPr>
        <w:tabs>
          <w:tab w:val="num" w:pos="5040"/>
        </w:tabs>
        <w:ind w:left="5040" w:hanging="360"/>
      </w:pPr>
      <w:rPr>
        <w:rFonts w:ascii="Symbol" w:hAnsi="Symbol" w:hint="default"/>
      </w:rPr>
    </w:lvl>
    <w:lvl w:ilvl="7" w:tplc="F4D88C08" w:tentative="1">
      <w:start w:val="1"/>
      <w:numFmt w:val="bullet"/>
      <w:lvlText w:val="o"/>
      <w:lvlJc w:val="left"/>
      <w:pPr>
        <w:tabs>
          <w:tab w:val="num" w:pos="5760"/>
        </w:tabs>
        <w:ind w:left="5760" w:hanging="360"/>
      </w:pPr>
      <w:rPr>
        <w:rFonts w:ascii="Courier New" w:hAnsi="Courier New" w:cs="Courier New" w:hint="default"/>
      </w:rPr>
    </w:lvl>
    <w:lvl w:ilvl="8" w:tplc="802219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4"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5" w15:restartNumberingAfterBreak="0">
    <w:nsid w:val="1E555FEF"/>
    <w:multiLevelType w:val="hybridMultilevel"/>
    <w:tmpl w:val="50F0923E"/>
    <w:lvl w:ilvl="0" w:tplc="6C56814E">
      <w:start w:val="1"/>
      <w:numFmt w:val="bullet"/>
      <w:pStyle w:val="Lijstopsomteken2"/>
      <w:lvlText w:val="–"/>
      <w:lvlJc w:val="left"/>
      <w:pPr>
        <w:tabs>
          <w:tab w:val="num" w:pos="227"/>
        </w:tabs>
        <w:ind w:left="227" w:firstLine="0"/>
      </w:pPr>
      <w:rPr>
        <w:rFonts w:ascii="Verdana" w:hAnsi="Verdana" w:hint="default"/>
      </w:rPr>
    </w:lvl>
    <w:lvl w:ilvl="1" w:tplc="0BA03414" w:tentative="1">
      <w:start w:val="1"/>
      <w:numFmt w:val="bullet"/>
      <w:lvlText w:val="o"/>
      <w:lvlJc w:val="left"/>
      <w:pPr>
        <w:tabs>
          <w:tab w:val="num" w:pos="1440"/>
        </w:tabs>
        <w:ind w:left="1440" w:hanging="360"/>
      </w:pPr>
      <w:rPr>
        <w:rFonts w:ascii="Courier New" w:hAnsi="Courier New" w:cs="Courier New" w:hint="default"/>
      </w:rPr>
    </w:lvl>
    <w:lvl w:ilvl="2" w:tplc="740A11BE" w:tentative="1">
      <w:start w:val="1"/>
      <w:numFmt w:val="bullet"/>
      <w:lvlText w:val=""/>
      <w:lvlJc w:val="left"/>
      <w:pPr>
        <w:tabs>
          <w:tab w:val="num" w:pos="2160"/>
        </w:tabs>
        <w:ind w:left="2160" w:hanging="360"/>
      </w:pPr>
      <w:rPr>
        <w:rFonts w:ascii="Wingdings" w:hAnsi="Wingdings" w:hint="default"/>
      </w:rPr>
    </w:lvl>
    <w:lvl w:ilvl="3" w:tplc="E1F895B4" w:tentative="1">
      <w:start w:val="1"/>
      <w:numFmt w:val="bullet"/>
      <w:lvlText w:val=""/>
      <w:lvlJc w:val="left"/>
      <w:pPr>
        <w:tabs>
          <w:tab w:val="num" w:pos="2880"/>
        </w:tabs>
        <w:ind w:left="2880" w:hanging="360"/>
      </w:pPr>
      <w:rPr>
        <w:rFonts w:ascii="Symbol" w:hAnsi="Symbol" w:hint="default"/>
      </w:rPr>
    </w:lvl>
    <w:lvl w:ilvl="4" w:tplc="AF086FBE" w:tentative="1">
      <w:start w:val="1"/>
      <w:numFmt w:val="bullet"/>
      <w:lvlText w:val="o"/>
      <w:lvlJc w:val="left"/>
      <w:pPr>
        <w:tabs>
          <w:tab w:val="num" w:pos="3600"/>
        </w:tabs>
        <w:ind w:left="3600" w:hanging="360"/>
      </w:pPr>
      <w:rPr>
        <w:rFonts w:ascii="Courier New" w:hAnsi="Courier New" w:cs="Courier New" w:hint="default"/>
      </w:rPr>
    </w:lvl>
    <w:lvl w:ilvl="5" w:tplc="3AE4C4B8" w:tentative="1">
      <w:start w:val="1"/>
      <w:numFmt w:val="bullet"/>
      <w:lvlText w:val=""/>
      <w:lvlJc w:val="left"/>
      <w:pPr>
        <w:tabs>
          <w:tab w:val="num" w:pos="4320"/>
        </w:tabs>
        <w:ind w:left="4320" w:hanging="360"/>
      </w:pPr>
      <w:rPr>
        <w:rFonts w:ascii="Wingdings" w:hAnsi="Wingdings" w:hint="default"/>
      </w:rPr>
    </w:lvl>
    <w:lvl w:ilvl="6" w:tplc="6B7CFB2C" w:tentative="1">
      <w:start w:val="1"/>
      <w:numFmt w:val="bullet"/>
      <w:lvlText w:val=""/>
      <w:lvlJc w:val="left"/>
      <w:pPr>
        <w:tabs>
          <w:tab w:val="num" w:pos="5040"/>
        </w:tabs>
        <w:ind w:left="5040" w:hanging="360"/>
      </w:pPr>
      <w:rPr>
        <w:rFonts w:ascii="Symbol" w:hAnsi="Symbol" w:hint="default"/>
      </w:rPr>
    </w:lvl>
    <w:lvl w:ilvl="7" w:tplc="57CC81E2" w:tentative="1">
      <w:start w:val="1"/>
      <w:numFmt w:val="bullet"/>
      <w:lvlText w:val="o"/>
      <w:lvlJc w:val="left"/>
      <w:pPr>
        <w:tabs>
          <w:tab w:val="num" w:pos="5760"/>
        </w:tabs>
        <w:ind w:left="5760" w:hanging="360"/>
      </w:pPr>
      <w:rPr>
        <w:rFonts w:ascii="Courier New" w:hAnsi="Courier New" w:cs="Courier New" w:hint="default"/>
      </w:rPr>
    </w:lvl>
    <w:lvl w:ilvl="8" w:tplc="226ABF2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7" w15:restartNumberingAfterBreak="0">
    <w:nsid w:val="24546987"/>
    <w:multiLevelType w:val="multilevel"/>
    <w:tmpl w:val="0486E16A"/>
    <w:numStyleLink w:val="list-bolletjes"/>
  </w:abstractNum>
  <w:abstractNum w:abstractNumId="8" w15:restartNumberingAfterBreak="0">
    <w:nsid w:val="3CFA7AB2"/>
    <w:multiLevelType w:val="multilevel"/>
    <w:tmpl w:val="565CA006"/>
    <w:numStyleLink w:val="list-streepjes"/>
  </w:abstractNum>
  <w:abstractNum w:abstractNumId="9" w15:restartNumberingAfterBreak="0">
    <w:nsid w:val="3EE21359"/>
    <w:multiLevelType w:val="hybridMultilevel"/>
    <w:tmpl w:val="218AFB6A"/>
    <w:lvl w:ilvl="0" w:tplc="E72E511E">
      <w:start w:val="1"/>
      <w:numFmt w:val="decimal"/>
      <w:pStyle w:val="lijst-nummer1"/>
      <w:lvlText w:val="%1."/>
      <w:lvlJc w:val="left"/>
      <w:pPr>
        <w:tabs>
          <w:tab w:val="num" w:pos="720"/>
        </w:tabs>
        <w:ind w:left="720" w:hanging="363"/>
      </w:pPr>
      <w:rPr>
        <w:rFonts w:hint="default"/>
      </w:rPr>
    </w:lvl>
    <w:lvl w:ilvl="1" w:tplc="863C5428" w:tentative="1">
      <w:start w:val="1"/>
      <w:numFmt w:val="lowerLetter"/>
      <w:lvlText w:val="%2."/>
      <w:lvlJc w:val="left"/>
      <w:pPr>
        <w:tabs>
          <w:tab w:val="num" w:pos="1440"/>
        </w:tabs>
        <w:ind w:left="1440" w:hanging="360"/>
      </w:pPr>
    </w:lvl>
    <w:lvl w:ilvl="2" w:tplc="07162374" w:tentative="1">
      <w:start w:val="1"/>
      <w:numFmt w:val="lowerRoman"/>
      <w:lvlText w:val="%3."/>
      <w:lvlJc w:val="right"/>
      <w:pPr>
        <w:tabs>
          <w:tab w:val="num" w:pos="2160"/>
        </w:tabs>
        <w:ind w:left="2160" w:hanging="180"/>
      </w:pPr>
    </w:lvl>
    <w:lvl w:ilvl="3" w:tplc="956CDB86" w:tentative="1">
      <w:start w:val="1"/>
      <w:numFmt w:val="decimal"/>
      <w:lvlText w:val="%4."/>
      <w:lvlJc w:val="left"/>
      <w:pPr>
        <w:tabs>
          <w:tab w:val="num" w:pos="2880"/>
        </w:tabs>
        <w:ind w:left="2880" w:hanging="360"/>
      </w:pPr>
    </w:lvl>
    <w:lvl w:ilvl="4" w:tplc="2CAC4E86" w:tentative="1">
      <w:start w:val="1"/>
      <w:numFmt w:val="lowerLetter"/>
      <w:lvlText w:val="%5."/>
      <w:lvlJc w:val="left"/>
      <w:pPr>
        <w:tabs>
          <w:tab w:val="num" w:pos="3600"/>
        </w:tabs>
        <w:ind w:left="3600" w:hanging="360"/>
      </w:pPr>
    </w:lvl>
    <w:lvl w:ilvl="5" w:tplc="D0500400" w:tentative="1">
      <w:start w:val="1"/>
      <w:numFmt w:val="lowerRoman"/>
      <w:lvlText w:val="%6."/>
      <w:lvlJc w:val="right"/>
      <w:pPr>
        <w:tabs>
          <w:tab w:val="num" w:pos="4320"/>
        </w:tabs>
        <w:ind w:left="4320" w:hanging="180"/>
      </w:pPr>
    </w:lvl>
    <w:lvl w:ilvl="6" w:tplc="AFC24AD8" w:tentative="1">
      <w:start w:val="1"/>
      <w:numFmt w:val="decimal"/>
      <w:lvlText w:val="%7."/>
      <w:lvlJc w:val="left"/>
      <w:pPr>
        <w:tabs>
          <w:tab w:val="num" w:pos="5040"/>
        </w:tabs>
        <w:ind w:left="5040" w:hanging="360"/>
      </w:pPr>
    </w:lvl>
    <w:lvl w:ilvl="7" w:tplc="CC0C63DA" w:tentative="1">
      <w:start w:val="1"/>
      <w:numFmt w:val="lowerLetter"/>
      <w:lvlText w:val="%8."/>
      <w:lvlJc w:val="left"/>
      <w:pPr>
        <w:tabs>
          <w:tab w:val="num" w:pos="5760"/>
        </w:tabs>
        <w:ind w:left="5760" w:hanging="360"/>
      </w:pPr>
    </w:lvl>
    <w:lvl w:ilvl="8" w:tplc="203020E0" w:tentative="1">
      <w:start w:val="1"/>
      <w:numFmt w:val="lowerRoman"/>
      <w:lvlText w:val="%9."/>
      <w:lvlJc w:val="right"/>
      <w:pPr>
        <w:tabs>
          <w:tab w:val="num" w:pos="6480"/>
        </w:tabs>
        <w:ind w:left="6480" w:hanging="180"/>
      </w:pPr>
    </w:lvl>
  </w:abstractNum>
  <w:abstractNum w:abstractNumId="10"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12" w15:restartNumberingAfterBreak="0">
    <w:nsid w:val="65A77F19"/>
    <w:multiLevelType w:val="multilevel"/>
    <w:tmpl w:val="2AECF202"/>
    <w:numStyleLink w:val="list-vinkaan"/>
  </w:abstractNum>
  <w:abstractNum w:abstractNumId="13"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4" w15:restartNumberingAfterBreak="0">
    <w:nsid w:val="7338741E"/>
    <w:multiLevelType w:val="multilevel"/>
    <w:tmpl w:val="C340002C"/>
    <w:numStyleLink w:val="list-vinkuit"/>
  </w:abstractNum>
  <w:num w:numId="1" w16cid:durableId="541983823">
    <w:abstractNumId w:val="2"/>
  </w:num>
  <w:num w:numId="2" w16cid:durableId="376053628">
    <w:abstractNumId w:val="5"/>
  </w:num>
  <w:num w:numId="3" w16cid:durableId="140539776">
    <w:abstractNumId w:val="9"/>
  </w:num>
  <w:num w:numId="4" w16cid:durableId="1703745728">
    <w:abstractNumId w:val="1"/>
  </w:num>
  <w:num w:numId="5" w16cid:durableId="1624924560">
    <w:abstractNumId w:val="6"/>
  </w:num>
  <w:num w:numId="6" w16cid:durableId="1296105751">
    <w:abstractNumId w:val="11"/>
  </w:num>
  <w:num w:numId="7" w16cid:durableId="450363628">
    <w:abstractNumId w:val="13"/>
  </w:num>
  <w:num w:numId="8" w16cid:durableId="1711489837">
    <w:abstractNumId w:val="6"/>
  </w:num>
  <w:num w:numId="9" w16cid:durableId="1811091410">
    <w:abstractNumId w:val="3"/>
  </w:num>
  <w:num w:numId="10" w16cid:durableId="1369723885">
    <w:abstractNumId w:val="4"/>
  </w:num>
  <w:num w:numId="11" w16cid:durableId="1779787995">
    <w:abstractNumId w:val="0"/>
  </w:num>
  <w:num w:numId="12" w16cid:durableId="932785736">
    <w:abstractNumId w:val="10"/>
  </w:num>
  <w:num w:numId="13" w16cid:durableId="390036573">
    <w:abstractNumId w:val="7"/>
  </w:num>
  <w:num w:numId="14" w16cid:durableId="1155948797">
    <w:abstractNumId w:val="13"/>
  </w:num>
  <w:num w:numId="15" w16cid:durableId="1219898849">
    <w:abstractNumId w:val="3"/>
  </w:num>
  <w:num w:numId="16" w16cid:durableId="1011880519">
    <w:abstractNumId w:val="8"/>
  </w:num>
  <w:num w:numId="17" w16cid:durableId="666128702">
    <w:abstractNumId w:val="12"/>
  </w:num>
  <w:num w:numId="18" w16cid:durableId="1039277666">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res" w:val=" "/>
    <w:docVar w:name="Carma DocSys~CanReopen" w:val="1"/>
    <w:docVar w:name="Carma DocSys~XML" w:val="&lt;?xml version=&quot;1.0&quot; encoding=&quot;UTF-8&quot;?&gt;&lt;data country-code=&quot;31&quot; customer=&quot;minjus&quot; engine-version=&quot;4.4.0&quot; model=&quot;brief-2010.xml&quot; profile=&quot;minjus&quot; target=&quot;Microsoft Word&quot; target-build=&quot;16.0.5317&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oraat-Generaal Rechtspleging en Rechtshandhaving&lt;/p&gt;&lt;p style=&quot;afzendgegevens&quot;&gt;Directie Rechtshandhaving en Criminaliteitsbestrijding&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afzendkopje&quot;&gt;Contactpersoon&lt;/p&gt;&lt;p style=&quot;afzendgegevens&quot;&gt;T  070 370 79 11&lt;/p&gt;&lt;p style=&quot;afzendgegevens&quot;&gt;F  070 370 79 00&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lt;/td&gt;&lt;td style=&quot;broodtekst&quot;/&gt;&lt;td/&gt;&lt;/tr&gt;&lt;/tbody&gt;&lt;/table&gt;&lt;p style=&quot;in-table&quot;/&gt;&lt;/body&gt;&lt;/ondertekening_content&gt;&lt;toevoegen-model formatted-value=&quot;&quot;/&gt;&lt;chkminuut/&gt;&lt;minuut formatted-value=&quot;minuut-2010.xml&quot;/&gt;&lt;ondertekenaar-item formatted-value=&quot;Vera van Rijn&quot; value=&quot;1&quot;&gt;&lt;afzender aanhef=&quot;1&quot; country-code=&quot;31&quot; country-id=&quot;NLD&quot; groetregel=&quot;1&quot; name=&quot;Vera van Rijn&quot; organisatie=&quot;22&quot; taal=&quot;1043&quot;&gt;&lt;taal id=&quot;1043&quot;/&gt;&lt;taal id=&quot;2057&quot;/&gt;&lt;taal id=&quot;1031&quot;/&gt;&lt;taal id=&quot;1036&quot;/&gt;&lt;taal id=&quot;1034&quot;/&gt;&lt;/afzender&gt;_x000d__x000a_&lt;/ondertekenaar-item&gt;&lt;tweedeondertekenaar-item/&gt;&lt;behandelddoor-item formatted-value=&quot;Vera van Rijn&quot; value=&quot;1&quot;&gt;&lt;afzender aanhef=&quot;1&quot; country-code=&quot;31&quot; country-id=&quot;NLD&quot; groetregel=&quot;1&quot; name=&quot;Vera van Rijn&quot; organisatie=&quot;22&quot; taal=&quot;1043&quot;&gt;&lt;taal id=&quot;1043&quot;/&gt;&lt;taal id=&quot;2057&quot;/&gt;&lt;taal id=&quot;1031&quot;/&gt;&lt;taal id=&quot;1036&quot;/&gt;&lt;taal id=&quot;1034&quot;/&gt;&lt;/afzender&gt;_x000d__x000a_&lt;/behandelddoor-item&gt;&lt;organisatie-item formatted-value=&quot;DGRR - DRC&quot; value=&quot;22&quot;&gt;&lt;organisatie facebook=&quot;&quot; id=&quot;22&quot; linkedin=&quot;&quot; twitter=&quot;&quot; youtube=&quot;&quot; zoekveld=&quot;DGRR - DRC&quot;&gt;_x000d__x000a_&lt;taal baadres=&quot;Turfmarkt 147&quot; banknaam=&quot;&quot; banknummer=&quot;&quot; baplaats=&quot;La Haya&quot; bapostcode=&quot;2511 DP&quot; bezoekadres=&quot;Bezoekadres\nTurfmarkt 147\n2511 DP La Haya\nTelefoon +31 70 370 79 11\nFax +31 70 370 79 00\nwww.rijksoverheid.nl/jenv&quot; bic=&quot;&quot; email=&quot;&quot; faxnummer=&quot;+31 70 370 79 00&quot; iban=&quot;&quot; id=&quot;1034&quot; infonummer=&quot;&quot; instructies=&quot;En su eventual contestación, por favor, indique la fecha y nuestro número de referencia. Le rogamos en cada carta trate un solo asunto.&quot; kleuren=&quot;alles&quot; koptekst=&quot;\nDirección General de Administración de Justicia y Mantenimiento del Orden Jurídico\nDirección de Mantenimiento del Orden Jurídico y Lucha contra la Criminalidad&quot; land=&quot;Países Bajos&quot; logo=&quot;RO_J&quot; naamdirectie=&quot;Dirección de Mantenimiento del Orden Jurídico y Lucha contra la Criminalidad&quot; naamdirectoraatgeneraal=&quot;Dirección General de Administración de Justicia y Mantenimiento del Orden Jurídico&quot; naamgebouw=&quot;&quot; omschrijving=&quot;Dirección General de Administración de Justicia y Mantenimiento del Orden Jurídico - Dirección de Mantenimiento del Orden Jurídico y Lucha contra la Criminalidad&quot; paadres=&quot;20301&quot; paplaats=&quot;La Haya&quot; papostcode=&quot;2500 EH&quot; payoff=&quot;&quot; postadres=&quot;Postadres:\nPostbus 20301,\n2500 EH La Haya&quot; search=&quot;DGRR - DRC&quot; telefoonnummer=&quot;+31 70 370 79 11&quot; vrij1=&quot;&quot; vrij2=&quot;&quot; vrij3=&quot;&quot; vrij4=&quot;&quot; vrij5=&quot;&quot; vrij6=&quot;&quot; vrij7=&quot;&quot; vrij8=&quot;&quot; vrijkopje=&quot;&quot; website=&quot;www.rijksoverheid.nl/jenv&quot; zoekveld=&quot;DGRR - DRC&quot;/&gt;_x000d__x000a_&lt;taal baadres=&quot;Turfmarkt 147&quot; banknaam=&quot;&quot; banknummer=&quot;&quot; baplaats=&quot;Den Haag&quot; bapostcode=&quot;2511 DP&quot; bezoekadres=&quot;Bezoekadres\nTurfmarkt 147\n2511 DP Den Haag\nTelefoon 070 370 79 11\nFax 070 370 79 00\nwww.rijksoverheid.nl/jenv&quot; bic=&quot;&quot; email=&quot;&quot; faxnummer=&quot;070 370 79 00&quot; iban=&quot;&quot; id=&quot;1043&quot; infonummer=&quot;&quot; instructies=&quot;Bij beantwoording de datum en ons kenmerk vermelden. Wilt u slechts één zaak in uw brief behandelen.&quot; kleuren=&quot;alles&quot; koptekst=&quot;\nDirectoraat-Generaal Rechtspleging en Rechtshandhaving\nDirectie Rechtshandhaving en Criminaliteitsbestrijding&quot; land=&quot;Nederland&quot; logo=&quot;RO_J&quot; naamdirectie=&quot;Directie Rechtshandhaving en Criminaliteitsbestrijding&quot; naamdirectoraatgeneraal=&quot;Directoraat-Generaal Rechtspleging en Rechtshandhaving&quot; naamgebouw=&quot;&quot; omschrijving=&quot;Directoraat-Generaal Rechtspleging en Rechtshandhaving - Directie Rechtshandhaving en Criminaliteitsbestrijding&quot; paadres=&quot;20301&quot; paplaats=&quot;Den Haag&quot; papostcode=&quot;2500 EH&quot; payoff=&quot;Voor een rechtvaardige en veilige samenleving&quot; postadres=&quot;Postadres:\nPostbus 20301,\n2500 EH Den Haag&quot; search=&quot;DGRR - DRC&quot; telefoonnummer=&quot;070 370 79 11&quot; vrij1=&quot;&quot; vrij2=&quot;&quot; vrij3=&quot;&quot; vrij4=&quot;&quot; vrij5=&quot;&quot; vrij6=&quot;&quot; vrij7=&quot;&quot; vrij8=&quot;&quot; vrijkopje=&quot;&quot; website=&quot;www.rijksoverheid.nl/jenv&quot; zoekveld=&quot;DGRR - DRC&quot;/&gt;_x000d__x000a_&lt;taal baadres=&quot;Turfmarkt 147&quot; banknaam=&quot;&quot; banknummer=&quot;&quot; baplaats=&quot;Den Haag&quot; bapostcode=&quot;2511 DP&quot; bezoekadres=&quot;Bezoekadres\nTurfmarkt 147\n2511 DP Den Haag\nTelefoon +31 70 370 79 11\nFax +31 70 370 79 00\nwww.rijksoverheid.nl/jenv&quot; bic=&quot;&quot; email=&quot;&quot; faxnummer=&quot;+31 70 370 79 00&quot; iban=&quot;&quot; id=&quot;1031&quot; infonummer=&quot;&quot; instructies=&quot;Antwortt bitte Datum und unser Zeichen angeben. Bitte pro Zuschrift nur eine Angelegenheit behandeln.&quot; kleuren=&quot;alles&quot; koptekst=&quot;\nGeneraldirektorat Rechtspflege und Rechtswahrung\nDirektion Rechtswahrung und Kriminalitätsbekämpfung&quot; land=&quot;Niederlande&quot; logo=&quot;RO_J&quot; naamdirectie=&quot;Direktion Rechtswahrung und Kriminalitätsbekämpfung&quot; naamdirectoraatgeneraal=&quot;Generaldirektorat Rechtspflege und Rechtswahrung&quot; naamgebouw=&quot;&quot; omschrijving=&quot;Generaldirektorat Rechtspflege und Rechtswahrung - Direktion Rechtswahrung und Kriminalitätsbekämpfung&quot; paadres=&quot;20301&quot; paplaats=&quot;Den Haag&quot; papostcode=&quot;2500 EH&quot; payoff=&quot;&quot; postadres=&quot;Postadres:\nPostbus 20301,\n2500 EH Den Haag&quot; search=&quot;DGRR - DRC&quot; telefoonnummer=&quot;+31 70 370 79 11&quot; vrij1=&quot;&quot; vrij2=&quot;&quot; vrij3=&quot;&quot; vrij4=&quot;&quot; vrij5=&quot;&quot; vrij6=&quot;&quot; vrij7=&quot;&quot; vrij8=&quot;&quot; vrijkopje=&quot;&quot; website=&quot;www.rijksoverheid.nl/jenv&quot; zoekveld=&quot;DGRR - DRC&quot;/&gt;_x000d__x000a_&lt;taal baadres=&quot;Turfmarkt 147&quot; banknaam=&quot;&quot; banknummer=&quot;&quot; baplaats=&quot;La Haye&quot; bapostcode=&quot;2511 DP&quot; bezoekadres=&quot;Bezoekadres\nTurfmarkt 147\n2511 DP La Haye\nTelefoon +31 70 370 79 11\nFax +31 70 370 79 00\nwww.rijksoverheid.nl/jenv&quot; bic=&quot;&quot; email=&quot;&quot; faxnummer=&quot;+31 70 370 79 00&quot; iban=&quot;&quot; id=&quot;1036&quot; infonummer=&quot;&quot; instructies=&quot;Prière de mentionner dans toute correspondance la date et notre référence. Prière de ne traiter qu'une seule affaire par lettre.&quot; kleuren=&quot;alles&quot; koptekst=&quot;\nDirection Générale de l'Administration de la justice et de l'Application du droit\nDirection de l'Application du droit et de la Lutte contre la criminalité&quot; land=&quot;Pays-Bas&quot; logo=&quot;RO_J&quot; naamdirectie=&quot;Direction de l'Application du droit et de la Lutte contre la criminalité&quot; naamdirectoraatgeneraal=&quot;Direction Générale de l'Administration de la justice et de l'Application du droit&quot; naamgebouw=&quot;&quot; omschrijving=&quot;Direction Générale de l'Administration de la justice et de l'Application du droit - Direction de l'Application du droit et de la Lutte contre la criminalité&quot; paadres=&quot;20301&quot; paplaats=&quot;La Haye&quot; papostcode=&quot;2500 EH&quot; payoff=&quot;&quot; postadres=&quot;Postadres:\nPostbus 20301,\n2500 EH La Haye&quot; search=&quot;DGRR - DRC&quot; telefoonnummer=&quot;+31 70 370 79 11&quot; vrij1=&quot;&quot; vrij2=&quot;&quot; vrij3=&quot;&quot; vrij4=&quot;&quot; vrij5=&quot;&quot; vrij6=&quot;&quot; vrij7=&quot;&quot; vrij8=&quot;&quot; vrijkopje=&quot;&quot; website=&quot;www.rijksoverheid.nl/jenv&quot; zoekveld=&quot;DGRR - DRC&quot;/&gt;_x000d__x000a_&lt;taal baadres=&quot;Turfmarkt 147&quot; banknaam=&quot;&quot; banknummer=&quot;&quot; baplaats=&quot;The Hague&quot; bapostcode=&quot;2511 DP&quot; bezoekadres=&quot;Bezoekadres\nTurfmarkt 147\n2511 DP The Hague\nTelefoon +31 70 370 79 11\nFax +31 70 370 79 00\nwww.rijksoverheid.nl/jenv&quot; bic=&quot;&quot; email=&quot;&quot; faxnummer=&quot;+31 70 370 79 00&quot; iban=&quot;&quot; id=&quot;2057&quot; infonummer=&quot;&quot; instructies=&quot;Please quote date of letter and our ref. when replying. Do not raise more than one subject per letter.&quot; kleuren=&quot;alles&quot; koptekst=&quot;\nDirectorate General for the Administration of Justice and Law Enforcement\nLaw Enforcement and Combatting of Crime Department&quot; land=&quot;The Netherlands&quot; logo=&quot;RO_J&quot; naamdirectie=&quot;Law Enforcement and Combatting of Crime Department&quot; naamdirectoraatgeneraal=&quot;Directorate General for the Administration of Justice and Law Enforcement&quot; naamgebouw=&quot;&quot; omschrijving=&quot;Directorate General for the Administration of Justice and Law Enforcement - and Combatting of Crime Department&quot; paadres=&quot;20301&quot; paplaats=&quot;The Hague&quot; papostcode=&quot;2500 EH&quot; payoff=&quot;&quot; postadres=&quot;Postadres:\nPostbus 20301,\n2500 EH The Hague&quot; search=&quot;DGRR - DRC&quot; telefoonnummer=&quot;+31 70 370 79 11&quot; vrij1=&quot;&quot; vrij2=&quot;&quot; vrij3=&quot;&quot; vrij4=&quot;&quot; vrij5=&quot;&quot; vrij6=&quot;&quot; vrij7=&quot;&quot; vrij8=&quot;&quot; vrijkopje=&quot;&quot; website=&quot;www.rijksoverheid.nl/jenv&quot; zoekveld=&quot;DGRR - DRC&quot;/&gt;_x000d__x000a_&lt;/organisatie&gt;_x000d__x000a_&lt;/organisatie-item&gt;&lt;zaak/&gt;&lt;adres formatted-value=&quot;&quot;/&gt;&lt;kix/&gt;&lt;mailing-aan formatted-value=&quot;&quot;/&gt;&lt;minjuslint formatted-value=&quot;&quot;/&gt;&lt;chklogo value=&quot;0&quot;/&gt;&lt;documentsubtype formatted-value=&quot;Brief&quot;/&gt;&lt;documenttitel formatted-value=&quot;Brief - Beleidsreactie CKM rapport 'Onzichtbare slachtoffers van mensenhandel in 2021'&quot;/&gt;&lt;heropend value=&quot;false&quot;/&gt;&lt;vorm value=&quot;Digitaal&quot;/&gt;&lt;ZaakLocatie/&gt;&lt;zaakkenmerk/&gt;&lt;zaaktitel/&gt;&lt;fn_geaddresseerde formatted-value=&quot;&quot;/&gt;&lt;fn_adres formatted-value=&quot;&quot;/&gt;&lt;fn_postcode/&gt;&lt;fn_plaats/&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00&quot; value=&quot;070 370 79 00&quot;&gt;&lt;phonenumber country-code=&quot;31&quot; number=&quot;070 370 79 00&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quot;/&gt;&lt;email formatted-value=&quot;&quot;/&gt;&lt;functie formatted-value=&quot;&quot;/&gt;&lt;retouradres formatted-value=&quot;&amp;gt; Retouradres&amp;#160;Postbus 20301&amp;#160;2500 EH&amp;#160;&amp;#160;Den Haag&quot;/&gt;&lt;directoraat formatted-value=&quot;Directoraat-Generaal Rechtspleging en Rechtshandhaving&quot; value=&quot;Directoraat-Generaal Rechtspleging en Rechtshandhaving&quot;/&gt;&lt;directoraatvolg formatted-value=&quot;Directoraat-Generaal Rechtspleging en Rechtshandhaving\n&quot;/&gt;&lt;directoraatnaam formatted-value=&quot;Directie Rechtshandhaving en Criminaliteitsbestrijding&quot; value=&quot;Directie Rechtshandhaving en Criminaliteitsbestrijding&quot;/&gt;&lt;directoraatnaamvolg formatted-value=&quot;Directie Rechtshandhaving en Criminaliteitsbestrijding&quot;/&gt;&lt;onderdeel formatted-value=&quot;&quot; value=&quot;&quot;/&gt;&lt;digionderdeel formatted-value=&quot;&quot; value=&quot;&quot;/&gt;&lt;onderdeelvolg formatted-value=&quot;&quot;/&gt;&lt;directieregel formatted-value=&quot;&amp;#160;\n&quot;/&gt;&lt;datum formatted-value=&quot;24 oktober 2022&quot; value=&quot;2022-10-24T11:06:41&quot;/&gt;&lt;onskenmerk format-disabled=&quot;true&quot; formatted-value=&quot;7532072&quot; value=&quot;7532072&quot;/&gt;&lt;uwkenmerk formatted-value=&quot;&quot;/&gt;&lt;onderwerp format-disabled=&quot;true&quot; formatted-value=&quot;Beleidsreactie CKM rapport 'Onzichtbare slachtoffers van mensenhandel in 2021' &quot; value=&quot;Beleidsreactie CKM rapport 'Onzichtbare slachtoffers van mensenhandel in 2021' &quot;/&gt;&lt;bijlage formatted-value=&quot;&quot;/&gt;&lt;projectnaam/&gt;&lt;kopieaan/&gt;&lt;namensdeze/&gt;&lt;rubricering formatted-value=&quot;&quot;/&gt;&lt;rubriceringvolg formatted-value=&quot;&quot;/&gt;&lt;digijust formatted-value=&quot;0&quot; value=&quot;0&quot;/&gt;&lt;chkcontact value=&quot;1&quot;/&gt;&lt;radtelefoon value=&quot;1&quot;/&gt;&lt;chkfunctie1 value=&quot;1&quot;/&gt;&lt;chkfunctie2 value=&quot;1&quot;/&gt;&lt;aanhefdoc formatted-value=&quot;\nGeachte&amp;#160;heer/mevrouw,\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Geachte&amp;#160;heer/mevrouw&quot; output-value=&quot;Geachte&amp;#160;heer/mevrouw,&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915803"/>
    <w:rsid w:val="00005ED2"/>
    <w:rsid w:val="000104B9"/>
    <w:rsid w:val="000129A4"/>
    <w:rsid w:val="000637A4"/>
    <w:rsid w:val="000A408C"/>
    <w:rsid w:val="000C61E1"/>
    <w:rsid w:val="000E4FC7"/>
    <w:rsid w:val="000F0FD0"/>
    <w:rsid w:val="00100DC6"/>
    <w:rsid w:val="00124548"/>
    <w:rsid w:val="001269C7"/>
    <w:rsid w:val="00135520"/>
    <w:rsid w:val="001511A3"/>
    <w:rsid w:val="00171EFD"/>
    <w:rsid w:val="001740BF"/>
    <w:rsid w:val="0018498F"/>
    <w:rsid w:val="00186383"/>
    <w:rsid w:val="00194023"/>
    <w:rsid w:val="001B061F"/>
    <w:rsid w:val="001B5B02"/>
    <w:rsid w:val="001C1115"/>
    <w:rsid w:val="001D2327"/>
    <w:rsid w:val="00222382"/>
    <w:rsid w:val="002276A8"/>
    <w:rsid w:val="00283818"/>
    <w:rsid w:val="002854D9"/>
    <w:rsid w:val="00286AF1"/>
    <w:rsid w:val="002A2D10"/>
    <w:rsid w:val="002C0ECC"/>
    <w:rsid w:val="002D0800"/>
    <w:rsid w:val="002D2D76"/>
    <w:rsid w:val="00300F21"/>
    <w:rsid w:val="00311E89"/>
    <w:rsid w:val="003211D7"/>
    <w:rsid w:val="00327974"/>
    <w:rsid w:val="00334B1B"/>
    <w:rsid w:val="00337A50"/>
    <w:rsid w:val="00344A77"/>
    <w:rsid w:val="003632E1"/>
    <w:rsid w:val="00366211"/>
    <w:rsid w:val="00372573"/>
    <w:rsid w:val="00390730"/>
    <w:rsid w:val="003A3E56"/>
    <w:rsid w:val="003D5B81"/>
    <w:rsid w:val="003D7DC2"/>
    <w:rsid w:val="003E1EEB"/>
    <w:rsid w:val="0040796D"/>
    <w:rsid w:val="004212AA"/>
    <w:rsid w:val="004423A1"/>
    <w:rsid w:val="00450323"/>
    <w:rsid w:val="004519DA"/>
    <w:rsid w:val="00456596"/>
    <w:rsid w:val="00460A9D"/>
    <w:rsid w:val="00461FD8"/>
    <w:rsid w:val="00462F34"/>
    <w:rsid w:val="00466E0B"/>
    <w:rsid w:val="004725AB"/>
    <w:rsid w:val="004768A3"/>
    <w:rsid w:val="004B70A8"/>
    <w:rsid w:val="004C3F0F"/>
    <w:rsid w:val="004C5BA4"/>
    <w:rsid w:val="004D3D36"/>
    <w:rsid w:val="00503784"/>
    <w:rsid w:val="0050769B"/>
    <w:rsid w:val="00507DE6"/>
    <w:rsid w:val="00510278"/>
    <w:rsid w:val="00521622"/>
    <w:rsid w:val="00522635"/>
    <w:rsid w:val="005236F9"/>
    <w:rsid w:val="00533CEE"/>
    <w:rsid w:val="0053664E"/>
    <w:rsid w:val="0054588F"/>
    <w:rsid w:val="0055787D"/>
    <w:rsid w:val="00570FD4"/>
    <w:rsid w:val="00571AC4"/>
    <w:rsid w:val="005723AD"/>
    <w:rsid w:val="005826FC"/>
    <w:rsid w:val="00583A12"/>
    <w:rsid w:val="00597692"/>
    <w:rsid w:val="005A1CA6"/>
    <w:rsid w:val="005A690A"/>
    <w:rsid w:val="005B585C"/>
    <w:rsid w:val="005C6939"/>
    <w:rsid w:val="005D55C2"/>
    <w:rsid w:val="00607D8F"/>
    <w:rsid w:val="0061113C"/>
    <w:rsid w:val="006139EF"/>
    <w:rsid w:val="006471EE"/>
    <w:rsid w:val="00652887"/>
    <w:rsid w:val="00653F9C"/>
    <w:rsid w:val="00666B4A"/>
    <w:rsid w:val="00670051"/>
    <w:rsid w:val="00672E84"/>
    <w:rsid w:val="006747BC"/>
    <w:rsid w:val="00680783"/>
    <w:rsid w:val="00684357"/>
    <w:rsid w:val="00690473"/>
    <w:rsid w:val="00690E82"/>
    <w:rsid w:val="006B4AF0"/>
    <w:rsid w:val="006D39E1"/>
    <w:rsid w:val="006D5E1E"/>
    <w:rsid w:val="006E68DC"/>
    <w:rsid w:val="006F0158"/>
    <w:rsid w:val="006F2AF7"/>
    <w:rsid w:val="00702198"/>
    <w:rsid w:val="00716991"/>
    <w:rsid w:val="00717314"/>
    <w:rsid w:val="00721D52"/>
    <w:rsid w:val="00722CCC"/>
    <w:rsid w:val="00723E8A"/>
    <w:rsid w:val="0073559B"/>
    <w:rsid w:val="00754937"/>
    <w:rsid w:val="00763E56"/>
    <w:rsid w:val="0078629E"/>
    <w:rsid w:val="0079003D"/>
    <w:rsid w:val="00794445"/>
    <w:rsid w:val="007A6D7C"/>
    <w:rsid w:val="007B6832"/>
    <w:rsid w:val="007C1697"/>
    <w:rsid w:val="007C3D30"/>
    <w:rsid w:val="007C6D99"/>
    <w:rsid w:val="007E0845"/>
    <w:rsid w:val="0080214E"/>
    <w:rsid w:val="008116AC"/>
    <w:rsid w:val="00811716"/>
    <w:rsid w:val="00815DDA"/>
    <w:rsid w:val="00834E80"/>
    <w:rsid w:val="008367C6"/>
    <w:rsid w:val="0085249F"/>
    <w:rsid w:val="00853D8D"/>
    <w:rsid w:val="00862A90"/>
    <w:rsid w:val="00872A08"/>
    <w:rsid w:val="00875D44"/>
    <w:rsid w:val="00875F07"/>
    <w:rsid w:val="0088759D"/>
    <w:rsid w:val="0089073C"/>
    <w:rsid w:val="0089129C"/>
    <w:rsid w:val="008A4CAB"/>
    <w:rsid w:val="008A5CBC"/>
    <w:rsid w:val="008A7B34"/>
    <w:rsid w:val="008B3684"/>
    <w:rsid w:val="008B427A"/>
    <w:rsid w:val="008C7CC7"/>
    <w:rsid w:val="008E1C86"/>
    <w:rsid w:val="008F501E"/>
    <w:rsid w:val="009049E8"/>
    <w:rsid w:val="00911C05"/>
    <w:rsid w:val="00912754"/>
    <w:rsid w:val="00914D04"/>
    <w:rsid w:val="00915803"/>
    <w:rsid w:val="00917B4A"/>
    <w:rsid w:val="0097153A"/>
    <w:rsid w:val="009727E9"/>
    <w:rsid w:val="00977DA7"/>
    <w:rsid w:val="009A592B"/>
    <w:rsid w:val="009B09F2"/>
    <w:rsid w:val="009D0B1F"/>
    <w:rsid w:val="009D59B3"/>
    <w:rsid w:val="009E2010"/>
    <w:rsid w:val="009F636F"/>
    <w:rsid w:val="00A00D89"/>
    <w:rsid w:val="00A13233"/>
    <w:rsid w:val="00A22D34"/>
    <w:rsid w:val="00A3207B"/>
    <w:rsid w:val="00A37FC7"/>
    <w:rsid w:val="00A64818"/>
    <w:rsid w:val="00A75205"/>
    <w:rsid w:val="00A8320A"/>
    <w:rsid w:val="00AA7424"/>
    <w:rsid w:val="00AC3DC4"/>
    <w:rsid w:val="00AD6FBB"/>
    <w:rsid w:val="00AE02A5"/>
    <w:rsid w:val="00AE28B7"/>
    <w:rsid w:val="00B02F41"/>
    <w:rsid w:val="00B07A5A"/>
    <w:rsid w:val="00B16922"/>
    <w:rsid w:val="00B2078A"/>
    <w:rsid w:val="00B22FB6"/>
    <w:rsid w:val="00B249E1"/>
    <w:rsid w:val="00B27047"/>
    <w:rsid w:val="00B27924"/>
    <w:rsid w:val="00B3268B"/>
    <w:rsid w:val="00B371F4"/>
    <w:rsid w:val="00B46B14"/>
    <w:rsid w:val="00B46C81"/>
    <w:rsid w:val="00B63052"/>
    <w:rsid w:val="00B6394C"/>
    <w:rsid w:val="00B63FE8"/>
    <w:rsid w:val="00B673F2"/>
    <w:rsid w:val="00B774E9"/>
    <w:rsid w:val="00B814EB"/>
    <w:rsid w:val="00B81BE6"/>
    <w:rsid w:val="00B900A3"/>
    <w:rsid w:val="00BA74D6"/>
    <w:rsid w:val="00BC0CA0"/>
    <w:rsid w:val="00BC1E6D"/>
    <w:rsid w:val="00BC2A9C"/>
    <w:rsid w:val="00BE343A"/>
    <w:rsid w:val="00BE38E5"/>
    <w:rsid w:val="00BF644A"/>
    <w:rsid w:val="00C13C74"/>
    <w:rsid w:val="00C13F0D"/>
    <w:rsid w:val="00C16680"/>
    <w:rsid w:val="00C16E5A"/>
    <w:rsid w:val="00C17CF3"/>
    <w:rsid w:val="00C21E84"/>
    <w:rsid w:val="00C22108"/>
    <w:rsid w:val="00C36E3C"/>
    <w:rsid w:val="00C47331"/>
    <w:rsid w:val="00C50401"/>
    <w:rsid w:val="00C74C86"/>
    <w:rsid w:val="00C963DB"/>
    <w:rsid w:val="00CB3D5F"/>
    <w:rsid w:val="00CB4001"/>
    <w:rsid w:val="00CB6206"/>
    <w:rsid w:val="00CC3E4D"/>
    <w:rsid w:val="00CD3BCD"/>
    <w:rsid w:val="00CD3C69"/>
    <w:rsid w:val="00CD73AC"/>
    <w:rsid w:val="00CF35A0"/>
    <w:rsid w:val="00CF4319"/>
    <w:rsid w:val="00D06C6B"/>
    <w:rsid w:val="00D2034F"/>
    <w:rsid w:val="00D20974"/>
    <w:rsid w:val="00D20FA7"/>
    <w:rsid w:val="00D4113C"/>
    <w:rsid w:val="00D412D8"/>
    <w:rsid w:val="00D4528A"/>
    <w:rsid w:val="00D471F9"/>
    <w:rsid w:val="00D55E60"/>
    <w:rsid w:val="00D6123A"/>
    <w:rsid w:val="00D751D2"/>
    <w:rsid w:val="00D877BD"/>
    <w:rsid w:val="00D95960"/>
    <w:rsid w:val="00D97173"/>
    <w:rsid w:val="00D97E53"/>
    <w:rsid w:val="00DA552C"/>
    <w:rsid w:val="00DD1C86"/>
    <w:rsid w:val="00DD2758"/>
    <w:rsid w:val="00DD6F85"/>
    <w:rsid w:val="00DF6960"/>
    <w:rsid w:val="00E03E07"/>
    <w:rsid w:val="00E105ED"/>
    <w:rsid w:val="00E16C6D"/>
    <w:rsid w:val="00E201A2"/>
    <w:rsid w:val="00E2351A"/>
    <w:rsid w:val="00E23B7C"/>
    <w:rsid w:val="00E31E0F"/>
    <w:rsid w:val="00E420BE"/>
    <w:rsid w:val="00E42AC3"/>
    <w:rsid w:val="00E46F34"/>
    <w:rsid w:val="00E5146F"/>
    <w:rsid w:val="00E55382"/>
    <w:rsid w:val="00E56756"/>
    <w:rsid w:val="00E64BAE"/>
    <w:rsid w:val="00E77C5C"/>
    <w:rsid w:val="00E93353"/>
    <w:rsid w:val="00E93DF7"/>
    <w:rsid w:val="00EA3AD2"/>
    <w:rsid w:val="00EB0074"/>
    <w:rsid w:val="00EB0495"/>
    <w:rsid w:val="00EB2D2D"/>
    <w:rsid w:val="00F019EF"/>
    <w:rsid w:val="00F05542"/>
    <w:rsid w:val="00F0718B"/>
    <w:rsid w:val="00F116BA"/>
    <w:rsid w:val="00F1752D"/>
    <w:rsid w:val="00F23053"/>
    <w:rsid w:val="00F23F63"/>
    <w:rsid w:val="00F269E9"/>
    <w:rsid w:val="00F270DA"/>
    <w:rsid w:val="00F35B30"/>
    <w:rsid w:val="00F60DEA"/>
    <w:rsid w:val="00F63656"/>
    <w:rsid w:val="00F64E92"/>
    <w:rsid w:val="00F75106"/>
    <w:rsid w:val="00F917D3"/>
    <w:rsid w:val="00FA0548"/>
    <w:rsid w:val="00FB39B4"/>
    <w:rsid w:val="00FC29DF"/>
    <w:rsid w:val="00FC39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A1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2"/>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3"/>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6"/>
      </w:numPr>
    </w:pPr>
  </w:style>
  <w:style w:type="numbering" w:customStyle="1" w:styleId="list-cijfers">
    <w:name w:val="list-cijfers"/>
    <w:basedOn w:val="Geenlijst"/>
    <w:uiPriority w:val="99"/>
    <w:rsid w:val="00B07A5A"/>
    <w:pPr>
      <w:numPr>
        <w:numId w:val="7"/>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5"/>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4"/>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9"/>
      </w:numPr>
    </w:pPr>
  </w:style>
  <w:style w:type="numbering" w:customStyle="1" w:styleId="list-streepjes">
    <w:name w:val="list-streepjes"/>
    <w:basedOn w:val="Geenlijst"/>
    <w:uiPriority w:val="99"/>
    <w:rsid w:val="00B07A5A"/>
    <w:pPr>
      <w:numPr>
        <w:numId w:val="10"/>
      </w:numPr>
    </w:pPr>
  </w:style>
  <w:style w:type="numbering" w:customStyle="1" w:styleId="list-vinkaan">
    <w:name w:val="list-vinkaan"/>
    <w:basedOn w:val="Geenlijst"/>
    <w:uiPriority w:val="99"/>
    <w:rsid w:val="00B07A5A"/>
    <w:pPr>
      <w:numPr>
        <w:numId w:val="11"/>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12"/>
      </w:numPr>
    </w:pPr>
  </w:style>
  <w:style w:type="paragraph" w:customStyle="1" w:styleId="opsomming-bolletjesjustitie">
    <w:name w:val="opsomming-bolletjes_justitie"/>
    <w:basedOn w:val="broodtekst"/>
    <w:uiPriority w:val="3"/>
    <w:qFormat/>
    <w:rsid w:val="00B07A5A"/>
    <w:pPr>
      <w:numPr>
        <w:numId w:val="13"/>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14"/>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15"/>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16"/>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17"/>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18"/>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000,L"/>
    <w:basedOn w:val="Standaard"/>
    <w:link w:val="LijstalineaChar"/>
    <w:uiPriority w:val="34"/>
    <w:qFormat/>
    <w:rsid w:val="009D59B3"/>
    <w:pPr>
      <w:ind w:left="720"/>
      <w:contextualSpacing/>
    </w:pPr>
  </w:style>
  <w:style w:type="character" w:styleId="Verwijzingopmerking">
    <w:name w:val="annotation reference"/>
    <w:basedOn w:val="Standaardalinea-lettertype"/>
    <w:uiPriority w:val="99"/>
    <w:semiHidden/>
    <w:unhideWhenUsed/>
    <w:rsid w:val="00B16922"/>
    <w:rPr>
      <w:sz w:val="16"/>
      <w:szCs w:val="16"/>
    </w:rPr>
  </w:style>
  <w:style w:type="paragraph" w:styleId="Tekstopmerking">
    <w:name w:val="annotation text"/>
    <w:basedOn w:val="Standaard"/>
    <w:link w:val="TekstopmerkingChar"/>
    <w:uiPriority w:val="99"/>
    <w:unhideWhenUsed/>
    <w:rsid w:val="00B16922"/>
    <w:pPr>
      <w:spacing w:line="240" w:lineRule="auto"/>
    </w:pPr>
    <w:rPr>
      <w:sz w:val="20"/>
      <w:szCs w:val="20"/>
    </w:rPr>
  </w:style>
  <w:style w:type="character" w:customStyle="1" w:styleId="TekstopmerkingChar">
    <w:name w:val="Tekst opmerking Char"/>
    <w:basedOn w:val="Standaardalinea-lettertype"/>
    <w:link w:val="Tekstopmerking"/>
    <w:uiPriority w:val="99"/>
    <w:rsid w:val="00B16922"/>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B16922"/>
    <w:rPr>
      <w:b/>
      <w:bCs/>
    </w:rPr>
  </w:style>
  <w:style w:type="character" w:customStyle="1" w:styleId="OnderwerpvanopmerkingChar">
    <w:name w:val="Onderwerp van opmerking Char"/>
    <w:basedOn w:val="TekstopmerkingChar"/>
    <w:link w:val="Onderwerpvanopmerking"/>
    <w:semiHidden/>
    <w:rsid w:val="00B16922"/>
    <w:rPr>
      <w:rFonts w:ascii="Verdana" w:hAnsi="Verdana"/>
      <w:b/>
      <w:bCs/>
      <w:lang w:val="nl-NL" w:eastAsia="nl-NL"/>
    </w:rPr>
  </w:style>
  <w:style w:type="paragraph" w:styleId="Ballontekst">
    <w:name w:val="Balloon Text"/>
    <w:basedOn w:val="Standaard"/>
    <w:link w:val="BallontekstChar"/>
    <w:semiHidden/>
    <w:unhideWhenUsed/>
    <w:rsid w:val="00B16922"/>
    <w:pPr>
      <w:spacing w:line="240" w:lineRule="auto"/>
    </w:pPr>
    <w:rPr>
      <w:rFonts w:ascii="Segoe UI" w:hAnsi="Segoe UI" w:cs="Segoe UI"/>
      <w:szCs w:val="18"/>
    </w:rPr>
  </w:style>
  <w:style w:type="character" w:customStyle="1" w:styleId="BallontekstChar">
    <w:name w:val="Ballontekst Char"/>
    <w:basedOn w:val="Standaardalinea-lettertype"/>
    <w:link w:val="Ballontekst"/>
    <w:semiHidden/>
    <w:rsid w:val="00B16922"/>
    <w:rPr>
      <w:rFonts w:ascii="Segoe UI" w:hAnsi="Segoe UI" w:cs="Segoe UI"/>
      <w:sz w:val="18"/>
      <w:szCs w:val="18"/>
      <w:lang w:val="nl-NL" w:eastAsia="nl-NL"/>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link w:val="Lijstalinea"/>
    <w:uiPriority w:val="34"/>
    <w:qFormat/>
    <w:locked/>
    <w:rsid w:val="005D55C2"/>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5D55C2"/>
    <w:rPr>
      <w:color w:val="605E5C"/>
      <w:shd w:val="clear" w:color="auto" w:fill="E1DFDD"/>
    </w:rPr>
  </w:style>
  <w:style w:type="paragraph" w:styleId="Revisie">
    <w:name w:val="Revision"/>
    <w:hidden/>
    <w:uiPriority w:val="99"/>
    <w:semiHidden/>
    <w:rsid w:val="00AE28B7"/>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header" Target="header4.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hulplijn.offlimits.nl/" TargetMode="External"/><Relationship Id="rId2" Type="http://schemas.openxmlformats.org/officeDocument/2006/relationships/hyperlink" Target="https://centrumseksueelgeweld.nl/online-seksueel-geweld/?utm_source=chatgpt.com" TargetMode="External"/><Relationship Id="rId1" Type="http://schemas.openxmlformats.org/officeDocument/2006/relationships/hyperlink" Target="https://www.slachtofferhulp.nl/gebeurtenissen/mensenhandel/seksuele-uitbuiting/?utm_source=chatgpt.co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1624</ap:Words>
  <ap:Characters>8938</ap:Characters>
  <ap:DocSecurity>0</ap:DocSecurity>
  <ap:Lines>74</ap:Lines>
  <ap:Paragraphs>21</ap:Paragraphs>
  <ap:ScaleCrop>false</ap:ScaleCrop>
  <ap:LinksUpToDate>false</ap:LinksUpToDate>
  <ap:CharactersWithSpaces>10541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2026-05-29T07:14:00.0000000Z</dcterms:created>
  <dcterms:modified xsi:type="dcterms:W3CDTF">2026-05-29T07:43:00.0000000Z</dcterms:modified>
  <category/>
  <dc:description>------------------------</dc:description>
  <version/>
</coreProperties>
</file>