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7A08D4" w:rsidR="007A08D4" w:rsidTr="00110ED4" w14:paraId="08E2E124" w14:textId="77777777">
        <w:tc>
          <w:tcPr>
            <w:tcW w:w="3614" w:type="dxa"/>
            <w:tcBorders>
              <w:bottom w:val="single" w:color="auto" w:sz="4" w:space="0"/>
            </w:tcBorders>
          </w:tcPr>
          <w:p w:rsidRPr="007A08D4" w:rsidR="007A08D4" w:rsidP="007A08D4" w:rsidRDefault="007A08D4" w14:paraId="04A3EA58" w14:textId="77777777">
            <w:pPr>
              <w:spacing w:after="0" w:line="240" w:lineRule="auto"/>
              <w:rPr>
                <w:rFonts w:ascii="Times New Roman" w:hAnsi="Times New Roman" w:eastAsia="Times New Roman" w:cs="Times New Roman"/>
                <w:b/>
                <w:kern w:val="0"/>
                <w:lang w:eastAsia="nl-NL"/>
                <w14:ligatures w14:val="none"/>
              </w:rPr>
            </w:pPr>
            <w:r w:rsidRPr="007A08D4">
              <w:rPr>
                <w:rFonts w:ascii="Times New Roman" w:hAnsi="Times New Roman" w:eastAsia="Times New Roman" w:cs="Times New Roman"/>
                <w:b/>
                <w:kern w:val="0"/>
                <w:lang w:eastAsia="nl-NL"/>
                <w14:ligatures w14:val="none"/>
              </w:rPr>
              <w:t>Tweede Kamer der Staten-Generaal</w:t>
            </w:r>
          </w:p>
        </w:tc>
        <w:tc>
          <w:tcPr>
            <w:tcW w:w="5596" w:type="dxa"/>
            <w:gridSpan w:val="2"/>
            <w:tcBorders>
              <w:bottom w:val="single" w:color="auto" w:sz="4" w:space="0"/>
            </w:tcBorders>
          </w:tcPr>
          <w:p w:rsidRPr="007A08D4" w:rsidR="007A08D4" w:rsidP="007A08D4" w:rsidRDefault="007A08D4" w14:paraId="1F61E034" w14:textId="77777777">
            <w:pPr>
              <w:spacing w:after="0" w:line="240" w:lineRule="auto"/>
              <w:jc w:val="right"/>
              <w:rPr>
                <w:rFonts w:ascii="Times New Roman" w:hAnsi="Times New Roman" w:eastAsia="Times New Roman" w:cs="Times New Roman"/>
                <w:b/>
                <w:kern w:val="0"/>
                <w:lang w:eastAsia="nl-NL"/>
                <w14:ligatures w14:val="none"/>
              </w:rPr>
            </w:pPr>
            <w:r w:rsidRPr="007A08D4">
              <w:rPr>
                <w:rFonts w:ascii="Times New Roman" w:hAnsi="Times New Roman" w:eastAsia="Times New Roman" w:cs="Times New Roman"/>
                <w:b/>
                <w:kern w:val="0"/>
                <w:lang w:eastAsia="nl-NL"/>
                <w14:ligatures w14:val="none"/>
              </w:rPr>
              <w:t>2</w:t>
            </w:r>
          </w:p>
        </w:tc>
      </w:tr>
      <w:tr w:rsidRPr="007A08D4" w:rsidR="007A08D4" w:rsidTr="00110ED4" w14:paraId="69D69AF0" w14:textId="77777777">
        <w:tc>
          <w:tcPr>
            <w:tcW w:w="3614" w:type="dxa"/>
          </w:tcPr>
          <w:p w:rsidRPr="007A08D4" w:rsidR="007A08D4" w:rsidP="007A08D4" w:rsidRDefault="007A08D4" w14:paraId="02E3E90A"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7A08D4" w:rsidR="007A08D4" w:rsidP="007A08D4" w:rsidRDefault="007A08D4" w14:paraId="7C6FD8A1" w14:textId="77777777">
            <w:pPr>
              <w:spacing w:after="0" w:line="240" w:lineRule="auto"/>
              <w:rPr>
                <w:rFonts w:ascii="Times New Roman" w:hAnsi="Times New Roman" w:eastAsia="Times New Roman" w:cs="Times New Roman"/>
                <w:kern w:val="0"/>
                <w:lang w:eastAsia="nl-NL"/>
                <w14:ligatures w14:val="none"/>
              </w:rPr>
            </w:pPr>
          </w:p>
        </w:tc>
      </w:tr>
      <w:tr w:rsidRPr="007A08D4" w:rsidR="007A08D4" w:rsidTr="00110ED4" w14:paraId="55EDE193" w14:textId="77777777">
        <w:tc>
          <w:tcPr>
            <w:tcW w:w="3614" w:type="dxa"/>
            <w:tcBorders>
              <w:bottom w:val="single" w:color="auto" w:sz="4" w:space="0"/>
            </w:tcBorders>
          </w:tcPr>
          <w:p w:rsidRPr="00852631" w:rsidR="007A08D4" w:rsidP="007A08D4" w:rsidRDefault="007A08D4" w14:paraId="6902E318" w14:textId="77777777">
            <w:pPr>
              <w:spacing w:after="0" w:line="240" w:lineRule="auto"/>
              <w:rPr>
                <w:rFonts w:ascii="Times New Roman" w:hAnsi="Times New Roman" w:eastAsia="Times New Roman" w:cs="Times New Roman"/>
                <w:kern w:val="0"/>
                <w:lang w:eastAsia="nl-NL"/>
                <w14:ligatures w14:val="none"/>
              </w:rPr>
            </w:pPr>
            <w:r w:rsidRPr="00852631">
              <w:rPr>
                <w:rFonts w:ascii="Times New Roman" w:hAnsi="Times New Roman" w:eastAsia="Times New Roman" w:cs="Times New Roman"/>
                <w:kern w:val="0"/>
                <w:lang w:eastAsia="nl-NL"/>
                <w14:ligatures w14:val="none"/>
              </w:rPr>
              <w:t>Vergaderjaar 2025-2026</w:t>
            </w:r>
          </w:p>
        </w:tc>
        <w:tc>
          <w:tcPr>
            <w:tcW w:w="5596" w:type="dxa"/>
            <w:gridSpan w:val="2"/>
            <w:tcBorders>
              <w:bottom w:val="single" w:color="auto" w:sz="4" w:space="0"/>
            </w:tcBorders>
          </w:tcPr>
          <w:p w:rsidRPr="00852631" w:rsidR="007A08D4" w:rsidP="007A08D4" w:rsidRDefault="007A08D4" w14:paraId="2ECEFDDD" w14:textId="77777777">
            <w:pPr>
              <w:spacing w:after="0" w:line="240" w:lineRule="auto"/>
              <w:rPr>
                <w:rFonts w:ascii="Times New Roman" w:hAnsi="Times New Roman" w:eastAsia="Times New Roman" w:cs="Times New Roman"/>
                <w:kern w:val="0"/>
                <w:lang w:eastAsia="nl-NL"/>
                <w14:ligatures w14:val="none"/>
              </w:rPr>
            </w:pPr>
          </w:p>
        </w:tc>
      </w:tr>
      <w:tr w:rsidRPr="007A08D4" w:rsidR="007A08D4" w:rsidTr="00110ED4" w14:paraId="7CDD8270" w14:textId="77777777">
        <w:tc>
          <w:tcPr>
            <w:tcW w:w="3614" w:type="dxa"/>
          </w:tcPr>
          <w:p w:rsidRPr="00852631" w:rsidR="007A08D4" w:rsidP="007A08D4" w:rsidRDefault="007A08D4" w14:paraId="21F39986"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852631" w:rsidR="007A08D4" w:rsidP="007A08D4" w:rsidRDefault="007A08D4" w14:paraId="19556A58" w14:textId="77777777">
            <w:pPr>
              <w:spacing w:after="0" w:line="240" w:lineRule="auto"/>
              <w:rPr>
                <w:rFonts w:ascii="Times New Roman" w:hAnsi="Times New Roman" w:eastAsia="Times New Roman" w:cs="Times New Roman"/>
                <w:kern w:val="0"/>
                <w:lang w:eastAsia="nl-NL"/>
                <w14:ligatures w14:val="none"/>
              </w:rPr>
            </w:pPr>
          </w:p>
        </w:tc>
      </w:tr>
      <w:tr w:rsidRPr="007A08D4" w:rsidR="007A08D4" w:rsidTr="00110ED4" w14:paraId="2F17652B" w14:textId="77777777">
        <w:tc>
          <w:tcPr>
            <w:tcW w:w="3614" w:type="dxa"/>
          </w:tcPr>
          <w:p w:rsidRPr="00852631" w:rsidR="007A08D4" w:rsidP="007A08D4" w:rsidRDefault="007A08D4" w14:paraId="58E20609" w14:textId="77777777">
            <w:pPr>
              <w:spacing w:after="0" w:line="240" w:lineRule="auto"/>
              <w:rPr>
                <w:rFonts w:ascii="Times New Roman" w:hAnsi="Times New Roman" w:eastAsia="Times New Roman" w:cs="Times New Roman"/>
                <w:b/>
                <w:kern w:val="0"/>
                <w:lang w:eastAsia="nl-NL"/>
                <w14:ligatures w14:val="none"/>
              </w:rPr>
            </w:pPr>
          </w:p>
        </w:tc>
        <w:tc>
          <w:tcPr>
            <w:tcW w:w="5596" w:type="dxa"/>
            <w:gridSpan w:val="2"/>
          </w:tcPr>
          <w:p w:rsidRPr="00852631" w:rsidR="007A08D4" w:rsidP="007A08D4" w:rsidRDefault="00852631" w14:paraId="720E7124" w14:textId="21ED266A">
            <w:pPr>
              <w:spacing w:after="0" w:line="240" w:lineRule="auto"/>
              <w:rPr>
                <w:rFonts w:ascii="Times New Roman" w:hAnsi="Times New Roman" w:eastAsia="Times New Roman" w:cs="Times New Roman"/>
                <w:b/>
                <w:color w:val="000000"/>
                <w:kern w:val="0"/>
                <w:lang w:eastAsia="nl-NL"/>
                <w14:ligatures w14:val="none"/>
              </w:rPr>
            </w:pPr>
            <w:r w:rsidRPr="00852631">
              <w:rPr>
                <w:rFonts w:ascii="Times New Roman" w:hAnsi="Times New Roman" w:eastAsia="Times New Roman" w:cs="Times New Roman"/>
                <w:b/>
                <w:color w:val="000000"/>
                <w:kern w:val="0"/>
                <w:lang w:eastAsia="nl-NL"/>
                <w14:ligatures w14:val="none"/>
              </w:rPr>
              <w:t>Ontwerp-wijzigingsbesluit uitzonderen mkb van rapportageverplichting zakelijk en woon-werkverkeer (wijziging Bal)</w:t>
            </w:r>
            <w:r w:rsidRPr="00852631" w:rsidR="007A08D4">
              <w:rPr>
                <w:rFonts w:ascii="Times New Roman" w:hAnsi="Times New Roman" w:eastAsia="Times New Roman" w:cs="Times New Roman"/>
                <w:b/>
                <w:color w:val="000000"/>
                <w:kern w:val="0"/>
                <w:lang w:eastAsia="nl-NL"/>
                <w14:ligatures w14:val="none"/>
              </w:rPr>
              <w:t xml:space="preserve"> (Kamerstuk</w:t>
            </w:r>
            <w:r w:rsidRPr="00852631">
              <w:rPr>
                <w:rFonts w:ascii="Times New Roman" w:hAnsi="Times New Roman" w:eastAsia="Times New Roman" w:cs="Times New Roman"/>
                <w:b/>
                <w:color w:val="000000"/>
                <w:kern w:val="0"/>
                <w:lang w:eastAsia="nl-NL"/>
                <w14:ligatures w14:val="none"/>
              </w:rPr>
              <w:t xml:space="preserve"> 32637, nr. 757</w:t>
            </w:r>
            <w:r w:rsidRPr="00852631" w:rsidR="007A08D4">
              <w:rPr>
                <w:rFonts w:ascii="Times New Roman" w:hAnsi="Times New Roman" w:eastAsia="Times New Roman" w:cs="Times New Roman"/>
                <w:b/>
                <w:color w:val="000000"/>
                <w:kern w:val="0"/>
                <w:lang w:eastAsia="nl-NL"/>
                <w14:ligatures w14:val="none"/>
              </w:rPr>
              <w:t xml:space="preserve"> )</w:t>
            </w:r>
          </w:p>
        </w:tc>
      </w:tr>
      <w:tr w:rsidRPr="007A08D4" w:rsidR="007A08D4" w:rsidTr="00110ED4" w14:paraId="6317E385" w14:textId="77777777">
        <w:tc>
          <w:tcPr>
            <w:tcW w:w="3614" w:type="dxa"/>
          </w:tcPr>
          <w:p w:rsidRPr="00852631" w:rsidR="007A08D4" w:rsidP="007A08D4" w:rsidRDefault="007A08D4" w14:paraId="2F90FC76"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852631" w:rsidR="007A08D4" w:rsidP="007A08D4" w:rsidRDefault="007A08D4" w14:paraId="68320C89" w14:textId="77777777">
            <w:pPr>
              <w:spacing w:after="0" w:line="240" w:lineRule="auto"/>
              <w:rPr>
                <w:rFonts w:ascii="Times New Roman" w:hAnsi="Times New Roman" w:eastAsia="Times New Roman" w:cs="Times New Roman"/>
                <w:kern w:val="0"/>
                <w:lang w:eastAsia="nl-NL"/>
                <w14:ligatures w14:val="none"/>
              </w:rPr>
            </w:pPr>
          </w:p>
        </w:tc>
      </w:tr>
      <w:tr w:rsidRPr="007A08D4" w:rsidR="007A08D4" w:rsidTr="00110ED4" w14:paraId="6E30563F" w14:textId="77777777">
        <w:tc>
          <w:tcPr>
            <w:tcW w:w="3614" w:type="dxa"/>
          </w:tcPr>
          <w:p w:rsidRPr="00852631" w:rsidR="007A08D4" w:rsidP="007A08D4" w:rsidRDefault="007A08D4" w14:paraId="268059E8"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852631" w:rsidR="007A08D4" w:rsidP="007A08D4" w:rsidRDefault="007A08D4" w14:paraId="2505E509" w14:textId="77777777">
            <w:pPr>
              <w:spacing w:after="0" w:line="240" w:lineRule="auto"/>
              <w:rPr>
                <w:rFonts w:ascii="Times New Roman" w:hAnsi="Times New Roman" w:eastAsia="Times New Roman" w:cs="Times New Roman"/>
                <w:kern w:val="0"/>
                <w:lang w:eastAsia="nl-NL"/>
                <w14:ligatures w14:val="none"/>
              </w:rPr>
            </w:pPr>
          </w:p>
        </w:tc>
      </w:tr>
      <w:tr w:rsidRPr="007A08D4" w:rsidR="007A08D4" w:rsidTr="00110ED4" w14:paraId="3C45FA82" w14:textId="77777777">
        <w:tc>
          <w:tcPr>
            <w:tcW w:w="3614" w:type="dxa"/>
          </w:tcPr>
          <w:p w:rsidRPr="00852631" w:rsidR="007A08D4" w:rsidP="007A08D4" w:rsidRDefault="007A08D4" w14:paraId="4F698FC5"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852631" w:rsidR="007A08D4" w:rsidP="007A08D4" w:rsidRDefault="007A08D4" w14:paraId="1FBD4D2A" w14:textId="77777777">
            <w:pPr>
              <w:spacing w:after="0" w:line="240" w:lineRule="auto"/>
              <w:rPr>
                <w:rFonts w:ascii="Times New Roman" w:hAnsi="Times New Roman" w:eastAsia="Times New Roman" w:cs="Times New Roman"/>
                <w:kern w:val="0"/>
                <w:lang w:eastAsia="nl-NL"/>
                <w14:ligatures w14:val="none"/>
              </w:rPr>
            </w:pPr>
          </w:p>
        </w:tc>
      </w:tr>
      <w:tr w:rsidRPr="007A08D4" w:rsidR="007A08D4" w:rsidTr="00110ED4" w14:paraId="271189C7" w14:textId="77777777">
        <w:tc>
          <w:tcPr>
            <w:tcW w:w="3614" w:type="dxa"/>
          </w:tcPr>
          <w:p w:rsidRPr="00852631" w:rsidR="007A08D4" w:rsidP="007A08D4" w:rsidRDefault="007A08D4" w14:paraId="63A8142F" w14:textId="77777777">
            <w:pPr>
              <w:spacing w:after="0" w:line="240" w:lineRule="auto"/>
              <w:rPr>
                <w:rFonts w:ascii="Times New Roman" w:hAnsi="Times New Roman" w:eastAsia="Times New Roman" w:cs="Times New Roman"/>
                <w:b/>
                <w:kern w:val="0"/>
                <w:lang w:eastAsia="nl-NL"/>
                <w14:ligatures w14:val="none"/>
              </w:rPr>
            </w:pPr>
            <w:r w:rsidRPr="00852631">
              <w:rPr>
                <w:rFonts w:ascii="Times New Roman" w:hAnsi="Times New Roman" w:eastAsia="Times New Roman" w:cs="Times New Roman"/>
                <w:b/>
                <w:kern w:val="0"/>
                <w:lang w:eastAsia="nl-NL"/>
                <w14:ligatures w14:val="none"/>
              </w:rPr>
              <w:t xml:space="preserve">Nr. </w:t>
            </w:r>
          </w:p>
        </w:tc>
        <w:tc>
          <w:tcPr>
            <w:tcW w:w="5596" w:type="dxa"/>
            <w:gridSpan w:val="2"/>
          </w:tcPr>
          <w:p w:rsidRPr="00852631" w:rsidR="007A08D4" w:rsidP="007A08D4" w:rsidRDefault="002D6297" w14:paraId="421B2970" w14:textId="323A80FE">
            <w:pPr>
              <w:keepNext/>
              <w:spacing w:after="0" w:line="240" w:lineRule="auto"/>
              <w:outlineLvl w:val="0"/>
              <w:rPr>
                <w:rFonts w:ascii="Times New Roman" w:hAnsi="Times New Roman" w:eastAsia="Times New Roman" w:cs="Times New Roman"/>
                <w:b/>
                <w:kern w:val="0"/>
                <w:lang w:eastAsia="nl-NL"/>
                <w14:ligatures w14:val="none"/>
              </w:rPr>
            </w:pPr>
            <w:r>
              <w:rPr>
                <w:rFonts w:ascii="Times New Roman" w:hAnsi="Times New Roman" w:eastAsia="Times New Roman" w:cs="Times New Roman"/>
                <w:b/>
                <w:kern w:val="0"/>
                <w:lang w:eastAsia="nl-NL"/>
                <w14:ligatures w14:val="none"/>
              </w:rPr>
              <w:t xml:space="preserve">INBRENG </w:t>
            </w:r>
            <w:r w:rsidRPr="00852631" w:rsidR="007A08D4">
              <w:rPr>
                <w:rFonts w:ascii="Times New Roman" w:hAnsi="Times New Roman" w:eastAsia="Times New Roman" w:cs="Times New Roman"/>
                <w:b/>
                <w:kern w:val="0"/>
                <w:lang w:eastAsia="nl-NL"/>
                <w14:ligatures w14:val="none"/>
              </w:rPr>
              <w:t>VERSLAG VAN EEN SCHRIFTELIJK OVERLEG</w:t>
            </w:r>
          </w:p>
        </w:tc>
      </w:tr>
      <w:tr w:rsidRPr="007A08D4" w:rsidR="007A08D4" w:rsidTr="00110ED4" w14:paraId="369CBF52" w14:textId="77777777">
        <w:tc>
          <w:tcPr>
            <w:tcW w:w="3614" w:type="dxa"/>
          </w:tcPr>
          <w:p w:rsidRPr="00852631" w:rsidR="007A08D4" w:rsidP="007A08D4" w:rsidRDefault="007A08D4" w14:paraId="66DF53D5"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852631" w:rsidR="007A08D4" w:rsidP="007A08D4" w:rsidRDefault="007A08D4" w14:paraId="20A00998" w14:textId="57BBD45E">
            <w:pPr>
              <w:keepNext/>
              <w:spacing w:after="0" w:line="240" w:lineRule="auto"/>
              <w:outlineLvl w:val="0"/>
              <w:rPr>
                <w:rFonts w:ascii="Times New Roman" w:hAnsi="Times New Roman" w:eastAsia="Times New Roman" w:cs="Times New Roman"/>
                <w:kern w:val="0"/>
                <w:lang w:eastAsia="nl-NL"/>
                <w14:ligatures w14:val="none"/>
              </w:rPr>
            </w:pPr>
            <w:r w:rsidRPr="00852631">
              <w:rPr>
                <w:rFonts w:ascii="Times New Roman" w:hAnsi="Times New Roman" w:eastAsia="Times New Roman" w:cs="Times New Roman"/>
                <w:kern w:val="0"/>
                <w:lang w:eastAsia="nl-NL"/>
                <w14:ligatures w14:val="none"/>
              </w:rPr>
              <w:t>Vastgesteld op ……. 202</w:t>
            </w:r>
            <w:r w:rsidRPr="00852631" w:rsidR="001146B7">
              <w:rPr>
                <w:rFonts w:ascii="Times New Roman" w:hAnsi="Times New Roman" w:eastAsia="Times New Roman" w:cs="Times New Roman"/>
                <w:kern w:val="0"/>
                <w:lang w:eastAsia="nl-NL"/>
                <w14:ligatures w14:val="none"/>
              </w:rPr>
              <w:t>6</w:t>
            </w:r>
          </w:p>
        </w:tc>
      </w:tr>
      <w:tr w:rsidRPr="007A08D4" w:rsidR="007A08D4" w:rsidTr="00110ED4" w14:paraId="24387911" w14:textId="77777777">
        <w:tc>
          <w:tcPr>
            <w:tcW w:w="3614" w:type="dxa"/>
          </w:tcPr>
          <w:p w:rsidRPr="00852631" w:rsidR="007A08D4" w:rsidP="007A08D4" w:rsidRDefault="007A08D4" w14:paraId="366481FC"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852631" w:rsidR="007A08D4" w:rsidP="007A08D4" w:rsidRDefault="007A08D4" w14:paraId="48DB682E" w14:textId="77777777">
            <w:pPr>
              <w:keepNext/>
              <w:spacing w:after="0" w:line="240" w:lineRule="auto"/>
              <w:outlineLvl w:val="0"/>
              <w:rPr>
                <w:rFonts w:ascii="Times New Roman" w:hAnsi="Times New Roman" w:eastAsia="Times New Roman" w:cs="Times New Roman"/>
                <w:b/>
                <w:kern w:val="0"/>
                <w:lang w:eastAsia="nl-NL"/>
                <w14:ligatures w14:val="none"/>
              </w:rPr>
            </w:pPr>
          </w:p>
        </w:tc>
      </w:tr>
      <w:tr w:rsidRPr="007A08D4" w:rsidR="007A08D4" w:rsidTr="00110ED4" w14:paraId="416F0661" w14:textId="77777777">
        <w:tc>
          <w:tcPr>
            <w:tcW w:w="3614" w:type="dxa"/>
          </w:tcPr>
          <w:p w:rsidRPr="00852631" w:rsidR="007A08D4" w:rsidP="007A08D4" w:rsidRDefault="007A08D4" w14:paraId="2589382D"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852631" w:rsidR="007A08D4" w:rsidP="007A08D4" w:rsidRDefault="007A08D4" w14:paraId="1C3CD644" w14:textId="5B601EA2">
            <w:pPr>
              <w:keepNext/>
              <w:spacing w:after="0" w:line="240" w:lineRule="auto"/>
              <w:outlineLvl w:val="0"/>
              <w:rPr>
                <w:rFonts w:ascii="Times New Roman" w:hAnsi="Times New Roman" w:eastAsia="Times New Roman" w:cs="Times New Roman"/>
                <w:color w:val="000000"/>
                <w:kern w:val="0"/>
                <w:lang w:eastAsia="nl-NL"/>
                <w14:ligatures w14:val="none"/>
              </w:rPr>
            </w:pPr>
            <w:r w:rsidRPr="00852631">
              <w:rPr>
                <w:rFonts w:ascii="Times New Roman" w:hAnsi="Times New Roman" w:eastAsia="Times New Roman" w:cs="Times New Roman"/>
                <w:color w:val="000000"/>
                <w:kern w:val="0"/>
                <w:lang w:eastAsia="nl-NL"/>
                <w14:ligatures w14:val="none"/>
              </w:rPr>
              <w:t xml:space="preserve">Binnen de vaste commissie voor Infrastructuur en Waterstaat hebben verschillende fracties de behoefte om vragen en opmerkingen voor te leggen aan de staatssecretaris van Infrastructuur en Waterstaat over </w:t>
            </w:r>
            <w:r w:rsidRPr="00852631" w:rsidR="00852631">
              <w:rPr>
                <w:rFonts w:ascii="Times New Roman" w:hAnsi="Times New Roman" w:eastAsia="Times New Roman" w:cs="Times New Roman"/>
                <w:color w:val="000000"/>
                <w:kern w:val="0"/>
                <w:lang w:eastAsia="nl-NL"/>
                <w14:ligatures w14:val="none"/>
              </w:rPr>
              <w:t>het Ontwerp-wijzigingsbesluit uitzonderen mkb van rapportageverplichting zakelijk en woon-werkverkeer (wijziging Bal)</w:t>
            </w:r>
            <w:r w:rsidRPr="00852631">
              <w:rPr>
                <w:rFonts w:ascii="Times New Roman" w:hAnsi="Times New Roman" w:eastAsia="Times New Roman" w:cs="Times New Roman"/>
                <w:color w:val="000000"/>
                <w:kern w:val="0"/>
                <w:lang w:eastAsia="nl-NL"/>
                <w14:ligatures w14:val="none"/>
              </w:rPr>
              <w:t xml:space="preserve"> (Kamerstuk</w:t>
            </w:r>
            <w:r w:rsidRPr="00852631" w:rsidR="00852631">
              <w:rPr>
                <w:rFonts w:ascii="Times New Roman" w:hAnsi="Times New Roman" w:eastAsia="Times New Roman" w:cs="Times New Roman"/>
                <w:color w:val="000000"/>
                <w:kern w:val="0"/>
                <w:lang w:eastAsia="nl-NL"/>
                <w14:ligatures w14:val="none"/>
              </w:rPr>
              <w:t xml:space="preserve"> 32637, nr. 757</w:t>
            </w:r>
            <w:r w:rsidRPr="00852631">
              <w:rPr>
                <w:rFonts w:ascii="Times New Roman" w:hAnsi="Times New Roman" w:eastAsia="Times New Roman" w:cs="Times New Roman"/>
                <w:color w:val="000000"/>
                <w:kern w:val="0"/>
                <w:lang w:eastAsia="nl-NL"/>
                <w14:ligatures w14:val="none"/>
              </w:rPr>
              <w:t>).</w:t>
            </w:r>
          </w:p>
          <w:p w:rsidRPr="00852631" w:rsidR="007A08D4" w:rsidP="007A08D4" w:rsidRDefault="007A08D4" w14:paraId="64F49FDB" w14:textId="77777777">
            <w:pPr>
              <w:keepNext/>
              <w:spacing w:after="0" w:line="240" w:lineRule="auto"/>
              <w:outlineLvl w:val="0"/>
              <w:rPr>
                <w:rFonts w:ascii="Times New Roman" w:hAnsi="Times New Roman" w:eastAsia="Times New Roman" w:cs="Times New Roman"/>
                <w:kern w:val="0"/>
                <w:lang w:eastAsia="nl-NL"/>
                <w14:ligatures w14:val="none"/>
              </w:rPr>
            </w:pPr>
          </w:p>
          <w:p w:rsidRPr="00852631" w:rsidR="007A08D4" w:rsidP="007A08D4" w:rsidRDefault="007A08D4" w14:paraId="17A57465" w14:textId="4919C070">
            <w:pPr>
              <w:keepNext/>
              <w:spacing w:after="0" w:line="240" w:lineRule="auto"/>
              <w:outlineLvl w:val="0"/>
              <w:rPr>
                <w:rFonts w:ascii="Times New Roman" w:hAnsi="Times New Roman" w:eastAsia="Times New Roman" w:cs="Times New Roman"/>
                <w:b/>
                <w:kern w:val="0"/>
                <w:lang w:eastAsia="nl-NL"/>
                <w14:ligatures w14:val="none"/>
              </w:rPr>
            </w:pPr>
            <w:r w:rsidRPr="00852631">
              <w:rPr>
                <w:rFonts w:ascii="Times New Roman" w:hAnsi="Times New Roman" w:eastAsia="Times New Roman" w:cs="Times New Roman"/>
                <w:kern w:val="0"/>
                <w:lang w:eastAsia="nl-NL"/>
                <w14:ligatures w14:val="none"/>
              </w:rPr>
              <w:t xml:space="preserve">De vragen en opmerkingen zijn op </w:t>
            </w:r>
            <w:r w:rsidRPr="00852631" w:rsidR="00852631">
              <w:rPr>
                <w:rFonts w:ascii="Times New Roman" w:hAnsi="Times New Roman" w:eastAsia="Times New Roman" w:cs="Times New Roman"/>
                <w:kern w:val="0"/>
                <w:lang w:eastAsia="nl-NL"/>
                <w14:ligatures w14:val="none"/>
              </w:rPr>
              <w:t>28 mei 2026</w:t>
            </w:r>
            <w:r w:rsidRPr="00852631">
              <w:rPr>
                <w:rFonts w:ascii="Times New Roman" w:hAnsi="Times New Roman" w:eastAsia="Times New Roman" w:cs="Times New Roman"/>
                <w:kern w:val="0"/>
                <w:lang w:eastAsia="nl-NL"/>
                <w14:ligatures w14:val="none"/>
              </w:rPr>
              <w:t xml:space="preserve"> aan de staatssecretaris </w:t>
            </w:r>
            <w:r w:rsidRPr="00852631">
              <w:rPr>
                <w:rFonts w:ascii="Times New Roman" w:hAnsi="Times New Roman" w:eastAsia="Times New Roman" w:cs="Times New Roman"/>
                <w:color w:val="000000"/>
                <w:kern w:val="0"/>
                <w:lang w:eastAsia="nl-NL"/>
                <w14:ligatures w14:val="none"/>
              </w:rPr>
              <w:t>van Infrastructuur en Waterstaat</w:t>
            </w:r>
            <w:r w:rsidRPr="00852631">
              <w:rPr>
                <w:rFonts w:ascii="Times New Roman" w:hAnsi="Times New Roman" w:eastAsia="Times New Roman" w:cs="Times New Roman"/>
                <w:kern w:val="0"/>
                <w:lang w:eastAsia="nl-NL"/>
                <w14:ligatures w14:val="none"/>
              </w:rPr>
              <w:t xml:space="preserve"> voorgelegd. Bij brief van ... zijn deze door haar beantwoord.</w:t>
            </w:r>
          </w:p>
        </w:tc>
      </w:tr>
      <w:tr w:rsidRPr="007A08D4" w:rsidR="007A08D4" w:rsidTr="00110ED4" w14:paraId="1FD1C77E" w14:textId="77777777">
        <w:tc>
          <w:tcPr>
            <w:tcW w:w="3614" w:type="dxa"/>
          </w:tcPr>
          <w:p w:rsidRPr="00852631" w:rsidR="007A08D4" w:rsidP="007A08D4" w:rsidRDefault="007A08D4" w14:paraId="5B54A036"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852631" w:rsidR="007A08D4" w:rsidP="007A08D4" w:rsidRDefault="007A08D4" w14:paraId="589323D0" w14:textId="77777777">
            <w:pPr>
              <w:spacing w:after="0" w:line="240" w:lineRule="auto"/>
              <w:rPr>
                <w:rFonts w:ascii="Times New Roman" w:hAnsi="Times New Roman" w:eastAsia="Times New Roman" w:cs="Times New Roman"/>
                <w:kern w:val="0"/>
                <w:lang w:eastAsia="nl-NL"/>
                <w14:ligatures w14:val="none"/>
              </w:rPr>
            </w:pPr>
          </w:p>
        </w:tc>
      </w:tr>
      <w:tr w:rsidRPr="007A08D4" w:rsidR="007A08D4" w:rsidTr="00110ED4" w14:paraId="5579BF9F" w14:textId="77777777">
        <w:tc>
          <w:tcPr>
            <w:tcW w:w="3614" w:type="dxa"/>
          </w:tcPr>
          <w:p w:rsidRPr="00852631" w:rsidR="007A08D4" w:rsidP="007A08D4" w:rsidRDefault="007A08D4" w14:paraId="4DDEF9F3"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852631" w:rsidR="001146B7" w:rsidP="007A08D4" w:rsidRDefault="002D6297" w14:paraId="14CBC90C" w14:textId="2089DCAC">
            <w:pPr>
              <w:keepNext/>
              <w:spacing w:after="0" w:line="240" w:lineRule="auto"/>
              <w:outlineLvl w:val="0"/>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De v</w:t>
            </w:r>
            <w:r w:rsidRPr="00852631" w:rsidR="007A08D4">
              <w:rPr>
                <w:rFonts w:ascii="Times New Roman" w:hAnsi="Times New Roman" w:eastAsia="Times New Roman" w:cs="Times New Roman"/>
                <w:kern w:val="0"/>
                <w:lang w:eastAsia="nl-NL"/>
                <w14:ligatures w14:val="none"/>
              </w:rPr>
              <w:t>oorzitter van de commissie,</w:t>
            </w:r>
          </w:p>
          <w:p w:rsidRPr="00852631" w:rsidR="007A08D4" w:rsidP="007A08D4" w:rsidRDefault="00631BE3" w14:paraId="7E27BC8F" w14:textId="23307380">
            <w:pPr>
              <w:keepNext/>
              <w:spacing w:after="0" w:line="240" w:lineRule="auto"/>
              <w:outlineLvl w:val="0"/>
              <w:rPr>
                <w:rFonts w:ascii="Times New Roman" w:hAnsi="Times New Roman" w:eastAsia="Times New Roman" w:cs="Times New Roman"/>
                <w:kern w:val="0"/>
                <w:lang w:eastAsia="nl-NL"/>
                <w14:ligatures w14:val="none"/>
              </w:rPr>
            </w:pPr>
            <w:r w:rsidRPr="00852631">
              <w:rPr>
                <w:rFonts w:ascii="Times New Roman" w:hAnsi="Times New Roman" w:eastAsia="Times New Roman" w:cs="Times New Roman"/>
                <w:kern w:val="0"/>
                <w:lang w:eastAsia="nl-NL"/>
                <w14:ligatures w14:val="none"/>
              </w:rPr>
              <w:t>Huizenga</w:t>
            </w:r>
          </w:p>
        </w:tc>
      </w:tr>
      <w:tr w:rsidRPr="007A08D4" w:rsidR="007A08D4" w:rsidTr="00110ED4" w14:paraId="4DE4352A" w14:textId="77777777">
        <w:tc>
          <w:tcPr>
            <w:tcW w:w="3614" w:type="dxa"/>
          </w:tcPr>
          <w:p w:rsidRPr="00852631" w:rsidR="007A08D4" w:rsidP="007A08D4" w:rsidRDefault="007A08D4" w14:paraId="3AB91266"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852631" w:rsidR="007A08D4" w:rsidP="007A08D4" w:rsidRDefault="007A08D4" w14:paraId="6903B283" w14:textId="77777777">
            <w:pPr>
              <w:keepNext/>
              <w:spacing w:after="0" w:line="240" w:lineRule="auto"/>
              <w:outlineLvl w:val="0"/>
              <w:rPr>
                <w:rFonts w:ascii="Times New Roman" w:hAnsi="Times New Roman" w:eastAsia="Times New Roman" w:cs="Times New Roman"/>
                <w:kern w:val="0"/>
                <w:lang w:eastAsia="nl-NL"/>
                <w14:ligatures w14:val="none"/>
              </w:rPr>
            </w:pPr>
          </w:p>
        </w:tc>
      </w:tr>
      <w:tr w:rsidRPr="007A08D4" w:rsidR="007A08D4" w:rsidTr="00110ED4" w14:paraId="4F23B154" w14:textId="77777777">
        <w:trPr>
          <w:trHeight w:val="402"/>
        </w:trPr>
        <w:tc>
          <w:tcPr>
            <w:tcW w:w="3614" w:type="dxa"/>
          </w:tcPr>
          <w:p w:rsidRPr="00852631" w:rsidR="007A08D4" w:rsidP="007A08D4" w:rsidRDefault="007A08D4" w14:paraId="46D86379"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852631" w:rsidR="007A08D4" w:rsidP="007A08D4" w:rsidRDefault="007A08D4" w14:paraId="766D0347" w14:textId="440FFEE4">
            <w:pPr>
              <w:keepNext/>
              <w:spacing w:after="0" w:line="240" w:lineRule="auto"/>
              <w:outlineLvl w:val="0"/>
              <w:rPr>
                <w:rFonts w:ascii="Times New Roman" w:hAnsi="Times New Roman" w:eastAsia="Times New Roman" w:cs="Times New Roman"/>
                <w:kern w:val="0"/>
                <w:lang w:eastAsia="nl-NL"/>
                <w14:ligatures w14:val="none"/>
              </w:rPr>
            </w:pPr>
            <w:r w:rsidRPr="00852631">
              <w:rPr>
                <w:rFonts w:ascii="Times New Roman" w:hAnsi="Times New Roman" w:eastAsia="Times New Roman" w:cs="Times New Roman"/>
                <w:kern w:val="0"/>
                <w:lang w:eastAsia="nl-NL"/>
                <w14:ligatures w14:val="none"/>
              </w:rPr>
              <w:t>Adjunct-griffier van de commissie,</w:t>
            </w:r>
            <w:r w:rsidRPr="00852631">
              <w:rPr>
                <w:rFonts w:ascii="Times New Roman" w:hAnsi="Times New Roman" w:eastAsia="Times New Roman" w:cs="Times New Roman"/>
                <w:kern w:val="0"/>
                <w:lang w:eastAsia="nl-NL"/>
                <w14:ligatures w14:val="none"/>
              </w:rPr>
              <w:br/>
            </w:r>
            <w:r w:rsidRPr="00852631" w:rsidR="00852631">
              <w:rPr>
                <w:rFonts w:ascii="Times New Roman" w:hAnsi="Times New Roman" w:eastAsia="Times New Roman" w:cs="Times New Roman"/>
                <w:kern w:val="0"/>
                <w:lang w:eastAsia="nl-NL"/>
                <w14:ligatures w14:val="none"/>
              </w:rPr>
              <w:t>Koerselman</w:t>
            </w:r>
          </w:p>
        </w:tc>
      </w:tr>
      <w:tr w:rsidRPr="007A08D4" w:rsidR="007A08D4" w:rsidTr="00110ED4" w14:paraId="133C8435" w14:textId="77777777">
        <w:trPr>
          <w:trHeight w:val="265"/>
        </w:trPr>
        <w:tc>
          <w:tcPr>
            <w:tcW w:w="3614" w:type="dxa"/>
          </w:tcPr>
          <w:p w:rsidRPr="007A08D4" w:rsidR="007A08D4" w:rsidP="007A08D4" w:rsidRDefault="007A08D4" w14:paraId="2756CB25"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7A08D4" w:rsidR="007A08D4" w:rsidP="007A08D4" w:rsidRDefault="007A08D4" w14:paraId="47BC05EF" w14:textId="77777777">
            <w:pPr>
              <w:keepNext/>
              <w:spacing w:after="0" w:line="240" w:lineRule="auto"/>
              <w:outlineLvl w:val="0"/>
              <w:rPr>
                <w:rFonts w:ascii="Times New Roman" w:hAnsi="Times New Roman" w:eastAsia="Times New Roman" w:cs="Times New Roman"/>
                <w:kern w:val="0"/>
                <w:lang w:eastAsia="nl-NL"/>
                <w14:ligatures w14:val="none"/>
              </w:rPr>
            </w:pPr>
          </w:p>
        </w:tc>
      </w:tr>
      <w:tr w:rsidRPr="007A08D4" w:rsidR="007A08D4" w:rsidTr="00110ED4" w14:paraId="54122D09" w14:textId="77777777">
        <w:tc>
          <w:tcPr>
            <w:tcW w:w="3614" w:type="dxa"/>
          </w:tcPr>
          <w:p w:rsidRPr="007A08D4" w:rsidR="007A08D4" w:rsidP="007A08D4" w:rsidRDefault="007A08D4" w14:paraId="13A8ABB1"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7A08D4" w:rsidR="007A08D4" w:rsidP="007A08D4" w:rsidRDefault="007A08D4" w14:paraId="48CF4EE3" w14:textId="77777777">
            <w:pPr>
              <w:keepNext/>
              <w:spacing w:after="0" w:line="240" w:lineRule="auto"/>
              <w:outlineLvl w:val="0"/>
              <w:rPr>
                <w:rFonts w:ascii="Times New Roman" w:hAnsi="Times New Roman" w:eastAsia="Times New Roman" w:cs="Times New Roman"/>
                <w:kern w:val="0"/>
                <w:lang w:eastAsia="nl-NL"/>
                <w14:ligatures w14:val="none"/>
              </w:rPr>
            </w:pPr>
            <w:r w:rsidRPr="007A08D4">
              <w:rPr>
                <w:rFonts w:ascii="Times New Roman" w:hAnsi="Times New Roman" w:eastAsia="Times New Roman" w:cs="Times New Roman"/>
                <w:b/>
                <w:kern w:val="0"/>
                <w:lang w:eastAsia="nl-NL"/>
                <w14:ligatures w14:val="none"/>
              </w:rPr>
              <w:t xml:space="preserve">I </w:t>
            </w:r>
            <w:r w:rsidRPr="007A08D4">
              <w:rPr>
                <w:rFonts w:ascii="Times New Roman" w:hAnsi="Times New Roman" w:eastAsia="Times New Roman" w:cs="Times New Roman"/>
                <w:b/>
                <w:kern w:val="0"/>
                <w:lang w:eastAsia="nl-NL"/>
                <w14:ligatures w14:val="none"/>
              </w:rPr>
              <w:tab/>
              <w:t>Vragen en opmerkingen vanuit de fracties</w:t>
            </w:r>
          </w:p>
        </w:tc>
      </w:tr>
      <w:tr w:rsidRPr="007A08D4" w:rsidR="007A08D4" w:rsidTr="00110ED4" w14:paraId="37C4CD75" w14:textId="77777777">
        <w:tc>
          <w:tcPr>
            <w:tcW w:w="3614" w:type="dxa"/>
          </w:tcPr>
          <w:p w:rsidRPr="007A08D4" w:rsidR="007A08D4" w:rsidP="007A08D4" w:rsidRDefault="007A08D4" w14:paraId="5856928D"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7A08D4" w:rsidR="007A08D4" w:rsidP="007A08D4" w:rsidRDefault="007A08D4" w14:paraId="0C4114BA" w14:textId="77777777">
            <w:pPr>
              <w:keepNext/>
              <w:spacing w:after="0" w:line="240" w:lineRule="auto"/>
              <w:outlineLvl w:val="0"/>
              <w:rPr>
                <w:rFonts w:ascii="Times New Roman" w:hAnsi="Times New Roman" w:eastAsia="Times New Roman" w:cs="Times New Roman"/>
                <w:b/>
                <w:kern w:val="0"/>
                <w:lang w:eastAsia="nl-NL"/>
                <w14:ligatures w14:val="none"/>
              </w:rPr>
            </w:pPr>
          </w:p>
        </w:tc>
      </w:tr>
      <w:tr w:rsidRPr="007A08D4" w:rsidR="007A08D4" w:rsidTr="00110ED4" w14:paraId="0D8838B0" w14:textId="77777777">
        <w:tc>
          <w:tcPr>
            <w:tcW w:w="3614" w:type="dxa"/>
          </w:tcPr>
          <w:p w:rsidRPr="007A08D4" w:rsidR="007A08D4" w:rsidP="007A08D4" w:rsidRDefault="007A08D4" w14:paraId="140AC997" w14:textId="77777777">
            <w:pPr>
              <w:spacing w:after="0" w:line="240" w:lineRule="auto"/>
              <w:rPr>
                <w:rFonts w:ascii="Times New Roman" w:hAnsi="Times New Roman" w:eastAsia="Times New Roman" w:cs="Times New Roman"/>
                <w:kern w:val="0"/>
                <w:lang w:eastAsia="nl-NL"/>
                <w14:ligatures w14:val="none"/>
              </w:rPr>
            </w:pPr>
          </w:p>
        </w:tc>
        <w:tc>
          <w:tcPr>
            <w:tcW w:w="5245" w:type="dxa"/>
          </w:tcPr>
          <w:p w:rsidRPr="007A08D4" w:rsidR="007A08D4" w:rsidP="007A08D4" w:rsidRDefault="007A08D4" w14:paraId="7CE44F4A" w14:textId="7795CC36">
            <w:pPr>
              <w:keepNext/>
              <w:spacing w:after="0" w:line="240" w:lineRule="auto"/>
              <w:outlineLvl w:val="0"/>
              <w:rPr>
                <w:rFonts w:ascii="Times New Roman" w:hAnsi="Times New Roman" w:eastAsia="Times New Roman" w:cs="Times New Roman"/>
                <w:b/>
                <w:kern w:val="0"/>
                <w:lang w:eastAsia="nl-NL"/>
                <w14:ligatures w14:val="none"/>
              </w:rPr>
            </w:pPr>
            <w:r w:rsidRPr="007A08D4">
              <w:rPr>
                <w:rFonts w:ascii="Times New Roman" w:hAnsi="Times New Roman" w:eastAsia="Times New Roman" w:cs="Times New Roman"/>
                <w:b/>
                <w:kern w:val="0"/>
                <w:lang w:eastAsia="nl-NL"/>
                <w14:ligatures w14:val="none"/>
              </w:rPr>
              <w:t xml:space="preserve">Inhoudsopgave </w:t>
            </w:r>
          </w:p>
          <w:p w:rsidRPr="007A08D4" w:rsidR="007A08D4" w:rsidP="007A08D4" w:rsidRDefault="007A08D4" w14:paraId="5DC2B4E1" w14:textId="77777777">
            <w:pPr>
              <w:spacing w:after="0" w:line="240" w:lineRule="auto"/>
              <w:rPr>
                <w:rFonts w:ascii="Times New Roman" w:hAnsi="Times New Roman" w:eastAsia="Times New Roman" w:cs="Times New Roman"/>
                <w:kern w:val="0"/>
                <w:szCs w:val="20"/>
                <w:lang w:eastAsia="nl-NL"/>
                <w14:ligatures w14:val="none"/>
              </w:rPr>
            </w:pPr>
            <w:r w:rsidRPr="007A08D4">
              <w:rPr>
                <w:rFonts w:ascii="Times New Roman" w:hAnsi="Times New Roman" w:eastAsia="Times New Roman" w:cs="Times New Roman"/>
                <w:kern w:val="0"/>
                <w:szCs w:val="20"/>
                <w:lang w:eastAsia="nl-NL"/>
                <w14:ligatures w14:val="none"/>
              </w:rPr>
              <w:t>Inleiding</w:t>
            </w:r>
          </w:p>
          <w:p w:rsidR="007A08D4" w:rsidP="007A08D4" w:rsidRDefault="005C46DE" w14:paraId="11A20444" w14:textId="7AD8C0E1">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D66-fractie</w:t>
            </w:r>
          </w:p>
          <w:p w:rsidR="005F6650" w:rsidP="007A08D4" w:rsidRDefault="005F6650" w14:paraId="7343F464" w14:textId="2B389D51">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GroenLinks-PvdA-fractie</w:t>
            </w:r>
          </w:p>
          <w:p w:rsidRPr="007A08D4" w:rsidR="005F6650" w:rsidP="007A08D4" w:rsidRDefault="005F6650" w14:paraId="06E45294" w14:textId="246E0F94">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CDA-fractie</w:t>
            </w:r>
          </w:p>
          <w:p w:rsidRPr="007A08D4" w:rsidR="007A08D4" w:rsidP="007A08D4" w:rsidRDefault="007A08D4" w14:paraId="0F8A6718" w14:textId="77777777">
            <w:pPr>
              <w:spacing w:after="0" w:line="240" w:lineRule="auto"/>
              <w:rPr>
                <w:rFonts w:ascii="Times New Roman" w:hAnsi="Times New Roman" w:eastAsia="Times New Roman" w:cs="Times New Roman"/>
                <w:b/>
                <w:kern w:val="0"/>
                <w:szCs w:val="20"/>
                <w:lang w:eastAsia="nl-NL"/>
                <w14:ligatures w14:val="none"/>
              </w:rPr>
            </w:pPr>
          </w:p>
        </w:tc>
        <w:tc>
          <w:tcPr>
            <w:tcW w:w="351" w:type="dxa"/>
          </w:tcPr>
          <w:p w:rsidRPr="00046A99" w:rsidR="007A08D4" w:rsidP="007A08D4" w:rsidRDefault="007A08D4" w14:paraId="4BA1B4A6" w14:textId="77777777">
            <w:pPr>
              <w:spacing w:after="0" w:line="240" w:lineRule="auto"/>
              <w:ind w:left="214"/>
              <w:rPr>
                <w:rFonts w:ascii="Times New Roman" w:hAnsi="Times New Roman" w:eastAsia="Times New Roman" w:cs="Times New Roman"/>
                <w:kern w:val="0"/>
                <w:szCs w:val="20"/>
                <w:lang w:eastAsia="nl-NL"/>
                <w14:ligatures w14:val="none"/>
              </w:rPr>
            </w:pPr>
          </w:p>
          <w:p w:rsidRPr="00046A99" w:rsidR="007A08D4" w:rsidP="007A08D4" w:rsidRDefault="00046A99" w14:paraId="159C0F3C" w14:textId="44396872">
            <w:pPr>
              <w:spacing w:after="0" w:line="240" w:lineRule="auto"/>
              <w:rPr>
                <w:rFonts w:ascii="Times New Roman" w:hAnsi="Times New Roman" w:eastAsia="Times New Roman" w:cs="Times New Roman"/>
                <w:kern w:val="0"/>
                <w:szCs w:val="20"/>
                <w:lang w:eastAsia="nl-NL"/>
                <w14:ligatures w14:val="none"/>
              </w:rPr>
            </w:pPr>
            <w:r w:rsidRPr="00046A99">
              <w:rPr>
                <w:rFonts w:ascii="Times New Roman" w:hAnsi="Times New Roman" w:eastAsia="Times New Roman" w:cs="Times New Roman"/>
                <w:kern w:val="0"/>
                <w:szCs w:val="20"/>
                <w:lang w:eastAsia="nl-NL"/>
                <w14:ligatures w14:val="none"/>
              </w:rPr>
              <w:t>1</w:t>
            </w:r>
          </w:p>
          <w:p w:rsidRPr="00046A99" w:rsidR="007A08D4" w:rsidP="007A08D4" w:rsidRDefault="00046A99" w14:paraId="4F8357E3" w14:textId="77777777">
            <w:pPr>
              <w:spacing w:after="0" w:line="240" w:lineRule="auto"/>
              <w:rPr>
                <w:rFonts w:ascii="Times New Roman" w:hAnsi="Times New Roman" w:eastAsia="Times New Roman" w:cs="Times New Roman"/>
                <w:kern w:val="0"/>
                <w:szCs w:val="20"/>
                <w:lang w:eastAsia="nl-NL"/>
                <w14:ligatures w14:val="none"/>
              </w:rPr>
            </w:pPr>
            <w:r w:rsidRPr="00046A99">
              <w:rPr>
                <w:rFonts w:ascii="Times New Roman" w:hAnsi="Times New Roman" w:eastAsia="Times New Roman" w:cs="Times New Roman"/>
                <w:kern w:val="0"/>
                <w:szCs w:val="20"/>
                <w:lang w:eastAsia="nl-NL"/>
                <w14:ligatures w14:val="none"/>
              </w:rPr>
              <w:t>2</w:t>
            </w:r>
          </w:p>
          <w:p w:rsidRPr="00046A99" w:rsidR="00046A99" w:rsidP="007A08D4" w:rsidRDefault="00046A99" w14:paraId="766473D5" w14:textId="77777777">
            <w:pPr>
              <w:spacing w:after="0" w:line="240" w:lineRule="auto"/>
              <w:rPr>
                <w:rFonts w:ascii="Times New Roman" w:hAnsi="Times New Roman" w:eastAsia="Times New Roman" w:cs="Times New Roman"/>
                <w:kern w:val="0"/>
                <w:szCs w:val="20"/>
                <w:lang w:eastAsia="nl-NL"/>
                <w14:ligatures w14:val="none"/>
              </w:rPr>
            </w:pPr>
            <w:r w:rsidRPr="00046A99">
              <w:rPr>
                <w:rFonts w:ascii="Times New Roman" w:hAnsi="Times New Roman" w:eastAsia="Times New Roman" w:cs="Times New Roman"/>
                <w:kern w:val="0"/>
                <w:szCs w:val="20"/>
                <w:lang w:eastAsia="nl-NL"/>
                <w14:ligatures w14:val="none"/>
              </w:rPr>
              <w:t>3</w:t>
            </w:r>
          </w:p>
          <w:p w:rsidRPr="00046A99" w:rsidR="00046A99" w:rsidP="007A08D4" w:rsidRDefault="00046A99" w14:paraId="1F013CDA" w14:textId="06BCB19C">
            <w:pPr>
              <w:spacing w:after="0" w:line="240" w:lineRule="auto"/>
              <w:rPr>
                <w:rFonts w:ascii="Times New Roman" w:hAnsi="Times New Roman" w:eastAsia="Times New Roman" w:cs="Times New Roman"/>
                <w:kern w:val="0"/>
                <w:szCs w:val="20"/>
                <w:lang w:eastAsia="nl-NL"/>
                <w14:ligatures w14:val="none"/>
              </w:rPr>
            </w:pPr>
            <w:r w:rsidRPr="00046A99">
              <w:rPr>
                <w:rFonts w:ascii="Times New Roman" w:hAnsi="Times New Roman" w:eastAsia="Times New Roman" w:cs="Times New Roman"/>
                <w:kern w:val="0"/>
                <w:szCs w:val="20"/>
                <w:lang w:eastAsia="nl-NL"/>
                <w14:ligatures w14:val="none"/>
              </w:rPr>
              <w:t>3</w:t>
            </w:r>
          </w:p>
        </w:tc>
      </w:tr>
      <w:tr w:rsidRPr="007A08D4" w:rsidR="007A08D4" w:rsidTr="00110ED4" w14:paraId="18A7AB20" w14:textId="77777777">
        <w:tc>
          <w:tcPr>
            <w:tcW w:w="3614" w:type="dxa"/>
          </w:tcPr>
          <w:p w:rsidRPr="007A08D4" w:rsidR="007A08D4" w:rsidP="007A08D4" w:rsidRDefault="007A08D4" w14:paraId="3DF361F9"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7A08D4" w:rsidR="007A08D4" w:rsidP="007A08D4" w:rsidRDefault="007A08D4" w14:paraId="3D02637A" w14:textId="77777777">
            <w:pPr>
              <w:keepNext/>
              <w:spacing w:after="0" w:line="240" w:lineRule="auto"/>
              <w:outlineLvl w:val="0"/>
              <w:rPr>
                <w:rFonts w:ascii="Times New Roman" w:hAnsi="Times New Roman" w:eastAsia="Times New Roman" w:cs="Times New Roman"/>
                <w:b/>
                <w:kern w:val="0"/>
                <w:lang w:eastAsia="nl-NL"/>
                <w14:ligatures w14:val="none"/>
              </w:rPr>
            </w:pPr>
          </w:p>
          <w:p w:rsidRPr="007A08D4" w:rsidR="007A08D4" w:rsidP="007A08D4" w:rsidRDefault="007A08D4" w14:paraId="1FAF06E1" w14:textId="77777777">
            <w:pPr>
              <w:spacing w:after="0" w:line="240" w:lineRule="auto"/>
              <w:rPr>
                <w:rFonts w:ascii="Times New Roman" w:hAnsi="Times New Roman" w:eastAsia="Times New Roman" w:cs="Times New Roman"/>
                <w:kern w:val="0"/>
                <w:szCs w:val="20"/>
                <w:lang w:eastAsia="nl-NL"/>
                <w14:ligatures w14:val="none"/>
              </w:rPr>
            </w:pPr>
          </w:p>
        </w:tc>
      </w:tr>
      <w:tr w:rsidRPr="007A08D4" w:rsidR="007A08D4" w:rsidTr="00110ED4" w14:paraId="72BDB227" w14:textId="77777777">
        <w:tc>
          <w:tcPr>
            <w:tcW w:w="3614" w:type="dxa"/>
          </w:tcPr>
          <w:p w:rsidRPr="007A08D4" w:rsidR="007A08D4" w:rsidP="007A08D4" w:rsidRDefault="007A08D4" w14:paraId="735CA5BE"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7A08D4" w:rsidR="007A08D4" w:rsidP="007A08D4" w:rsidRDefault="007A08D4" w14:paraId="444F4FED" w14:textId="77777777">
            <w:pPr>
              <w:spacing w:after="0" w:line="240" w:lineRule="auto"/>
              <w:rPr>
                <w:rFonts w:ascii="Times New Roman" w:hAnsi="Times New Roman" w:eastAsia="Times New Roman" w:cs="Times New Roman"/>
                <w:b/>
                <w:kern w:val="0"/>
                <w:szCs w:val="20"/>
                <w:lang w:eastAsia="nl-NL"/>
                <w14:ligatures w14:val="none"/>
              </w:rPr>
            </w:pPr>
            <w:r w:rsidRPr="007A08D4">
              <w:rPr>
                <w:rFonts w:ascii="Times New Roman" w:hAnsi="Times New Roman" w:eastAsia="Times New Roman" w:cs="Times New Roman"/>
                <w:b/>
                <w:kern w:val="0"/>
                <w:szCs w:val="20"/>
                <w:lang w:eastAsia="nl-NL"/>
                <w14:ligatures w14:val="none"/>
              </w:rPr>
              <w:t>Inleiding</w:t>
            </w:r>
          </w:p>
          <w:p w:rsidR="007A08D4" w:rsidP="007A08D4" w:rsidRDefault="00D42E4C" w14:paraId="76E3A78F" w14:textId="10B27AA8">
            <w:pPr>
              <w:spacing w:after="0" w:line="240" w:lineRule="auto"/>
              <w:rPr>
                <w:rFonts w:ascii="Times New Roman" w:hAnsi="Times New Roman" w:eastAsia="Times New Roman" w:cs="Times New Roman"/>
                <w:kern w:val="0"/>
                <w:szCs w:val="20"/>
                <w:lang w:eastAsia="nl-NL"/>
                <w14:ligatures w14:val="none"/>
              </w:rPr>
            </w:pPr>
            <w:r w:rsidRPr="00D42E4C">
              <w:rPr>
                <w:rFonts w:ascii="Times New Roman" w:hAnsi="Times New Roman" w:eastAsia="Times New Roman" w:cs="Times New Roman"/>
                <w:kern w:val="0"/>
                <w:szCs w:val="20"/>
                <w:lang w:eastAsia="nl-NL"/>
                <w14:ligatures w14:val="none"/>
              </w:rPr>
              <w:t>De leden van de D66-fractie hebben met belangstelling kennisgenomen van het ontwerpbesluit tot wijziging van het Besluit activiteiten leefomgeving</w:t>
            </w:r>
            <w:r w:rsidR="00B54153">
              <w:rPr>
                <w:rFonts w:ascii="Times New Roman" w:hAnsi="Times New Roman" w:eastAsia="Times New Roman" w:cs="Times New Roman"/>
                <w:kern w:val="0"/>
                <w:szCs w:val="20"/>
                <w:lang w:eastAsia="nl-NL"/>
                <w14:ligatures w14:val="none"/>
              </w:rPr>
              <w:t xml:space="preserve"> (</w:t>
            </w:r>
            <w:r w:rsidR="00884BD9">
              <w:rPr>
                <w:rFonts w:ascii="Times New Roman" w:hAnsi="Times New Roman" w:eastAsia="Times New Roman" w:cs="Times New Roman"/>
                <w:kern w:val="0"/>
                <w:szCs w:val="20"/>
                <w:lang w:eastAsia="nl-NL"/>
                <w14:ligatures w14:val="none"/>
              </w:rPr>
              <w:t>hierna: het ontwerpbesluit</w:t>
            </w:r>
            <w:r w:rsidR="00B54153">
              <w:rPr>
                <w:rFonts w:ascii="Times New Roman" w:hAnsi="Times New Roman" w:eastAsia="Times New Roman" w:cs="Times New Roman"/>
                <w:kern w:val="0"/>
                <w:szCs w:val="20"/>
                <w:lang w:eastAsia="nl-NL"/>
                <w14:ligatures w14:val="none"/>
              </w:rPr>
              <w:t>)</w:t>
            </w:r>
            <w:r w:rsidRPr="00D42E4C">
              <w:rPr>
                <w:rFonts w:ascii="Times New Roman" w:hAnsi="Times New Roman" w:eastAsia="Times New Roman" w:cs="Times New Roman"/>
                <w:kern w:val="0"/>
                <w:szCs w:val="20"/>
                <w:lang w:eastAsia="nl-NL"/>
                <w14:ligatures w14:val="none"/>
              </w:rPr>
              <w:t>, dat regelt dat organisaties met minder dan 250 werknemers worden uitgezonderd van de rapportageverplichting werkgebonden personenmobiliteit. Deze leden danken de staatssecretaris voor de nota van toelichting en de begeleidende brief. Zij hebben hierover nog enkele vragen</w:t>
            </w:r>
            <w:r>
              <w:rPr>
                <w:rFonts w:ascii="Times New Roman" w:hAnsi="Times New Roman" w:eastAsia="Times New Roman" w:cs="Times New Roman"/>
                <w:kern w:val="0"/>
                <w:szCs w:val="20"/>
                <w:lang w:eastAsia="nl-NL"/>
                <w14:ligatures w14:val="none"/>
              </w:rPr>
              <w:t>.</w:t>
            </w:r>
          </w:p>
          <w:p w:rsidR="005607CF" w:rsidP="007A08D4" w:rsidRDefault="005607CF" w14:paraId="29786099" w14:textId="77777777">
            <w:pPr>
              <w:spacing w:after="0" w:line="240" w:lineRule="auto"/>
              <w:rPr>
                <w:rFonts w:ascii="Times New Roman" w:hAnsi="Times New Roman" w:eastAsia="Times New Roman" w:cs="Times New Roman"/>
                <w:kern w:val="0"/>
                <w:szCs w:val="20"/>
                <w:lang w:eastAsia="nl-NL"/>
                <w14:ligatures w14:val="none"/>
              </w:rPr>
            </w:pPr>
          </w:p>
          <w:p w:rsidR="005607CF" w:rsidP="007A08D4" w:rsidRDefault="005607CF" w14:paraId="50A2DE9A" w14:textId="061F42DF">
            <w:pPr>
              <w:spacing w:after="0" w:line="240" w:lineRule="auto"/>
              <w:rPr>
                <w:rFonts w:ascii="Times New Roman" w:hAnsi="Times New Roman" w:eastAsia="Times New Roman" w:cs="Times New Roman"/>
                <w:kern w:val="0"/>
                <w:szCs w:val="20"/>
                <w:lang w:eastAsia="nl-NL"/>
                <w14:ligatures w14:val="none"/>
              </w:rPr>
            </w:pPr>
            <w:r w:rsidRPr="005607CF">
              <w:rPr>
                <w:rFonts w:ascii="Times New Roman" w:hAnsi="Times New Roman" w:eastAsia="Times New Roman" w:cs="Times New Roman"/>
                <w:kern w:val="0"/>
                <w:szCs w:val="20"/>
                <w:lang w:eastAsia="nl-NL"/>
                <w14:ligatures w14:val="none"/>
              </w:rPr>
              <w:t>De leden van de GroenLinks</w:t>
            </w:r>
            <w:r w:rsidR="00D76E39">
              <w:rPr>
                <w:rFonts w:ascii="Times New Roman" w:hAnsi="Times New Roman" w:eastAsia="Times New Roman" w:cs="Times New Roman"/>
                <w:kern w:val="0"/>
                <w:szCs w:val="20"/>
                <w:lang w:eastAsia="nl-NL"/>
                <w14:ligatures w14:val="none"/>
              </w:rPr>
              <w:t>-</w:t>
            </w:r>
            <w:r w:rsidRPr="005607CF">
              <w:rPr>
                <w:rFonts w:ascii="Times New Roman" w:hAnsi="Times New Roman" w:eastAsia="Times New Roman" w:cs="Times New Roman"/>
                <w:kern w:val="0"/>
                <w:szCs w:val="20"/>
                <w:lang w:eastAsia="nl-NL"/>
                <w14:ligatures w14:val="none"/>
              </w:rPr>
              <w:t xml:space="preserve">PvdA-fractie hebben kennisgenomen van de stukken en van het eerdere streven </w:t>
            </w:r>
            <w:r w:rsidRPr="005607CF">
              <w:rPr>
                <w:rFonts w:ascii="Times New Roman" w:hAnsi="Times New Roman" w:eastAsia="Times New Roman" w:cs="Times New Roman"/>
                <w:kern w:val="0"/>
                <w:szCs w:val="20"/>
                <w:lang w:eastAsia="nl-NL"/>
                <w14:ligatures w14:val="none"/>
              </w:rPr>
              <w:lastRenderedPageBreak/>
              <w:t>van het vorige kabinet om de klimaatdoelen af te zwakken. Deze leden kunnen hier niet mee instemmen.</w:t>
            </w:r>
          </w:p>
          <w:p w:rsidR="00353429" w:rsidP="007A08D4" w:rsidRDefault="00353429" w14:paraId="0DE947BF" w14:textId="77777777">
            <w:pPr>
              <w:spacing w:after="0" w:line="240" w:lineRule="auto"/>
              <w:rPr>
                <w:rFonts w:ascii="Times New Roman" w:hAnsi="Times New Roman" w:eastAsia="Times New Roman" w:cs="Times New Roman"/>
                <w:kern w:val="0"/>
                <w:szCs w:val="20"/>
                <w:lang w:eastAsia="nl-NL"/>
                <w14:ligatures w14:val="none"/>
              </w:rPr>
            </w:pPr>
          </w:p>
          <w:p w:rsidR="00AC6580" w:rsidP="007A08D4" w:rsidRDefault="00AC6580" w14:paraId="7647C087" w14:textId="2CA7529C">
            <w:pPr>
              <w:spacing w:after="0" w:line="240" w:lineRule="auto"/>
              <w:rPr>
                <w:rFonts w:ascii="Times New Roman" w:hAnsi="Times New Roman" w:eastAsia="Times New Roman" w:cs="Times New Roman"/>
                <w:kern w:val="0"/>
                <w:szCs w:val="20"/>
                <w:lang w:eastAsia="nl-NL"/>
                <w14:ligatures w14:val="none"/>
              </w:rPr>
            </w:pPr>
            <w:r w:rsidRPr="00AC6580">
              <w:rPr>
                <w:rFonts w:ascii="Times New Roman" w:hAnsi="Times New Roman" w:eastAsia="Times New Roman" w:cs="Times New Roman"/>
                <w:kern w:val="0"/>
                <w:szCs w:val="20"/>
                <w:lang w:eastAsia="nl-NL"/>
                <w14:ligatures w14:val="none"/>
              </w:rPr>
              <w:t xml:space="preserve">De leden van de CDA-fractie hebben kennisgenomen van het ontwerpbesluit. </w:t>
            </w:r>
            <w:r w:rsidR="00353429">
              <w:rPr>
                <w:rFonts w:ascii="Times New Roman" w:hAnsi="Times New Roman" w:eastAsia="Times New Roman" w:cs="Times New Roman"/>
                <w:kern w:val="0"/>
                <w:szCs w:val="20"/>
                <w:lang w:eastAsia="nl-NL"/>
                <w14:ligatures w14:val="none"/>
              </w:rPr>
              <w:t xml:space="preserve">Zij </w:t>
            </w:r>
            <w:r w:rsidRPr="00AC6580">
              <w:rPr>
                <w:rFonts w:ascii="Times New Roman" w:hAnsi="Times New Roman" w:eastAsia="Times New Roman" w:cs="Times New Roman"/>
                <w:kern w:val="0"/>
                <w:szCs w:val="20"/>
                <w:lang w:eastAsia="nl-NL"/>
                <w14:ligatures w14:val="none"/>
              </w:rPr>
              <w:t>hebben tevens kennisgenomen van de door het midden- en kleinbedrijf (mkb) ervaren en daadwerkelijke regeldruk ten gevolge van de rapportageverplichting zakelijk en woon-werkverkeer en onderschrijven het belang van de vermindering daarvan. De</w:t>
            </w:r>
            <w:r w:rsidR="00353429">
              <w:rPr>
                <w:rFonts w:ascii="Times New Roman" w:hAnsi="Times New Roman" w:eastAsia="Times New Roman" w:cs="Times New Roman"/>
                <w:kern w:val="0"/>
                <w:szCs w:val="20"/>
                <w:lang w:eastAsia="nl-NL"/>
                <w14:ligatures w14:val="none"/>
              </w:rPr>
              <w:t>ze</w:t>
            </w:r>
            <w:r w:rsidRPr="00AC6580">
              <w:rPr>
                <w:rFonts w:ascii="Times New Roman" w:hAnsi="Times New Roman" w:eastAsia="Times New Roman" w:cs="Times New Roman"/>
                <w:kern w:val="0"/>
                <w:szCs w:val="20"/>
                <w:lang w:eastAsia="nl-NL"/>
                <w14:ligatures w14:val="none"/>
              </w:rPr>
              <w:t xml:space="preserve"> leden zijn vanwege het belang van die vermindering van regeldruk voorstander van de voorliggende uitzondering. Zij hebben over de uitwerking van het ontwerpbesluit nog diverse vragen.</w:t>
            </w:r>
          </w:p>
          <w:p w:rsidRPr="007A08D4" w:rsidR="00D42E4C" w:rsidP="007A08D4" w:rsidRDefault="00D42E4C" w14:paraId="33536BEB" w14:textId="77777777">
            <w:pPr>
              <w:spacing w:after="0" w:line="240" w:lineRule="auto"/>
              <w:rPr>
                <w:rFonts w:ascii="Times New Roman" w:hAnsi="Times New Roman" w:eastAsia="Times New Roman" w:cs="Times New Roman"/>
                <w:kern w:val="0"/>
                <w:szCs w:val="20"/>
                <w:lang w:eastAsia="nl-NL"/>
                <w14:ligatures w14:val="none"/>
              </w:rPr>
            </w:pPr>
          </w:p>
          <w:p w:rsidRPr="007A08D4" w:rsidR="007A08D4" w:rsidP="007A08D4" w:rsidRDefault="007D4AFA" w14:paraId="16A01389" w14:textId="4E580830">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b/>
                <w:kern w:val="0"/>
                <w:szCs w:val="20"/>
                <w:lang w:eastAsia="nl-NL"/>
                <w14:ligatures w14:val="none"/>
              </w:rPr>
              <w:t>D66-fractie</w:t>
            </w:r>
          </w:p>
          <w:p w:rsidRPr="007D4AFA" w:rsidR="007D4AFA" w:rsidP="007D4AFA" w:rsidRDefault="007D4AFA" w14:paraId="219CF144" w14:textId="1D28C1EA">
            <w:pPr>
              <w:spacing w:after="0" w:line="240" w:lineRule="auto"/>
              <w:rPr>
                <w:rFonts w:ascii="Times New Roman" w:hAnsi="Times New Roman" w:eastAsia="Times New Roman" w:cs="Times New Roman"/>
                <w:kern w:val="0"/>
                <w:szCs w:val="20"/>
                <w:lang w:eastAsia="nl-NL"/>
                <w14:ligatures w14:val="none"/>
              </w:rPr>
            </w:pPr>
            <w:r w:rsidRPr="007D4AFA">
              <w:rPr>
                <w:rFonts w:ascii="Times New Roman" w:hAnsi="Times New Roman" w:eastAsia="Times New Roman" w:cs="Times New Roman"/>
                <w:kern w:val="0"/>
                <w:szCs w:val="20"/>
                <w:lang w:eastAsia="nl-NL"/>
                <w14:ligatures w14:val="none"/>
              </w:rPr>
              <w:t xml:space="preserve">De leden van de D66-fractie lezen dat door dit </w:t>
            </w:r>
            <w:r w:rsidR="00B43C1E">
              <w:rPr>
                <w:rFonts w:ascii="Times New Roman" w:hAnsi="Times New Roman" w:eastAsia="Times New Roman" w:cs="Times New Roman"/>
                <w:kern w:val="0"/>
                <w:szCs w:val="20"/>
                <w:lang w:eastAsia="nl-NL"/>
                <w14:ligatures w14:val="none"/>
              </w:rPr>
              <w:t>ontwerp</w:t>
            </w:r>
            <w:r w:rsidRPr="007D4AFA">
              <w:rPr>
                <w:rFonts w:ascii="Times New Roman" w:hAnsi="Times New Roman" w:eastAsia="Times New Roman" w:cs="Times New Roman"/>
                <w:kern w:val="0"/>
                <w:szCs w:val="20"/>
                <w:lang w:eastAsia="nl-NL"/>
                <w14:ligatures w14:val="none"/>
              </w:rPr>
              <w:t>besluit het beoogde reductiedoel voor werkgebonden personenmobiliteit in 2030 wordt verlaagd van 1,5 megaton naar 1,2 megaton CO</w:t>
            </w:r>
            <w:r w:rsidRPr="00B43C1E">
              <w:rPr>
                <w:rFonts w:ascii="Times New Roman" w:hAnsi="Times New Roman" w:eastAsia="Times New Roman" w:cs="Times New Roman"/>
                <w:kern w:val="0"/>
                <w:szCs w:val="20"/>
                <w:vertAlign w:val="subscript"/>
                <w:lang w:eastAsia="nl-NL"/>
                <w14:ligatures w14:val="none"/>
              </w:rPr>
              <w:t>2</w:t>
            </w:r>
            <w:r w:rsidRPr="007D4AFA">
              <w:rPr>
                <w:rFonts w:ascii="Times New Roman" w:hAnsi="Times New Roman" w:eastAsia="Times New Roman" w:cs="Times New Roman"/>
                <w:kern w:val="0"/>
                <w:szCs w:val="20"/>
                <w:lang w:eastAsia="nl-NL"/>
                <w14:ligatures w14:val="none"/>
              </w:rPr>
              <w:t xml:space="preserve">. Zij lezen tevens dat de </w:t>
            </w:r>
            <w:r w:rsidR="007A6DDD">
              <w:rPr>
                <w:rFonts w:ascii="Times New Roman" w:hAnsi="Times New Roman" w:eastAsia="Times New Roman" w:cs="Times New Roman"/>
                <w:kern w:val="0"/>
                <w:szCs w:val="20"/>
                <w:lang w:eastAsia="nl-NL"/>
                <w14:ligatures w14:val="none"/>
              </w:rPr>
              <w:t>staatssecretaris</w:t>
            </w:r>
            <w:r w:rsidRPr="007D4AFA">
              <w:rPr>
                <w:rFonts w:ascii="Times New Roman" w:hAnsi="Times New Roman" w:eastAsia="Times New Roman" w:cs="Times New Roman"/>
                <w:kern w:val="0"/>
                <w:szCs w:val="20"/>
                <w:lang w:eastAsia="nl-NL"/>
                <w14:ligatures w14:val="none"/>
              </w:rPr>
              <w:t xml:space="preserve"> dit verlies wil compenseren door de brandstoftransitieverplichting geleidelijk te verhogen. Deze leden vragen de staatssecretaris hoe zij garandeert dat deze verhoging de ontbrekende 0,3 megaton daadwerkelijk, tijdig en volledig zal opvangen. </w:t>
            </w:r>
          </w:p>
          <w:p w:rsidR="00421366" w:rsidP="007D4AFA" w:rsidRDefault="00421366" w14:paraId="331D5793" w14:textId="77777777">
            <w:pPr>
              <w:spacing w:after="0" w:line="240" w:lineRule="auto"/>
              <w:rPr>
                <w:rFonts w:ascii="Times New Roman" w:hAnsi="Times New Roman" w:eastAsia="Times New Roman" w:cs="Times New Roman"/>
                <w:kern w:val="0"/>
                <w:szCs w:val="20"/>
                <w:lang w:eastAsia="nl-NL"/>
                <w14:ligatures w14:val="none"/>
              </w:rPr>
            </w:pPr>
          </w:p>
          <w:p w:rsidRPr="007D4AFA" w:rsidR="007D4AFA" w:rsidP="007D4AFA" w:rsidRDefault="00421366" w14:paraId="1CE0711B" w14:textId="17342835">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 xml:space="preserve">De leden van de D66-fractie </w:t>
            </w:r>
            <w:r w:rsidRPr="007D4AFA" w:rsidR="007D4AFA">
              <w:rPr>
                <w:rFonts w:ascii="Times New Roman" w:hAnsi="Times New Roman" w:eastAsia="Times New Roman" w:cs="Times New Roman"/>
                <w:kern w:val="0"/>
                <w:szCs w:val="20"/>
                <w:lang w:eastAsia="nl-NL"/>
                <w14:ligatures w14:val="none"/>
              </w:rPr>
              <w:t>vragen</w:t>
            </w:r>
            <w:r>
              <w:rPr>
                <w:rFonts w:ascii="Times New Roman" w:hAnsi="Times New Roman" w:eastAsia="Times New Roman" w:cs="Times New Roman"/>
                <w:kern w:val="0"/>
                <w:szCs w:val="20"/>
                <w:lang w:eastAsia="nl-NL"/>
                <w14:ligatures w14:val="none"/>
              </w:rPr>
              <w:t xml:space="preserve"> tevens</w:t>
            </w:r>
            <w:r w:rsidRPr="007D4AFA" w:rsidR="007D4AFA">
              <w:rPr>
                <w:rFonts w:ascii="Times New Roman" w:hAnsi="Times New Roman" w:eastAsia="Times New Roman" w:cs="Times New Roman"/>
                <w:kern w:val="0"/>
                <w:szCs w:val="20"/>
                <w:lang w:eastAsia="nl-NL"/>
                <w14:ligatures w14:val="none"/>
              </w:rPr>
              <w:t>, in navolging van het Adviescollege toetsing regeldruk (ATR), of deze compenserende maatregelen op zichzelf niet tot nieuwe en mogelijk forse regeldruk zullen leiden, waardoor de nu beoogde vermindering van regeldruk deels teniet wordt gedaan. Op welke wijze wordt de Kamer over de regeldrukeffecten van deze compenserende maatregelen geïnformeerd? Daarnaast delen de</w:t>
            </w:r>
            <w:r w:rsidR="0061236C">
              <w:rPr>
                <w:rFonts w:ascii="Times New Roman" w:hAnsi="Times New Roman" w:eastAsia="Times New Roman" w:cs="Times New Roman"/>
                <w:kern w:val="0"/>
                <w:szCs w:val="20"/>
                <w:lang w:eastAsia="nl-NL"/>
                <w14:ligatures w14:val="none"/>
              </w:rPr>
              <w:t>ze</w:t>
            </w:r>
            <w:r w:rsidRPr="007D4AFA" w:rsidR="007D4AFA">
              <w:rPr>
                <w:rFonts w:ascii="Times New Roman" w:hAnsi="Times New Roman" w:eastAsia="Times New Roman" w:cs="Times New Roman"/>
                <w:kern w:val="0"/>
                <w:szCs w:val="20"/>
                <w:lang w:eastAsia="nl-NL"/>
                <w14:ligatures w14:val="none"/>
              </w:rPr>
              <w:t xml:space="preserve"> leden de zorgen van het ATR omtrent het snel wijzigende overheidsbeleid. Deze leden constateren dat binnen twee jaar na invoering verplichtingen worden geschrapt waarvoor bedrijven reeds investeringen in tijd en systemen hebben gedaan. Zij lezen dat de </w:t>
            </w:r>
            <w:r w:rsidR="00A05DFE">
              <w:rPr>
                <w:rFonts w:ascii="Times New Roman" w:hAnsi="Times New Roman" w:eastAsia="Times New Roman" w:cs="Times New Roman"/>
                <w:kern w:val="0"/>
                <w:szCs w:val="20"/>
                <w:lang w:eastAsia="nl-NL"/>
                <w14:ligatures w14:val="none"/>
              </w:rPr>
              <w:t>staatssecretaris</w:t>
            </w:r>
            <w:r w:rsidRPr="007D4AFA" w:rsidR="007D4AFA">
              <w:rPr>
                <w:rFonts w:ascii="Times New Roman" w:hAnsi="Times New Roman" w:eastAsia="Times New Roman" w:cs="Times New Roman"/>
                <w:kern w:val="0"/>
                <w:szCs w:val="20"/>
                <w:lang w:eastAsia="nl-NL"/>
                <w14:ligatures w14:val="none"/>
              </w:rPr>
              <w:t xml:space="preserve"> onderkent dat dit haaks staat op het streven naar een betrouwbare overheid en stabiel beleid. Deze leden vragen de staatssecretaris hoe dergelijke snelle en ingrijpende beleidswijzigingen en de daarmee gepaard gaande desinvesteringen en onzekerheid voor ondernemers in de toekomst bij klimaatwetgeving voorkomen kunnen worden.   </w:t>
            </w:r>
          </w:p>
          <w:p w:rsidR="00EA7797" w:rsidP="007D4AFA" w:rsidRDefault="00EA7797" w14:paraId="69EEAD0B" w14:textId="77777777">
            <w:pPr>
              <w:spacing w:after="0" w:line="240" w:lineRule="auto"/>
              <w:rPr>
                <w:rFonts w:ascii="Times New Roman" w:hAnsi="Times New Roman" w:eastAsia="Times New Roman" w:cs="Times New Roman"/>
                <w:kern w:val="0"/>
                <w:szCs w:val="20"/>
                <w:lang w:eastAsia="nl-NL"/>
                <w14:ligatures w14:val="none"/>
              </w:rPr>
            </w:pPr>
          </w:p>
          <w:p w:rsidR="007D4AFA" w:rsidP="007D4AFA" w:rsidRDefault="00EA7797" w14:paraId="695FE383" w14:textId="5273DA65">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D</w:t>
            </w:r>
            <w:r w:rsidRPr="007D4AFA" w:rsidR="007D4AFA">
              <w:rPr>
                <w:rFonts w:ascii="Times New Roman" w:hAnsi="Times New Roman" w:eastAsia="Times New Roman" w:cs="Times New Roman"/>
                <w:kern w:val="0"/>
                <w:szCs w:val="20"/>
                <w:lang w:eastAsia="nl-NL"/>
                <w14:ligatures w14:val="none"/>
              </w:rPr>
              <w:t xml:space="preserve">e leden van de D66-fractie </w:t>
            </w:r>
            <w:r>
              <w:rPr>
                <w:rFonts w:ascii="Times New Roman" w:hAnsi="Times New Roman" w:eastAsia="Times New Roman" w:cs="Times New Roman"/>
                <w:kern w:val="0"/>
                <w:szCs w:val="20"/>
                <w:lang w:eastAsia="nl-NL"/>
                <w14:ligatures w14:val="none"/>
              </w:rPr>
              <w:t xml:space="preserve">lezen tot slot </w:t>
            </w:r>
            <w:r w:rsidRPr="007D4AFA" w:rsidR="007D4AFA">
              <w:rPr>
                <w:rFonts w:ascii="Times New Roman" w:hAnsi="Times New Roman" w:eastAsia="Times New Roman" w:cs="Times New Roman"/>
                <w:kern w:val="0"/>
                <w:szCs w:val="20"/>
                <w:lang w:eastAsia="nl-NL"/>
                <w14:ligatures w14:val="none"/>
              </w:rPr>
              <w:t>dat verschillende overheidsorganisaties tijdens de internetconsultatie hebben gewezen op het belang van de rapportageverplichting voor het verkrijgen van inzicht in de CO</w:t>
            </w:r>
            <w:r w:rsidRPr="00EA7797" w:rsidR="007D4AFA">
              <w:rPr>
                <w:rFonts w:ascii="Times New Roman" w:hAnsi="Times New Roman" w:eastAsia="Times New Roman" w:cs="Times New Roman"/>
                <w:kern w:val="0"/>
                <w:szCs w:val="20"/>
                <w:vertAlign w:val="subscript"/>
                <w:lang w:eastAsia="nl-NL"/>
                <w14:ligatures w14:val="none"/>
              </w:rPr>
              <w:t>2</w:t>
            </w:r>
            <w:r w:rsidRPr="007D4AFA" w:rsidR="007D4AFA">
              <w:rPr>
                <w:rFonts w:ascii="Times New Roman" w:hAnsi="Times New Roman" w:eastAsia="Times New Roman" w:cs="Times New Roman"/>
                <w:kern w:val="0"/>
                <w:szCs w:val="20"/>
                <w:lang w:eastAsia="nl-NL"/>
                <w14:ligatures w14:val="none"/>
              </w:rPr>
              <w:t>-uitstoot en voor het stimuleren van verduurzaming bij werkgevers. Aangezien een aanzienlijk deel van de bedrijven nu buiten de rapportageplicht valt, vragen deze leden hoe de staatssecretaris de monitoring van de CO</w:t>
            </w:r>
            <w:r w:rsidRPr="00EA7797" w:rsidR="007D4AFA">
              <w:rPr>
                <w:rFonts w:ascii="Times New Roman" w:hAnsi="Times New Roman" w:eastAsia="Times New Roman" w:cs="Times New Roman"/>
                <w:kern w:val="0"/>
                <w:szCs w:val="20"/>
                <w:vertAlign w:val="subscript"/>
                <w:lang w:eastAsia="nl-NL"/>
                <w14:ligatures w14:val="none"/>
              </w:rPr>
              <w:t>2</w:t>
            </w:r>
            <w:r w:rsidRPr="007D4AFA" w:rsidR="007D4AFA">
              <w:rPr>
                <w:rFonts w:ascii="Times New Roman" w:hAnsi="Times New Roman" w:eastAsia="Times New Roman" w:cs="Times New Roman"/>
                <w:kern w:val="0"/>
                <w:szCs w:val="20"/>
                <w:lang w:eastAsia="nl-NL"/>
                <w14:ligatures w14:val="none"/>
              </w:rPr>
              <w:t xml:space="preserve">-uitstoot bij het midden- en kleinbedrijf (mkb) de komende jaren gaat vormgeven. Welke alternatieve instrumenten gaat zij inzetten </w:t>
            </w:r>
            <w:r w:rsidRPr="007D4AFA" w:rsidR="007D4AFA">
              <w:rPr>
                <w:rFonts w:ascii="Times New Roman" w:hAnsi="Times New Roman" w:eastAsia="Times New Roman" w:cs="Times New Roman"/>
                <w:kern w:val="0"/>
                <w:szCs w:val="20"/>
                <w:lang w:eastAsia="nl-NL"/>
                <w14:ligatures w14:val="none"/>
              </w:rPr>
              <w:lastRenderedPageBreak/>
              <w:t>om ook het mkb te blijven stimuleren tot het verduurzamen van hun mobiliteitsbeleid?</w:t>
            </w:r>
          </w:p>
          <w:p w:rsidR="001B145B" w:rsidP="007D4AFA" w:rsidRDefault="001B145B" w14:paraId="5D9C3468" w14:textId="77777777">
            <w:pPr>
              <w:spacing w:after="0" w:line="240" w:lineRule="auto"/>
              <w:rPr>
                <w:rFonts w:ascii="Times New Roman" w:hAnsi="Times New Roman" w:eastAsia="Times New Roman" w:cs="Times New Roman"/>
                <w:kern w:val="0"/>
                <w:szCs w:val="20"/>
                <w:lang w:eastAsia="nl-NL"/>
                <w14:ligatures w14:val="none"/>
              </w:rPr>
            </w:pPr>
          </w:p>
          <w:p w:rsidRPr="005F6650" w:rsidR="001B145B" w:rsidP="007D4AFA" w:rsidRDefault="001B145B" w14:paraId="4F68597B" w14:textId="1BB2CE1F">
            <w:pPr>
              <w:spacing w:after="0" w:line="240" w:lineRule="auto"/>
              <w:rPr>
                <w:rFonts w:ascii="Times New Roman" w:hAnsi="Times New Roman" w:eastAsia="Times New Roman" w:cs="Times New Roman"/>
                <w:b/>
                <w:bCs/>
                <w:kern w:val="0"/>
                <w:szCs w:val="20"/>
                <w:lang w:eastAsia="nl-NL"/>
                <w14:ligatures w14:val="none"/>
              </w:rPr>
            </w:pPr>
            <w:r w:rsidRPr="005F6650">
              <w:rPr>
                <w:rFonts w:ascii="Times New Roman" w:hAnsi="Times New Roman" w:eastAsia="Times New Roman" w:cs="Times New Roman"/>
                <w:b/>
                <w:bCs/>
                <w:kern w:val="0"/>
                <w:szCs w:val="20"/>
                <w:lang w:eastAsia="nl-NL"/>
                <w14:ligatures w14:val="none"/>
              </w:rPr>
              <w:t>GroenLinks-PvdA-fractie</w:t>
            </w:r>
          </w:p>
          <w:p w:rsidRPr="001B145B" w:rsidR="001B145B" w:rsidP="001B145B" w:rsidRDefault="001B145B" w14:paraId="45ADADD6" w14:textId="4BC03D8A">
            <w:pPr>
              <w:spacing w:after="0" w:line="240" w:lineRule="auto"/>
              <w:rPr>
                <w:rFonts w:ascii="Times New Roman" w:hAnsi="Times New Roman" w:eastAsia="Times New Roman" w:cs="Times New Roman"/>
                <w:kern w:val="0"/>
                <w:szCs w:val="20"/>
                <w:lang w:eastAsia="nl-NL"/>
                <w14:ligatures w14:val="none"/>
              </w:rPr>
            </w:pPr>
            <w:r w:rsidRPr="001B145B">
              <w:rPr>
                <w:rFonts w:ascii="Times New Roman" w:hAnsi="Times New Roman" w:eastAsia="Times New Roman" w:cs="Times New Roman"/>
                <w:kern w:val="0"/>
                <w:szCs w:val="20"/>
                <w:lang w:eastAsia="nl-NL"/>
                <w14:ligatures w14:val="none"/>
              </w:rPr>
              <w:t>De leden van de GroenLinks</w:t>
            </w:r>
            <w:r w:rsidR="00DD7DB0">
              <w:rPr>
                <w:rFonts w:ascii="Times New Roman" w:hAnsi="Times New Roman" w:eastAsia="Times New Roman" w:cs="Times New Roman"/>
                <w:kern w:val="0"/>
                <w:szCs w:val="20"/>
                <w:lang w:eastAsia="nl-NL"/>
                <w14:ligatures w14:val="none"/>
              </w:rPr>
              <w:t>-</w:t>
            </w:r>
            <w:r w:rsidRPr="001B145B">
              <w:rPr>
                <w:rFonts w:ascii="Times New Roman" w:hAnsi="Times New Roman" w:eastAsia="Times New Roman" w:cs="Times New Roman"/>
                <w:kern w:val="0"/>
                <w:szCs w:val="20"/>
                <w:lang w:eastAsia="nl-NL"/>
                <w14:ligatures w14:val="none"/>
              </w:rPr>
              <w:t xml:space="preserve">PvdA-fractie kunnen zich voorstellen dat het voor kleine ondernemers een opgave is om te rapporteren over hun klimaatschade en de bijdrage van het woon-werkverkeer van hun werknemers. Zeker voor werk dat niet rechtstreeks bijdraagt aan het bedrijfsresultaat zal het worden ervaren als hinderlijk en ondoelmatig voor het bedrijf zelf. Het maatschappelijk belang is echter groot en bedrijven met meer dan 100 werknemers hebben met hun activiteiten </w:t>
            </w:r>
            <w:r w:rsidR="007C6B95">
              <w:rPr>
                <w:rFonts w:ascii="Times New Roman" w:hAnsi="Times New Roman" w:eastAsia="Times New Roman" w:cs="Times New Roman"/>
                <w:kern w:val="0"/>
                <w:szCs w:val="20"/>
                <w:lang w:eastAsia="nl-NL"/>
                <w14:ligatures w14:val="none"/>
              </w:rPr>
              <w:t xml:space="preserve">een </w:t>
            </w:r>
            <w:r w:rsidRPr="001B145B">
              <w:rPr>
                <w:rFonts w:ascii="Times New Roman" w:hAnsi="Times New Roman" w:eastAsia="Times New Roman" w:cs="Times New Roman"/>
                <w:kern w:val="0"/>
                <w:szCs w:val="20"/>
                <w:lang w:eastAsia="nl-NL"/>
                <w14:ligatures w14:val="none"/>
              </w:rPr>
              <w:t>voldoende grote maatschappelijke en klimaatimpact om een bijdrage te kunne</w:t>
            </w:r>
            <w:r w:rsidR="007C6B95">
              <w:rPr>
                <w:rFonts w:ascii="Times New Roman" w:hAnsi="Times New Roman" w:eastAsia="Times New Roman" w:cs="Times New Roman"/>
                <w:kern w:val="0"/>
                <w:szCs w:val="20"/>
                <w:lang w:eastAsia="nl-NL"/>
                <w14:ligatures w14:val="none"/>
              </w:rPr>
              <w:t>n</w:t>
            </w:r>
            <w:r w:rsidRPr="001B145B">
              <w:rPr>
                <w:rFonts w:ascii="Times New Roman" w:hAnsi="Times New Roman" w:eastAsia="Times New Roman" w:cs="Times New Roman"/>
                <w:kern w:val="0"/>
                <w:szCs w:val="20"/>
                <w:lang w:eastAsia="nl-NL"/>
                <w14:ligatures w14:val="none"/>
              </w:rPr>
              <w:t xml:space="preserve"> vragen. De rapportageverplichting is immers niet alleen bedoeld om gegevens te verzamelen voor een beter inzicht in kilometers en emissies, maar ook om werkgevers te stimuleren hun inzet op het beperken van </w:t>
            </w:r>
            <w:r w:rsidR="007C6B95">
              <w:rPr>
                <w:rFonts w:ascii="Times New Roman" w:hAnsi="Times New Roman" w:eastAsia="Times New Roman" w:cs="Times New Roman"/>
                <w:kern w:val="0"/>
                <w:szCs w:val="20"/>
                <w:lang w:eastAsia="nl-NL"/>
                <w14:ligatures w14:val="none"/>
              </w:rPr>
              <w:t xml:space="preserve">de </w:t>
            </w:r>
            <w:r w:rsidRPr="001B145B">
              <w:rPr>
                <w:rFonts w:ascii="Times New Roman" w:hAnsi="Times New Roman" w:eastAsia="Times New Roman" w:cs="Times New Roman"/>
                <w:kern w:val="0"/>
                <w:szCs w:val="20"/>
                <w:lang w:eastAsia="nl-NL"/>
                <w14:ligatures w14:val="none"/>
              </w:rPr>
              <w:t xml:space="preserve">klimaatimpact en woon-werkkilometers op te voeren. </w:t>
            </w:r>
          </w:p>
          <w:p w:rsidR="00E752CE" w:rsidP="001B145B" w:rsidRDefault="00E752CE" w14:paraId="41F463CD" w14:textId="77777777">
            <w:pPr>
              <w:spacing w:after="0" w:line="240" w:lineRule="auto"/>
              <w:rPr>
                <w:rFonts w:ascii="Times New Roman" w:hAnsi="Times New Roman" w:eastAsia="Times New Roman" w:cs="Times New Roman"/>
                <w:kern w:val="0"/>
                <w:szCs w:val="20"/>
                <w:lang w:eastAsia="nl-NL"/>
                <w14:ligatures w14:val="none"/>
              </w:rPr>
            </w:pPr>
          </w:p>
          <w:p w:rsidR="001B145B" w:rsidP="001B145B" w:rsidRDefault="001052EC" w14:paraId="32F2D7C4" w14:textId="41511BE5">
            <w:pPr>
              <w:spacing w:after="0" w:line="240" w:lineRule="auto"/>
              <w:rPr>
                <w:rFonts w:ascii="Times New Roman" w:hAnsi="Times New Roman" w:eastAsia="Times New Roman" w:cs="Times New Roman"/>
                <w:kern w:val="0"/>
                <w:szCs w:val="20"/>
                <w:lang w:eastAsia="nl-NL"/>
                <w14:ligatures w14:val="none"/>
              </w:rPr>
            </w:pPr>
            <w:r w:rsidRPr="001B145B">
              <w:rPr>
                <w:rFonts w:ascii="Times New Roman" w:hAnsi="Times New Roman" w:eastAsia="Times New Roman" w:cs="Times New Roman"/>
                <w:kern w:val="0"/>
                <w:szCs w:val="20"/>
                <w:lang w:eastAsia="nl-NL"/>
                <w14:ligatures w14:val="none"/>
              </w:rPr>
              <w:t>De leden van de GroenLinks</w:t>
            </w:r>
            <w:r>
              <w:rPr>
                <w:rFonts w:ascii="Times New Roman" w:hAnsi="Times New Roman" w:eastAsia="Times New Roman" w:cs="Times New Roman"/>
                <w:kern w:val="0"/>
                <w:szCs w:val="20"/>
                <w:lang w:eastAsia="nl-NL"/>
                <w14:ligatures w14:val="none"/>
              </w:rPr>
              <w:t>-</w:t>
            </w:r>
            <w:r w:rsidRPr="001B145B">
              <w:rPr>
                <w:rFonts w:ascii="Times New Roman" w:hAnsi="Times New Roman" w:eastAsia="Times New Roman" w:cs="Times New Roman"/>
                <w:kern w:val="0"/>
                <w:szCs w:val="20"/>
                <w:lang w:eastAsia="nl-NL"/>
                <w14:ligatures w14:val="none"/>
              </w:rPr>
              <w:t xml:space="preserve">PvdA-fractie </w:t>
            </w:r>
            <w:r>
              <w:rPr>
                <w:rFonts w:ascii="Times New Roman" w:hAnsi="Times New Roman" w:eastAsia="Times New Roman" w:cs="Times New Roman"/>
                <w:kern w:val="0"/>
                <w:szCs w:val="20"/>
                <w:lang w:eastAsia="nl-NL"/>
                <w14:ligatures w14:val="none"/>
              </w:rPr>
              <w:t xml:space="preserve">constateren dat </w:t>
            </w:r>
            <w:r w:rsidRPr="001B145B" w:rsidR="00CF11BD">
              <w:rPr>
                <w:rFonts w:ascii="Times New Roman" w:hAnsi="Times New Roman" w:eastAsia="Times New Roman" w:cs="Times New Roman"/>
                <w:kern w:val="0"/>
                <w:szCs w:val="20"/>
                <w:lang w:eastAsia="nl-NL"/>
                <w14:ligatures w14:val="none"/>
              </w:rPr>
              <w:t>de klimaatdoelen</w:t>
            </w:r>
            <w:r w:rsidR="00CF11BD">
              <w:rPr>
                <w:rFonts w:ascii="Times New Roman" w:hAnsi="Times New Roman" w:eastAsia="Times New Roman" w:cs="Times New Roman"/>
                <w:kern w:val="0"/>
                <w:szCs w:val="20"/>
                <w:lang w:eastAsia="nl-NL"/>
                <w14:ligatures w14:val="none"/>
              </w:rPr>
              <w:t xml:space="preserve"> </w:t>
            </w:r>
            <w:r w:rsidRPr="001B145B" w:rsidR="00CF11BD">
              <w:rPr>
                <w:rFonts w:ascii="Times New Roman" w:hAnsi="Times New Roman" w:eastAsia="Times New Roman" w:cs="Times New Roman"/>
                <w:kern w:val="0"/>
                <w:szCs w:val="20"/>
                <w:lang w:eastAsia="nl-NL"/>
                <w14:ligatures w14:val="none"/>
              </w:rPr>
              <w:t>steeds verder uit zicht</w:t>
            </w:r>
            <w:r w:rsidR="00CF11BD">
              <w:rPr>
                <w:rFonts w:ascii="Times New Roman" w:hAnsi="Times New Roman" w:eastAsia="Times New Roman" w:cs="Times New Roman"/>
                <w:kern w:val="0"/>
                <w:szCs w:val="20"/>
                <w:lang w:eastAsia="nl-NL"/>
                <w14:ligatures w14:val="none"/>
              </w:rPr>
              <w:t xml:space="preserve"> komen,</w:t>
            </w:r>
            <w:r w:rsidRPr="001B145B" w:rsidR="00CF11BD">
              <w:rPr>
                <w:rFonts w:ascii="Times New Roman" w:hAnsi="Times New Roman" w:eastAsia="Times New Roman" w:cs="Times New Roman"/>
                <w:kern w:val="0"/>
                <w:szCs w:val="20"/>
                <w:lang w:eastAsia="nl-NL"/>
                <w14:ligatures w14:val="none"/>
              </w:rPr>
              <w:t xml:space="preserve"> </w:t>
            </w:r>
            <w:r w:rsidR="00CF11BD">
              <w:rPr>
                <w:rFonts w:ascii="Times New Roman" w:hAnsi="Times New Roman" w:eastAsia="Times New Roman" w:cs="Times New Roman"/>
                <w:kern w:val="0"/>
                <w:szCs w:val="20"/>
                <w:lang w:eastAsia="nl-NL"/>
                <w14:ligatures w14:val="none"/>
              </w:rPr>
              <w:t>m</w:t>
            </w:r>
            <w:r w:rsidRPr="001B145B" w:rsidR="001B145B">
              <w:rPr>
                <w:rFonts w:ascii="Times New Roman" w:hAnsi="Times New Roman" w:eastAsia="Times New Roman" w:cs="Times New Roman"/>
                <w:kern w:val="0"/>
                <w:szCs w:val="20"/>
                <w:lang w:eastAsia="nl-NL"/>
                <w14:ligatures w14:val="none"/>
              </w:rPr>
              <w:t>et het schrappen van de verplichting voor duizenden bedrijven en honderdduizenden werknemers en tegelijk het verlagen van de doelstellingen voor de CO</w:t>
            </w:r>
            <w:r w:rsidRPr="00F66760" w:rsidR="001B145B">
              <w:rPr>
                <w:rFonts w:ascii="Times New Roman" w:hAnsi="Times New Roman" w:eastAsia="Times New Roman" w:cs="Times New Roman"/>
                <w:kern w:val="0"/>
                <w:szCs w:val="20"/>
                <w:vertAlign w:val="subscript"/>
                <w:lang w:eastAsia="nl-NL"/>
                <w14:ligatures w14:val="none"/>
              </w:rPr>
              <w:t>2</w:t>
            </w:r>
            <w:r w:rsidR="00F66760">
              <w:rPr>
                <w:rFonts w:ascii="Times New Roman" w:hAnsi="Times New Roman" w:eastAsia="Times New Roman" w:cs="Times New Roman"/>
                <w:kern w:val="0"/>
                <w:szCs w:val="20"/>
                <w:lang w:eastAsia="nl-NL"/>
                <w14:ligatures w14:val="none"/>
              </w:rPr>
              <w:t>-</w:t>
            </w:r>
            <w:r w:rsidRPr="001B145B" w:rsidR="001B145B">
              <w:rPr>
                <w:rFonts w:ascii="Times New Roman" w:hAnsi="Times New Roman" w:eastAsia="Times New Roman" w:cs="Times New Roman"/>
                <w:kern w:val="0"/>
                <w:szCs w:val="20"/>
                <w:lang w:eastAsia="nl-NL"/>
                <w14:ligatures w14:val="none"/>
              </w:rPr>
              <w:t>uitstoot. De</w:t>
            </w:r>
            <w:r w:rsidR="00F66760">
              <w:rPr>
                <w:rFonts w:ascii="Times New Roman" w:hAnsi="Times New Roman" w:eastAsia="Times New Roman" w:cs="Times New Roman"/>
                <w:kern w:val="0"/>
                <w:szCs w:val="20"/>
                <w:lang w:eastAsia="nl-NL"/>
                <w14:ligatures w14:val="none"/>
              </w:rPr>
              <w:t>ze</w:t>
            </w:r>
            <w:r w:rsidRPr="001B145B" w:rsidR="001B145B">
              <w:rPr>
                <w:rFonts w:ascii="Times New Roman" w:hAnsi="Times New Roman" w:eastAsia="Times New Roman" w:cs="Times New Roman"/>
                <w:kern w:val="0"/>
                <w:szCs w:val="20"/>
                <w:lang w:eastAsia="nl-NL"/>
                <w14:ligatures w14:val="none"/>
              </w:rPr>
              <w:t xml:space="preserve"> leden hadden hier eventueel mee kunnen instemmen, als het kabinet met een geloofwaardig effectieve alternatieve maatregel was gekomen, die ervoor zorgt dat de transitie naar emissievrij verkeer en afname van het woon-werkverkeer geen vertraging oploopt. Dat is niet gebeur</w:t>
            </w:r>
            <w:r w:rsidR="000949EA">
              <w:rPr>
                <w:rFonts w:ascii="Times New Roman" w:hAnsi="Times New Roman" w:eastAsia="Times New Roman" w:cs="Times New Roman"/>
                <w:kern w:val="0"/>
                <w:szCs w:val="20"/>
                <w:lang w:eastAsia="nl-NL"/>
                <w14:ligatures w14:val="none"/>
              </w:rPr>
              <w:t>d</w:t>
            </w:r>
            <w:r w:rsidRPr="001B145B" w:rsidR="001B145B">
              <w:rPr>
                <w:rFonts w:ascii="Times New Roman" w:hAnsi="Times New Roman" w:eastAsia="Times New Roman" w:cs="Times New Roman"/>
                <w:kern w:val="0"/>
                <w:szCs w:val="20"/>
                <w:lang w:eastAsia="nl-NL"/>
                <w14:ligatures w14:val="none"/>
              </w:rPr>
              <w:t xml:space="preserve">. Erger nog, de toch al weinig ambitieuze doelstellingen zijn gewoon verlaagd. In artikel 5,3 van de memorie schrijft </w:t>
            </w:r>
            <w:r w:rsidR="000949EA">
              <w:rPr>
                <w:rFonts w:ascii="Times New Roman" w:hAnsi="Times New Roman" w:eastAsia="Times New Roman" w:cs="Times New Roman"/>
                <w:kern w:val="0"/>
                <w:szCs w:val="20"/>
                <w:lang w:eastAsia="nl-NL"/>
                <w14:ligatures w14:val="none"/>
              </w:rPr>
              <w:t>de staatssecretaris</w:t>
            </w:r>
            <w:r w:rsidRPr="001B145B" w:rsidR="001B145B">
              <w:rPr>
                <w:rFonts w:ascii="Times New Roman" w:hAnsi="Times New Roman" w:eastAsia="Times New Roman" w:cs="Times New Roman"/>
                <w:kern w:val="0"/>
                <w:szCs w:val="20"/>
                <w:lang w:eastAsia="nl-NL"/>
                <w14:ligatures w14:val="none"/>
              </w:rPr>
              <w:t xml:space="preserve"> dat in 2026 wordt bepaald of een aanpassing van het (verlaagde) emissieplafond noodzakelijk is. Wat de</w:t>
            </w:r>
            <w:r w:rsidR="00D8400A">
              <w:rPr>
                <w:rFonts w:ascii="Times New Roman" w:hAnsi="Times New Roman" w:eastAsia="Times New Roman" w:cs="Times New Roman"/>
                <w:kern w:val="0"/>
                <w:szCs w:val="20"/>
                <w:lang w:eastAsia="nl-NL"/>
                <w14:ligatures w14:val="none"/>
              </w:rPr>
              <w:t>ze</w:t>
            </w:r>
            <w:r w:rsidRPr="001B145B" w:rsidR="001B145B">
              <w:rPr>
                <w:rFonts w:ascii="Times New Roman" w:hAnsi="Times New Roman" w:eastAsia="Times New Roman" w:cs="Times New Roman"/>
                <w:kern w:val="0"/>
                <w:szCs w:val="20"/>
                <w:lang w:eastAsia="nl-NL"/>
                <w14:ligatures w14:val="none"/>
              </w:rPr>
              <w:t xml:space="preserve"> leden betreft is dat zeker noodzakelijk. Terug naar 1,5 megaton of beter met een bijbehorend pakket aan alternatieve maatregelen. Is de </w:t>
            </w:r>
            <w:r w:rsidR="00D8400A">
              <w:rPr>
                <w:rFonts w:ascii="Times New Roman" w:hAnsi="Times New Roman" w:eastAsia="Times New Roman" w:cs="Times New Roman"/>
                <w:kern w:val="0"/>
                <w:szCs w:val="20"/>
                <w:lang w:eastAsia="nl-NL"/>
                <w14:ligatures w14:val="none"/>
              </w:rPr>
              <w:t>s</w:t>
            </w:r>
            <w:r w:rsidRPr="001B145B" w:rsidR="001B145B">
              <w:rPr>
                <w:rFonts w:ascii="Times New Roman" w:hAnsi="Times New Roman" w:eastAsia="Times New Roman" w:cs="Times New Roman"/>
                <w:kern w:val="0"/>
                <w:szCs w:val="20"/>
                <w:lang w:eastAsia="nl-NL"/>
                <w14:ligatures w14:val="none"/>
              </w:rPr>
              <w:t xml:space="preserve">taatssecretaris hiertoe bereid? Welke extra maatregelen zijn in voorbereiding en hoe snel kunnen die worden ingevoerd? Hoe voorkomt de staatssecretaris dat met een compensatie via de brandstoftransitieverplichting de last op het behalen van de doelen verschuift van werkgevers naar gewone mensen, die nu al worstelen met hoge brandstofprijzen? Waarom is dit beter of eerlijker of effectiever? Was de regeling niet ook bedoeld om werkgevers te stimuleren om hun werknemers minder te laten rijden? Wat zijn de gevolgen voor de filedruk en het aantal afgelegde kilometers woon-werkverkeer? Wat zijn de gevolgen voor de transitie naar EV en de lease? </w:t>
            </w:r>
          </w:p>
          <w:p w:rsidR="005F6650" w:rsidP="001B145B" w:rsidRDefault="005F6650" w14:paraId="31BB73A7" w14:textId="77777777">
            <w:pPr>
              <w:spacing w:after="0" w:line="240" w:lineRule="auto"/>
              <w:rPr>
                <w:rFonts w:ascii="Times New Roman" w:hAnsi="Times New Roman" w:eastAsia="Times New Roman" w:cs="Times New Roman"/>
                <w:kern w:val="0"/>
                <w:szCs w:val="20"/>
                <w:lang w:eastAsia="nl-NL"/>
                <w14:ligatures w14:val="none"/>
              </w:rPr>
            </w:pPr>
          </w:p>
          <w:p w:rsidRPr="00BA15FC" w:rsidR="005F6650" w:rsidP="001B145B" w:rsidRDefault="005F6650" w14:paraId="51BBB47B" w14:textId="6DFB18BB">
            <w:pPr>
              <w:spacing w:after="0" w:line="240" w:lineRule="auto"/>
              <w:rPr>
                <w:rFonts w:ascii="Times New Roman" w:hAnsi="Times New Roman" w:eastAsia="Times New Roman" w:cs="Times New Roman"/>
                <w:b/>
                <w:bCs/>
                <w:kern w:val="0"/>
                <w:szCs w:val="20"/>
                <w:lang w:eastAsia="nl-NL"/>
                <w14:ligatures w14:val="none"/>
              </w:rPr>
            </w:pPr>
            <w:r w:rsidRPr="00BA15FC">
              <w:rPr>
                <w:rFonts w:ascii="Times New Roman" w:hAnsi="Times New Roman" w:eastAsia="Times New Roman" w:cs="Times New Roman"/>
                <w:b/>
                <w:bCs/>
                <w:kern w:val="0"/>
                <w:szCs w:val="20"/>
                <w:lang w:eastAsia="nl-NL"/>
                <w14:ligatures w14:val="none"/>
              </w:rPr>
              <w:t>CDA-fractie</w:t>
            </w:r>
          </w:p>
          <w:p w:rsidR="00BA15FC" w:rsidP="00BA15FC" w:rsidRDefault="00BA15FC" w14:paraId="6DCB21EE" w14:textId="24B936EC">
            <w:pPr>
              <w:spacing w:after="0" w:line="240" w:lineRule="auto"/>
              <w:rPr>
                <w:rFonts w:ascii="Times New Roman" w:hAnsi="Times New Roman" w:eastAsia="Times New Roman" w:cs="Times New Roman"/>
                <w:kern w:val="0"/>
                <w:szCs w:val="20"/>
                <w:lang w:eastAsia="nl-NL"/>
                <w14:ligatures w14:val="none"/>
              </w:rPr>
            </w:pPr>
            <w:r w:rsidRPr="00BA15FC">
              <w:rPr>
                <w:rFonts w:ascii="Times New Roman" w:hAnsi="Times New Roman" w:eastAsia="Times New Roman" w:cs="Times New Roman"/>
                <w:kern w:val="0"/>
                <w:szCs w:val="20"/>
                <w:lang w:eastAsia="nl-NL"/>
                <w14:ligatures w14:val="none"/>
              </w:rPr>
              <w:t xml:space="preserve">De leden van de CDA-fractie hebben allereerst vragen over de drie verschillende loketten waar ondernemingen op dit moment bij dienen te rapporteren over werkgebonden personenmobiliteit. In de ontwerpnota van toelichting staat dat deze loketten zijn ingesteld op grond van respectievelijk het besluit Werkgebonden Persoonsmobiliteit (WPM), de </w:t>
            </w:r>
            <w:r w:rsidRPr="00BA15FC">
              <w:rPr>
                <w:rFonts w:ascii="Times New Roman" w:hAnsi="Times New Roman" w:eastAsia="Times New Roman" w:cs="Times New Roman"/>
                <w:kern w:val="0"/>
                <w:szCs w:val="20"/>
                <w:lang w:eastAsia="nl-NL"/>
                <w14:ligatures w14:val="none"/>
              </w:rPr>
              <w:lastRenderedPageBreak/>
              <w:t>Corporate Sustainability Reporting Directive (CSRD) en de Energy Efficiency Directive (EED). De</w:t>
            </w:r>
            <w:r w:rsidR="00BB32A7">
              <w:rPr>
                <w:rFonts w:ascii="Times New Roman" w:hAnsi="Times New Roman" w:eastAsia="Times New Roman" w:cs="Times New Roman"/>
                <w:kern w:val="0"/>
                <w:szCs w:val="20"/>
                <w:lang w:eastAsia="nl-NL"/>
                <w14:ligatures w14:val="none"/>
              </w:rPr>
              <w:t>ze</w:t>
            </w:r>
            <w:r w:rsidRPr="00BA15FC">
              <w:rPr>
                <w:rFonts w:ascii="Times New Roman" w:hAnsi="Times New Roman" w:eastAsia="Times New Roman" w:cs="Times New Roman"/>
                <w:kern w:val="0"/>
                <w:szCs w:val="20"/>
                <w:lang w:eastAsia="nl-NL"/>
                <w14:ligatures w14:val="none"/>
              </w:rPr>
              <w:t xml:space="preserve"> leden onderschrijven het door de werkgroep regeldruk werkgebonden personenmobiliteit geuite ideaalbeeld dat organisaties maar één keer gegevens hoeven aan te leveren via één loket, juist in het kader van de vermindering van de regeldruk. Daarom maken de</w:t>
            </w:r>
            <w:r w:rsidR="008014A4">
              <w:rPr>
                <w:rFonts w:ascii="Times New Roman" w:hAnsi="Times New Roman" w:eastAsia="Times New Roman" w:cs="Times New Roman"/>
                <w:kern w:val="0"/>
                <w:szCs w:val="20"/>
                <w:lang w:eastAsia="nl-NL"/>
                <w14:ligatures w14:val="none"/>
              </w:rPr>
              <w:t xml:space="preserve">ze </w:t>
            </w:r>
            <w:r w:rsidRPr="00BA15FC">
              <w:rPr>
                <w:rFonts w:ascii="Times New Roman" w:hAnsi="Times New Roman" w:eastAsia="Times New Roman" w:cs="Times New Roman"/>
                <w:kern w:val="0"/>
                <w:szCs w:val="20"/>
                <w:lang w:eastAsia="nl-NL"/>
                <w14:ligatures w14:val="none"/>
              </w:rPr>
              <w:t xml:space="preserve">leden zich zorgen over de reactie van </w:t>
            </w:r>
            <w:r w:rsidR="00E72446">
              <w:rPr>
                <w:rFonts w:ascii="Times New Roman" w:hAnsi="Times New Roman" w:eastAsia="Times New Roman" w:cs="Times New Roman"/>
                <w:kern w:val="0"/>
                <w:szCs w:val="20"/>
                <w:lang w:eastAsia="nl-NL"/>
                <w14:ligatures w14:val="none"/>
              </w:rPr>
              <w:t>de staatssecretaris</w:t>
            </w:r>
            <w:r w:rsidR="003F2695">
              <w:rPr>
                <w:rFonts w:ascii="Times New Roman" w:hAnsi="Times New Roman" w:eastAsia="Times New Roman" w:cs="Times New Roman"/>
                <w:kern w:val="0"/>
                <w:szCs w:val="20"/>
                <w:lang w:eastAsia="nl-NL"/>
                <w14:ligatures w14:val="none"/>
              </w:rPr>
              <w:t xml:space="preserve"> </w:t>
            </w:r>
            <w:r w:rsidRPr="00BA15FC">
              <w:rPr>
                <w:rFonts w:ascii="Times New Roman" w:hAnsi="Times New Roman" w:eastAsia="Times New Roman" w:cs="Times New Roman"/>
                <w:kern w:val="0"/>
                <w:szCs w:val="20"/>
                <w:lang w:eastAsia="nl-NL"/>
                <w14:ligatures w14:val="none"/>
              </w:rPr>
              <w:t>op deze uiting, namelijk dat dit ideaalbeeld pas na 2028 gerealiseerd zou kunnen worden en het ingrijpende maatregelen zou vergen van het besluit WPM. De</w:t>
            </w:r>
            <w:r w:rsidR="003F2695">
              <w:rPr>
                <w:rFonts w:ascii="Times New Roman" w:hAnsi="Times New Roman" w:eastAsia="Times New Roman" w:cs="Times New Roman"/>
                <w:kern w:val="0"/>
                <w:szCs w:val="20"/>
                <w:lang w:eastAsia="nl-NL"/>
                <w14:ligatures w14:val="none"/>
              </w:rPr>
              <w:t>ze</w:t>
            </w:r>
            <w:r w:rsidRPr="00BA15FC">
              <w:rPr>
                <w:rFonts w:ascii="Times New Roman" w:hAnsi="Times New Roman" w:eastAsia="Times New Roman" w:cs="Times New Roman"/>
                <w:kern w:val="0"/>
                <w:szCs w:val="20"/>
                <w:lang w:eastAsia="nl-NL"/>
                <w14:ligatures w14:val="none"/>
              </w:rPr>
              <w:t xml:space="preserve"> leden vragen hoe de </w:t>
            </w:r>
            <w:r w:rsidR="003F2695">
              <w:rPr>
                <w:rFonts w:ascii="Times New Roman" w:hAnsi="Times New Roman" w:eastAsia="Times New Roman" w:cs="Times New Roman"/>
                <w:kern w:val="0"/>
                <w:szCs w:val="20"/>
                <w:lang w:eastAsia="nl-NL"/>
                <w14:ligatures w14:val="none"/>
              </w:rPr>
              <w:t>staatssecretaris</w:t>
            </w:r>
            <w:r w:rsidRPr="00BA15FC">
              <w:rPr>
                <w:rFonts w:ascii="Times New Roman" w:hAnsi="Times New Roman" w:eastAsia="Times New Roman" w:cs="Times New Roman"/>
                <w:kern w:val="0"/>
                <w:szCs w:val="20"/>
                <w:lang w:eastAsia="nl-NL"/>
                <w14:ligatures w14:val="none"/>
              </w:rPr>
              <w:t xml:space="preserve"> haar reactie beoordeelt in het licht van het doel van het ontwerpbesluit, namelijk de directe vermindering van regeldruk voor het mkb.</w:t>
            </w:r>
          </w:p>
          <w:p w:rsidRPr="00BA15FC" w:rsidR="00A0782A" w:rsidP="00BA15FC" w:rsidRDefault="00A0782A" w14:paraId="35AF5BD2" w14:textId="77777777">
            <w:pPr>
              <w:spacing w:after="0" w:line="240" w:lineRule="auto"/>
              <w:rPr>
                <w:rFonts w:ascii="Times New Roman" w:hAnsi="Times New Roman" w:eastAsia="Times New Roman" w:cs="Times New Roman"/>
                <w:kern w:val="0"/>
                <w:szCs w:val="20"/>
                <w:lang w:eastAsia="nl-NL"/>
                <w14:ligatures w14:val="none"/>
              </w:rPr>
            </w:pPr>
          </w:p>
          <w:p w:rsidRPr="00BA15FC" w:rsidR="00BA15FC" w:rsidP="00BA15FC" w:rsidRDefault="00BA15FC" w14:paraId="24E1A9FD" w14:textId="112D9966">
            <w:pPr>
              <w:spacing w:after="0" w:line="240" w:lineRule="auto"/>
              <w:rPr>
                <w:rFonts w:ascii="Times New Roman" w:hAnsi="Times New Roman" w:eastAsia="Times New Roman" w:cs="Times New Roman"/>
                <w:kern w:val="0"/>
                <w:szCs w:val="20"/>
                <w:lang w:eastAsia="nl-NL"/>
                <w14:ligatures w14:val="none"/>
              </w:rPr>
            </w:pPr>
            <w:r w:rsidRPr="00BA15FC">
              <w:rPr>
                <w:rFonts w:ascii="Times New Roman" w:hAnsi="Times New Roman" w:eastAsia="Times New Roman" w:cs="Times New Roman"/>
                <w:kern w:val="0"/>
                <w:szCs w:val="20"/>
                <w:lang w:eastAsia="nl-NL"/>
                <w14:ligatures w14:val="none"/>
              </w:rPr>
              <w:t xml:space="preserve">De leden </w:t>
            </w:r>
            <w:r w:rsidR="00E72446">
              <w:rPr>
                <w:rFonts w:ascii="Times New Roman" w:hAnsi="Times New Roman" w:eastAsia="Times New Roman" w:cs="Times New Roman"/>
                <w:kern w:val="0"/>
                <w:szCs w:val="20"/>
                <w:lang w:eastAsia="nl-NL"/>
                <w14:ligatures w14:val="none"/>
              </w:rPr>
              <w:t xml:space="preserve">van de CDA-fractie </w:t>
            </w:r>
            <w:r w:rsidRPr="00BA15FC">
              <w:rPr>
                <w:rFonts w:ascii="Times New Roman" w:hAnsi="Times New Roman" w:eastAsia="Times New Roman" w:cs="Times New Roman"/>
                <w:kern w:val="0"/>
                <w:szCs w:val="20"/>
                <w:lang w:eastAsia="nl-NL"/>
                <w14:ligatures w14:val="none"/>
              </w:rPr>
              <w:t xml:space="preserve">hebben kennisgenomen van de uitleg van de </w:t>
            </w:r>
            <w:r w:rsidR="007226C5">
              <w:rPr>
                <w:rFonts w:ascii="Times New Roman" w:hAnsi="Times New Roman" w:eastAsia="Times New Roman" w:cs="Times New Roman"/>
                <w:kern w:val="0"/>
                <w:szCs w:val="20"/>
                <w:lang w:eastAsia="nl-NL"/>
                <w14:ligatures w14:val="none"/>
              </w:rPr>
              <w:t>staatssecretaris</w:t>
            </w:r>
            <w:r w:rsidRPr="00BA15FC">
              <w:rPr>
                <w:rFonts w:ascii="Times New Roman" w:hAnsi="Times New Roman" w:eastAsia="Times New Roman" w:cs="Times New Roman"/>
                <w:kern w:val="0"/>
                <w:szCs w:val="20"/>
                <w:lang w:eastAsia="nl-NL"/>
                <w14:ligatures w14:val="none"/>
              </w:rPr>
              <w:t xml:space="preserve"> dat de gegevens die op grond van het besluit WPM, de CSRD en de EED moeten worden gerapporteerd en de methode voor het berekenen van de CO</w:t>
            </w:r>
            <w:r w:rsidRPr="00442A2A">
              <w:rPr>
                <w:rFonts w:ascii="Times New Roman" w:hAnsi="Times New Roman" w:eastAsia="Times New Roman" w:cs="Times New Roman"/>
                <w:kern w:val="0"/>
                <w:szCs w:val="20"/>
                <w:vertAlign w:val="subscript"/>
                <w:lang w:eastAsia="nl-NL"/>
                <w14:ligatures w14:val="none"/>
              </w:rPr>
              <w:t>2</w:t>
            </w:r>
            <w:r w:rsidRPr="00BA15FC">
              <w:rPr>
                <w:rFonts w:ascii="Times New Roman" w:hAnsi="Times New Roman" w:eastAsia="Times New Roman" w:cs="Times New Roman"/>
                <w:kern w:val="0"/>
                <w:szCs w:val="20"/>
                <w:lang w:eastAsia="nl-NL"/>
                <w14:ligatures w14:val="none"/>
              </w:rPr>
              <w:t xml:space="preserve">-uitstoot momenteel niet hetzelfde zijn. De </w:t>
            </w:r>
            <w:r w:rsidR="00797F83">
              <w:rPr>
                <w:rFonts w:ascii="Times New Roman" w:hAnsi="Times New Roman" w:eastAsia="Times New Roman" w:cs="Times New Roman"/>
                <w:kern w:val="0"/>
                <w:szCs w:val="20"/>
                <w:lang w:eastAsia="nl-NL"/>
                <w14:ligatures w14:val="none"/>
              </w:rPr>
              <w:t>staatssecretaris</w:t>
            </w:r>
            <w:r w:rsidRPr="00BA15FC">
              <w:rPr>
                <w:rFonts w:ascii="Times New Roman" w:hAnsi="Times New Roman" w:eastAsia="Times New Roman" w:cs="Times New Roman"/>
                <w:kern w:val="0"/>
                <w:szCs w:val="20"/>
                <w:lang w:eastAsia="nl-NL"/>
                <w14:ligatures w14:val="none"/>
              </w:rPr>
              <w:t xml:space="preserve"> doet momenteel onderzoek naar de mogelijkheid en wenselijkheid van de aanpassing van het besluit WPM, zodanig dat op grond daarvan dezelfde gegevens worden gerapporteerd als op grond van de CSRD en de EED. De</w:t>
            </w:r>
            <w:r w:rsidR="00797F83">
              <w:rPr>
                <w:rFonts w:ascii="Times New Roman" w:hAnsi="Times New Roman" w:eastAsia="Times New Roman" w:cs="Times New Roman"/>
                <w:kern w:val="0"/>
                <w:szCs w:val="20"/>
                <w:lang w:eastAsia="nl-NL"/>
                <w14:ligatures w14:val="none"/>
              </w:rPr>
              <w:t>ze</w:t>
            </w:r>
            <w:r w:rsidRPr="00BA15FC">
              <w:rPr>
                <w:rFonts w:ascii="Times New Roman" w:hAnsi="Times New Roman" w:eastAsia="Times New Roman" w:cs="Times New Roman"/>
                <w:kern w:val="0"/>
                <w:szCs w:val="20"/>
                <w:lang w:eastAsia="nl-NL"/>
                <w14:ligatures w14:val="none"/>
              </w:rPr>
              <w:t xml:space="preserve"> leden vragen hoe de voortgang van het onderzoek verloopt en of de </w:t>
            </w:r>
            <w:r w:rsidR="00797F83">
              <w:rPr>
                <w:rFonts w:ascii="Times New Roman" w:hAnsi="Times New Roman" w:eastAsia="Times New Roman" w:cs="Times New Roman"/>
                <w:kern w:val="0"/>
                <w:szCs w:val="20"/>
                <w:lang w:eastAsia="nl-NL"/>
                <w14:ligatures w14:val="none"/>
              </w:rPr>
              <w:t>staatssecretaris</w:t>
            </w:r>
            <w:r w:rsidRPr="00BA15FC">
              <w:rPr>
                <w:rFonts w:ascii="Times New Roman" w:hAnsi="Times New Roman" w:eastAsia="Times New Roman" w:cs="Times New Roman"/>
                <w:kern w:val="0"/>
                <w:szCs w:val="20"/>
                <w:lang w:eastAsia="nl-NL"/>
                <w14:ligatures w14:val="none"/>
              </w:rPr>
              <w:t xml:space="preserve"> bereid is maatregelen te treffen die deze voortgang bespoedigen.</w:t>
            </w:r>
          </w:p>
          <w:p w:rsidR="007226C5" w:rsidP="00BA15FC" w:rsidRDefault="007226C5" w14:paraId="104C0325" w14:textId="77777777">
            <w:pPr>
              <w:spacing w:after="0" w:line="240" w:lineRule="auto"/>
              <w:rPr>
                <w:rFonts w:ascii="Times New Roman" w:hAnsi="Times New Roman" w:eastAsia="Times New Roman" w:cs="Times New Roman"/>
                <w:kern w:val="0"/>
                <w:szCs w:val="20"/>
                <w:lang w:eastAsia="nl-NL"/>
                <w14:ligatures w14:val="none"/>
              </w:rPr>
            </w:pPr>
          </w:p>
          <w:p w:rsidRPr="00BA15FC" w:rsidR="00BA15FC" w:rsidP="00BA15FC" w:rsidRDefault="00BA15FC" w14:paraId="00431293" w14:textId="0155567B">
            <w:pPr>
              <w:spacing w:after="0" w:line="240" w:lineRule="auto"/>
              <w:rPr>
                <w:rFonts w:ascii="Times New Roman" w:hAnsi="Times New Roman" w:eastAsia="Times New Roman" w:cs="Times New Roman"/>
                <w:kern w:val="0"/>
                <w:szCs w:val="20"/>
                <w:lang w:eastAsia="nl-NL"/>
                <w14:ligatures w14:val="none"/>
              </w:rPr>
            </w:pPr>
            <w:r w:rsidRPr="00BA15FC">
              <w:rPr>
                <w:rFonts w:ascii="Times New Roman" w:hAnsi="Times New Roman" w:eastAsia="Times New Roman" w:cs="Times New Roman"/>
                <w:kern w:val="0"/>
                <w:szCs w:val="20"/>
                <w:lang w:eastAsia="nl-NL"/>
                <w14:ligatures w14:val="none"/>
              </w:rPr>
              <w:t xml:space="preserve">De leden </w:t>
            </w:r>
            <w:r w:rsidR="00442A2A">
              <w:rPr>
                <w:rFonts w:ascii="Times New Roman" w:hAnsi="Times New Roman" w:eastAsia="Times New Roman" w:cs="Times New Roman"/>
                <w:kern w:val="0"/>
                <w:szCs w:val="20"/>
                <w:lang w:eastAsia="nl-NL"/>
                <w14:ligatures w14:val="none"/>
              </w:rPr>
              <w:t xml:space="preserve">CDA-fractie </w:t>
            </w:r>
            <w:r w:rsidRPr="00BA15FC">
              <w:rPr>
                <w:rFonts w:ascii="Times New Roman" w:hAnsi="Times New Roman" w:eastAsia="Times New Roman" w:cs="Times New Roman"/>
                <w:kern w:val="0"/>
                <w:szCs w:val="20"/>
                <w:lang w:eastAsia="nl-NL"/>
                <w14:ligatures w14:val="none"/>
              </w:rPr>
              <w:t xml:space="preserve">hebben voorts kennisgenomen van het standpunt van de </w:t>
            </w:r>
            <w:r w:rsidR="00F61CE5">
              <w:rPr>
                <w:rFonts w:ascii="Times New Roman" w:hAnsi="Times New Roman" w:eastAsia="Times New Roman" w:cs="Times New Roman"/>
                <w:kern w:val="0"/>
                <w:szCs w:val="20"/>
                <w:lang w:eastAsia="nl-NL"/>
                <w14:ligatures w14:val="none"/>
              </w:rPr>
              <w:t xml:space="preserve">staatssecretaris </w:t>
            </w:r>
            <w:r w:rsidRPr="00BA15FC">
              <w:rPr>
                <w:rFonts w:ascii="Times New Roman" w:hAnsi="Times New Roman" w:eastAsia="Times New Roman" w:cs="Times New Roman"/>
                <w:kern w:val="0"/>
                <w:szCs w:val="20"/>
                <w:lang w:eastAsia="nl-NL"/>
                <w14:ligatures w14:val="none"/>
              </w:rPr>
              <w:t xml:space="preserve">dat er momenteel slechts sprake is van een beperkte overlap </w:t>
            </w:r>
            <w:r w:rsidR="00F61CE5">
              <w:rPr>
                <w:rFonts w:ascii="Times New Roman" w:hAnsi="Times New Roman" w:eastAsia="Times New Roman" w:cs="Times New Roman"/>
                <w:kern w:val="0"/>
                <w:szCs w:val="20"/>
                <w:lang w:eastAsia="nl-NL"/>
                <w14:ligatures w14:val="none"/>
              </w:rPr>
              <w:t>tussen</w:t>
            </w:r>
            <w:r w:rsidRPr="00BA15FC">
              <w:rPr>
                <w:rFonts w:ascii="Times New Roman" w:hAnsi="Times New Roman" w:eastAsia="Times New Roman" w:cs="Times New Roman"/>
                <w:kern w:val="0"/>
                <w:szCs w:val="20"/>
                <w:lang w:eastAsia="nl-NL"/>
                <w14:ligatures w14:val="none"/>
              </w:rPr>
              <w:t xml:space="preserve"> de door de CSRD en de EED vereiste gegevens enerzijds </w:t>
            </w:r>
            <w:r w:rsidR="00F61CE5">
              <w:rPr>
                <w:rFonts w:ascii="Times New Roman" w:hAnsi="Times New Roman" w:eastAsia="Times New Roman" w:cs="Times New Roman"/>
                <w:kern w:val="0"/>
                <w:szCs w:val="20"/>
                <w:lang w:eastAsia="nl-NL"/>
                <w14:ligatures w14:val="none"/>
              </w:rPr>
              <w:t xml:space="preserve">en </w:t>
            </w:r>
            <w:r w:rsidRPr="00BA15FC">
              <w:rPr>
                <w:rFonts w:ascii="Times New Roman" w:hAnsi="Times New Roman" w:eastAsia="Times New Roman" w:cs="Times New Roman"/>
                <w:kern w:val="0"/>
                <w:szCs w:val="20"/>
                <w:lang w:eastAsia="nl-NL"/>
                <w14:ligatures w14:val="none"/>
              </w:rPr>
              <w:t>de door de WPM vereiste gegevens anderzijds. De</w:t>
            </w:r>
            <w:r w:rsidR="00F61CE5">
              <w:rPr>
                <w:rFonts w:ascii="Times New Roman" w:hAnsi="Times New Roman" w:eastAsia="Times New Roman" w:cs="Times New Roman"/>
                <w:kern w:val="0"/>
                <w:szCs w:val="20"/>
                <w:lang w:eastAsia="nl-NL"/>
                <w14:ligatures w14:val="none"/>
              </w:rPr>
              <w:t>ze</w:t>
            </w:r>
            <w:r w:rsidRPr="00BA15FC">
              <w:rPr>
                <w:rFonts w:ascii="Times New Roman" w:hAnsi="Times New Roman" w:eastAsia="Times New Roman" w:cs="Times New Roman"/>
                <w:kern w:val="0"/>
                <w:szCs w:val="20"/>
                <w:lang w:eastAsia="nl-NL"/>
                <w14:ligatures w14:val="none"/>
              </w:rPr>
              <w:t xml:space="preserve"> leden hechten er toch aan te benadrukken dat het van groot belang is dat - ondanks dat sprake zou zijn van beperkte overlap - de </w:t>
            </w:r>
            <w:r w:rsidR="004E3FCE">
              <w:rPr>
                <w:rFonts w:ascii="Times New Roman" w:hAnsi="Times New Roman" w:eastAsia="Times New Roman" w:cs="Times New Roman"/>
                <w:kern w:val="0"/>
                <w:szCs w:val="20"/>
                <w:lang w:eastAsia="nl-NL"/>
                <w14:ligatures w14:val="none"/>
              </w:rPr>
              <w:t>staatssecretaris</w:t>
            </w:r>
            <w:r w:rsidRPr="00BA15FC">
              <w:rPr>
                <w:rFonts w:ascii="Times New Roman" w:hAnsi="Times New Roman" w:eastAsia="Times New Roman" w:cs="Times New Roman"/>
                <w:kern w:val="0"/>
                <w:szCs w:val="20"/>
                <w:lang w:eastAsia="nl-NL"/>
                <w14:ligatures w14:val="none"/>
              </w:rPr>
              <w:t xml:space="preserve"> een oplossing biedt voor die bedrijven die wél moeten rapporteren op grond van zowel de CSRD en de EED</w:t>
            </w:r>
            <w:r w:rsidR="004E3FCE">
              <w:rPr>
                <w:rFonts w:ascii="Times New Roman" w:hAnsi="Times New Roman" w:eastAsia="Times New Roman" w:cs="Times New Roman"/>
                <w:kern w:val="0"/>
                <w:szCs w:val="20"/>
                <w:lang w:eastAsia="nl-NL"/>
                <w14:ligatures w14:val="none"/>
              </w:rPr>
              <w:t>,</w:t>
            </w:r>
            <w:r w:rsidRPr="00BA15FC">
              <w:rPr>
                <w:rFonts w:ascii="Times New Roman" w:hAnsi="Times New Roman" w:eastAsia="Times New Roman" w:cs="Times New Roman"/>
                <w:kern w:val="0"/>
                <w:szCs w:val="20"/>
                <w:lang w:eastAsia="nl-NL"/>
                <w14:ligatures w14:val="none"/>
              </w:rPr>
              <w:t xml:space="preserve"> als de WPM.</w:t>
            </w:r>
          </w:p>
          <w:p w:rsidR="004E3FCE" w:rsidP="00BA15FC" w:rsidRDefault="004E3FCE" w14:paraId="4A154044" w14:textId="77777777">
            <w:pPr>
              <w:spacing w:after="0" w:line="240" w:lineRule="auto"/>
              <w:rPr>
                <w:rFonts w:ascii="Times New Roman" w:hAnsi="Times New Roman" w:eastAsia="Times New Roman" w:cs="Times New Roman"/>
                <w:kern w:val="0"/>
                <w:szCs w:val="20"/>
                <w:lang w:eastAsia="nl-NL"/>
                <w14:ligatures w14:val="none"/>
              </w:rPr>
            </w:pPr>
          </w:p>
          <w:p w:rsidRPr="007A08D4" w:rsidR="007A08D4" w:rsidP="007A08D4" w:rsidRDefault="00BA15FC" w14:paraId="161A288B" w14:textId="24528F9D">
            <w:pPr>
              <w:spacing w:after="0" w:line="240" w:lineRule="auto"/>
              <w:rPr>
                <w:rFonts w:ascii="Times New Roman" w:hAnsi="Times New Roman" w:eastAsia="Times New Roman" w:cs="Times New Roman"/>
                <w:kern w:val="0"/>
                <w:szCs w:val="20"/>
                <w:lang w:eastAsia="nl-NL"/>
                <w14:ligatures w14:val="none"/>
              </w:rPr>
            </w:pPr>
            <w:r w:rsidRPr="00BA15FC">
              <w:rPr>
                <w:rFonts w:ascii="Times New Roman" w:hAnsi="Times New Roman" w:eastAsia="Times New Roman" w:cs="Times New Roman"/>
                <w:kern w:val="0"/>
                <w:szCs w:val="20"/>
                <w:lang w:eastAsia="nl-NL"/>
                <w14:ligatures w14:val="none"/>
              </w:rPr>
              <w:t xml:space="preserve">De leden </w:t>
            </w:r>
            <w:r w:rsidR="004E3FCE">
              <w:rPr>
                <w:rFonts w:ascii="Times New Roman" w:hAnsi="Times New Roman" w:eastAsia="Times New Roman" w:cs="Times New Roman"/>
                <w:kern w:val="0"/>
                <w:szCs w:val="20"/>
                <w:lang w:eastAsia="nl-NL"/>
                <w14:ligatures w14:val="none"/>
              </w:rPr>
              <w:t xml:space="preserve">van de CDA-fractie </w:t>
            </w:r>
            <w:r w:rsidRPr="00BA15FC">
              <w:rPr>
                <w:rFonts w:ascii="Times New Roman" w:hAnsi="Times New Roman" w:eastAsia="Times New Roman" w:cs="Times New Roman"/>
                <w:kern w:val="0"/>
                <w:szCs w:val="20"/>
                <w:lang w:eastAsia="nl-NL"/>
                <w14:ligatures w14:val="none"/>
              </w:rPr>
              <w:t>wijzen op het feit dat</w:t>
            </w:r>
            <w:r w:rsidR="004E3FCE">
              <w:rPr>
                <w:rFonts w:ascii="Times New Roman" w:hAnsi="Times New Roman" w:eastAsia="Times New Roman" w:cs="Times New Roman"/>
                <w:kern w:val="0"/>
                <w:szCs w:val="20"/>
                <w:lang w:eastAsia="nl-NL"/>
                <w14:ligatures w14:val="none"/>
              </w:rPr>
              <w:t xml:space="preserve"> het</w:t>
            </w:r>
            <w:r w:rsidRPr="00BA15FC">
              <w:rPr>
                <w:rFonts w:ascii="Times New Roman" w:hAnsi="Times New Roman" w:eastAsia="Times New Roman" w:cs="Times New Roman"/>
                <w:kern w:val="0"/>
                <w:szCs w:val="20"/>
                <w:lang w:eastAsia="nl-NL"/>
                <w14:ligatures w14:val="none"/>
              </w:rPr>
              <w:t xml:space="preserve">, ondanks </w:t>
            </w:r>
            <w:r w:rsidR="004E3FCE">
              <w:rPr>
                <w:rFonts w:ascii="Times New Roman" w:hAnsi="Times New Roman" w:eastAsia="Times New Roman" w:cs="Times New Roman"/>
                <w:kern w:val="0"/>
                <w:szCs w:val="20"/>
                <w:lang w:eastAsia="nl-NL"/>
                <w14:ligatures w14:val="none"/>
              </w:rPr>
              <w:t xml:space="preserve">dat </w:t>
            </w:r>
            <w:r w:rsidRPr="00BA15FC">
              <w:rPr>
                <w:rFonts w:ascii="Times New Roman" w:hAnsi="Times New Roman" w:eastAsia="Times New Roman" w:cs="Times New Roman"/>
                <w:kern w:val="0"/>
                <w:szCs w:val="20"/>
                <w:lang w:eastAsia="nl-NL"/>
                <w14:ligatures w14:val="none"/>
              </w:rPr>
              <w:t>er een uitzondering gaat gelden, van belang is dat er zicht blijft op de werkgebonden mobiliteit van de organisaties die onder de uitzondering vallen. De</w:t>
            </w:r>
            <w:r w:rsidR="004E3FCE">
              <w:rPr>
                <w:rFonts w:ascii="Times New Roman" w:hAnsi="Times New Roman" w:eastAsia="Times New Roman" w:cs="Times New Roman"/>
                <w:kern w:val="0"/>
                <w:szCs w:val="20"/>
                <w:lang w:eastAsia="nl-NL"/>
                <w14:ligatures w14:val="none"/>
              </w:rPr>
              <w:t>ze</w:t>
            </w:r>
            <w:r w:rsidRPr="00BA15FC">
              <w:rPr>
                <w:rFonts w:ascii="Times New Roman" w:hAnsi="Times New Roman" w:eastAsia="Times New Roman" w:cs="Times New Roman"/>
                <w:kern w:val="0"/>
                <w:szCs w:val="20"/>
                <w:lang w:eastAsia="nl-NL"/>
                <w14:ligatures w14:val="none"/>
              </w:rPr>
              <w:t xml:space="preserve"> leden vragen op welke manier de </w:t>
            </w:r>
            <w:r w:rsidR="004E3FCE">
              <w:rPr>
                <w:rFonts w:ascii="Times New Roman" w:hAnsi="Times New Roman" w:eastAsia="Times New Roman" w:cs="Times New Roman"/>
                <w:kern w:val="0"/>
                <w:szCs w:val="20"/>
                <w:lang w:eastAsia="nl-NL"/>
                <w14:ligatures w14:val="none"/>
              </w:rPr>
              <w:t>staatssecretaris</w:t>
            </w:r>
            <w:r w:rsidRPr="00BA15FC">
              <w:rPr>
                <w:rFonts w:ascii="Times New Roman" w:hAnsi="Times New Roman" w:eastAsia="Times New Roman" w:cs="Times New Roman"/>
                <w:kern w:val="0"/>
                <w:szCs w:val="20"/>
                <w:lang w:eastAsia="nl-NL"/>
                <w14:ligatures w14:val="none"/>
              </w:rPr>
              <w:t xml:space="preserve"> dit gaat doen.</w:t>
            </w:r>
            <w:r w:rsidRPr="007A08D4" w:rsidR="007A08D4">
              <w:rPr>
                <w:rFonts w:ascii="Times New Roman" w:hAnsi="Times New Roman" w:eastAsia="Times New Roman" w:cs="Times New Roman"/>
                <w:kern w:val="0"/>
                <w:szCs w:val="20"/>
                <w:lang w:eastAsia="nl-NL"/>
                <w14:ligatures w14:val="none"/>
              </w:rPr>
              <w:t xml:space="preserve"> </w:t>
            </w:r>
          </w:p>
          <w:p w:rsidRPr="007A08D4" w:rsidR="007A08D4" w:rsidP="007A08D4" w:rsidRDefault="007A08D4" w14:paraId="049211B3" w14:textId="77777777">
            <w:pPr>
              <w:spacing w:after="0" w:line="240" w:lineRule="auto"/>
              <w:rPr>
                <w:rFonts w:ascii="Times New Roman" w:hAnsi="Times New Roman" w:eastAsia="Times New Roman" w:cs="Times New Roman"/>
                <w:kern w:val="0"/>
                <w:szCs w:val="20"/>
                <w:lang w:eastAsia="nl-NL"/>
                <w14:ligatures w14:val="none"/>
              </w:rPr>
            </w:pPr>
          </w:p>
        </w:tc>
      </w:tr>
      <w:tr w:rsidRPr="007A08D4" w:rsidR="007A08D4" w:rsidTr="00110ED4" w14:paraId="0C13E18C" w14:textId="77777777">
        <w:tc>
          <w:tcPr>
            <w:tcW w:w="3614" w:type="dxa"/>
          </w:tcPr>
          <w:p w:rsidRPr="007A08D4" w:rsidR="007A08D4" w:rsidP="007A08D4" w:rsidRDefault="007A08D4" w14:paraId="72686FDC"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7A08D4" w:rsidR="007A08D4" w:rsidP="007A08D4" w:rsidRDefault="007A08D4" w14:paraId="2B984821" w14:textId="77777777">
            <w:pPr>
              <w:spacing w:after="0" w:line="240" w:lineRule="auto"/>
              <w:rPr>
                <w:rFonts w:ascii="Times New Roman" w:hAnsi="Times New Roman" w:eastAsia="Times New Roman" w:cs="Times New Roman"/>
                <w:color w:val="000000"/>
                <w:kern w:val="0"/>
                <w:lang w:eastAsia="nl-NL"/>
                <w14:ligatures w14:val="none"/>
              </w:rPr>
            </w:pPr>
          </w:p>
        </w:tc>
      </w:tr>
      <w:tr w:rsidRPr="007A08D4" w:rsidR="007A08D4" w:rsidTr="00110ED4" w14:paraId="6C0E2D57" w14:textId="77777777">
        <w:tc>
          <w:tcPr>
            <w:tcW w:w="3614" w:type="dxa"/>
          </w:tcPr>
          <w:p w:rsidRPr="007A08D4" w:rsidR="007A08D4" w:rsidP="007A08D4" w:rsidRDefault="007A08D4" w14:paraId="71C07D3E" w14:textId="77777777">
            <w:pPr>
              <w:spacing w:after="0" w:line="240" w:lineRule="auto"/>
              <w:rPr>
                <w:rFonts w:ascii="Times New Roman" w:hAnsi="Times New Roman" w:eastAsia="Times New Roman" w:cs="Times New Roman"/>
                <w:b/>
                <w:kern w:val="0"/>
                <w:lang w:eastAsia="nl-NL"/>
                <w14:ligatures w14:val="none"/>
              </w:rPr>
            </w:pPr>
          </w:p>
        </w:tc>
        <w:tc>
          <w:tcPr>
            <w:tcW w:w="5596" w:type="dxa"/>
            <w:gridSpan w:val="2"/>
          </w:tcPr>
          <w:p w:rsidRPr="007A08D4" w:rsidR="007A08D4" w:rsidP="007A08D4" w:rsidRDefault="007A08D4" w14:paraId="00919502" w14:textId="77777777">
            <w:pPr>
              <w:keepNext/>
              <w:spacing w:after="0" w:line="240" w:lineRule="auto"/>
              <w:outlineLvl w:val="0"/>
              <w:rPr>
                <w:rFonts w:ascii="Times New Roman" w:hAnsi="Times New Roman" w:eastAsia="Times New Roman" w:cs="Times New Roman"/>
                <w:b/>
                <w:kern w:val="0"/>
                <w:lang w:eastAsia="nl-NL"/>
                <w14:ligatures w14:val="none"/>
              </w:rPr>
            </w:pPr>
            <w:r w:rsidRPr="007A08D4">
              <w:rPr>
                <w:rFonts w:ascii="Times New Roman" w:hAnsi="Times New Roman" w:eastAsia="Times New Roman" w:cs="Times New Roman"/>
                <w:b/>
                <w:kern w:val="0"/>
                <w:lang w:eastAsia="nl-NL"/>
                <w14:ligatures w14:val="none"/>
              </w:rPr>
              <w:t xml:space="preserve">II </w:t>
            </w:r>
            <w:r w:rsidRPr="007A08D4">
              <w:rPr>
                <w:rFonts w:ascii="Times New Roman" w:hAnsi="Times New Roman" w:eastAsia="Times New Roman" w:cs="Times New Roman"/>
                <w:b/>
                <w:kern w:val="0"/>
                <w:lang w:eastAsia="nl-NL"/>
                <w14:ligatures w14:val="none"/>
              </w:rPr>
              <w:tab/>
              <w:t>Reactie van de bewindspersoon</w:t>
            </w:r>
          </w:p>
        </w:tc>
      </w:tr>
      <w:tr w:rsidRPr="007A08D4" w:rsidR="007A08D4" w:rsidTr="00110ED4" w14:paraId="6245EE9F" w14:textId="77777777">
        <w:tc>
          <w:tcPr>
            <w:tcW w:w="3614" w:type="dxa"/>
          </w:tcPr>
          <w:p w:rsidRPr="007A08D4" w:rsidR="007A08D4" w:rsidP="007A08D4" w:rsidRDefault="007A08D4" w14:paraId="76EE449C"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7A08D4" w:rsidR="007A08D4" w:rsidP="007A08D4" w:rsidRDefault="007A08D4" w14:paraId="2DCB1088" w14:textId="77777777">
            <w:pPr>
              <w:keepNext/>
              <w:spacing w:after="0" w:line="240" w:lineRule="auto"/>
              <w:outlineLvl w:val="0"/>
              <w:rPr>
                <w:rFonts w:ascii="Times New Roman" w:hAnsi="Times New Roman" w:eastAsia="Times New Roman" w:cs="Times New Roman"/>
                <w:kern w:val="0"/>
                <w:lang w:eastAsia="nl-NL"/>
                <w14:ligatures w14:val="none"/>
              </w:rPr>
            </w:pPr>
          </w:p>
        </w:tc>
      </w:tr>
    </w:tbl>
    <w:p w:rsidRPr="007A08D4" w:rsidR="007A08D4" w:rsidP="007A08D4" w:rsidRDefault="007A08D4" w14:paraId="2FE032F6" w14:textId="77777777">
      <w:pPr>
        <w:spacing w:after="0" w:line="240" w:lineRule="auto"/>
        <w:rPr>
          <w:rFonts w:ascii="Times New Roman" w:hAnsi="Times New Roman" w:eastAsia="Times New Roman" w:cs="Times New Roman"/>
          <w:kern w:val="0"/>
          <w:lang w:eastAsia="nl-NL"/>
          <w14:ligatures w14:val="none"/>
        </w:rPr>
      </w:pPr>
    </w:p>
    <w:p w:rsidRPr="007A08D4" w:rsidR="007A08D4" w:rsidP="007A08D4" w:rsidRDefault="007A08D4" w14:paraId="470FE21B" w14:textId="77777777">
      <w:pPr>
        <w:spacing w:after="0" w:line="240" w:lineRule="auto"/>
        <w:rPr>
          <w:rFonts w:ascii="Times New Roman" w:hAnsi="Times New Roman" w:eastAsia="Times New Roman" w:cs="Times New Roman"/>
          <w:kern w:val="0"/>
          <w:szCs w:val="20"/>
          <w:lang w:eastAsia="nl-NL"/>
          <w14:ligatures w14:val="none"/>
        </w:rPr>
      </w:pPr>
    </w:p>
    <w:p w:rsidRPr="007A08D4" w:rsidR="007A08D4" w:rsidP="007A08D4" w:rsidRDefault="007A08D4" w14:paraId="4761FE60" w14:textId="77777777">
      <w:pPr>
        <w:spacing w:after="0" w:line="240" w:lineRule="auto"/>
        <w:rPr>
          <w:rFonts w:ascii="Times New Roman" w:hAnsi="Times New Roman" w:eastAsia="Times New Roman" w:cs="Times New Roman"/>
          <w:kern w:val="0"/>
          <w:szCs w:val="20"/>
          <w:lang w:eastAsia="nl-NL"/>
          <w14:ligatures w14:val="none"/>
        </w:rPr>
      </w:pPr>
    </w:p>
    <w:p w:rsidRPr="007A08D4" w:rsidR="007A08D4" w:rsidP="007A08D4" w:rsidRDefault="007A08D4" w14:paraId="1568772E" w14:textId="77777777">
      <w:pPr>
        <w:spacing w:after="0" w:line="240" w:lineRule="auto"/>
        <w:rPr>
          <w:rFonts w:ascii="Times New Roman" w:hAnsi="Times New Roman" w:eastAsia="Times New Roman" w:cs="Times New Roman"/>
          <w:kern w:val="0"/>
          <w:szCs w:val="20"/>
          <w:lang w:eastAsia="nl-NL"/>
          <w14:ligatures w14:val="none"/>
        </w:rPr>
      </w:pPr>
    </w:p>
    <w:p w:rsidRPr="007A08D4" w:rsidR="007A08D4" w:rsidP="007A08D4" w:rsidRDefault="007A08D4" w14:paraId="63B0CC11" w14:textId="77777777">
      <w:pPr>
        <w:spacing w:after="0" w:line="240" w:lineRule="auto"/>
        <w:rPr>
          <w:rFonts w:ascii="Times New Roman" w:hAnsi="Times New Roman" w:eastAsia="Times New Roman" w:cs="Times New Roman"/>
          <w:kern w:val="0"/>
          <w:szCs w:val="20"/>
          <w:lang w:eastAsia="nl-NL"/>
          <w14:ligatures w14:val="none"/>
        </w:rPr>
      </w:pPr>
    </w:p>
    <w:p w:rsidR="00076B28" w:rsidRDefault="00076B28" w14:paraId="0293F0BE" w14:textId="77777777"/>
    <w:sectPr w:rsidR="00076B28" w:rsidSect="002D6297">
      <w:footerReference w:type="even" r:id="rId11"/>
      <w:footerReference w:type="default" r:id="rId12"/>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3FBE4" w14:textId="77777777" w:rsidR="00F133D5" w:rsidRDefault="00F133D5">
      <w:pPr>
        <w:spacing w:after="0" w:line="240" w:lineRule="auto"/>
      </w:pPr>
      <w:r>
        <w:separator/>
      </w:r>
    </w:p>
  </w:endnote>
  <w:endnote w:type="continuationSeparator" w:id="0">
    <w:p w14:paraId="17700121" w14:textId="77777777" w:rsidR="00F133D5" w:rsidRDefault="00F13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9666" w14:textId="77777777" w:rsidR="007A08D4" w:rsidRDefault="007A08D4"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C4381F3" w14:textId="77777777" w:rsidR="007A08D4" w:rsidRDefault="007A08D4"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1CD5" w14:textId="77777777" w:rsidR="007A08D4" w:rsidRDefault="007A08D4"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5FD3E454" w14:textId="77777777" w:rsidR="007A08D4" w:rsidRDefault="007A08D4"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BE8DA" w14:textId="77777777" w:rsidR="00F133D5" w:rsidRDefault="00F133D5">
      <w:pPr>
        <w:spacing w:after="0" w:line="240" w:lineRule="auto"/>
      </w:pPr>
      <w:r>
        <w:separator/>
      </w:r>
    </w:p>
  </w:footnote>
  <w:footnote w:type="continuationSeparator" w:id="0">
    <w:p w14:paraId="7A91FE10" w14:textId="77777777" w:rsidR="00F133D5" w:rsidRDefault="00F133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48B"/>
    <w:rsid w:val="00046A99"/>
    <w:rsid w:val="00076B28"/>
    <w:rsid w:val="000949EA"/>
    <w:rsid w:val="00095781"/>
    <w:rsid w:val="001052EC"/>
    <w:rsid w:val="001146B7"/>
    <w:rsid w:val="001B145B"/>
    <w:rsid w:val="002D6297"/>
    <w:rsid w:val="003065D0"/>
    <w:rsid w:val="0031250E"/>
    <w:rsid w:val="00353429"/>
    <w:rsid w:val="00367322"/>
    <w:rsid w:val="003D4243"/>
    <w:rsid w:val="003F2695"/>
    <w:rsid w:val="00421366"/>
    <w:rsid w:val="00442A2A"/>
    <w:rsid w:val="004B624F"/>
    <w:rsid w:val="004C6596"/>
    <w:rsid w:val="004E3FCE"/>
    <w:rsid w:val="005607CF"/>
    <w:rsid w:val="005C46DE"/>
    <w:rsid w:val="005D1A9D"/>
    <w:rsid w:val="005F6650"/>
    <w:rsid w:val="0061236C"/>
    <w:rsid w:val="00631BE3"/>
    <w:rsid w:val="006546CE"/>
    <w:rsid w:val="00662D45"/>
    <w:rsid w:val="007226C5"/>
    <w:rsid w:val="007765E8"/>
    <w:rsid w:val="00797F83"/>
    <w:rsid w:val="007A08D4"/>
    <w:rsid w:val="007A6DDD"/>
    <w:rsid w:val="007C6B95"/>
    <w:rsid w:val="007D4AFA"/>
    <w:rsid w:val="008014A4"/>
    <w:rsid w:val="00805FAE"/>
    <w:rsid w:val="00852631"/>
    <w:rsid w:val="0087648B"/>
    <w:rsid w:val="00884BD9"/>
    <w:rsid w:val="0098628A"/>
    <w:rsid w:val="00A05DFE"/>
    <w:rsid w:val="00A0782A"/>
    <w:rsid w:val="00AA3C3F"/>
    <w:rsid w:val="00AC6580"/>
    <w:rsid w:val="00B43C1E"/>
    <w:rsid w:val="00B54153"/>
    <w:rsid w:val="00BA15FC"/>
    <w:rsid w:val="00BB32A7"/>
    <w:rsid w:val="00CF11BD"/>
    <w:rsid w:val="00D42E4C"/>
    <w:rsid w:val="00D76E39"/>
    <w:rsid w:val="00D8400A"/>
    <w:rsid w:val="00DB157C"/>
    <w:rsid w:val="00DD7DB0"/>
    <w:rsid w:val="00DF31AA"/>
    <w:rsid w:val="00E72446"/>
    <w:rsid w:val="00E752CE"/>
    <w:rsid w:val="00EA7797"/>
    <w:rsid w:val="00F133D5"/>
    <w:rsid w:val="00F61CE5"/>
    <w:rsid w:val="00F66760"/>
    <w:rsid w:val="00FE0B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F2961"/>
  <w15:chartTrackingRefBased/>
  <w15:docId w15:val="{E26274D4-4468-401A-919E-08D1A369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6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6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64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64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64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64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64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64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64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64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64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64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64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64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64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64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64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648B"/>
    <w:rPr>
      <w:rFonts w:eastAsiaTheme="majorEastAsia" w:cstheme="majorBidi"/>
      <w:color w:val="272727" w:themeColor="text1" w:themeTint="D8"/>
    </w:rPr>
  </w:style>
  <w:style w:type="paragraph" w:styleId="Titel">
    <w:name w:val="Title"/>
    <w:basedOn w:val="Standaard"/>
    <w:next w:val="Standaard"/>
    <w:link w:val="TitelChar"/>
    <w:uiPriority w:val="10"/>
    <w:qFormat/>
    <w:rsid w:val="00876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64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64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64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64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648B"/>
    <w:rPr>
      <w:i/>
      <w:iCs/>
      <w:color w:val="404040" w:themeColor="text1" w:themeTint="BF"/>
    </w:rPr>
  </w:style>
  <w:style w:type="paragraph" w:styleId="Lijstalinea">
    <w:name w:val="List Paragraph"/>
    <w:basedOn w:val="Standaard"/>
    <w:uiPriority w:val="34"/>
    <w:qFormat/>
    <w:rsid w:val="0087648B"/>
    <w:pPr>
      <w:ind w:left="720"/>
      <w:contextualSpacing/>
    </w:pPr>
  </w:style>
  <w:style w:type="character" w:styleId="Intensievebenadrukking">
    <w:name w:val="Intense Emphasis"/>
    <w:basedOn w:val="Standaardalinea-lettertype"/>
    <w:uiPriority w:val="21"/>
    <w:qFormat/>
    <w:rsid w:val="0087648B"/>
    <w:rPr>
      <w:i/>
      <w:iCs/>
      <w:color w:val="0F4761" w:themeColor="accent1" w:themeShade="BF"/>
    </w:rPr>
  </w:style>
  <w:style w:type="paragraph" w:styleId="Duidelijkcitaat">
    <w:name w:val="Intense Quote"/>
    <w:basedOn w:val="Standaard"/>
    <w:next w:val="Standaard"/>
    <w:link w:val="DuidelijkcitaatChar"/>
    <w:uiPriority w:val="30"/>
    <w:qFormat/>
    <w:rsid w:val="00876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648B"/>
    <w:rPr>
      <w:i/>
      <w:iCs/>
      <w:color w:val="0F4761" w:themeColor="accent1" w:themeShade="BF"/>
    </w:rPr>
  </w:style>
  <w:style w:type="character" w:styleId="Intensieveverwijzing">
    <w:name w:val="Intense Reference"/>
    <w:basedOn w:val="Standaardalinea-lettertype"/>
    <w:uiPriority w:val="32"/>
    <w:qFormat/>
    <w:rsid w:val="0087648B"/>
    <w:rPr>
      <w:b/>
      <w:bCs/>
      <w:smallCaps/>
      <w:color w:val="0F4761" w:themeColor="accent1" w:themeShade="BF"/>
      <w:spacing w:val="5"/>
    </w:rPr>
  </w:style>
  <w:style w:type="paragraph" w:styleId="Voettekst">
    <w:name w:val="footer"/>
    <w:basedOn w:val="Standaard"/>
    <w:link w:val="VoettekstChar"/>
    <w:rsid w:val="007A08D4"/>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7A08D4"/>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7A08D4"/>
  </w:style>
  <w:style w:type="paragraph" w:styleId="Koptekst">
    <w:name w:val="header"/>
    <w:basedOn w:val="Standaard"/>
    <w:link w:val="KoptekstChar"/>
    <w:uiPriority w:val="99"/>
    <w:semiHidden/>
    <w:unhideWhenUsed/>
    <w:rsid w:val="005D1A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5D1A9D"/>
  </w:style>
  <w:style w:type="character" w:styleId="Hyperlink">
    <w:name w:val="Hyperlink"/>
    <w:basedOn w:val="Standaardalinea-lettertype"/>
    <w:uiPriority w:val="99"/>
    <w:unhideWhenUsed/>
    <w:rsid w:val="00852631"/>
    <w:rPr>
      <w:color w:val="467886" w:themeColor="hyperlink"/>
      <w:u w:val="single"/>
    </w:rPr>
  </w:style>
  <w:style w:type="character" w:styleId="Onopgelostemelding">
    <w:name w:val="Unresolved Mention"/>
    <w:basedOn w:val="Standaardalinea-lettertype"/>
    <w:uiPriority w:val="99"/>
    <w:semiHidden/>
    <w:unhideWhenUsed/>
    <w:rsid w:val="00852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1445</ap:Words>
  <ap:Characters>7950</ap:Characters>
  <ap:DocSecurity>4</ap:DocSecurity>
  <ap:Lines>66</ap:Lines>
  <ap:Paragraphs>18</ap:Paragraphs>
  <ap:ScaleCrop>false</ap:ScaleCrop>
  <ap:LinksUpToDate>false</ap:LinksUpToDate>
  <ap:CharactersWithSpaces>9377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2026-05-28T14:45:00.0000000Z</dcterms:created>
  <dcterms:modified xsi:type="dcterms:W3CDTF">2026-05-28T14:45:00.0000000Z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dlc_DocIdItemGuid">
    <vt:lpwstr>4de74313-1806-4569-8bb1-8e91c3429f81</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ies>
</file>