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3BC" w:rsidP="005403BC" w:rsidRDefault="005403BC" w14:paraId="1C2F8616" w14:textId="77777777">
      <w:pPr>
        <w:rPr>
          <w:rFonts w:eastAsia="Times New Roman"/>
          <w:color w:val="000000"/>
        </w:rPr>
      </w:pPr>
    </w:p>
    <w:p w:rsidR="005403BC" w:rsidP="005403BC" w:rsidRDefault="005403BC" w14:paraId="5A30C133" w14:textId="77777777">
      <w:pPr>
        <w:rPr>
          <w:rFonts w:ascii="Calibri" w:hAnsi="Calibri" w:eastAsia="Times New Roman" w:cs="Calibri"/>
          <w:sz w:val="22"/>
          <w:szCs w:val="22"/>
        </w:rPr>
      </w:pPr>
      <w:bookmarkStart w:name="_MailOriginal" w:id="0"/>
      <w:r>
        <w:rPr>
          <w:rFonts w:ascii="Calibri" w:hAnsi="Calibri" w:eastAsia="Times New Roman" w:cs="Calibri"/>
          <w:b/>
          <w:bCs/>
          <w:sz w:val="22"/>
          <w:szCs w:val="22"/>
        </w:rPr>
        <w:t>Van:</w:t>
      </w:r>
      <w:r>
        <w:rPr>
          <w:rFonts w:ascii="Calibri" w:hAnsi="Calibri" w:eastAsia="Times New Roman" w:cs="Calibri"/>
          <w:sz w:val="22"/>
          <w:szCs w:val="22"/>
        </w:rPr>
        <w:t xml:space="preserve"> Schilder, Paul &lt;p.schilder@tweedekamer.nl&gt;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woensdag 27 mei 2026 17:40</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BUZA &lt;cie.buza@tweedekamer.nl&gt;</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Piri, K.P. (Kati) &lt;k.piri@tweedekamer.nl&gt;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Verzoek om kabinetsbrief over de ontwikkelingen rondom de Zr. Ms. De Ruyter in de Zuid-Chinese Zee</w:t>
      </w:r>
    </w:p>
    <w:p w:rsidR="005403BC" w:rsidP="005403BC" w:rsidRDefault="005403BC" w14:paraId="1B70990C" w14:textId="77777777"/>
    <w:p w:rsidR="005403BC" w:rsidP="005403BC" w:rsidRDefault="005403BC" w14:paraId="49AC1AD4" w14:textId="77777777">
      <w:pPr>
        <w:rPr>
          <w:rFonts w:eastAsia="Times New Roman"/>
          <w:color w:val="000000"/>
        </w:rPr>
      </w:pPr>
      <w:r>
        <w:rPr>
          <w:rFonts w:eastAsia="Times New Roman"/>
          <w:color w:val="000000"/>
        </w:rPr>
        <w:t>Beste griffie,</w:t>
      </w:r>
    </w:p>
    <w:p w:rsidR="005403BC" w:rsidP="005403BC" w:rsidRDefault="005403BC" w14:paraId="6A8E1D11" w14:textId="77777777">
      <w:pPr>
        <w:rPr>
          <w:rFonts w:eastAsia="Times New Roman"/>
          <w:color w:val="000000"/>
        </w:rPr>
      </w:pPr>
    </w:p>
    <w:p w:rsidR="005403BC" w:rsidP="005403BC" w:rsidRDefault="005403BC" w14:paraId="68FDFE26" w14:textId="77777777">
      <w:pPr>
        <w:rPr>
          <w:rFonts w:eastAsia="Times New Roman"/>
          <w:color w:val="000000"/>
        </w:rPr>
      </w:pPr>
      <w:r>
        <w:rPr>
          <w:rFonts w:eastAsia="Times New Roman"/>
          <w:color w:val="000000"/>
        </w:rPr>
        <w:t xml:space="preserve">Graag zou ik namens het lid Piri de commissie willen voorleggen om het kabinet te verzoeken de Kamer, voorafgaand aan het Commissiedebat RBZ van volgende week donderdag, per brief te informeren over de ontwikkelingen incl. tijdlijn rondom de Zr. Ms. De Ruyter in de Zuid-Chinese Zee zoals beschreven in het artikel </w:t>
      </w:r>
      <w:hyperlink w:history="1" r:id="rId4">
        <w:r>
          <w:rPr>
            <w:rStyle w:val="Hyperlink"/>
            <w:rFonts w:eastAsia="Times New Roman"/>
          </w:rPr>
          <w:t>https://nos.nl/artikel/2616065-chinees-leger-zegt-nederlands-fregat-te-hebben-verdreven-uit-zuid-chinese-zee</w:t>
        </w:r>
      </w:hyperlink>
      <w:r>
        <w:rPr>
          <w:rFonts w:eastAsia="Times New Roman"/>
          <w:color w:val="000000"/>
        </w:rPr>
        <w:t>.</w:t>
      </w:r>
    </w:p>
    <w:p w:rsidR="005403BC" w:rsidP="005403BC" w:rsidRDefault="005403BC" w14:paraId="730BE400" w14:textId="77777777">
      <w:pPr>
        <w:rPr>
          <w:rFonts w:eastAsia="Times New Roman"/>
          <w:color w:val="000000"/>
        </w:rPr>
      </w:pPr>
    </w:p>
    <w:p w:rsidR="005403BC" w:rsidP="005403BC" w:rsidRDefault="005403BC" w14:paraId="2A36B8EE" w14:textId="77777777">
      <w:pPr>
        <w:rPr>
          <w:rFonts w:eastAsia="Times New Roman"/>
          <w:color w:val="000000"/>
        </w:rPr>
      </w:pPr>
      <w:r>
        <w:rPr>
          <w:rFonts w:eastAsia="Times New Roman"/>
          <w:color w:val="000000"/>
        </w:rPr>
        <w:t>Veel dank!</w:t>
      </w:r>
    </w:p>
    <w:p w:rsidR="005403BC" w:rsidP="005403BC" w:rsidRDefault="005403BC" w14:paraId="10614FB7" w14:textId="77777777">
      <w:pPr>
        <w:rPr>
          <w:rFonts w:eastAsia="Times New Roman"/>
          <w:color w:val="000000"/>
        </w:rPr>
      </w:pPr>
    </w:p>
    <w:p w:rsidR="005403BC" w:rsidP="005403BC" w:rsidRDefault="005403BC" w14:paraId="003BDD60" w14:textId="77777777">
      <w:pPr>
        <w:rPr>
          <w:rFonts w:eastAsia="Times New Roman"/>
          <w:color w:val="000000"/>
        </w:rPr>
      </w:pPr>
      <w:r>
        <w:rPr>
          <w:rFonts w:eastAsia="Times New Roman"/>
          <w:color w:val="000000"/>
        </w:rPr>
        <w:t>Groet,</w:t>
      </w:r>
    </w:p>
    <w:p w:rsidR="005403BC" w:rsidP="005403BC" w:rsidRDefault="005403BC" w14:paraId="13A860B4" w14:textId="77777777">
      <w:pPr>
        <w:rPr>
          <w:rFonts w:eastAsia="Times New Roman"/>
          <w:color w:val="000000"/>
        </w:rPr>
      </w:pPr>
    </w:p>
    <w:p w:rsidR="005403BC" w:rsidP="005403BC" w:rsidRDefault="005403BC" w14:paraId="3D928F0B" w14:textId="77777777">
      <w:r>
        <w:rPr>
          <w:rFonts w:ascii="Verdana" w:hAnsi="Verdana"/>
          <w:b/>
          <w:bCs/>
          <w:color w:val="000000"/>
          <w:sz w:val="18"/>
          <w:szCs w:val="18"/>
        </w:rPr>
        <w:t>Paul Schilder</w:t>
      </w:r>
    </w:p>
    <w:p w:rsidR="005403BC" w:rsidP="005403BC" w:rsidRDefault="005403BC" w14:paraId="3A865CF0" w14:textId="77777777">
      <w:r>
        <w:rPr>
          <w:rFonts w:ascii="Verdana" w:hAnsi="Verdana"/>
          <w:color w:val="000000"/>
          <w:sz w:val="18"/>
          <w:szCs w:val="18"/>
        </w:rPr>
        <w:t>Politiek Adviseur Buitenlandse Zaken | Tweede Kamerfractie Progressief Nederland (PRO)</w:t>
      </w:r>
    </w:p>
    <w:bookmarkEnd w:id="0"/>
    <w:p w:rsidR="005403BC" w:rsidP="005403BC" w:rsidRDefault="005403BC" w14:paraId="4FA83B3A" w14:textId="77777777">
      <w:pPr>
        <w:rPr>
          <w:rFonts w:eastAsia="Times New Roman"/>
          <w:color w:val="000000"/>
        </w:rPr>
      </w:pPr>
    </w:p>
    <w:p w:rsidR="005403BC" w:rsidP="005403BC" w:rsidRDefault="005403BC" w14:paraId="02797596" w14:textId="77777777">
      <w:pPr>
        <w:rPr>
          <w:rFonts w:eastAsia="Times New Roman"/>
          <w:color w:val="000000"/>
        </w:rPr>
      </w:pPr>
    </w:p>
    <w:sectPr w:rsidR="005403B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BC"/>
    <w:rsid w:val="005403BC"/>
    <w:rsid w:val="00651587"/>
    <w:rsid w:val="008D59FF"/>
    <w:rsid w:val="00A25F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A1BB"/>
  <w15:chartTrackingRefBased/>
  <w15:docId w15:val="{9E6D2302-C914-48E1-9DA8-B80BF7BB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03BC"/>
    <w:pPr>
      <w:spacing w:after="0" w:line="240" w:lineRule="auto"/>
    </w:pPr>
    <w:rPr>
      <w:rFonts w:ascii="Aptos" w:hAnsi="Aptos" w:cs="Aptos"/>
      <w:kern w:val="0"/>
      <w:lang w:eastAsia="nl-NL"/>
      <w14:ligatures w14:val="none"/>
    </w:rPr>
  </w:style>
  <w:style w:type="paragraph" w:styleId="Kop1">
    <w:name w:val="heading 1"/>
    <w:basedOn w:val="Standaard"/>
    <w:next w:val="Standaard"/>
    <w:link w:val="Kop1Char"/>
    <w:uiPriority w:val="9"/>
    <w:qFormat/>
    <w:rsid w:val="005403B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403B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403B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403B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5403B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5403B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5403B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5403B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5403B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03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03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03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03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03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03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03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03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03BC"/>
    <w:rPr>
      <w:rFonts w:eastAsiaTheme="majorEastAsia" w:cstheme="majorBidi"/>
      <w:color w:val="272727" w:themeColor="text1" w:themeTint="D8"/>
    </w:rPr>
  </w:style>
  <w:style w:type="paragraph" w:styleId="Titel">
    <w:name w:val="Title"/>
    <w:basedOn w:val="Standaard"/>
    <w:next w:val="Standaard"/>
    <w:link w:val="TitelChar"/>
    <w:uiPriority w:val="10"/>
    <w:qFormat/>
    <w:rsid w:val="005403B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403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03B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403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03BC"/>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5403BC"/>
    <w:rPr>
      <w:i/>
      <w:iCs/>
      <w:color w:val="404040" w:themeColor="text1" w:themeTint="BF"/>
    </w:rPr>
  </w:style>
  <w:style w:type="paragraph" w:styleId="Lijstalinea">
    <w:name w:val="List Paragraph"/>
    <w:basedOn w:val="Standaard"/>
    <w:uiPriority w:val="34"/>
    <w:qFormat/>
    <w:rsid w:val="005403BC"/>
    <w:pPr>
      <w:spacing w:after="160" w:line="278" w:lineRule="auto"/>
      <w:ind w:left="720"/>
      <w:contextualSpacing/>
    </w:pPr>
    <w:rPr>
      <w:rFonts w:ascii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5403BC"/>
    <w:rPr>
      <w:i/>
      <w:iCs/>
      <w:color w:val="0F4761" w:themeColor="accent1" w:themeShade="BF"/>
    </w:rPr>
  </w:style>
  <w:style w:type="paragraph" w:styleId="Duidelijkcitaat">
    <w:name w:val="Intense Quote"/>
    <w:basedOn w:val="Standaard"/>
    <w:next w:val="Standaard"/>
    <w:link w:val="DuidelijkcitaatChar"/>
    <w:uiPriority w:val="30"/>
    <w:qFormat/>
    <w:rsid w:val="005403B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5403BC"/>
    <w:rPr>
      <w:i/>
      <w:iCs/>
      <w:color w:val="0F4761" w:themeColor="accent1" w:themeShade="BF"/>
    </w:rPr>
  </w:style>
  <w:style w:type="character" w:styleId="Intensieveverwijzing">
    <w:name w:val="Intense Reference"/>
    <w:basedOn w:val="Standaardalinea-lettertype"/>
    <w:uiPriority w:val="32"/>
    <w:qFormat/>
    <w:rsid w:val="005403BC"/>
    <w:rPr>
      <w:b/>
      <w:bCs/>
      <w:smallCaps/>
      <w:color w:val="0F4761" w:themeColor="accent1" w:themeShade="BF"/>
      <w:spacing w:val="5"/>
    </w:rPr>
  </w:style>
  <w:style w:type="character" w:styleId="Hyperlink">
    <w:name w:val="Hyperlink"/>
    <w:basedOn w:val="Standaardalinea-lettertype"/>
    <w:uiPriority w:val="99"/>
    <w:semiHidden/>
    <w:unhideWhenUsed/>
    <w:rsid w:val="005403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nos.nl%2Fartikel%2F2616065-chinees-leger-zegt-nederlands-fregat-te-hebben-verdreven-uit-zuid-chinese-zee&amp;data=05%7C02%7Ccie.buza%40tweedekamer.nl%7Cff44b2d3f7e54052dd8008debc0635cc%7C238cb5073f714afeaaab8382731a4345%7C0%7C0%7C639154932031149589%7CUnknown%7CTWFpbGZsb3d8eyJFbXB0eU1hcGkiOnRydWUsIlYiOiIwLjAuMDAwMCIsIlAiOiJXaW4zMiIsIkFOIjoiTWFpbCIsIldUIjoyfQ%3D%3D%7C0%7C%7C%7C&amp;sdata=3jECqyGNttFf7dtTT8LSKb5bOknQKHsI3zz1ITn%2BnmA%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212</ap:Words>
  <ap:Characters>1166</ap:Characters>
  <ap:DocSecurity>0</ap:DocSecurity>
  <ap:Lines>9</ap:Lines>
  <ap:Paragraphs>2</ap:Paragraphs>
  <ap:ScaleCrop>false</ap:ScaleCrop>
  <ap:LinksUpToDate>false</ap:LinksUpToDate>
  <ap:CharactersWithSpaces>1376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2026-05-28T14:13:00.0000000Z</dcterms:created>
  <dcterms:modified xsi:type="dcterms:W3CDTF">2026-05-28T14:15:00.0000000Z</dcterms:modified>
  <version/>
  <category/>
</coreProperties>
</file>