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593A7580" w14:paraId="0E03831F" w14:textId="77777777">
        <w:tc>
          <w:tcPr>
            <w:tcW w:w="8717" w:type="dxa"/>
            <w:gridSpan w:val="2"/>
            <w:tcBorders>
              <w:top w:val="nil"/>
              <w:left w:val="nil"/>
              <w:bottom w:val="nil"/>
              <w:right w:val="nil"/>
            </w:tcBorders>
            <w:vAlign w:val="center"/>
          </w:tcPr>
          <w:p w:rsidR="00470846" w:rsidP="00FB349A" w:rsidRDefault="00470846" w14:paraId="66455DC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E2A762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593A7580" w14:paraId="5C20F340" w14:textId="77777777">
        <w:trPr>
          <w:cantSplit/>
        </w:trPr>
        <w:tc>
          <w:tcPr>
            <w:tcW w:w="10348" w:type="dxa"/>
            <w:gridSpan w:val="3"/>
            <w:tcBorders>
              <w:top w:val="single" w:color="auto" w:sz="4" w:space="0"/>
              <w:left w:val="nil"/>
              <w:bottom w:val="nil"/>
              <w:right w:val="nil"/>
            </w:tcBorders>
          </w:tcPr>
          <w:p w:rsidR="00470846" w:rsidP="00F9022B" w:rsidRDefault="00833C90" w14:paraId="37CA04A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593A7580" w14:paraId="3D5CFADD" w14:textId="77777777">
        <w:trPr>
          <w:cantSplit/>
        </w:trPr>
        <w:tc>
          <w:tcPr>
            <w:tcW w:w="10348" w:type="dxa"/>
            <w:gridSpan w:val="3"/>
            <w:tcBorders>
              <w:top w:val="nil"/>
              <w:left w:val="nil"/>
              <w:bottom w:val="nil"/>
              <w:right w:val="nil"/>
            </w:tcBorders>
          </w:tcPr>
          <w:p w:rsidR="00470846" w:rsidP="00F8109A" w:rsidRDefault="00470846" w14:paraId="7720B8C3" w14:textId="77777777">
            <w:pPr>
              <w:pStyle w:val="Amendement"/>
              <w:tabs>
                <w:tab w:val="clear" w:pos="3310"/>
                <w:tab w:val="clear" w:pos="3600"/>
              </w:tabs>
              <w:rPr>
                <w:rFonts w:ascii="Times New Roman" w:hAnsi="Times New Roman"/>
                <w:b w:val="0"/>
              </w:rPr>
            </w:pPr>
          </w:p>
        </w:tc>
      </w:tr>
      <w:tr w:rsidR="00470846" w:rsidTr="593A7580" w14:paraId="26497DBF" w14:textId="77777777">
        <w:trPr>
          <w:cantSplit/>
        </w:trPr>
        <w:tc>
          <w:tcPr>
            <w:tcW w:w="10348" w:type="dxa"/>
            <w:gridSpan w:val="3"/>
            <w:tcBorders>
              <w:top w:val="nil"/>
              <w:left w:val="nil"/>
              <w:bottom w:val="single" w:color="auto" w:sz="4" w:space="0"/>
              <w:right w:val="nil"/>
            </w:tcBorders>
          </w:tcPr>
          <w:p w:rsidR="00470846" w:rsidP="00F8109A" w:rsidRDefault="00470846" w14:paraId="3310CB06" w14:textId="77777777">
            <w:pPr>
              <w:pStyle w:val="Amendement"/>
              <w:tabs>
                <w:tab w:val="clear" w:pos="3310"/>
                <w:tab w:val="clear" w:pos="3600"/>
              </w:tabs>
              <w:rPr>
                <w:rFonts w:ascii="Times New Roman" w:hAnsi="Times New Roman"/>
              </w:rPr>
            </w:pPr>
          </w:p>
        </w:tc>
      </w:tr>
      <w:tr w:rsidR="00470846" w:rsidTr="593A7580" w14:paraId="35E64B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6C69D6AF"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8467BE" w:rsidR="00470846" w:rsidP="00FB349A" w:rsidRDefault="00470846" w14:paraId="335DF0A9" w14:textId="77777777">
            <w:pPr>
              <w:suppressAutoHyphens/>
              <w:rPr>
                <w:rFonts w:ascii="Times New Roman" w:hAnsi="Times New Roman"/>
                <w:b/>
              </w:rPr>
            </w:pPr>
          </w:p>
        </w:tc>
      </w:tr>
      <w:tr w:rsidR="00470846" w:rsidTr="593A7580" w14:paraId="6D6CB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357FAA" w14:paraId="5EE1B781" w14:textId="61219100">
            <w:pPr>
              <w:pStyle w:val="Amendement"/>
              <w:tabs>
                <w:tab w:val="clear" w:pos="3310"/>
                <w:tab w:val="clear" w:pos="3600"/>
              </w:tabs>
              <w:rPr>
                <w:rFonts w:ascii="Times New Roman" w:hAnsi="Times New Roman"/>
              </w:rPr>
            </w:pPr>
            <w:r>
              <w:rPr>
                <w:rFonts w:ascii="Times New Roman" w:hAnsi="Times New Roman"/>
              </w:rPr>
              <w:t>36 915 XVII</w:t>
            </w: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357FAA" w:rsidR="00470846" w:rsidP="00357FAA" w:rsidRDefault="00357FAA" w14:paraId="1449C73A" w14:textId="7CFDE89A">
            <w:pPr>
              <w:rPr>
                <w:rFonts w:ascii="Times New Roman" w:hAnsi="Times New Roman"/>
                <w:b/>
                <w:bCs/>
                <w:szCs w:val="24"/>
              </w:rPr>
            </w:pPr>
            <w:r w:rsidRPr="00357FAA">
              <w:rPr>
                <w:rFonts w:ascii="Times New Roman" w:hAnsi="Times New Roman"/>
                <w:b/>
                <w:bCs/>
                <w:szCs w:val="24"/>
              </w:rPr>
              <w:t>Wijziging van de begrotingsstaat voor Buitenlandse Handel en Ontwikkelingshulp (XVII) voor het jaar 2026 (wijziging samenhangende met de Voorjaarsnota)</w:t>
            </w:r>
          </w:p>
        </w:tc>
      </w:tr>
      <w:tr w:rsidR="00470846" w:rsidTr="593A7580" w14:paraId="77CD9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7F9FA81F"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8467BE" w:rsidR="00470846" w:rsidP="00FB349A" w:rsidRDefault="00470846" w14:paraId="2B019C15" w14:textId="77777777">
            <w:pPr>
              <w:pStyle w:val="Amendement"/>
              <w:tabs>
                <w:tab w:val="clear" w:pos="3310"/>
                <w:tab w:val="clear" w:pos="3600"/>
              </w:tabs>
              <w:rPr>
                <w:rFonts w:ascii="Times New Roman" w:hAnsi="Times New Roman"/>
              </w:rPr>
            </w:pPr>
          </w:p>
        </w:tc>
      </w:tr>
      <w:tr w:rsidR="00470846" w:rsidTr="593A7580" w14:paraId="7D6CB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2632838C"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7AED51EB" w14:textId="77777777">
            <w:pPr>
              <w:pStyle w:val="Amendement"/>
              <w:tabs>
                <w:tab w:val="clear" w:pos="3310"/>
                <w:tab w:val="clear" w:pos="3600"/>
              </w:tabs>
              <w:rPr>
                <w:rFonts w:ascii="Times New Roman" w:hAnsi="Times New Roman"/>
              </w:rPr>
            </w:pPr>
          </w:p>
        </w:tc>
      </w:tr>
      <w:tr w:rsidR="00470846" w:rsidTr="593A7580" w14:paraId="0ECC8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4DAFF92E" w14:textId="2135977E">
            <w:pPr>
              <w:pStyle w:val="Amendement"/>
              <w:tabs>
                <w:tab w:val="clear" w:pos="3310"/>
                <w:tab w:val="clear" w:pos="3600"/>
              </w:tabs>
              <w:rPr>
                <w:rFonts w:ascii="Times New Roman" w:hAnsi="Times New Roman"/>
              </w:rPr>
            </w:pPr>
            <w:r>
              <w:rPr>
                <w:rFonts w:ascii="Times New Roman" w:hAnsi="Times New Roman"/>
              </w:rPr>
              <w:t xml:space="preserve">Nr. </w:t>
            </w:r>
            <w:r w:rsidR="0085517A">
              <w:rPr>
                <w:rFonts w:ascii="Times New Roman" w:hAnsi="Times New Roman"/>
                <w:caps/>
              </w:rPr>
              <w:t>4</w:t>
            </w: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1A2A63" w:rsidR="00470846" w:rsidP="00FB349A" w:rsidRDefault="00470846" w14:paraId="72F72828" w14:textId="2CBBA212">
            <w:pPr>
              <w:pStyle w:val="Amendement"/>
              <w:tabs>
                <w:tab w:val="clear" w:pos="3310"/>
                <w:tab w:val="clear" w:pos="3600"/>
              </w:tabs>
              <w:rPr>
                <w:rFonts w:ascii="Times New Roman" w:hAnsi="Times New Roman"/>
                <w:caps/>
              </w:rPr>
            </w:pPr>
            <w:r w:rsidRPr="593A7580">
              <w:rPr>
                <w:rFonts w:ascii="Times New Roman" w:hAnsi="Times New Roman"/>
                <w:caps/>
              </w:rPr>
              <w:t xml:space="preserve">AMENDEMENT VAN HET LID </w:t>
            </w:r>
            <w:r w:rsidRPr="593A7580" w:rsidR="46E66026">
              <w:rPr>
                <w:rFonts w:ascii="Times New Roman" w:hAnsi="Times New Roman"/>
                <w:caps/>
              </w:rPr>
              <w:t>dobbe</w:t>
            </w:r>
          </w:p>
        </w:tc>
      </w:tr>
      <w:tr w:rsidR="00470846" w:rsidTr="593A7580" w14:paraId="4F1013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585F4059"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926C70" w14:paraId="59348646" w14:textId="6E1A3CBB">
            <w:pPr>
              <w:pStyle w:val="Amendement"/>
              <w:tabs>
                <w:tab w:val="clear" w:pos="3310"/>
                <w:tab w:val="clear" w:pos="3600"/>
              </w:tabs>
              <w:rPr>
                <w:rFonts w:ascii="Times New Roman" w:hAnsi="Times New Roman"/>
              </w:rPr>
            </w:pPr>
            <w:r>
              <w:rPr>
                <w:rFonts w:ascii="Times New Roman" w:hAnsi="Times New Roman"/>
                <w:b w:val="0"/>
              </w:rPr>
              <w:t xml:space="preserve">Ontvangen </w:t>
            </w:r>
            <w:r w:rsidR="00667767">
              <w:rPr>
                <w:rFonts w:ascii="Times New Roman" w:hAnsi="Times New Roman"/>
                <w:b w:val="0"/>
              </w:rPr>
              <w:t>28 mei 2026</w:t>
            </w:r>
          </w:p>
        </w:tc>
      </w:tr>
      <w:tr w:rsidR="00470846" w:rsidTr="593A7580" w14:paraId="6C1DC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36C9212B"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5D0A3846" w14:textId="77777777">
            <w:pPr>
              <w:pStyle w:val="Amendement"/>
              <w:tabs>
                <w:tab w:val="clear" w:pos="3310"/>
                <w:tab w:val="clear" w:pos="3600"/>
              </w:tabs>
              <w:rPr>
                <w:rFonts w:ascii="Times New Roman" w:hAnsi="Times New Roman"/>
                <w:b w:val="0"/>
              </w:rPr>
            </w:pPr>
          </w:p>
        </w:tc>
      </w:tr>
      <w:tr w:rsidR="009E6185" w:rsidTr="593A7580" w14:paraId="28DB2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9E6185" w:rsidP="00FB349A" w:rsidRDefault="009E6185" w14:paraId="4D073723"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593A7580" w14:paraId="73CC2A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7AEE1933" w14:textId="77777777">
            <w:pPr>
              <w:pStyle w:val="Amendement"/>
              <w:tabs>
                <w:tab w:val="clear" w:pos="3310"/>
                <w:tab w:val="clear" w:pos="3600"/>
              </w:tabs>
              <w:rPr>
                <w:rFonts w:ascii="Times New Roman" w:hAnsi="Times New Roman"/>
              </w:rPr>
            </w:pPr>
          </w:p>
        </w:tc>
        <w:tc>
          <w:tcPr>
            <w:tcW w:w="7654"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70846" w:rsidP="00FB349A" w:rsidRDefault="00470846" w14:paraId="1B49A859"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A8E58EE" w14:textId="70824761">
      <w:pPr>
        <w:ind w:firstLine="284"/>
        <w:rPr>
          <w:rFonts w:ascii="Times New Roman" w:hAnsi="Times New Roman"/>
        </w:rPr>
      </w:pPr>
      <w:r w:rsidRPr="2C8FF70E">
        <w:rPr>
          <w:rFonts w:ascii="Times New Roman" w:hAnsi="Times New Roman"/>
        </w:rPr>
        <w:t>De begrotingsstaat wordt als volgt gewijzigd:</w:t>
      </w:r>
    </w:p>
    <w:p w:rsidR="00741EB2" w:rsidP="00FB349A" w:rsidRDefault="00741EB2" w14:paraId="41F6AF40" w14:textId="77777777">
      <w:pPr>
        <w:rPr>
          <w:rFonts w:ascii="Times New Roman" w:hAnsi="Times New Roman"/>
        </w:rPr>
      </w:pPr>
    </w:p>
    <w:p w:rsidRPr="004D4BCF" w:rsidR="00470846" w:rsidP="00FB349A" w:rsidRDefault="00470846" w14:paraId="2FAE0FC7" w14:textId="77777777">
      <w:pPr>
        <w:rPr>
          <w:rFonts w:ascii="Times New Roman" w:hAnsi="Times New Roman"/>
        </w:rPr>
      </w:pPr>
      <w:r w:rsidRPr="004D4BCF">
        <w:rPr>
          <w:rFonts w:ascii="Times New Roman" w:hAnsi="Times New Roman"/>
        </w:rPr>
        <w:t>I</w:t>
      </w:r>
    </w:p>
    <w:p w:rsidR="00B55250" w:rsidP="00B55250" w:rsidRDefault="00B55250" w14:paraId="31B8ECEA" w14:textId="77777777">
      <w:pPr>
        <w:ind w:firstLine="284"/>
        <w:rPr>
          <w:rFonts w:ascii="Times New Roman" w:hAnsi="Times New Roman"/>
        </w:rPr>
      </w:pPr>
    </w:p>
    <w:p w:rsidR="00B55250" w:rsidP="00B55250" w:rsidRDefault="00B55250" w14:paraId="596BCDFD" w14:textId="3818FD44">
      <w:pPr>
        <w:ind w:firstLine="284"/>
        <w:rPr>
          <w:rFonts w:ascii="Times New Roman" w:hAnsi="Times New Roman"/>
        </w:rPr>
      </w:pPr>
      <w:r w:rsidRPr="2C8FF70E">
        <w:rPr>
          <w:rFonts w:ascii="Times New Roman" w:hAnsi="Times New Roman"/>
        </w:rPr>
        <w:t xml:space="preserve">In </w:t>
      </w:r>
      <w:r w:rsidRPr="2C8FF70E">
        <w:rPr>
          <w:rFonts w:ascii="Times New Roman" w:hAnsi="Times New Roman"/>
          <w:b/>
          <w:bCs/>
        </w:rPr>
        <w:t xml:space="preserve">artikel 3 Sociale vooruitgang </w:t>
      </w:r>
      <w:r w:rsidRPr="2C8FF70E">
        <w:rPr>
          <w:rFonts w:ascii="Times New Roman" w:hAnsi="Times New Roman"/>
        </w:rPr>
        <w:t xml:space="preserve">worden het verplichtingenbedrag en het uitgavenbedrag </w:t>
      </w:r>
      <w:r w:rsidRPr="2C8FF70E">
        <w:rPr>
          <w:rFonts w:ascii="Times New Roman" w:hAnsi="Times New Roman"/>
          <w:b/>
          <w:bCs/>
        </w:rPr>
        <w:t>verhoogd</w:t>
      </w:r>
      <w:r w:rsidRPr="2C8FF70E">
        <w:rPr>
          <w:rFonts w:ascii="Times New Roman" w:hAnsi="Times New Roman"/>
        </w:rPr>
        <w:t xml:space="preserve"> met </w:t>
      </w:r>
      <w:r w:rsidRPr="2C8FF70E">
        <w:rPr>
          <w:rFonts w:ascii="Times New Roman" w:hAnsi="Times New Roman"/>
          <w:b/>
          <w:bCs/>
        </w:rPr>
        <w:t>€ 7.750</w:t>
      </w:r>
      <w:r w:rsidRPr="2C8FF70E">
        <w:rPr>
          <w:rFonts w:ascii="Times New Roman" w:hAnsi="Times New Roman"/>
        </w:rPr>
        <w:t xml:space="preserve"> (x € 1.000).</w:t>
      </w:r>
    </w:p>
    <w:p w:rsidR="00B55250" w:rsidP="00B55250" w:rsidRDefault="00B55250" w14:paraId="7A33E810" w14:textId="77777777">
      <w:pPr>
        <w:rPr>
          <w:rFonts w:ascii="Times New Roman" w:hAnsi="Times New Roman"/>
        </w:rPr>
      </w:pPr>
    </w:p>
    <w:p w:rsidRPr="004D4BCF" w:rsidR="00B55250" w:rsidP="00B55250" w:rsidRDefault="00B55250" w14:paraId="449764BD" w14:textId="5362483F">
      <w:pPr>
        <w:rPr>
          <w:rFonts w:ascii="Times New Roman" w:hAnsi="Times New Roman"/>
        </w:rPr>
      </w:pPr>
      <w:r>
        <w:rPr>
          <w:rFonts w:ascii="Times New Roman" w:hAnsi="Times New Roman"/>
        </w:rPr>
        <w:t>II</w:t>
      </w:r>
    </w:p>
    <w:p w:rsidRPr="004D4BCF" w:rsidR="00470846" w:rsidP="00FB349A" w:rsidRDefault="00470846" w14:paraId="43A023DA" w14:textId="77777777">
      <w:pPr>
        <w:rPr>
          <w:rFonts w:ascii="Times New Roman" w:hAnsi="Times New Roman"/>
        </w:rPr>
      </w:pPr>
    </w:p>
    <w:p w:rsidR="00470846" w:rsidP="00B55250" w:rsidRDefault="00470846" w14:paraId="6E86FC4B" w14:textId="3EF30A5F">
      <w:pPr>
        <w:ind w:firstLine="284"/>
        <w:rPr>
          <w:rFonts w:ascii="Times New Roman" w:hAnsi="Times New Roman"/>
        </w:rPr>
      </w:pPr>
      <w:r w:rsidRPr="2C8FF70E">
        <w:rPr>
          <w:rFonts w:ascii="Times New Roman" w:hAnsi="Times New Roman"/>
        </w:rPr>
        <w:t xml:space="preserve">In </w:t>
      </w:r>
      <w:r w:rsidRPr="2C8FF70E">
        <w:rPr>
          <w:rFonts w:ascii="Times New Roman" w:hAnsi="Times New Roman"/>
          <w:b/>
          <w:bCs/>
        </w:rPr>
        <w:t xml:space="preserve">artikel </w:t>
      </w:r>
      <w:r w:rsidR="005624F0">
        <w:rPr>
          <w:rFonts w:ascii="Times New Roman" w:hAnsi="Times New Roman"/>
          <w:b/>
          <w:bCs/>
        </w:rPr>
        <w:t>5</w:t>
      </w:r>
      <w:r w:rsidRPr="2C8FF70E" w:rsidR="1E389BB2">
        <w:rPr>
          <w:rFonts w:ascii="Times New Roman" w:hAnsi="Times New Roman"/>
          <w:b/>
          <w:bCs/>
        </w:rPr>
        <w:t xml:space="preserve"> </w:t>
      </w:r>
      <w:r w:rsidRPr="005624F0" w:rsidR="005624F0">
        <w:rPr>
          <w:rFonts w:ascii="Times New Roman" w:hAnsi="Times New Roman"/>
          <w:b/>
          <w:bCs/>
        </w:rPr>
        <w:t>Multilaterale samenwerking en overige inzet</w:t>
      </w:r>
      <w:r w:rsidR="001E7BBB">
        <w:rPr>
          <w:rFonts w:ascii="Times New Roman" w:hAnsi="Times New Roman"/>
          <w:b/>
          <w:bCs/>
        </w:rPr>
        <w:t xml:space="preserve"> </w:t>
      </w:r>
      <w:r w:rsidRPr="2C8FF70E">
        <w:rPr>
          <w:rFonts w:ascii="Times New Roman" w:hAnsi="Times New Roman"/>
        </w:rPr>
        <w:t xml:space="preserve">worden het verplichtingenbedrag en het uitgavenbedrag </w:t>
      </w:r>
      <w:r w:rsidRPr="2C8FF70E">
        <w:rPr>
          <w:rFonts w:ascii="Times New Roman" w:hAnsi="Times New Roman"/>
          <w:b/>
          <w:bCs/>
        </w:rPr>
        <w:t>verlaagd</w:t>
      </w:r>
      <w:r w:rsidRPr="2C8FF70E" w:rsidR="005E482A">
        <w:rPr>
          <w:rFonts w:ascii="Times New Roman" w:hAnsi="Times New Roman"/>
        </w:rPr>
        <w:t xml:space="preserve"> met</w:t>
      </w:r>
      <w:r w:rsidRPr="2C8FF70E">
        <w:rPr>
          <w:rFonts w:ascii="Times New Roman" w:hAnsi="Times New Roman"/>
          <w:b/>
          <w:bCs/>
        </w:rPr>
        <w:t> €</w:t>
      </w:r>
      <w:r w:rsidRPr="2C8FF70E" w:rsidR="4C1D069B">
        <w:rPr>
          <w:rFonts w:ascii="Times New Roman" w:hAnsi="Times New Roman"/>
          <w:b/>
          <w:bCs/>
        </w:rPr>
        <w:t xml:space="preserve">7.750 </w:t>
      </w:r>
      <w:r w:rsidRPr="2C8FF70E" w:rsidR="004D4BCF">
        <w:rPr>
          <w:rFonts w:ascii="Times New Roman" w:hAnsi="Times New Roman"/>
        </w:rPr>
        <w:t>(x € 1.</w:t>
      </w:r>
      <w:r w:rsidRPr="2C8FF70E">
        <w:rPr>
          <w:rFonts w:ascii="Times New Roman" w:hAnsi="Times New Roman"/>
        </w:rPr>
        <w:t>000).</w:t>
      </w:r>
    </w:p>
    <w:p w:rsidRPr="004D4BCF" w:rsidR="00B55250" w:rsidP="00B55250" w:rsidRDefault="00B55250" w14:paraId="4BB7975D" w14:textId="77777777">
      <w:pPr>
        <w:ind w:firstLine="284"/>
        <w:rPr>
          <w:rFonts w:ascii="Times New Roman" w:hAnsi="Times New Roman"/>
        </w:rPr>
      </w:pPr>
    </w:p>
    <w:p w:rsidRPr="004D4BCF" w:rsidR="00470846" w:rsidP="00FB349A" w:rsidRDefault="00470846" w14:paraId="4B89C75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7FB19624" w14:textId="77777777">
      <w:pPr>
        <w:rPr>
          <w:rFonts w:ascii="Times New Roman" w:hAnsi="Times New Roman"/>
        </w:rPr>
      </w:pPr>
    </w:p>
    <w:p w:rsidR="001A2A63" w:rsidP="00FB349A" w:rsidRDefault="004867EA" w14:paraId="74F6A735" w14:textId="0D21FF53">
      <w:pPr>
        <w:rPr>
          <w:rFonts w:ascii="Times New Roman" w:hAnsi="Times New Roman"/>
        </w:rPr>
      </w:pPr>
      <w:r w:rsidRPr="593A7580">
        <w:rPr>
          <w:rFonts w:ascii="Times New Roman" w:hAnsi="Times New Roman"/>
        </w:rPr>
        <w:t>Met dit amendement beoogt de indiener om de bezuinigingen op artikel 3.2 Vrouwenrechten die zijn doorgevoerd in de 1</w:t>
      </w:r>
      <w:r w:rsidRPr="593A7580">
        <w:rPr>
          <w:rFonts w:ascii="Times New Roman" w:hAnsi="Times New Roman"/>
          <w:vertAlign w:val="superscript"/>
        </w:rPr>
        <w:t>e</w:t>
      </w:r>
      <w:r w:rsidRPr="593A7580">
        <w:rPr>
          <w:rFonts w:ascii="Times New Roman" w:hAnsi="Times New Roman"/>
        </w:rPr>
        <w:t xml:space="preserve"> suppletoire begroting van 2026 van €7.</w:t>
      </w:r>
      <w:r w:rsidR="007A3D25">
        <w:rPr>
          <w:rFonts w:ascii="Times New Roman" w:hAnsi="Times New Roman"/>
        </w:rPr>
        <w:t>75</w:t>
      </w:r>
      <w:r w:rsidRPr="593A7580">
        <w:rPr>
          <w:rFonts w:ascii="Times New Roman" w:hAnsi="Times New Roman"/>
        </w:rPr>
        <w:t xml:space="preserve"> miljoen terug te draaien. Als gevolg van de subsidietaakstelling uit het Coalitieakkoord, maatregel 63, worden de subsidiebudgetten met ruim zeven miljoen euro gekort.  De indiener ziet dit graag teruggedraaid. De indiener is ervan overtuigd dat het terugdraaien van deze bezuiniging noodzakelijk is. Vrouwenrechten staan wereldwijd steeds meer onder druk. Het werk van vrouwenorganisaties is niet te ondervangen met Nederlandse steun voor seksueel reproductieve rechten en gezondheid die nog wel, ook in mindere mate, wordt gefinancierd, of via het ‘mainstreamen’ van vrouwenrechten in bijvoorbeeld toegang tot water of onderwijs. Specifieke inzet op het bevorderen van gelijkheid van vrouwen en het ondersteunen van organisaties die daarvoor opkomen blijft nodig. De indiener denkt dat de Nederlandse inzet op mensenrechten incompleet is als steun voor vrouwenrechten in algemene zin wordt afgebouwd. Ook denkt de indiener dat het bevorderen van vrouwenrechten op groot maatschappelijk draagvlak kunnen rekenen. De indiener roept daarom op om ook de bezuinigingen voor de aankomende jaren van de begroting te halen. </w:t>
      </w:r>
      <w:r w:rsidRPr="00477F0D" w:rsidR="00477F0D">
        <w:rPr>
          <w:rFonts w:ascii="Times New Roman" w:hAnsi="Times New Roman"/>
        </w:rPr>
        <w:t>De dekking wordt gehaald uit artikel 5.4 Nog te verdelen. Een mogelijke dekking vanuit het kabinet hiervoor is dekken van eerstejaars asielopvang. Gezien de afname van de asielcijfers is het zeer waarschijnlijk dat de ramingen van asiel meevallen, zoals ze al eerder hebben gedaan en hier middelen beschikbaar komen. Gezien de asielcap pas in 2027 wordt ingevoerd, is dit het laatste moment om vrijgekomen middelen op deze post in te zetten voor BHO-doeleinden. Indiener is van mening dat dit amendement een belangrijke rol speelt in het beschermen van vrouwen wereldwijd, waaronder in conflictgebieden</w:t>
      </w:r>
      <w:r w:rsidR="00AD36E3">
        <w:rPr>
          <w:rFonts w:ascii="Times New Roman" w:hAnsi="Times New Roman"/>
        </w:rPr>
        <w:t xml:space="preserve">, </w:t>
      </w:r>
      <w:r w:rsidRPr="00477F0D" w:rsidR="00477F0D">
        <w:rPr>
          <w:rFonts w:ascii="Times New Roman" w:hAnsi="Times New Roman"/>
        </w:rPr>
        <w:t>en deze middelen daarvoor toereikend zijn.</w:t>
      </w:r>
    </w:p>
    <w:p w:rsidRPr="008C2D85" w:rsidR="005624F0" w:rsidP="00FB349A" w:rsidRDefault="005624F0" w14:paraId="24EC5E18" w14:textId="77777777">
      <w:pPr>
        <w:rPr>
          <w:rFonts w:ascii="Times New Roman" w:hAnsi="Times New Roman"/>
        </w:rPr>
      </w:pPr>
    </w:p>
    <w:p w:rsidRPr="008C2D85" w:rsidR="001A2A63" w:rsidP="00FB349A" w:rsidRDefault="00BA7593" w14:paraId="35798C33" w14:textId="62FCA03A">
      <w:pPr>
        <w:rPr>
          <w:rFonts w:ascii="Times New Roman" w:hAnsi="Times New Roman"/>
        </w:rPr>
      </w:pPr>
      <w:r>
        <w:rPr>
          <w:rFonts w:ascii="Times New Roman" w:hAnsi="Times New Roman"/>
        </w:rPr>
        <w:t>Dobbe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453C" w14:textId="77777777" w:rsidR="005D6CF5" w:rsidRDefault="005D6CF5">
      <w:pPr>
        <w:spacing w:line="20" w:lineRule="exact"/>
      </w:pPr>
    </w:p>
  </w:endnote>
  <w:endnote w:type="continuationSeparator" w:id="0">
    <w:p w14:paraId="18633410" w14:textId="77777777" w:rsidR="005D6CF5" w:rsidRDefault="005D6CF5">
      <w:pPr>
        <w:pStyle w:val="Amendement"/>
      </w:pPr>
      <w:r>
        <w:rPr>
          <w:b w:val="0"/>
        </w:rPr>
        <w:t xml:space="preserve"> </w:t>
      </w:r>
    </w:p>
  </w:endnote>
  <w:endnote w:type="continuationNotice" w:id="1">
    <w:p w14:paraId="61013E78" w14:textId="77777777" w:rsidR="005D6CF5" w:rsidRDefault="005D6C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26FF" w14:textId="77777777" w:rsidR="005D6CF5" w:rsidRDefault="005D6CF5">
      <w:pPr>
        <w:pStyle w:val="Amendement"/>
      </w:pPr>
      <w:r>
        <w:rPr>
          <w:b w:val="0"/>
        </w:rPr>
        <w:separator/>
      </w:r>
    </w:p>
  </w:footnote>
  <w:footnote w:type="continuationSeparator" w:id="0">
    <w:p w14:paraId="6D7BD3A6" w14:textId="77777777" w:rsidR="005D6CF5" w:rsidRDefault="005D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AA"/>
    <w:rsid w:val="0003016F"/>
    <w:rsid w:val="00052244"/>
    <w:rsid w:val="00060954"/>
    <w:rsid w:val="000C6F39"/>
    <w:rsid w:val="000D198E"/>
    <w:rsid w:val="000D740F"/>
    <w:rsid w:val="0011770C"/>
    <w:rsid w:val="00120827"/>
    <w:rsid w:val="00146E70"/>
    <w:rsid w:val="00173380"/>
    <w:rsid w:val="001A2A63"/>
    <w:rsid w:val="001A5AFF"/>
    <w:rsid w:val="001A6B5A"/>
    <w:rsid w:val="001A73D3"/>
    <w:rsid w:val="001C562D"/>
    <w:rsid w:val="001E2226"/>
    <w:rsid w:val="001E7BBB"/>
    <w:rsid w:val="001F7334"/>
    <w:rsid w:val="002316E0"/>
    <w:rsid w:val="002569BB"/>
    <w:rsid w:val="003050FF"/>
    <w:rsid w:val="00357FAA"/>
    <w:rsid w:val="003829F0"/>
    <w:rsid w:val="003D4FB9"/>
    <w:rsid w:val="003E16B0"/>
    <w:rsid w:val="003E5927"/>
    <w:rsid w:val="00417365"/>
    <w:rsid w:val="00470846"/>
    <w:rsid w:val="0047650D"/>
    <w:rsid w:val="00477F0D"/>
    <w:rsid w:val="004867EA"/>
    <w:rsid w:val="004B2AE2"/>
    <w:rsid w:val="004C2A57"/>
    <w:rsid w:val="004D4BCF"/>
    <w:rsid w:val="00533DB7"/>
    <w:rsid w:val="005624F0"/>
    <w:rsid w:val="00566994"/>
    <w:rsid w:val="00570491"/>
    <w:rsid w:val="005C554B"/>
    <w:rsid w:val="005D6CF5"/>
    <w:rsid w:val="005E482A"/>
    <w:rsid w:val="00646211"/>
    <w:rsid w:val="00667767"/>
    <w:rsid w:val="00736284"/>
    <w:rsid w:val="00741EB2"/>
    <w:rsid w:val="007958E0"/>
    <w:rsid w:val="007A3D25"/>
    <w:rsid w:val="0082646B"/>
    <w:rsid w:val="00833C90"/>
    <w:rsid w:val="008467BE"/>
    <w:rsid w:val="00854DAE"/>
    <w:rsid w:val="0085517A"/>
    <w:rsid w:val="00867688"/>
    <w:rsid w:val="008819B7"/>
    <w:rsid w:val="008A186B"/>
    <w:rsid w:val="008C2D85"/>
    <w:rsid w:val="00926C70"/>
    <w:rsid w:val="009347C2"/>
    <w:rsid w:val="009E6185"/>
    <w:rsid w:val="00A1221C"/>
    <w:rsid w:val="00AD36E3"/>
    <w:rsid w:val="00B24FC7"/>
    <w:rsid w:val="00B37F45"/>
    <w:rsid w:val="00B55250"/>
    <w:rsid w:val="00B6508A"/>
    <w:rsid w:val="00BA7593"/>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 w:val="0BC0D793"/>
    <w:rsid w:val="0F35BB99"/>
    <w:rsid w:val="138DD27C"/>
    <w:rsid w:val="1E389BB2"/>
    <w:rsid w:val="2C8FF70E"/>
    <w:rsid w:val="3DE00855"/>
    <w:rsid w:val="46E66026"/>
    <w:rsid w:val="4C1D069B"/>
    <w:rsid w:val="535DFB58"/>
    <w:rsid w:val="593A7580"/>
    <w:rsid w:val="62AB86D9"/>
    <w:rsid w:val="690B8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A3B8B"/>
  <w15:docId w15:val="{21B2BEA5-F96A-4D70-AD7E-9773E8C2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403</ap:Words>
  <ap:Characters>2221</ap:Characters>
  <ap:DocSecurity>0</ap:DocSecurity>
  <ap:Lines>18</ap:Lines>
  <ap:Paragraphs>5</ap:Paragraphs>
  <ap:ScaleCrop>false</ap:ScaleCrop>
  <ap:LinksUpToDate>false</ap:LinksUpToDate>
  <ap:CharactersWithSpaces>2619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2026-05-28T08:47:00.0000000Z</dcterms:created>
  <dcterms:modified xsi:type="dcterms:W3CDTF">2026-05-28T08:47:00.0000000Z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