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03692BA9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74BCAD23" w14:textId="2DB7FB55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E85D8D" w:rsidR="00D81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773">
        <w:rPr>
          <w:rFonts w:ascii="Times New Roman" w:hAnsi="Times New Roman" w:cs="Times New Roman"/>
          <w:b/>
          <w:bCs/>
          <w:sz w:val="24"/>
          <w:szCs w:val="24"/>
        </w:rPr>
        <w:t>945</w:t>
      </w:r>
      <w:r w:rsidR="00587DF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60A92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4A5" w:rsidR="00F774A5">
        <w:rPr>
          <w:rFonts w:ascii="Times New Roman" w:hAnsi="Times New Roman" w:cs="Times New Roman"/>
          <w:b/>
          <w:bCs/>
          <w:sz w:val="24"/>
          <w:szCs w:val="24"/>
        </w:rPr>
        <w:t>Jaarverslag e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proofErr w:type="spellStart"/>
      <w:r w:rsidR="008250E7">
        <w:rPr>
          <w:rFonts w:ascii="Times New Roman" w:hAnsi="Times New Roman" w:cs="Times New Roman"/>
          <w:b/>
          <w:bCs/>
          <w:sz w:val="24"/>
          <w:szCs w:val="24"/>
        </w:rPr>
        <w:t>slotwet</w:t>
      </w:r>
      <w:proofErr w:type="spellEnd"/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0A92">
        <w:rPr>
          <w:rFonts w:ascii="Times New Roman" w:hAnsi="Times New Roman" w:cs="Times New Roman"/>
          <w:b/>
          <w:bCs/>
          <w:sz w:val="24"/>
          <w:szCs w:val="24"/>
        </w:rPr>
        <w:t>van de Koning</w:t>
      </w:r>
      <w:r w:rsidR="00AA5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2377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Pr="00E85D8D" w:rsidR="00D8145B" w:rsidP="00D8145B" w:rsidRDefault="00D8145B" w14:paraId="054B012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9778B6F" w14:textId="3922E6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 xml:space="preserve">Vastgesteld </w:t>
      </w:r>
      <w:r w:rsidR="00651884">
        <w:rPr>
          <w:rFonts w:ascii="Times New Roman" w:hAnsi="Times New Roman" w:cs="Times New Roman"/>
          <w:sz w:val="24"/>
          <w:szCs w:val="24"/>
        </w:rPr>
        <w:t>2</w:t>
      </w:r>
      <w:r w:rsidR="00D23773">
        <w:rPr>
          <w:rFonts w:ascii="Times New Roman" w:hAnsi="Times New Roman" w:cs="Times New Roman"/>
          <w:sz w:val="24"/>
          <w:szCs w:val="24"/>
        </w:rPr>
        <w:t>7</w:t>
      </w:r>
      <w:r w:rsidR="00940A4B">
        <w:rPr>
          <w:rFonts w:ascii="Times New Roman" w:hAnsi="Times New Roman" w:cs="Times New Roman"/>
          <w:sz w:val="24"/>
          <w:szCs w:val="24"/>
        </w:rPr>
        <w:t xml:space="preserve"> </w:t>
      </w:r>
      <w:r w:rsidR="00744B3C">
        <w:rPr>
          <w:rFonts w:ascii="Times New Roman" w:hAnsi="Times New Roman" w:cs="Times New Roman"/>
          <w:sz w:val="24"/>
          <w:szCs w:val="24"/>
        </w:rPr>
        <w:t>mei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D23773">
        <w:rPr>
          <w:rFonts w:ascii="Times New Roman" w:hAnsi="Times New Roman" w:cs="Times New Roman"/>
          <w:sz w:val="24"/>
          <w:szCs w:val="24"/>
        </w:rPr>
        <w:t>6</w:t>
      </w:r>
    </w:p>
    <w:p w:rsidR="00E85D8D" w:rsidP="00E85D8D" w:rsidRDefault="00E85D8D" w14:paraId="6A2CF4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59AC7770" w14:textId="71C6B247">
      <w:pPr>
        <w:ind w:left="2124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="00C15AB1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E85D8D">
        <w:rPr>
          <w:rFonts w:ascii="Times New Roman" w:hAnsi="Times New Roman" w:cs="Times New Roman"/>
          <w:sz w:val="24"/>
          <w:szCs w:val="24"/>
        </w:rPr>
        <w:t xml:space="preserve"> wetsvoorstel</w:t>
      </w:r>
      <w:r w:rsidR="008250E7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="00896E57">
        <w:rPr>
          <w:rFonts w:ascii="Times New Roman" w:hAnsi="Times New Roman" w:cs="Times New Roman"/>
          <w:sz w:val="24"/>
          <w:szCs w:val="24"/>
        </w:rPr>
        <w:t>Slotwet</w:t>
      </w:r>
      <w:proofErr w:type="spellEnd"/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="00A60A92">
        <w:rPr>
          <w:rFonts w:ascii="Times New Roman" w:hAnsi="Times New Roman" w:cs="Times New Roman"/>
          <w:sz w:val="24"/>
          <w:szCs w:val="24"/>
        </w:rPr>
        <w:t>van de Koning</w:t>
      </w:r>
      <w:r w:rsidRPr="00192194" w:rsidR="00192194">
        <w:rPr>
          <w:rFonts w:ascii="Times New Roman" w:hAnsi="Times New Roman" w:cs="Times New Roman"/>
          <w:sz w:val="24"/>
          <w:szCs w:val="24"/>
        </w:rPr>
        <w:t xml:space="preserve"> 202</w:t>
      </w:r>
      <w:r w:rsidR="00D23773">
        <w:rPr>
          <w:rFonts w:ascii="Times New Roman" w:hAnsi="Times New Roman" w:cs="Times New Roman"/>
          <w:sz w:val="24"/>
          <w:szCs w:val="24"/>
        </w:rPr>
        <w:t>5</w:t>
      </w:r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sz w:val="24"/>
          <w:szCs w:val="24"/>
        </w:rPr>
        <w:t>(Kamerstuk 36</w:t>
      </w:r>
      <w:r w:rsidR="00D23773">
        <w:rPr>
          <w:rFonts w:ascii="Times New Roman" w:hAnsi="Times New Roman" w:cs="Times New Roman"/>
          <w:sz w:val="24"/>
          <w:szCs w:val="24"/>
        </w:rPr>
        <w:t>945</w:t>
      </w:r>
      <w:r w:rsidR="00587DFC">
        <w:rPr>
          <w:rFonts w:ascii="Times New Roman" w:hAnsi="Times New Roman" w:cs="Times New Roman"/>
          <w:sz w:val="24"/>
          <w:szCs w:val="24"/>
        </w:rPr>
        <w:t>-</w:t>
      </w:r>
      <w:r w:rsidR="00A60A92">
        <w:rPr>
          <w:rFonts w:ascii="Times New Roman" w:hAnsi="Times New Roman" w:cs="Times New Roman"/>
          <w:sz w:val="24"/>
          <w:szCs w:val="24"/>
        </w:rPr>
        <w:t>I</w:t>
      </w:r>
      <w:r w:rsidR="008250E7">
        <w:rPr>
          <w:rFonts w:ascii="Times New Roman" w:hAnsi="Times New Roman" w:cs="Times New Roman"/>
          <w:sz w:val="24"/>
          <w:szCs w:val="24"/>
        </w:rPr>
        <w:t>, nr. 3</w:t>
      </w:r>
      <w:r w:rsidR="00C15AB1">
        <w:rPr>
          <w:rFonts w:ascii="Times New Roman" w:hAnsi="Times New Roman" w:cs="Times New Roman"/>
          <w:sz w:val="24"/>
          <w:szCs w:val="24"/>
        </w:rPr>
        <w:t>)</w:t>
      </w:r>
      <w:r w:rsidRPr="00E85D8D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>voldoende voorbereid.</w:t>
      </w:r>
      <w:r w:rsidR="00587DF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486EF29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635D115F" w14:textId="191847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4706226" w14:textId="34DA40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3773">
        <w:rPr>
          <w:rFonts w:ascii="Times New Roman" w:hAnsi="Times New Roman" w:cs="Times New Roman"/>
          <w:sz w:val="24"/>
          <w:szCs w:val="24"/>
        </w:rPr>
        <w:t>Kisteman</w:t>
      </w:r>
      <w:proofErr w:type="spellEnd"/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672103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C15AB1" w:rsidP="00C15AB1" w:rsidRDefault="00D8145B" w14:paraId="40E4E19A" w14:textId="33893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C15AB1">
        <w:rPr>
          <w:rFonts w:ascii="Times New Roman" w:hAnsi="Times New Roman" w:cs="Times New Roman"/>
          <w:sz w:val="24"/>
          <w:szCs w:val="24"/>
        </w:rPr>
        <w:t xml:space="preserve">De </w:t>
      </w:r>
      <w:r w:rsidR="00D23773">
        <w:rPr>
          <w:rFonts w:ascii="Times New Roman" w:hAnsi="Times New Roman" w:cs="Times New Roman"/>
          <w:sz w:val="24"/>
          <w:szCs w:val="24"/>
        </w:rPr>
        <w:t>adjunct-</w:t>
      </w:r>
      <w:r w:rsidR="00C15AB1">
        <w:rPr>
          <w:rFonts w:ascii="Times New Roman" w:hAnsi="Times New Roman" w:cs="Times New Roman"/>
          <w:sz w:val="24"/>
          <w:szCs w:val="24"/>
        </w:rPr>
        <w:t>g</w:t>
      </w:r>
      <w:r w:rsidRPr="00E85D8D" w:rsidR="00C15AB1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C15AB1" w:rsidP="00C15AB1" w:rsidRDefault="00C15AB1" w14:paraId="27AF9FB2" w14:textId="1789B3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D23773">
        <w:rPr>
          <w:rFonts w:ascii="Times New Roman" w:hAnsi="Times New Roman" w:cs="Times New Roman"/>
          <w:sz w:val="24"/>
          <w:szCs w:val="24"/>
        </w:rPr>
        <w:t>Van der Haas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3868C8" w:rsidP="00C15AB1" w:rsidRDefault="003868C8" w14:paraId="178E45D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3868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92194"/>
    <w:rsid w:val="001E3A2F"/>
    <w:rsid w:val="00286216"/>
    <w:rsid w:val="002F2C53"/>
    <w:rsid w:val="003868C8"/>
    <w:rsid w:val="00587DFC"/>
    <w:rsid w:val="00651884"/>
    <w:rsid w:val="00744B3C"/>
    <w:rsid w:val="007E2EFF"/>
    <w:rsid w:val="008250E7"/>
    <w:rsid w:val="008917EE"/>
    <w:rsid w:val="00896E57"/>
    <w:rsid w:val="00940A4B"/>
    <w:rsid w:val="009B6AC1"/>
    <w:rsid w:val="00A5261C"/>
    <w:rsid w:val="00A60A92"/>
    <w:rsid w:val="00AA5BC2"/>
    <w:rsid w:val="00AD6A8D"/>
    <w:rsid w:val="00C15AB1"/>
    <w:rsid w:val="00CB1672"/>
    <w:rsid w:val="00CB42EF"/>
    <w:rsid w:val="00CE52A8"/>
    <w:rsid w:val="00D23773"/>
    <w:rsid w:val="00D8145B"/>
    <w:rsid w:val="00DD6155"/>
    <w:rsid w:val="00DD78BD"/>
    <w:rsid w:val="00E67831"/>
    <w:rsid w:val="00E72FC7"/>
    <w:rsid w:val="00E85D8D"/>
    <w:rsid w:val="00F774A5"/>
    <w:rsid w:val="00FA721F"/>
    <w:rsid w:val="00FD362A"/>
    <w:rsid w:val="00FE2394"/>
    <w:rsid w:val="0A91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05F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2026-05-27T13:06:00.0000000Z</dcterms:created>
  <dcterms:modified xsi:type="dcterms:W3CDTF">2026-05-27T13:34:00.0000000Z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0x010100003491D590101D498E8ACD0F3A2DF471</vt:lpwstr>
  </property>
  <property fmtid="{D5CDD505-2E9C-101B-9397-08002B2CF9AE}" pid="3" name="Order">
    <vt:r8>193800</vt:r8>
  </property>
  <property fmtid="{D5CDD505-2E9C-101B-9397-08002B2CF9AE}" pid="4" name="_ExtendedDescription">
    <vt:lpwstr/>
  </property>
  <property fmtid="{D5CDD505-2E9C-101B-9397-08002B2CF9AE}" pid="5" name="_dlc_DocIdItemGuid">
    <vt:lpwstr>715949b0-f698-4145-b5e7-d18b3442e9fa</vt:lpwstr>
  </property>
  <property fmtid="{D5CDD505-2E9C-101B-9397-08002B2CF9AE}" pid="6" name="i8059d02f088452aaeb98febffd942f6">
    <vt:lpwstr/>
  </property>
  <property fmtid="{D5CDD505-2E9C-101B-9397-08002B2CF9AE}" pid="7" name="k570b61d1c8344118cf7041903a91b3a">
    <vt:lpwstr>43. Het procedureel, juridisch, organisatorisch en staatsrechtelijk adviseren over het parlementaire proces|04d69585-a166-4015-ab15-9397330d7c4d</vt:lpwstr>
  </property>
  <property fmtid="{D5CDD505-2E9C-101B-9397-08002B2CF9AE}" pid="8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9" name="Beperking">
    <vt:lpwstr/>
  </property>
  <property fmtid="{D5CDD505-2E9C-101B-9397-08002B2CF9AE}" pid="10" name="TaxCatchAll">
    <vt:lpwstr>1;#43. Het procedureel, juridisch, organisatorisch en staatsrechtelijk adviseren over het parlementaire proces|04d69585-a166-4015-ab15-9397330d7c4d</vt:lpwstr>
  </property>
</Properties>
</file>