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D00445" w:rsidR="00DD3C5D" w:rsidRDefault="00F45F23" w14:paraId="4B59661F" w14:textId="77777777">
      <w:pPr>
        <w:rPr>
          <w:rFonts w:ascii="Times New Roman" w:hAnsi="Times New Roman" w:cs="Times New Roman"/>
        </w:rPr>
      </w:pPr>
      <w:r w:rsidRPr="00F45F23">
        <w:rPr>
          <w:b/>
          <w:bCs/>
        </w:rPr>
        <w:t xml:space="preserve">36 945 M             </w:t>
      </w:r>
      <w:r w:rsidRPr="00DD3C5D" w:rsidR="00DD3C5D">
        <w:rPr>
          <w:rFonts w:ascii="Times New Roman" w:hAnsi="Times New Roman" w:cs="Times New Roman"/>
          <w:b/>
          <w:bCs/>
        </w:rPr>
        <w:t xml:space="preserve">Jaarverslag en </w:t>
      </w:r>
      <w:proofErr w:type="spellStart"/>
      <w:r w:rsidRPr="00DD3C5D" w:rsidR="00DD3C5D">
        <w:rPr>
          <w:rFonts w:ascii="Times New Roman" w:hAnsi="Times New Roman" w:cs="Times New Roman"/>
          <w:b/>
          <w:bCs/>
        </w:rPr>
        <w:t>slotwet</w:t>
      </w:r>
      <w:proofErr w:type="spellEnd"/>
      <w:r w:rsidRPr="00DD3C5D" w:rsidR="00DD3C5D">
        <w:rPr>
          <w:rFonts w:ascii="Times New Roman" w:hAnsi="Times New Roman" w:cs="Times New Roman"/>
          <w:b/>
          <w:bCs/>
        </w:rPr>
        <w:t xml:space="preserve"> Klimaatfonds 2025</w:t>
      </w:r>
    </w:p>
    <w:p w:rsidRPr="00F45F23" w:rsidR="00F45F23" w:rsidP="00F45F23" w:rsidRDefault="00F45F23" w14:paraId="4786E343" w14:textId="3FAF9EB6">
      <w:pPr>
        <w:spacing w:after="0" w:line="240" w:lineRule="auto"/>
        <w:rPr>
          <w:b/>
          <w:bCs/>
        </w:rPr>
      </w:pPr>
    </w:p>
    <w:p w:rsidR="00F45F23" w:rsidP="00F45F23" w:rsidRDefault="00F45F23" w14:paraId="0EAECC8F" w14:textId="77777777">
      <w:pPr>
        <w:spacing w:after="0" w:line="240" w:lineRule="auto"/>
      </w:pPr>
    </w:p>
    <w:p w:rsidR="00F45F23" w:rsidP="00F45F23" w:rsidRDefault="00F45F23" w14:paraId="64A86954" w14:textId="0E31FD0B">
      <w:pPr>
        <w:spacing w:after="0" w:line="240" w:lineRule="auto"/>
        <w:rPr>
          <w:b/>
          <w:bCs/>
        </w:rPr>
      </w:pPr>
      <w:r>
        <w:t xml:space="preserve">Nr. </w:t>
      </w:r>
      <w:r w:rsidR="00DD3C5D">
        <w:t>5</w:t>
      </w:r>
      <w:r>
        <w:tab/>
      </w:r>
      <w:r>
        <w:tab/>
      </w:r>
      <w:r w:rsidRPr="00F45F23">
        <w:rPr>
          <w:b/>
          <w:bCs/>
        </w:rPr>
        <w:t>VERSLAG</w:t>
      </w:r>
    </w:p>
    <w:p w:rsidR="00F45F23" w:rsidP="00F45F23" w:rsidRDefault="00F45F23" w14:paraId="7D48D604" w14:textId="74225875">
      <w:pPr>
        <w:spacing w:after="0" w:line="240" w:lineRule="auto"/>
        <w:ind w:left="708" w:firstLine="708"/>
      </w:pPr>
      <w:r w:rsidRPr="00F45F23">
        <w:t>Vast</w:t>
      </w:r>
      <w:r>
        <w:t>gesteld 27 mei 2026</w:t>
      </w:r>
    </w:p>
    <w:p w:rsidR="00F45F23" w:rsidP="00F45F23" w:rsidRDefault="00F45F23" w14:paraId="6F640DF8" w14:textId="77777777">
      <w:pPr>
        <w:spacing w:after="0" w:line="240" w:lineRule="auto"/>
        <w:ind w:firstLine="708"/>
      </w:pPr>
    </w:p>
    <w:p w:rsidR="00F45F23" w:rsidP="00F45F23" w:rsidRDefault="00F45F23" w14:paraId="72140A9E" w14:textId="4C3E8874">
      <w:pPr>
        <w:spacing w:after="0" w:line="240" w:lineRule="auto"/>
        <w:ind w:left="1416"/>
      </w:pPr>
      <w:r w:rsidRPr="00F45F23">
        <w:t xml:space="preserve">Het onderzoek van </w:t>
      </w:r>
      <w:r>
        <w:t xml:space="preserve">het voorstel van wet </w:t>
      </w:r>
      <w:proofErr w:type="spellStart"/>
      <w:r>
        <w:t>Slotwet</w:t>
      </w:r>
      <w:proofErr w:type="spellEnd"/>
      <w:r>
        <w:t xml:space="preserve"> van het Klimaatfonds </w:t>
      </w:r>
      <w:r w:rsidRPr="00F45F23">
        <w:t xml:space="preserve">heeft de vaste commissie voor </w:t>
      </w:r>
      <w:r>
        <w:t xml:space="preserve">Klimaat en Groene groei </w:t>
      </w:r>
      <w:r w:rsidRPr="00F45F23">
        <w:t>geen aanleiding gegeven tot het stellen van vragen. De commissie acht hiermee de openbare beraadslaging over dit wetsvoorstel voldoende voorbereid. </w:t>
      </w:r>
    </w:p>
    <w:p w:rsidR="00F45F23" w:rsidP="00F45F23" w:rsidRDefault="00F45F23" w14:paraId="10CA838C" w14:textId="77777777">
      <w:pPr>
        <w:spacing w:after="0" w:line="240" w:lineRule="auto"/>
        <w:ind w:left="1416"/>
      </w:pPr>
    </w:p>
    <w:p w:rsidR="00F45F23" w:rsidP="00F45F23" w:rsidRDefault="00F45F23" w14:paraId="799DBAF1" w14:textId="77777777">
      <w:pPr>
        <w:spacing w:after="0" w:line="240" w:lineRule="auto"/>
        <w:ind w:left="1416"/>
      </w:pPr>
      <w:r>
        <w:t>De voorzitter van de commissie,</w:t>
      </w:r>
    </w:p>
    <w:p w:rsidR="00F45F23" w:rsidP="00F45F23" w:rsidRDefault="00F45F23" w14:paraId="1C857FF7" w14:textId="78769E24">
      <w:pPr>
        <w:spacing w:after="0" w:line="240" w:lineRule="auto"/>
        <w:ind w:left="1416"/>
      </w:pPr>
      <w:r>
        <w:t>Zwinkels</w:t>
      </w:r>
    </w:p>
    <w:p w:rsidR="00F45F23" w:rsidP="00F45F23" w:rsidRDefault="00F45F23" w14:paraId="32B60DD3" w14:textId="77777777">
      <w:pPr>
        <w:spacing w:line="240" w:lineRule="auto"/>
        <w:ind w:left="1416"/>
      </w:pPr>
    </w:p>
    <w:p w:rsidR="00DD3C5D" w:rsidP="00DD3C5D" w:rsidRDefault="00DD3C5D" w14:paraId="36EC40C0" w14:textId="0C4BA003">
      <w:pPr>
        <w:spacing w:line="240" w:lineRule="auto"/>
        <w:ind w:left="1416"/>
      </w:pPr>
      <w:r>
        <w:t>De griffier van de commissie,</w:t>
      </w:r>
      <w:r>
        <w:br/>
      </w:r>
      <w:r>
        <w:t>Nava</w:t>
      </w:r>
    </w:p>
    <w:p w:rsidRPr="00F45F23" w:rsidR="00F45F23" w:rsidP="00F45F23" w:rsidRDefault="00F45F23" w14:paraId="7FC8CA22" w14:textId="77777777">
      <w:pPr>
        <w:ind w:left="1416"/>
      </w:pPr>
    </w:p>
    <w:p w:rsidR="00F45F23" w:rsidP="00F45F23" w:rsidRDefault="00F45F23" w14:paraId="5F4E0B6D" w14:textId="77777777"/>
    <w:p w:rsidR="00F45F23" w:rsidP="00F45F23" w:rsidRDefault="00F45F23" w14:paraId="71AFA981" w14:textId="77777777"/>
    <w:p w:rsidRPr="00F45F23" w:rsidR="00F45F23" w:rsidP="00F45F23" w:rsidRDefault="00F45F23" w14:paraId="480F3EAF" w14:textId="77777777"/>
    <w:sectPr w:rsidRPr="00F45F23" w:rsidR="00F45F23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F23"/>
    <w:rsid w:val="006F6E77"/>
    <w:rsid w:val="007F544C"/>
    <w:rsid w:val="00B37094"/>
    <w:rsid w:val="00C309E3"/>
    <w:rsid w:val="00C558D3"/>
    <w:rsid w:val="00DD3C5D"/>
    <w:rsid w:val="00F45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B5583"/>
  <w15:chartTrackingRefBased/>
  <w15:docId w15:val="{32C77677-57F6-40D0-91EF-E4A568E4E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F45F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45F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45F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45F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45F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45F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45F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45F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45F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45F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45F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45F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45F23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45F23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45F2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45F2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45F2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45F2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45F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45F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45F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45F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45F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45F2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45F2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45F23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45F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45F23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45F2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70</ap:Words>
  <ap:Characters>387</ap:Characters>
  <ap:DocSecurity>4</ap:DocSecurity>
  <ap:Lines>3</ap:Lines>
  <ap:Paragraphs>1</ap:Paragraphs>
  <ap:ScaleCrop>false</ap:ScaleCrop>
  <ap:LinksUpToDate>false</ap:LinksUpToDate>
  <ap:CharactersWithSpaces>456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2026-05-27T15:09:00.0000000Z</dcterms:created>
  <dcterms:modified xsi:type="dcterms:W3CDTF">2026-05-27T15:09:00.0000000Z</dcterms:modified>
  <version/>
  <category/>
</coreProperties>
</file>