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B32" w:rsidRDefault="001856D0" w14:paraId="7655DD34" w14:textId="77777777">
      <w:pPr>
        <w:autoSpaceDE w:val="0"/>
        <w:autoSpaceDN w:val="0"/>
        <w:adjustRightInd w:val="0"/>
        <w:spacing w:before="0" w:after="0"/>
        <w:ind w:left="1416" w:hanging="1371"/>
        <w:rPr>
          <w:b/>
          <w:bCs/>
          <w:sz w:val="23"/>
          <w:szCs w:val="23"/>
        </w:rPr>
      </w:pPr>
      <w:r>
        <w:rPr>
          <w:b/>
          <w:bCs/>
          <w:sz w:val="23"/>
          <w:szCs w:val="23"/>
        </w:rPr>
        <w:t>36945-V-1</w:t>
      </w:r>
      <w:r>
        <w:rPr>
          <w:b/>
          <w:bCs/>
          <w:sz w:val="23"/>
          <w:szCs w:val="23"/>
        </w:rPr>
        <w:tab/>
        <w:t>Jaarverslag Ministerie van Buitenlandse Zaken 2025</w:t>
      </w:r>
    </w:p>
    <w:p w:rsidR="00EE5B32" w:rsidRDefault="00EE5B32" w14:paraId="57141810" w14:textId="77777777">
      <w:pPr>
        <w:autoSpaceDE w:val="0"/>
        <w:autoSpaceDN w:val="0"/>
        <w:adjustRightInd w:val="0"/>
        <w:spacing w:before="0" w:after="0"/>
        <w:ind w:left="1416" w:hanging="1371"/>
        <w:rPr>
          <w:b/>
        </w:rPr>
      </w:pPr>
    </w:p>
    <w:p w:rsidR="00EE5B32" w:rsidRDefault="001856D0" w14:paraId="38EC0789" w14:textId="77777777">
      <w:pPr>
        <w:rPr>
          <w:b/>
        </w:rPr>
      </w:pPr>
      <w:r>
        <w:rPr>
          <w:b/>
        </w:rPr>
        <w:t xml:space="preserve">nr. </w:t>
      </w:r>
      <w:r>
        <w:rPr>
          <w:b/>
        </w:rPr>
        <w:tab/>
      </w:r>
      <w:r>
        <w:rPr>
          <w:b/>
        </w:rPr>
        <w:tab/>
        <w:t>Lijst van vragen en antwoorden</w:t>
      </w:r>
    </w:p>
    <w:p w:rsidR="00EE5B32" w:rsidRDefault="001856D0" w14:paraId="51E9F7EC" w14:textId="77777777">
      <w:r>
        <w:tab/>
      </w:r>
      <w:r>
        <w:tab/>
      </w:r>
    </w:p>
    <w:p w:rsidR="00EE5B32" w:rsidRDefault="001856D0" w14:paraId="17D8FAD1" w14:textId="77777777">
      <w:pPr>
        <w:ind w:left="702" w:firstLine="708"/>
        <w:rPr>
          <w:i/>
        </w:rPr>
      </w:pPr>
      <w:r>
        <w:t xml:space="preserve">Vastgesteld </w:t>
      </w:r>
      <w:r>
        <w:rPr>
          <w:i/>
        </w:rPr>
        <w:t>(wordt door griffie ingevuld als antwoorden er zijn)</w:t>
      </w:r>
    </w:p>
    <w:p w:rsidR="00EE5B32" w:rsidRDefault="001856D0" w14:paraId="7A1AF4D8" w14:textId="41A0C5A6">
      <w:pPr>
        <w:ind w:left="1410"/>
      </w:pPr>
      <w:r>
        <w:t xml:space="preserve">De vaste commissie voor </w:t>
      </w:r>
      <w:r w:rsidR="00D56D5E">
        <w:t>Buitenlandse Zaken</w:t>
      </w:r>
      <w:r>
        <w:t xml:space="preserve"> heeft een aantal vragen voorgelegd aan de </w:t>
      </w:r>
      <w:r w:rsidR="00D56D5E">
        <w:t>minister van Buitenlandse Zaken</w:t>
      </w:r>
      <w:r>
        <w:t xml:space="preserve"> over </w:t>
      </w:r>
      <w:r w:rsidR="00D56D5E">
        <w:t>het</w:t>
      </w:r>
      <w:r>
        <w:t xml:space="preserve"> </w:t>
      </w:r>
      <w:r>
        <w:rPr>
          <w:b/>
        </w:rPr>
        <w:t>Jaarverslag Ministerie van Buitenlandse Zaken 2025</w:t>
      </w:r>
      <w:r>
        <w:t xml:space="preserve"> (</w:t>
      </w:r>
      <w:r>
        <w:rPr>
          <w:b/>
        </w:rPr>
        <w:t>36945</w:t>
      </w:r>
      <w:r>
        <w:t xml:space="preserve">, nr. </w:t>
      </w:r>
      <w:r>
        <w:rPr>
          <w:b/>
        </w:rPr>
        <w:t>1</w:t>
      </w:r>
      <w:r>
        <w:t>).</w:t>
      </w:r>
    </w:p>
    <w:p w:rsidR="00EE5B32" w:rsidRDefault="001856D0" w14:paraId="77300943" w14:textId="25C4BF44">
      <w:pPr>
        <w:ind w:left="1410"/>
      </w:pPr>
      <w:r>
        <w:t xml:space="preserve">De daarop door de </w:t>
      </w:r>
      <w:r w:rsidR="00D56D5E">
        <w:t>minister</w:t>
      </w:r>
      <w:r>
        <w:t xml:space="preserve"> gegeven antwoorden zijn hierbij afgedrukt.</w:t>
      </w:r>
    </w:p>
    <w:p w:rsidR="00EE5B32" w:rsidRDefault="00EE5B32" w14:paraId="08E046DB" w14:textId="77777777">
      <w:pPr>
        <w:spacing w:before="0" w:after="0"/>
      </w:pPr>
    </w:p>
    <w:p w:rsidR="00EE5B32" w:rsidRDefault="001856D0" w14:paraId="1F0AE83F" w14:textId="77777777">
      <w:pPr>
        <w:spacing w:before="0" w:after="0"/>
        <w:ind w:left="703" w:firstLine="709"/>
      </w:pPr>
      <w:r>
        <w:t xml:space="preserve">Voorzitter van de commissie, </w:t>
      </w:r>
    </w:p>
    <w:p w:rsidR="00EE5B32" w:rsidRDefault="001856D0" w14:paraId="007C8492" w14:textId="51DF3B68">
      <w:pPr>
        <w:spacing w:before="0" w:after="0"/>
      </w:pPr>
      <w:r>
        <w:tab/>
      </w:r>
      <w:r>
        <w:tab/>
      </w:r>
      <w:r w:rsidR="00D56D5E">
        <w:t>Klaver</w:t>
      </w:r>
    </w:p>
    <w:p w:rsidR="00EE5B32" w:rsidRDefault="001856D0" w14:paraId="43F673AF" w14:textId="77777777">
      <w:pPr>
        <w:spacing w:before="0" w:after="0"/>
      </w:pPr>
      <w:r>
        <w:tab/>
      </w:r>
      <w:r>
        <w:tab/>
      </w:r>
    </w:p>
    <w:p w:rsidR="00EE5B32" w:rsidRDefault="001856D0" w14:paraId="60C0E594" w14:textId="77777777">
      <w:pPr>
        <w:spacing w:before="0" w:after="0"/>
      </w:pPr>
      <w:r>
        <w:tab/>
      </w:r>
      <w:r>
        <w:tab/>
        <w:t>Griffier van de commissie,</w:t>
      </w:r>
    </w:p>
    <w:p w:rsidR="00EE5B32" w:rsidRDefault="001856D0" w14:paraId="63343E5F" w14:textId="66F836BB">
      <w:pPr>
        <w:spacing w:before="0" w:after="0"/>
      </w:pPr>
      <w:r>
        <w:tab/>
      </w:r>
      <w:r>
        <w:tab/>
      </w:r>
      <w:r w:rsidR="00D56D5E">
        <w:t>Westerhoff</w:t>
      </w:r>
    </w:p>
    <w:p w:rsidR="00EE5B32" w:rsidRDefault="00EE5B32" w14:paraId="6649BA0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E5B32" w:rsidTr="00E7153D" w14:paraId="4EE7AA33" w14:textId="77777777">
        <w:trPr>
          <w:cantSplit/>
        </w:trPr>
        <w:tc>
          <w:tcPr>
            <w:tcW w:w="567" w:type="dxa"/>
          </w:tcPr>
          <w:p w:rsidR="00EE5B32" w:rsidRDefault="001856D0" w14:paraId="35724728" w14:textId="77777777">
            <w:bookmarkStart w:name="bmkStartTabel" w:id="0"/>
            <w:bookmarkEnd w:id="0"/>
            <w:r>
              <w:t>Nr</w:t>
            </w:r>
          </w:p>
        </w:tc>
        <w:tc>
          <w:tcPr>
            <w:tcW w:w="6521" w:type="dxa"/>
          </w:tcPr>
          <w:p w:rsidR="00EE5B32" w:rsidRDefault="001856D0" w14:paraId="7C208E3D" w14:textId="77777777">
            <w:r>
              <w:t>Vraag</w:t>
            </w:r>
          </w:p>
        </w:tc>
        <w:tc>
          <w:tcPr>
            <w:tcW w:w="850" w:type="dxa"/>
          </w:tcPr>
          <w:p w:rsidR="00EE5B32" w:rsidRDefault="001856D0" w14:paraId="07FDA9A8" w14:textId="77777777">
            <w:pPr>
              <w:jc w:val="right"/>
            </w:pPr>
            <w:r>
              <w:t>Bijlage</w:t>
            </w:r>
          </w:p>
        </w:tc>
        <w:tc>
          <w:tcPr>
            <w:tcW w:w="992" w:type="dxa"/>
          </w:tcPr>
          <w:p w:rsidR="00EE5B32" w:rsidP="00E7153D" w:rsidRDefault="001856D0" w14:paraId="2962504C" w14:textId="77777777">
            <w:pPr>
              <w:jc w:val="right"/>
            </w:pPr>
            <w:r>
              <w:t>Blz. (van)</w:t>
            </w:r>
          </w:p>
        </w:tc>
        <w:tc>
          <w:tcPr>
            <w:tcW w:w="567" w:type="dxa"/>
          </w:tcPr>
          <w:p w:rsidR="00EE5B32" w:rsidP="00E7153D" w:rsidRDefault="001856D0" w14:paraId="3BAF4B47" w14:textId="77777777">
            <w:pPr>
              <w:jc w:val="center"/>
            </w:pPr>
            <w:r>
              <w:t>t/m</w:t>
            </w:r>
          </w:p>
        </w:tc>
      </w:tr>
      <w:tr w:rsidR="00EE5B32" w:rsidTr="00E7153D" w14:paraId="7BF16E11" w14:textId="77777777">
        <w:tc>
          <w:tcPr>
            <w:tcW w:w="567" w:type="dxa"/>
          </w:tcPr>
          <w:p w:rsidR="00EE5B32" w:rsidRDefault="001856D0" w14:paraId="28794457" w14:textId="77777777">
            <w:r>
              <w:t>1</w:t>
            </w:r>
          </w:p>
        </w:tc>
        <w:tc>
          <w:tcPr>
            <w:tcW w:w="6521" w:type="dxa"/>
          </w:tcPr>
          <w:p w:rsidR="00EE5B32" w:rsidRDefault="001856D0" w14:paraId="4F3F80F7" w14:textId="77777777">
            <w:r>
              <w:t>Heeft de organisatie Palestijnse Gemeenschap Nederland (PGNL) ooit op enige wijze toegang gehad tot, of gelobbied bij, ambtenaren van het ministerie van Buitenlandse Zaken? Zo ja, wanneer en waarvoor?</w:t>
            </w:r>
          </w:p>
        </w:tc>
        <w:tc>
          <w:tcPr>
            <w:tcW w:w="850" w:type="dxa"/>
          </w:tcPr>
          <w:p w:rsidR="00EE5B32" w:rsidRDefault="00EE5B32" w14:paraId="524368E2" w14:textId="77777777">
            <w:pPr>
              <w:jc w:val="right"/>
            </w:pPr>
          </w:p>
        </w:tc>
        <w:tc>
          <w:tcPr>
            <w:tcW w:w="992" w:type="dxa"/>
          </w:tcPr>
          <w:p w:rsidR="00EE5B32" w:rsidRDefault="001856D0" w14:paraId="7F1B882E" w14:textId="77777777">
            <w:pPr>
              <w:jc w:val="right"/>
            </w:pPr>
            <w:r>
              <w:t>0</w:t>
            </w:r>
          </w:p>
        </w:tc>
        <w:tc>
          <w:tcPr>
            <w:tcW w:w="567" w:type="dxa"/>
            <w:tcBorders>
              <w:left w:val="nil"/>
            </w:tcBorders>
          </w:tcPr>
          <w:p w:rsidR="00EE5B32" w:rsidRDefault="001856D0" w14:paraId="5E4443FF" w14:textId="77777777">
            <w:pPr>
              <w:jc w:val="right"/>
            </w:pPr>
            <w:r>
              <w:t xml:space="preserve"> </w:t>
            </w:r>
          </w:p>
        </w:tc>
      </w:tr>
      <w:tr w:rsidR="00EE5B32" w:rsidTr="00E7153D" w14:paraId="44910F6F" w14:textId="77777777">
        <w:tc>
          <w:tcPr>
            <w:tcW w:w="567" w:type="dxa"/>
          </w:tcPr>
          <w:p w:rsidR="00EE5B32" w:rsidRDefault="001856D0" w14:paraId="7818799C" w14:textId="77777777">
            <w:r>
              <w:t>2</w:t>
            </w:r>
          </w:p>
        </w:tc>
        <w:tc>
          <w:tcPr>
            <w:tcW w:w="6521" w:type="dxa"/>
          </w:tcPr>
          <w:p w:rsidR="00EE5B32" w:rsidRDefault="001856D0" w14:paraId="5DFE4431" w14:textId="77777777">
            <w:r>
              <w:t>Wat doet u actief aan bewustwording bij het personeel om de lobby- en beïnvloedingscampagnes van het Hamas-netwerk in Nederland buiten de deur te houden?</w:t>
            </w:r>
          </w:p>
        </w:tc>
        <w:tc>
          <w:tcPr>
            <w:tcW w:w="850" w:type="dxa"/>
          </w:tcPr>
          <w:p w:rsidR="00EE5B32" w:rsidRDefault="00EE5B32" w14:paraId="7E8AE2A4" w14:textId="77777777">
            <w:pPr>
              <w:jc w:val="right"/>
            </w:pPr>
          </w:p>
        </w:tc>
        <w:tc>
          <w:tcPr>
            <w:tcW w:w="992" w:type="dxa"/>
          </w:tcPr>
          <w:p w:rsidR="00EE5B32" w:rsidRDefault="001856D0" w14:paraId="31259B6D" w14:textId="77777777">
            <w:pPr>
              <w:jc w:val="right"/>
            </w:pPr>
            <w:r>
              <w:t>0</w:t>
            </w:r>
          </w:p>
        </w:tc>
        <w:tc>
          <w:tcPr>
            <w:tcW w:w="567" w:type="dxa"/>
            <w:tcBorders>
              <w:left w:val="nil"/>
            </w:tcBorders>
          </w:tcPr>
          <w:p w:rsidR="00EE5B32" w:rsidRDefault="001856D0" w14:paraId="0AC8632B" w14:textId="77777777">
            <w:pPr>
              <w:jc w:val="right"/>
            </w:pPr>
            <w:r>
              <w:t xml:space="preserve"> </w:t>
            </w:r>
          </w:p>
        </w:tc>
      </w:tr>
      <w:tr w:rsidR="00EE5B32" w:rsidTr="00E7153D" w14:paraId="7763A679" w14:textId="77777777">
        <w:tc>
          <w:tcPr>
            <w:tcW w:w="567" w:type="dxa"/>
          </w:tcPr>
          <w:p w:rsidR="00EE5B32" w:rsidRDefault="001856D0" w14:paraId="0C09F29D" w14:textId="77777777">
            <w:r>
              <w:t>3</w:t>
            </w:r>
          </w:p>
        </w:tc>
        <w:tc>
          <w:tcPr>
            <w:tcW w:w="6521" w:type="dxa"/>
          </w:tcPr>
          <w:p w:rsidR="00EE5B32" w:rsidRDefault="001856D0" w14:paraId="74AD29FA" w14:textId="77777777">
            <w:r>
              <w:t>Uit welke specifieke begrotingsartikelen of fondsen is de gereserveerde € 20 miljoen voor de wederopbouw van de Gazastrook afkomstig en aan welke concrete voorwaarden is de daadwerkelijke besteding hiervan gekoppeld?</w:t>
            </w:r>
          </w:p>
        </w:tc>
        <w:tc>
          <w:tcPr>
            <w:tcW w:w="850" w:type="dxa"/>
          </w:tcPr>
          <w:p w:rsidR="00EE5B32" w:rsidRDefault="00EE5B32" w14:paraId="32305DD2" w14:textId="77777777">
            <w:pPr>
              <w:jc w:val="right"/>
            </w:pPr>
          </w:p>
        </w:tc>
        <w:tc>
          <w:tcPr>
            <w:tcW w:w="992" w:type="dxa"/>
          </w:tcPr>
          <w:p w:rsidR="00EE5B32" w:rsidRDefault="001856D0" w14:paraId="048C20D4" w14:textId="77777777">
            <w:pPr>
              <w:jc w:val="right"/>
            </w:pPr>
            <w:r>
              <w:t>12</w:t>
            </w:r>
          </w:p>
        </w:tc>
        <w:tc>
          <w:tcPr>
            <w:tcW w:w="567" w:type="dxa"/>
            <w:tcBorders>
              <w:left w:val="nil"/>
            </w:tcBorders>
          </w:tcPr>
          <w:p w:rsidR="00EE5B32" w:rsidRDefault="001856D0" w14:paraId="0ED408D6" w14:textId="77777777">
            <w:pPr>
              <w:jc w:val="right"/>
            </w:pPr>
            <w:r>
              <w:t xml:space="preserve"> </w:t>
            </w:r>
          </w:p>
        </w:tc>
      </w:tr>
      <w:tr w:rsidR="00EE5B32" w:rsidTr="00E7153D" w14:paraId="2A18E4D1" w14:textId="77777777">
        <w:tc>
          <w:tcPr>
            <w:tcW w:w="567" w:type="dxa"/>
          </w:tcPr>
          <w:p w:rsidR="00EE5B32" w:rsidRDefault="001856D0" w14:paraId="44F65AA8" w14:textId="77777777">
            <w:r>
              <w:t>4</w:t>
            </w:r>
          </w:p>
        </w:tc>
        <w:tc>
          <w:tcPr>
            <w:tcW w:w="6521" w:type="dxa"/>
          </w:tcPr>
          <w:p w:rsidR="00EE5B32" w:rsidRDefault="001856D0" w14:paraId="3A00ABAF" w14:textId="77777777">
            <w:r>
              <w:t>Kunt u de aard, omvang en kosten specificeren van de Nederlandse bijdrage aan het Civil-Military Coordination Center ten behoeve van het slagen van het vredesplan van de Amerikaanse president?</w:t>
            </w:r>
          </w:p>
        </w:tc>
        <w:tc>
          <w:tcPr>
            <w:tcW w:w="850" w:type="dxa"/>
          </w:tcPr>
          <w:p w:rsidR="00EE5B32" w:rsidRDefault="00EE5B32" w14:paraId="46C72B72" w14:textId="77777777">
            <w:pPr>
              <w:jc w:val="right"/>
            </w:pPr>
          </w:p>
        </w:tc>
        <w:tc>
          <w:tcPr>
            <w:tcW w:w="992" w:type="dxa"/>
          </w:tcPr>
          <w:p w:rsidR="00EE5B32" w:rsidRDefault="001856D0" w14:paraId="61DA8A35" w14:textId="77777777">
            <w:pPr>
              <w:jc w:val="right"/>
            </w:pPr>
            <w:r>
              <w:t>12</w:t>
            </w:r>
          </w:p>
        </w:tc>
        <w:tc>
          <w:tcPr>
            <w:tcW w:w="567" w:type="dxa"/>
            <w:tcBorders>
              <w:left w:val="nil"/>
            </w:tcBorders>
          </w:tcPr>
          <w:p w:rsidR="00EE5B32" w:rsidRDefault="001856D0" w14:paraId="17F4EC46" w14:textId="77777777">
            <w:pPr>
              <w:jc w:val="right"/>
            </w:pPr>
            <w:r>
              <w:t xml:space="preserve"> </w:t>
            </w:r>
          </w:p>
        </w:tc>
      </w:tr>
      <w:tr w:rsidR="00EE5B32" w:rsidTr="00E7153D" w14:paraId="10859A39" w14:textId="77777777">
        <w:tc>
          <w:tcPr>
            <w:tcW w:w="567" w:type="dxa"/>
          </w:tcPr>
          <w:p w:rsidR="00EE5B32" w:rsidRDefault="001856D0" w14:paraId="180EDFEC" w14:textId="77777777">
            <w:r>
              <w:t>5</w:t>
            </w:r>
          </w:p>
        </w:tc>
        <w:tc>
          <w:tcPr>
            <w:tcW w:w="6521" w:type="dxa"/>
          </w:tcPr>
          <w:p w:rsidR="00EE5B32" w:rsidRDefault="001856D0" w14:paraId="0DB12AD8" w14:textId="254E242F">
            <w:r>
              <w:t>Kunt u, gelet op de passage in het jaarverslag over 2025 dat Nederland in 2025 intensief bilateraal diplomatiek contact onderhield met Israël en dat de Nederlandse inzet mede was gericht op maatregelen om de Israëlische regering van koers te laten veranderen, bevestigen hoeveel personen met de Nederlandse nationaliteit sinds 7 oktober 2023 in het Israëlische leger hebben gediend? Kan dit worden uitgesplitst naar inzetgebied?</w:t>
            </w:r>
          </w:p>
        </w:tc>
        <w:tc>
          <w:tcPr>
            <w:tcW w:w="850" w:type="dxa"/>
          </w:tcPr>
          <w:p w:rsidR="00EE5B32" w:rsidRDefault="00EE5B32" w14:paraId="60C5463B" w14:textId="77777777">
            <w:pPr>
              <w:jc w:val="right"/>
            </w:pPr>
          </w:p>
        </w:tc>
        <w:tc>
          <w:tcPr>
            <w:tcW w:w="992" w:type="dxa"/>
          </w:tcPr>
          <w:p w:rsidR="00EE5B32" w:rsidRDefault="001856D0" w14:paraId="0B243442" w14:textId="77777777">
            <w:pPr>
              <w:jc w:val="right"/>
            </w:pPr>
            <w:r>
              <w:t>12</w:t>
            </w:r>
          </w:p>
        </w:tc>
        <w:tc>
          <w:tcPr>
            <w:tcW w:w="567" w:type="dxa"/>
            <w:tcBorders>
              <w:left w:val="nil"/>
            </w:tcBorders>
          </w:tcPr>
          <w:p w:rsidR="00EE5B32" w:rsidRDefault="001856D0" w14:paraId="06F56DE5" w14:textId="77777777">
            <w:pPr>
              <w:jc w:val="right"/>
            </w:pPr>
            <w:r>
              <w:t xml:space="preserve"> </w:t>
            </w:r>
          </w:p>
        </w:tc>
      </w:tr>
      <w:tr w:rsidR="00EE5B32" w:rsidTr="00E7153D" w14:paraId="6C68E6C8" w14:textId="77777777">
        <w:tc>
          <w:tcPr>
            <w:tcW w:w="567" w:type="dxa"/>
          </w:tcPr>
          <w:p w:rsidR="00EE5B32" w:rsidRDefault="001856D0" w14:paraId="707A40BD" w14:textId="77777777">
            <w:r>
              <w:t>6</w:t>
            </w:r>
          </w:p>
        </w:tc>
        <w:tc>
          <w:tcPr>
            <w:tcW w:w="6521" w:type="dxa"/>
          </w:tcPr>
          <w:p w:rsidR="00EE5B32" w:rsidRDefault="001856D0" w14:paraId="1D12902B" w14:textId="77777777">
            <w:r>
              <w:t>Kunt u, gelet op de in het jaarverslag over 2025 genoemde intensieve diplomatieke contacten met Israël en de Nederlandse inzet ten aanzien van het Israëlisch-Palestijnse conflict, het bericht van de NOS bevestigen dat in maart 2025 zeker 645 Nederlanders in het Israëlische leger dienden? Kunt u aangeven welke informatie u hierover had voor publicatie van deze gegevens?</w:t>
            </w:r>
          </w:p>
        </w:tc>
        <w:tc>
          <w:tcPr>
            <w:tcW w:w="850" w:type="dxa"/>
          </w:tcPr>
          <w:p w:rsidR="00EE5B32" w:rsidRDefault="00EE5B32" w14:paraId="6C317EAF" w14:textId="77777777">
            <w:pPr>
              <w:jc w:val="right"/>
            </w:pPr>
          </w:p>
        </w:tc>
        <w:tc>
          <w:tcPr>
            <w:tcW w:w="992" w:type="dxa"/>
          </w:tcPr>
          <w:p w:rsidR="00EE5B32" w:rsidRDefault="001856D0" w14:paraId="41D60133" w14:textId="77777777">
            <w:pPr>
              <w:jc w:val="right"/>
            </w:pPr>
            <w:r>
              <w:t>12</w:t>
            </w:r>
          </w:p>
        </w:tc>
        <w:tc>
          <w:tcPr>
            <w:tcW w:w="567" w:type="dxa"/>
            <w:tcBorders>
              <w:left w:val="nil"/>
            </w:tcBorders>
          </w:tcPr>
          <w:p w:rsidR="00EE5B32" w:rsidRDefault="001856D0" w14:paraId="49F8E4A8" w14:textId="77777777">
            <w:pPr>
              <w:jc w:val="right"/>
            </w:pPr>
            <w:r>
              <w:t xml:space="preserve"> </w:t>
            </w:r>
          </w:p>
        </w:tc>
      </w:tr>
      <w:tr w:rsidR="00EE5B32" w:rsidTr="00E7153D" w14:paraId="59B7403F" w14:textId="77777777">
        <w:tc>
          <w:tcPr>
            <w:tcW w:w="567" w:type="dxa"/>
          </w:tcPr>
          <w:p w:rsidR="00EE5B32" w:rsidRDefault="001856D0" w14:paraId="0F6A7A20" w14:textId="77777777">
            <w:r>
              <w:t>7</w:t>
            </w:r>
          </w:p>
        </w:tc>
        <w:tc>
          <w:tcPr>
            <w:tcW w:w="6521" w:type="dxa"/>
          </w:tcPr>
          <w:p w:rsidR="00EE5B32" w:rsidRDefault="001856D0" w14:paraId="02DBCDA8" w14:textId="77777777">
            <w:r>
              <w:t>Kunt u, met het oog op de in het jaarverslag over 2025 genoemde Nederlandse inzet voor mensenrechten, internationale rechtsorde en het Internationaal Strafhof, bevestigen of uw ministerie sinds 7 oktober 2023 proactief in kaart heeft gebracht hoeveel Nederlandse onderdanen in het Israëlische leger hebben gediend of nog dienen? Zo nee, waarom niet?</w:t>
            </w:r>
          </w:p>
        </w:tc>
        <w:tc>
          <w:tcPr>
            <w:tcW w:w="850" w:type="dxa"/>
          </w:tcPr>
          <w:p w:rsidR="00EE5B32" w:rsidRDefault="00EE5B32" w14:paraId="456D6A11" w14:textId="77777777">
            <w:pPr>
              <w:jc w:val="right"/>
            </w:pPr>
          </w:p>
        </w:tc>
        <w:tc>
          <w:tcPr>
            <w:tcW w:w="992" w:type="dxa"/>
          </w:tcPr>
          <w:p w:rsidR="00EE5B32" w:rsidRDefault="001856D0" w14:paraId="118AE553" w14:textId="77777777">
            <w:pPr>
              <w:jc w:val="right"/>
            </w:pPr>
            <w:r>
              <w:t>13</w:t>
            </w:r>
          </w:p>
        </w:tc>
        <w:tc>
          <w:tcPr>
            <w:tcW w:w="567" w:type="dxa"/>
            <w:tcBorders>
              <w:left w:val="nil"/>
            </w:tcBorders>
          </w:tcPr>
          <w:p w:rsidR="00EE5B32" w:rsidRDefault="001856D0" w14:paraId="188C4EC9" w14:textId="77777777">
            <w:pPr>
              <w:jc w:val="right"/>
            </w:pPr>
            <w:r>
              <w:t xml:space="preserve">14 </w:t>
            </w:r>
          </w:p>
        </w:tc>
      </w:tr>
      <w:tr w:rsidR="00EE5B32" w:rsidTr="00E7153D" w14:paraId="664A1DAF" w14:textId="77777777">
        <w:tc>
          <w:tcPr>
            <w:tcW w:w="567" w:type="dxa"/>
          </w:tcPr>
          <w:p w:rsidR="00EE5B32" w:rsidRDefault="001856D0" w14:paraId="662898CF" w14:textId="77777777">
            <w:r>
              <w:t>8</w:t>
            </w:r>
          </w:p>
        </w:tc>
        <w:tc>
          <w:tcPr>
            <w:tcW w:w="6521" w:type="dxa"/>
          </w:tcPr>
          <w:p w:rsidR="00EE5B32" w:rsidRDefault="001856D0" w14:paraId="3E7B3AEE" w14:textId="77777777">
            <w:r>
              <w:t>Kunt u, gelet op de in het jaarverslag over 2025 genoemde bilaterale diplomatieke contacten met Israël en met het oog op de Nederlandse inzet voor mensenrechten, internationale rechtsorde en het Internationaal Strafhof, bevestigen of u bereid bent Israël alsnog om informatie te verzoeken over Nederlandse onderdanen die sinds 7 oktober 2023 in het Israëlische leger hebben gediend, mede in het licht van de verantwoordelijkheid om internationale misdrijven te voorkomen en te vervolgen?</w:t>
            </w:r>
          </w:p>
        </w:tc>
        <w:tc>
          <w:tcPr>
            <w:tcW w:w="850" w:type="dxa"/>
          </w:tcPr>
          <w:p w:rsidR="00EE5B32" w:rsidRDefault="00EE5B32" w14:paraId="18908E5C" w14:textId="77777777">
            <w:pPr>
              <w:jc w:val="right"/>
            </w:pPr>
          </w:p>
        </w:tc>
        <w:tc>
          <w:tcPr>
            <w:tcW w:w="992" w:type="dxa"/>
          </w:tcPr>
          <w:p w:rsidR="00EE5B32" w:rsidRDefault="001856D0" w14:paraId="7CB2275A" w14:textId="77777777">
            <w:pPr>
              <w:jc w:val="right"/>
            </w:pPr>
            <w:r>
              <w:t>13</w:t>
            </w:r>
          </w:p>
        </w:tc>
        <w:tc>
          <w:tcPr>
            <w:tcW w:w="567" w:type="dxa"/>
            <w:tcBorders>
              <w:left w:val="nil"/>
            </w:tcBorders>
          </w:tcPr>
          <w:p w:rsidR="00EE5B32" w:rsidRDefault="001856D0" w14:paraId="599C8FEB" w14:textId="77777777">
            <w:pPr>
              <w:jc w:val="right"/>
            </w:pPr>
            <w:r>
              <w:t xml:space="preserve">14 </w:t>
            </w:r>
          </w:p>
        </w:tc>
      </w:tr>
      <w:tr w:rsidR="00EE5B32" w:rsidTr="00E7153D" w14:paraId="7C168608" w14:textId="77777777">
        <w:tc>
          <w:tcPr>
            <w:tcW w:w="567" w:type="dxa"/>
          </w:tcPr>
          <w:p w:rsidR="00EE5B32" w:rsidRDefault="001856D0" w14:paraId="4461B151" w14:textId="77777777">
            <w:r>
              <w:lastRenderedPageBreak/>
              <w:t>9</w:t>
            </w:r>
          </w:p>
        </w:tc>
        <w:tc>
          <w:tcPr>
            <w:tcW w:w="6521" w:type="dxa"/>
          </w:tcPr>
          <w:p w:rsidR="00EE5B32" w:rsidRDefault="001856D0" w14:paraId="72DC5C18" w14:textId="77777777">
            <w:r>
              <w:t>Kunt u aangeven of de stelling op pagina 16 (“met de grootschalige Russische inval in Oekraïne is de veiligheidsdreiging toegenomen en daarom is de focus van Hoofdtaak 2 (bevorderen internationale rechtsorde) verschoven naar Hoofdtaak 1 (beschermen van eigen en bondgenootschappelijk grondgebied)”) ook doorwerkt in een verschuiving van budgetten?</w:t>
            </w:r>
          </w:p>
        </w:tc>
        <w:tc>
          <w:tcPr>
            <w:tcW w:w="850" w:type="dxa"/>
          </w:tcPr>
          <w:p w:rsidR="00EE5B32" w:rsidRDefault="00EE5B32" w14:paraId="0AC60599" w14:textId="77777777">
            <w:pPr>
              <w:jc w:val="right"/>
            </w:pPr>
          </w:p>
        </w:tc>
        <w:tc>
          <w:tcPr>
            <w:tcW w:w="992" w:type="dxa"/>
          </w:tcPr>
          <w:p w:rsidR="00EE5B32" w:rsidRDefault="001856D0" w14:paraId="69D1823D" w14:textId="77777777">
            <w:pPr>
              <w:jc w:val="right"/>
            </w:pPr>
            <w:r>
              <w:t>16</w:t>
            </w:r>
          </w:p>
        </w:tc>
        <w:tc>
          <w:tcPr>
            <w:tcW w:w="567" w:type="dxa"/>
            <w:tcBorders>
              <w:left w:val="nil"/>
            </w:tcBorders>
          </w:tcPr>
          <w:p w:rsidR="00EE5B32" w:rsidRDefault="001856D0" w14:paraId="257E5F30" w14:textId="77777777">
            <w:pPr>
              <w:jc w:val="right"/>
            </w:pPr>
            <w:r>
              <w:t xml:space="preserve"> </w:t>
            </w:r>
          </w:p>
        </w:tc>
      </w:tr>
      <w:tr w:rsidR="00EE5B32" w:rsidTr="00E7153D" w14:paraId="39990C31" w14:textId="77777777">
        <w:tc>
          <w:tcPr>
            <w:tcW w:w="567" w:type="dxa"/>
          </w:tcPr>
          <w:p w:rsidR="00EE5B32" w:rsidRDefault="001856D0" w14:paraId="0720D9B2" w14:textId="77777777">
            <w:r>
              <w:t>10</w:t>
            </w:r>
          </w:p>
        </w:tc>
        <w:tc>
          <w:tcPr>
            <w:tcW w:w="6521" w:type="dxa"/>
          </w:tcPr>
          <w:p w:rsidR="00EE5B32" w:rsidRDefault="001856D0" w14:paraId="124C2DA6" w14:textId="77777777">
            <w:r>
              <w:t>Wat hebben de plaatsingen van liaisons en regionale veiligheidsadviseurs in Latijns-Amerika tot nu toe opgeleverd en wat moet dit in de nabije toekomst opleveren?</w:t>
            </w:r>
          </w:p>
        </w:tc>
        <w:tc>
          <w:tcPr>
            <w:tcW w:w="850" w:type="dxa"/>
          </w:tcPr>
          <w:p w:rsidR="00EE5B32" w:rsidRDefault="00EE5B32" w14:paraId="0F8004B0" w14:textId="77777777">
            <w:pPr>
              <w:jc w:val="right"/>
            </w:pPr>
          </w:p>
        </w:tc>
        <w:tc>
          <w:tcPr>
            <w:tcW w:w="992" w:type="dxa"/>
          </w:tcPr>
          <w:p w:rsidR="00EE5B32" w:rsidRDefault="001856D0" w14:paraId="3D407D13" w14:textId="77777777">
            <w:pPr>
              <w:jc w:val="right"/>
            </w:pPr>
            <w:r>
              <w:t>18</w:t>
            </w:r>
          </w:p>
        </w:tc>
        <w:tc>
          <w:tcPr>
            <w:tcW w:w="567" w:type="dxa"/>
            <w:tcBorders>
              <w:left w:val="nil"/>
            </w:tcBorders>
          </w:tcPr>
          <w:p w:rsidR="00EE5B32" w:rsidRDefault="001856D0" w14:paraId="6E0B1106" w14:textId="77777777">
            <w:pPr>
              <w:jc w:val="right"/>
            </w:pPr>
            <w:r>
              <w:t xml:space="preserve"> </w:t>
            </w:r>
          </w:p>
        </w:tc>
      </w:tr>
      <w:tr w:rsidR="00EE5B32" w:rsidTr="00E7153D" w14:paraId="760DC0E4" w14:textId="77777777">
        <w:tc>
          <w:tcPr>
            <w:tcW w:w="567" w:type="dxa"/>
          </w:tcPr>
          <w:p w:rsidR="00EE5B32" w:rsidRDefault="001856D0" w14:paraId="3F7574C4" w14:textId="77777777">
            <w:r>
              <w:t>11</w:t>
            </w:r>
          </w:p>
        </w:tc>
        <w:tc>
          <w:tcPr>
            <w:tcW w:w="6521" w:type="dxa"/>
          </w:tcPr>
          <w:p w:rsidR="00EE5B32" w:rsidRDefault="001856D0" w14:paraId="180D4930" w14:textId="77777777">
            <w:r>
              <w:t>Kunnen bedrijven gebruik maken van het 'Security Action for Europe' financieringsinstrument? Is bij de inrichting van dat instrument rekening gehouden met de wens om de administratieve lasten te beperken? Op welke manier?</w:t>
            </w:r>
          </w:p>
        </w:tc>
        <w:tc>
          <w:tcPr>
            <w:tcW w:w="850" w:type="dxa"/>
          </w:tcPr>
          <w:p w:rsidR="00EE5B32" w:rsidRDefault="00EE5B32" w14:paraId="50BD82F0" w14:textId="77777777">
            <w:pPr>
              <w:jc w:val="right"/>
            </w:pPr>
          </w:p>
        </w:tc>
        <w:tc>
          <w:tcPr>
            <w:tcW w:w="992" w:type="dxa"/>
          </w:tcPr>
          <w:p w:rsidR="00EE5B32" w:rsidRDefault="001856D0" w14:paraId="11551C7D" w14:textId="77777777">
            <w:pPr>
              <w:jc w:val="right"/>
            </w:pPr>
            <w:r>
              <w:t>19</w:t>
            </w:r>
          </w:p>
        </w:tc>
        <w:tc>
          <w:tcPr>
            <w:tcW w:w="567" w:type="dxa"/>
            <w:tcBorders>
              <w:left w:val="nil"/>
            </w:tcBorders>
          </w:tcPr>
          <w:p w:rsidR="00EE5B32" w:rsidRDefault="001856D0" w14:paraId="09329F16" w14:textId="77777777">
            <w:pPr>
              <w:jc w:val="right"/>
            </w:pPr>
            <w:r>
              <w:t xml:space="preserve"> </w:t>
            </w:r>
          </w:p>
        </w:tc>
      </w:tr>
      <w:tr w:rsidR="00EE5B32" w:rsidTr="00E7153D" w14:paraId="77719A16" w14:textId="77777777">
        <w:tc>
          <w:tcPr>
            <w:tcW w:w="567" w:type="dxa"/>
          </w:tcPr>
          <w:p w:rsidR="00EE5B32" w:rsidRDefault="001856D0" w14:paraId="08ADE9FC" w14:textId="77777777">
            <w:r>
              <w:t>12</w:t>
            </w:r>
          </w:p>
        </w:tc>
        <w:tc>
          <w:tcPr>
            <w:tcW w:w="6521" w:type="dxa"/>
          </w:tcPr>
          <w:p w:rsidR="00EE5B32" w:rsidRDefault="001856D0" w14:paraId="12F62577" w14:textId="77777777">
            <w:r>
              <w:t>Wat is de exacte financiële betekenis voor de Nederlandse afdrachten van het definitief vervallen van € 2 miljard aan EU-middelen voor Hongarije?</w:t>
            </w:r>
          </w:p>
        </w:tc>
        <w:tc>
          <w:tcPr>
            <w:tcW w:w="850" w:type="dxa"/>
          </w:tcPr>
          <w:p w:rsidR="00EE5B32" w:rsidRDefault="00EE5B32" w14:paraId="0808138F" w14:textId="77777777">
            <w:pPr>
              <w:jc w:val="right"/>
            </w:pPr>
          </w:p>
        </w:tc>
        <w:tc>
          <w:tcPr>
            <w:tcW w:w="992" w:type="dxa"/>
          </w:tcPr>
          <w:p w:rsidR="00EE5B32" w:rsidRDefault="001856D0" w14:paraId="38E319CF" w14:textId="77777777">
            <w:pPr>
              <w:jc w:val="right"/>
            </w:pPr>
            <w:r>
              <w:t>20</w:t>
            </w:r>
          </w:p>
        </w:tc>
        <w:tc>
          <w:tcPr>
            <w:tcW w:w="567" w:type="dxa"/>
            <w:tcBorders>
              <w:left w:val="nil"/>
            </w:tcBorders>
          </w:tcPr>
          <w:p w:rsidR="00EE5B32" w:rsidRDefault="001856D0" w14:paraId="7B61F143" w14:textId="77777777">
            <w:pPr>
              <w:jc w:val="right"/>
            </w:pPr>
            <w:r>
              <w:t xml:space="preserve"> </w:t>
            </w:r>
          </w:p>
        </w:tc>
      </w:tr>
      <w:tr w:rsidR="00EE5B32" w:rsidTr="00E7153D" w14:paraId="480B6459" w14:textId="77777777">
        <w:tc>
          <w:tcPr>
            <w:tcW w:w="567" w:type="dxa"/>
          </w:tcPr>
          <w:p w:rsidR="00EE5B32" w:rsidRDefault="001856D0" w14:paraId="5C313CD8" w14:textId="77777777">
            <w:r>
              <w:t>13</w:t>
            </w:r>
          </w:p>
        </w:tc>
        <w:tc>
          <w:tcPr>
            <w:tcW w:w="6521" w:type="dxa"/>
          </w:tcPr>
          <w:p w:rsidR="00EE5B32" w:rsidRDefault="001856D0" w14:paraId="67F8183D" w14:textId="77777777">
            <w:r>
              <w:t>Kunt u een aantal concrete activiteiten beschrijven die door Invest International momenteel ontplooid worden in het kader van de Nederlandse inzet op de Global Gateway van de Europese Unie?</w:t>
            </w:r>
          </w:p>
        </w:tc>
        <w:tc>
          <w:tcPr>
            <w:tcW w:w="850" w:type="dxa"/>
          </w:tcPr>
          <w:p w:rsidR="00EE5B32" w:rsidRDefault="00EE5B32" w14:paraId="33C6B9F9" w14:textId="77777777">
            <w:pPr>
              <w:jc w:val="right"/>
            </w:pPr>
          </w:p>
        </w:tc>
        <w:tc>
          <w:tcPr>
            <w:tcW w:w="992" w:type="dxa"/>
          </w:tcPr>
          <w:p w:rsidR="00EE5B32" w:rsidRDefault="001856D0" w14:paraId="69D948D1" w14:textId="77777777">
            <w:pPr>
              <w:jc w:val="right"/>
            </w:pPr>
            <w:r>
              <w:t>21</w:t>
            </w:r>
          </w:p>
        </w:tc>
        <w:tc>
          <w:tcPr>
            <w:tcW w:w="567" w:type="dxa"/>
            <w:tcBorders>
              <w:left w:val="nil"/>
            </w:tcBorders>
          </w:tcPr>
          <w:p w:rsidR="00EE5B32" w:rsidRDefault="001856D0" w14:paraId="4FCB5F14" w14:textId="77777777">
            <w:pPr>
              <w:jc w:val="right"/>
            </w:pPr>
            <w:r>
              <w:t xml:space="preserve"> </w:t>
            </w:r>
          </w:p>
        </w:tc>
      </w:tr>
      <w:tr w:rsidR="00EE5B32" w:rsidTr="00E7153D" w14:paraId="2249421E" w14:textId="77777777">
        <w:tc>
          <w:tcPr>
            <w:tcW w:w="567" w:type="dxa"/>
          </w:tcPr>
          <w:p w:rsidR="00EE5B32" w:rsidRDefault="001856D0" w14:paraId="78157B40" w14:textId="77777777">
            <w:r>
              <w:t>14</w:t>
            </w:r>
          </w:p>
        </w:tc>
        <w:tc>
          <w:tcPr>
            <w:tcW w:w="6521" w:type="dxa"/>
          </w:tcPr>
          <w:p w:rsidR="00EE5B32" w:rsidRDefault="001856D0" w14:paraId="6B264D0B" w14:textId="77777777">
            <w:r>
              <w:t>Op welke manier geeft u aan dat oneigenlijke blokkades de geloofwaardigheid van het uitbreidingsproces schaden? Kunt u concreet aangeven welke lidstaten zich daaraan schuldig maken en/of op welke manier?</w:t>
            </w:r>
          </w:p>
        </w:tc>
        <w:tc>
          <w:tcPr>
            <w:tcW w:w="850" w:type="dxa"/>
          </w:tcPr>
          <w:p w:rsidR="00EE5B32" w:rsidRDefault="00EE5B32" w14:paraId="37669682" w14:textId="77777777">
            <w:pPr>
              <w:jc w:val="right"/>
            </w:pPr>
          </w:p>
        </w:tc>
        <w:tc>
          <w:tcPr>
            <w:tcW w:w="992" w:type="dxa"/>
          </w:tcPr>
          <w:p w:rsidR="00EE5B32" w:rsidRDefault="001856D0" w14:paraId="75A8C846" w14:textId="77777777">
            <w:pPr>
              <w:jc w:val="right"/>
            </w:pPr>
            <w:r>
              <w:t>21</w:t>
            </w:r>
          </w:p>
        </w:tc>
        <w:tc>
          <w:tcPr>
            <w:tcW w:w="567" w:type="dxa"/>
            <w:tcBorders>
              <w:left w:val="nil"/>
            </w:tcBorders>
          </w:tcPr>
          <w:p w:rsidR="00EE5B32" w:rsidRDefault="001856D0" w14:paraId="67181778" w14:textId="77777777">
            <w:pPr>
              <w:jc w:val="right"/>
            </w:pPr>
            <w:r>
              <w:t xml:space="preserve"> </w:t>
            </w:r>
          </w:p>
        </w:tc>
      </w:tr>
      <w:tr w:rsidR="00EE5B32" w:rsidTr="00E7153D" w14:paraId="146B67BE" w14:textId="77777777">
        <w:tc>
          <w:tcPr>
            <w:tcW w:w="567" w:type="dxa"/>
          </w:tcPr>
          <w:p w:rsidR="00EE5B32" w:rsidRDefault="001856D0" w14:paraId="6F7A4579" w14:textId="77777777">
            <w:r>
              <w:t>15</w:t>
            </w:r>
          </w:p>
        </w:tc>
        <w:tc>
          <w:tcPr>
            <w:tcW w:w="6521" w:type="dxa"/>
          </w:tcPr>
          <w:p w:rsidR="00EE5B32" w:rsidRDefault="001856D0" w14:paraId="40C82539" w14:textId="77777777">
            <w:r>
              <w:t>Kunt u ten aanzien van sancties tegen Rusland aangeven wat daar de concrete resultaten van zijn? Wat zou daarin nog verbeterd kunnen worden?</w:t>
            </w:r>
          </w:p>
        </w:tc>
        <w:tc>
          <w:tcPr>
            <w:tcW w:w="850" w:type="dxa"/>
          </w:tcPr>
          <w:p w:rsidR="00EE5B32" w:rsidRDefault="00EE5B32" w14:paraId="5948D5B2" w14:textId="77777777">
            <w:pPr>
              <w:jc w:val="right"/>
            </w:pPr>
          </w:p>
        </w:tc>
        <w:tc>
          <w:tcPr>
            <w:tcW w:w="992" w:type="dxa"/>
          </w:tcPr>
          <w:p w:rsidR="00EE5B32" w:rsidRDefault="001856D0" w14:paraId="5A3AED45" w14:textId="77777777">
            <w:pPr>
              <w:jc w:val="right"/>
            </w:pPr>
            <w:r>
              <w:t>22</w:t>
            </w:r>
          </w:p>
        </w:tc>
        <w:tc>
          <w:tcPr>
            <w:tcW w:w="567" w:type="dxa"/>
            <w:tcBorders>
              <w:left w:val="nil"/>
            </w:tcBorders>
          </w:tcPr>
          <w:p w:rsidR="00EE5B32" w:rsidRDefault="001856D0" w14:paraId="21AD6794" w14:textId="77777777">
            <w:pPr>
              <w:jc w:val="right"/>
            </w:pPr>
            <w:r>
              <w:t xml:space="preserve"> </w:t>
            </w:r>
          </w:p>
        </w:tc>
      </w:tr>
      <w:tr w:rsidR="00EE5B32" w:rsidTr="00E7153D" w14:paraId="4F35530F" w14:textId="77777777">
        <w:tc>
          <w:tcPr>
            <w:tcW w:w="567" w:type="dxa"/>
          </w:tcPr>
          <w:p w:rsidR="00EE5B32" w:rsidRDefault="001856D0" w14:paraId="7777A8BB" w14:textId="77777777">
            <w:r>
              <w:t>16</w:t>
            </w:r>
          </w:p>
        </w:tc>
        <w:tc>
          <w:tcPr>
            <w:tcW w:w="6521" w:type="dxa"/>
          </w:tcPr>
          <w:p w:rsidR="00EE5B32" w:rsidRDefault="001856D0" w14:paraId="4490FD6D" w14:textId="77777777">
            <w:r>
              <w:t>Kunt u een gedetailleerde uitsplitsing geven van de verdeling van de structureel toegevoegde € 36,5 miljoen voor sanctienaleving over de verschillende instanties (Kustwacht, Douane, Kamer van Koophandel en het Centraal Meldpunt Sancties)?</w:t>
            </w:r>
          </w:p>
        </w:tc>
        <w:tc>
          <w:tcPr>
            <w:tcW w:w="850" w:type="dxa"/>
          </w:tcPr>
          <w:p w:rsidR="00EE5B32" w:rsidRDefault="00EE5B32" w14:paraId="0957233B" w14:textId="77777777">
            <w:pPr>
              <w:jc w:val="right"/>
            </w:pPr>
          </w:p>
        </w:tc>
        <w:tc>
          <w:tcPr>
            <w:tcW w:w="992" w:type="dxa"/>
          </w:tcPr>
          <w:p w:rsidR="00EE5B32" w:rsidRDefault="001856D0" w14:paraId="6EEF3FBC" w14:textId="77777777">
            <w:pPr>
              <w:jc w:val="right"/>
            </w:pPr>
            <w:r>
              <w:t>22</w:t>
            </w:r>
          </w:p>
        </w:tc>
        <w:tc>
          <w:tcPr>
            <w:tcW w:w="567" w:type="dxa"/>
            <w:tcBorders>
              <w:left w:val="nil"/>
            </w:tcBorders>
          </w:tcPr>
          <w:p w:rsidR="00EE5B32" w:rsidRDefault="001856D0" w14:paraId="6B6CFD11" w14:textId="77777777">
            <w:pPr>
              <w:jc w:val="right"/>
            </w:pPr>
            <w:r>
              <w:t xml:space="preserve"> </w:t>
            </w:r>
          </w:p>
        </w:tc>
      </w:tr>
      <w:tr w:rsidR="00EE5B32" w:rsidTr="00E7153D" w14:paraId="341B8AA0" w14:textId="77777777">
        <w:tc>
          <w:tcPr>
            <w:tcW w:w="567" w:type="dxa"/>
          </w:tcPr>
          <w:p w:rsidR="00EE5B32" w:rsidRDefault="001856D0" w14:paraId="4BC05737" w14:textId="77777777">
            <w:r>
              <w:t>17</w:t>
            </w:r>
          </w:p>
        </w:tc>
        <w:tc>
          <w:tcPr>
            <w:tcW w:w="6521" w:type="dxa"/>
          </w:tcPr>
          <w:p w:rsidR="00EE5B32" w:rsidRDefault="001856D0" w14:paraId="2CDEC0FC" w14:textId="77777777">
            <w:r>
              <w:t>Was er een plotselinge, onvoorziene en buitensporige stijging van het aantal Schengenvisumaanvragen, waardoor de wacht- en doorlooptijden voor de behandeling van visumaanvragen niet altijd binnen de gestelde termijnen bleven?</w:t>
            </w:r>
          </w:p>
        </w:tc>
        <w:tc>
          <w:tcPr>
            <w:tcW w:w="850" w:type="dxa"/>
          </w:tcPr>
          <w:p w:rsidR="00EE5B32" w:rsidRDefault="00EE5B32" w14:paraId="789E3B84" w14:textId="77777777">
            <w:pPr>
              <w:jc w:val="right"/>
            </w:pPr>
          </w:p>
        </w:tc>
        <w:tc>
          <w:tcPr>
            <w:tcW w:w="992" w:type="dxa"/>
          </w:tcPr>
          <w:p w:rsidR="00EE5B32" w:rsidRDefault="001856D0" w14:paraId="695E2B17" w14:textId="77777777">
            <w:pPr>
              <w:jc w:val="right"/>
            </w:pPr>
            <w:r>
              <w:t>23</w:t>
            </w:r>
          </w:p>
        </w:tc>
        <w:tc>
          <w:tcPr>
            <w:tcW w:w="567" w:type="dxa"/>
            <w:tcBorders>
              <w:left w:val="nil"/>
            </w:tcBorders>
          </w:tcPr>
          <w:p w:rsidR="00EE5B32" w:rsidRDefault="001856D0" w14:paraId="5CA8002C" w14:textId="77777777">
            <w:pPr>
              <w:jc w:val="right"/>
            </w:pPr>
            <w:r>
              <w:t xml:space="preserve"> </w:t>
            </w:r>
          </w:p>
        </w:tc>
      </w:tr>
      <w:tr w:rsidR="00EE5B32" w:rsidTr="00E7153D" w14:paraId="797008F9" w14:textId="77777777">
        <w:tc>
          <w:tcPr>
            <w:tcW w:w="567" w:type="dxa"/>
          </w:tcPr>
          <w:p w:rsidR="00EE5B32" w:rsidRDefault="001856D0" w14:paraId="1FA1F285" w14:textId="77777777">
            <w:r>
              <w:t>18</w:t>
            </w:r>
          </w:p>
        </w:tc>
        <w:tc>
          <w:tcPr>
            <w:tcW w:w="6521" w:type="dxa"/>
          </w:tcPr>
          <w:p w:rsidR="00EE5B32" w:rsidRDefault="001856D0" w14:paraId="22E19C5A" w14:textId="77777777">
            <w:r>
              <w:t>Wanneer verwacht u de problemen met betrekking to de wacht- en doorlooptijden voor Schengenvisumaanvragen te hebben opgelost?</w:t>
            </w:r>
          </w:p>
        </w:tc>
        <w:tc>
          <w:tcPr>
            <w:tcW w:w="850" w:type="dxa"/>
          </w:tcPr>
          <w:p w:rsidR="00EE5B32" w:rsidRDefault="00EE5B32" w14:paraId="4437FFD6" w14:textId="77777777">
            <w:pPr>
              <w:jc w:val="right"/>
            </w:pPr>
          </w:p>
        </w:tc>
        <w:tc>
          <w:tcPr>
            <w:tcW w:w="992" w:type="dxa"/>
          </w:tcPr>
          <w:p w:rsidR="00EE5B32" w:rsidRDefault="001856D0" w14:paraId="335E9819" w14:textId="77777777">
            <w:pPr>
              <w:jc w:val="right"/>
            </w:pPr>
            <w:r>
              <w:t>23</w:t>
            </w:r>
          </w:p>
        </w:tc>
        <w:tc>
          <w:tcPr>
            <w:tcW w:w="567" w:type="dxa"/>
            <w:tcBorders>
              <w:left w:val="nil"/>
            </w:tcBorders>
          </w:tcPr>
          <w:p w:rsidR="00EE5B32" w:rsidRDefault="001856D0" w14:paraId="4EFDCB60" w14:textId="77777777">
            <w:pPr>
              <w:jc w:val="right"/>
            </w:pPr>
            <w:r>
              <w:t xml:space="preserve"> </w:t>
            </w:r>
          </w:p>
        </w:tc>
      </w:tr>
      <w:tr w:rsidR="00EE5B32" w:rsidTr="00E7153D" w14:paraId="1AE0D39C" w14:textId="77777777">
        <w:tc>
          <w:tcPr>
            <w:tcW w:w="567" w:type="dxa"/>
          </w:tcPr>
          <w:p w:rsidR="00EE5B32" w:rsidRDefault="001856D0" w14:paraId="5A153643" w14:textId="77777777">
            <w:r>
              <w:t>19</w:t>
            </w:r>
          </w:p>
        </w:tc>
        <w:tc>
          <w:tcPr>
            <w:tcW w:w="6521" w:type="dxa"/>
          </w:tcPr>
          <w:p w:rsidR="00EE5B32" w:rsidRDefault="001856D0" w14:paraId="7ACF8147" w14:textId="77777777">
            <w:r>
              <w:t>Hoeveel bezwaarprocedures hebben Schengenvisumaanvragers in 2025 ingediend? Hoeveel daarvan zijn gegrond verklaard?</w:t>
            </w:r>
          </w:p>
        </w:tc>
        <w:tc>
          <w:tcPr>
            <w:tcW w:w="850" w:type="dxa"/>
          </w:tcPr>
          <w:p w:rsidR="00EE5B32" w:rsidRDefault="00EE5B32" w14:paraId="059F71F0" w14:textId="77777777">
            <w:pPr>
              <w:jc w:val="right"/>
            </w:pPr>
          </w:p>
        </w:tc>
        <w:tc>
          <w:tcPr>
            <w:tcW w:w="992" w:type="dxa"/>
          </w:tcPr>
          <w:p w:rsidR="00EE5B32" w:rsidRDefault="001856D0" w14:paraId="50E2C274" w14:textId="77777777">
            <w:pPr>
              <w:jc w:val="right"/>
            </w:pPr>
            <w:r>
              <w:t>23</w:t>
            </w:r>
          </w:p>
        </w:tc>
        <w:tc>
          <w:tcPr>
            <w:tcW w:w="567" w:type="dxa"/>
            <w:tcBorders>
              <w:left w:val="nil"/>
            </w:tcBorders>
          </w:tcPr>
          <w:p w:rsidR="00EE5B32" w:rsidRDefault="001856D0" w14:paraId="264AB3CF" w14:textId="77777777">
            <w:pPr>
              <w:jc w:val="right"/>
            </w:pPr>
            <w:r>
              <w:t xml:space="preserve"> </w:t>
            </w:r>
          </w:p>
        </w:tc>
      </w:tr>
      <w:tr w:rsidR="00EE5B32" w:rsidTr="00E7153D" w14:paraId="3BF5D919" w14:textId="77777777">
        <w:tc>
          <w:tcPr>
            <w:tcW w:w="567" w:type="dxa"/>
          </w:tcPr>
          <w:p w:rsidR="00EE5B32" w:rsidRDefault="001856D0" w14:paraId="3E22BF1F" w14:textId="77777777">
            <w:r>
              <w:t>20</w:t>
            </w:r>
          </w:p>
        </w:tc>
        <w:tc>
          <w:tcPr>
            <w:tcW w:w="6521" w:type="dxa"/>
          </w:tcPr>
          <w:p w:rsidR="00EE5B32" w:rsidRDefault="001856D0" w14:paraId="560ACB9F" w14:textId="77777777">
            <w:r>
              <w:t>Aan hoeveel journalisten en mensenrechtenverdedigers heeft Nederland in 2025 een multiple-entry Schengenvisum verleend? Hoeveel aanvragen van journalisten en mensenrechtenverdedigers voor een multiple-entry Schengenvisum heeft Nederland in 2025 afgewezen?</w:t>
            </w:r>
          </w:p>
        </w:tc>
        <w:tc>
          <w:tcPr>
            <w:tcW w:w="850" w:type="dxa"/>
          </w:tcPr>
          <w:p w:rsidR="00EE5B32" w:rsidRDefault="00EE5B32" w14:paraId="773277E9" w14:textId="77777777">
            <w:pPr>
              <w:jc w:val="right"/>
            </w:pPr>
          </w:p>
        </w:tc>
        <w:tc>
          <w:tcPr>
            <w:tcW w:w="992" w:type="dxa"/>
          </w:tcPr>
          <w:p w:rsidR="00EE5B32" w:rsidRDefault="001856D0" w14:paraId="662F2E16" w14:textId="77777777">
            <w:pPr>
              <w:jc w:val="right"/>
            </w:pPr>
            <w:r>
              <w:t>23</w:t>
            </w:r>
          </w:p>
        </w:tc>
        <w:tc>
          <w:tcPr>
            <w:tcW w:w="567" w:type="dxa"/>
            <w:tcBorders>
              <w:left w:val="nil"/>
            </w:tcBorders>
          </w:tcPr>
          <w:p w:rsidR="00EE5B32" w:rsidRDefault="001856D0" w14:paraId="3B07F95B" w14:textId="77777777">
            <w:pPr>
              <w:jc w:val="right"/>
            </w:pPr>
            <w:r>
              <w:t xml:space="preserve"> </w:t>
            </w:r>
          </w:p>
        </w:tc>
      </w:tr>
      <w:tr w:rsidR="00EE5B32" w:rsidTr="00E7153D" w14:paraId="2C0C1495" w14:textId="77777777">
        <w:tc>
          <w:tcPr>
            <w:tcW w:w="567" w:type="dxa"/>
          </w:tcPr>
          <w:p w:rsidR="00EE5B32" w:rsidRDefault="001856D0" w14:paraId="61966108" w14:textId="77777777">
            <w:r>
              <w:t>21</w:t>
            </w:r>
          </w:p>
        </w:tc>
        <w:tc>
          <w:tcPr>
            <w:tcW w:w="6521" w:type="dxa"/>
          </w:tcPr>
          <w:p w:rsidR="00EE5B32" w:rsidRDefault="001856D0" w14:paraId="61155EA6" w14:textId="77777777">
            <w:r>
              <w:t>Welke concrete technische problemen lagen ten grondslag aan de vertragingen bij de eerste uitrol van het nieuwe visumsysteem in het voorjaar van 2025, waardoor de doorlooptijdrealisatie bleef steken op 60% ten opzichte van de streefwaarde van 85%?</w:t>
            </w:r>
          </w:p>
        </w:tc>
        <w:tc>
          <w:tcPr>
            <w:tcW w:w="850" w:type="dxa"/>
          </w:tcPr>
          <w:p w:rsidR="00EE5B32" w:rsidRDefault="00EE5B32" w14:paraId="0BDCF1FB" w14:textId="77777777">
            <w:pPr>
              <w:jc w:val="right"/>
            </w:pPr>
          </w:p>
        </w:tc>
        <w:tc>
          <w:tcPr>
            <w:tcW w:w="992" w:type="dxa"/>
          </w:tcPr>
          <w:p w:rsidR="00EE5B32" w:rsidRDefault="001856D0" w14:paraId="363BDE56" w14:textId="77777777">
            <w:pPr>
              <w:jc w:val="right"/>
            </w:pPr>
            <w:r>
              <w:t>23</w:t>
            </w:r>
          </w:p>
        </w:tc>
        <w:tc>
          <w:tcPr>
            <w:tcW w:w="567" w:type="dxa"/>
            <w:tcBorders>
              <w:left w:val="nil"/>
            </w:tcBorders>
          </w:tcPr>
          <w:p w:rsidR="00EE5B32" w:rsidRDefault="001856D0" w14:paraId="31CD4CE7" w14:textId="77777777">
            <w:pPr>
              <w:jc w:val="right"/>
            </w:pPr>
            <w:r>
              <w:t xml:space="preserve"> </w:t>
            </w:r>
          </w:p>
        </w:tc>
      </w:tr>
      <w:tr w:rsidR="00EE5B32" w:rsidTr="00E7153D" w14:paraId="6EBCD7E3" w14:textId="77777777">
        <w:tc>
          <w:tcPr>
            <w:tcW w:w="567" w:type="dxa"/>
          </w:tcPr>
          <w:p w:rsidR="00EE5B32" w:rsidRDefault="001856D0" w14:paraId="667E69B9" w14:textId="77777777">
            <w:r>
              <w:t>22</w:t>
            </w:r>
          </w:p>
        </w:tc>
        <w:tc>
          <w:tcPr>
            <w:tcW w:w="6521" w:type="dxa"/>
          </w:tcPr>
          <w:p w:rsidR="00EE5B32" w:rsidRDefault="001856D0" w14:paraId="1AAAD6FE" w14:textId="77777777">
            <w:r>
              <w:t>Welke mogelijkheden zijn er om het Schengenvisumproces nog verder te digitaliseren?</w:t>
            </w:r>
          </w:p>
        </w:tc>
        <w:tc>
          <w:tcPr>
            <w:tcW w:w="850" w:type="dxa"/>
          </w:tcPr>
          <w:p w:rsidR="00EE5B32" w:rsidRDefault="00EE5B32" w14:paraId="2706A09F" w14:textId="77777777">
            <w:pPr>
              <w:jc w:val="right"/>
            </w:pPr>
          </w:p>
        </w:tc>
        <w:tc>
          <w:tcPr>
            <w:tcW w:w="992" w:type="dxa"/>
          </w:tcPr>
          <w:p w:rsidR="00EE5B32" w:rsidRDefault="001856D0" w14:paraId="444CBF24" w14:textId="77777777">
            <w:pPr>
              <w:jc w:val="right"/>
            </w:pPr>
            <w:r>
              <w:t>23</w:t>
            </w:r>
          </w:p>
        </w:tc>
        <w:tc>
          <w:tcPr>
            <w:tcW w:w="567" w:type="dxa"/>
            <w:tcBorders>
              <w:left w:val="nil"/>
            </w:tcBorders>
          </w:tcPr>
          <w:p w:rsidR="00EE5B32" w:rsidRDefault="001856D0" w14:paraId="4F4D9794" w14:textId="77777777">
            <w:pPr>
              <w:jc w:val="right"/>
            </w:pPr>
            <w:r>
              <w:t xml:space="preserve"> </w:t>
            </w:r>
          </w:p>
        </w:tc>
      </w:tr>
      <w:tr w:rsidR="00EE5B32" w:rsidTr="00E7153D" w14:paraId="78F39AA9" w14:textId="77777777">
        <w:tc>
          <w:tcPr>
            <w:tcW w:w="567" w:type="dxa"/>
          </w:tcPr>
          <w:p w:rsidR="00EE5B32" w:rsidRDefault="001856D0" w14:paraId="5DB31879" w14:textId="77777777">
            <w:r>
              <w:t>23</w:t>
            </w:r>
          </w:p>
        </w:tc>
        <w:tc>
          <w:tcPr>
            <w:tcW w:w="6521" w:type="dxa"/>
          </w:tcPr>
          <w:p w:rsidR="00EE5B32" w:rsidRDefault="001856D0" w14:paraId="3ABEC149" w14:textId="77777777">
            <w:r>
              <w:t>Wordt er bij dit proces ook gebruik gemaakt van AI en op welke wijze?</w:t>
            </w:r>
          </w:p>
        </w:tc>
        <w:tc>
          <w:tcPr>
            <w:tcW w:w="850" w:type="dxa"/>
          </w:tcPr>
          <w:p w:rsidR="00EE5B32" w:rsidRDefault="00EE5B32" w14:paraId="4309D381" w14:textId="77777777">
            <w:pPr>
              <w:jc w:val="right"/>
            </w:pPr>
          </w:p>
        </w:tc>
        <w:tc>
          <w:tcPr>
            <w:tcW w:w="992" w:type="dxa"/>
          </w:tcPr>
          <w:p w:rsidR="00EE5B32" w:rsidRDefault="001856D0" w14:paraId="6B03C85D" w14:textId="77777777">
            <w:pPr>
              <w:jc w:val="right"/>
            </w:pPr>
            <w:r>
              <w:t>23</w:t>
            </w:r>
          </w:p>
        </w:tc>
        <w:tc>
          <w:tcPr>
            <w:tcW w:w="567" w:type="dxa"/>
            <w:tcBorders>
              <w:left w:val="nil"/>
            </w:tcBorders>
          </w:tcPr>
          <w:p w:rsidR="00EE5B32" w:rsidRDefault="001856D0" w14:paraId="0B2A8316" w14:textId="77777777">
            <w:pPr>
              <w:jc w:val="right"/>
            </w:pPr>
            <w:r>
              <w:t xml:space="preserve"> </w:t>
            </w:r>
          </w:p>
        </w:tc>
      </w:tr>
      <w:tr w:rsidR="00EE5B32" w:rsidTr="00E7153D" w14:paraId="2C01F15A" w14:textId="77777777">
        <w:tc>
          <w:tcPr>
            <w:tcW w:w="567" w:type="dxa"/>
          </w:tcPr>
          <w:p w:rsidR="00EE5B32" w:rsidRDefault="001856D0" w14:paraId="34814406" w14:textId="77777777">
            <w:r>
              <w:t>24</w:t>
            </w:r>
          </w:p>
        </w:tc>
        <w:tc>
          <w:tcPr>
            <w:tcW w:w="6521" w:type="dxa"/>
          </w:tcPr>
          <w:p w:rsidR="00EE5B32" w:rsidRDefault="001856D0" w14:paraId="5E1B731E" w14:textId="77777777">
            <w:r>
              <w:t>Wat wordt er bij de digitalisering van het reisdocumentenproces precies gedigitaliseerd? Om welke onderdelen van het aanvraag- en beslisproces gaat het en om welke niet?</w:t>
            </w:r>
          </w:p>
        </w:tc>
        <w:tc>
          <w:tcPr>
            <w:tcW w:w="850" w:type="dxa"/>
          </w:tcPr>
          <w:p w:rsidR="00EE5B32" w:rsidRDefault="00EE5B32" w14:paraId="5E1C370A" w14:textId="77777777">
            <w:pPr>
              <w:jc w:val="right"/>
            </w:pPr>
          </w:p>
        </w:tc>
        <w:tc>
          <w:tcPr>
            <w:tcW w:w="992" w:type="dxa"/>
          </w:tcPr>
          <w:p w:rsidR="00EE5B32" w:rsidRDefault="001856D0" w14:paraId="7B785F1C" w14:textId="77777777">
            <w:pPr>
              <w:jc w:val="right"/>
            </w:pPr>
            <w:r>
              <w:t>23</w:t>
            </w:r>
          </w:p>
        </w:tc>
        <w:tc>
          <w:tcPr>
            <w:tcW w:w="567" w:type="dxa"/>
            <w:tcBorders>
              <w:left w:val="nil"/>
            </w:tcBorders>
          </w:tcPr>
          <w:p w:rsidR="00EE5B32" w:rsidRDefault="001856D0" w14:paraId="53E5A544" w14:textId="77777777">
            <w:pPr>
              <w:jc w:val="right"/>
            </w:pPr>
            <w:r>
              <w:t xml:space="preserve"> </w:t>
            </w:r>
          </w:p>
        </w:tc>
      </w:tr>
      <w:tr w:rsidR="00EE5B32" w:rsidTr="00E7153D" w14:paraId="249673D1" w14:textId="77777777">
        <w:tc>
          <w:tcPr>
            <w:tcW w:w="567" w:type="dxa"/>
          </w:tcPr>
          <w:p w:rsidR="00EE5B32" w:rsidRDefault="001856D0" w14:paraId="6194E6C1" w14:textId="77777777">
            <w:r>
              <w:t>25</w:t>
            </w:r>
          </w:p>
        </w:tc>
        <w:tc>
          <w:tcPr>
            <w:tcW w:w="6521" w:type="dxa"/>
          </w:tcPr>
          <w:p w:rsidR="00EE5B32" w:rsidRDefault="001856D0" w14:paraId="28656AE2" w14:textId="77777777">
            <w:r>
              <w:t xml:space="preserve">Kunt u, gelet op de in het jaarverslag over 2025 genoemde kernfunctie van het postennet op het gebied van consulaire dienstverlening en politieke rapportage, bevestigen of de Nederlandse ambassade in Tel Aviv, dan wel uw ministerie, signalen heeft ontvangen over Nederlanders die dienen of hebben gediend in het Israëlische leger? Zo ja, hoe worden deze signalen geregistreerd, beoordeeld en </w:t>
            </w:r>
            <w:r>
              <w:lastRenderedPageBreak/>
              <w:t>waar relevant gedeeld met het ministerie van Justitie en Veiligheid en/of het Openbaar Ministerie?</w:t>
            </w:r>
          </w:p>
        </w:tc>
        <w:tc>
          <w:tcPr>
            <w:tcW w:w="850" w:type="dxa"/>
          </w:tcPr>
          <w:p w:rsidR="00EE5B32" w:rsidRDefault="00EE5B32" w14:paraId="55C221BD" w14:textId="77777777">
            <w:pPr>
              <w:jc w:val="right"/>
            </w:pPr>
          </w:p>
        </w:tc>
        <w:tc>
          <w:tcPr>
            <w:tcW w:w="992" w:type="dxa"/>
          </w:tcPr>
          <w:p w:rsidR="00EE5B32" w:rsidRDefault="001856D0" w14:paraId="13952DFF" w14:textId="77777777">
            <w:pPr>
              <w:jc w:val="right"/>
            </w:pPr>
            <w:r>
              <w:t>23</w:t>
            </w:r>
          </w:p>
        </w:tc>
        <w:tc>
          <w:tcPr>
            <w:tcW w:w="567" w:type="dxa"/>
            <w:tcBorders>
              <w:left w:val="nil"/>
            </w:tcBorders>
          </w:tcPr>
          <w:p w:rsidR="00EE5B32" w:rsidRDefault="001856D0" w14:paraId="5D125D69" w14:textId="77777777">
            <w:pPr>
              <w:jc w:val="right"/>
            </w:pPr>
            <w:r>
              <w:t xml:space="preserve"> </w:t>
            </w:r>
          </w:p>
        </w:tc>
      </w:tr>
      <w:tr w:rsidR="00EE5B32" w:rsidTr="00E7153D" w14:paraId="3D23B9CB" w14:textId="77777777">
        <w:tc>
          <w:tcPr>
            <w:tcW w:w="567" w:type="dxa"/>
          </w:tcPr>
          <w:p w:rsidR="00EE5B32" w:rsidRDefault="001856D0" w14:paraId="3AE5D744" w14:textId="77777777">
            <w:r>
              <w:t>26</w:t>
            </w:r>
          </w:p>
        </w:tc>
        <w:tc>
          <w:tcPr>
            <w:tcW w:w="6521" w:type="dxa"/>
          </w:tcPr>
          <w:p w:rsidR="00EE5B32" w:rsidRDefault="001856D0" w14:paraId="1E802A57" w14:textId="77777777">
            <w:r>
              <w:t>Om welke specifieke ambassades en consulaten-generaal gaat het bij het aangekondigde voornemen tot sluiting binnen het postennetwerk en welke structurele besparingen en personeelsreducties (in fte) levert dit op?</w:t>
            </w:r>
          </w:p>
        </w:tc>
        <w:tc>
          <w:tcPr>
            <w:tcW w:w="850" w:type="dxa"/>
          </w:tcPr>
          <w:p w:rsidR="00EE5B32" w:rsidRDefault="00EE5B32" w14:paraId="35E50EE4" w14:textId="77777777">
            <w:pPr>
              <w:jc w:val="right"/>
            </w:pPr>
          </w:p>
        </w:tc>
        <w:tc>
          <w:tcPr>
            <w:tcW w:w="992" w:type="dxa"/>
          </w:tcPr>
          <w:p w:rsidR="00EE5B32" w:rsidRDefault="001856D0" w14:paraId="2F791F04" w14:textId="77777777">
            <w:pPr>
              <w:jc w:val="right"/>
            </w:pPr>
            <w:r>
              <w:t>24</w:t>
            </w:r>
          </w:p>
        </w:tc>
        <w:tc>
          <w:tcPr>
            <w:tcW w:w="567" w:type="dxa"/>
            <w:tcBorders>
              <w:left w:val="nil"/>
            </w:tcBorders>
          </w:tcPr>
          <w:p w:rsidR="00EE5B32" w:rsidRDefault="001856D0" w14:paraId="54A79C4B" w14:textId="77777777">
            <w:pPr>
              <w:jc w:val="right"/>
            </w:pPr>
            <w:r>
              <w:t xml:space="preserve"> </w:t>
            </w:r>
          </w:p>
        </w:tc>
      </w:tr>
      <w:tr w:rsidR="00EE5B32" w:rsidTr="00E7153D" w14:paraId="7733E23D" w14:textId="77777777">
        <w:tc>
          <w:tcPr>
            <w:tcW w:w="567" w:type="dxa"/>
          </w:tcPr>
          <w:p w:rsidR="00EE5B32" w:rsidRDefault="001856D0" w14:paraId="1E9B84B4" w14:textId="77777777">
            <w:r>
              <w:t>27</w:t>
            </w:r>
          </w:p>
        </w:tc>
        <w:tc>
          <w:tcPr>
            <w:tcW w:w="6521" w:type="dxa"/>
          </w:tcPr>
          <w:p w:rsidR="00EE5B32" w:rsidRDefault="001856D0" w14:paraId="4F3EACB4" w14:textId="77777777">
            <w:r>
              <w:t>Is er per post, die op de rol staat voor sluiting, een afweging gemaakt wat de sluiting oplevert en wat de kosten zijn bij het eventueel openhouden van een post, wetende dat bij heropening binnen negen jaar de kosten hoger zijn dan de baten?</w:t>
            </w:r>
          </w:p>
        </w:tc>
        <w:tc>
          <w:tcPr>
            <w:tcW w:w="850" w:type="dxa"/>
          </w:tcPr>
          <w:p w:rsidR="00EE5B32" w:rsidRDefault="00EE5B32" w14:paraId="327461E3" w14:textId="77777777">
            <w:pPr>
              <w:jc w:val="right"/>
            </w:pPr>
          </w:p>
        </w:tc>
        <w:tc>
          <w:tcPr>
            <w:tcW w:w="992" w:type="dxa"/>
          </w:tcPr>
          <w:p w:rsidR="00EE5B32" w:rsidRDefault="001856D0" w14:paraId="35DC1BE7" w14:textId="77777777">
            <w:pPr>
              <w:jc w:val="right"/>
            </w:pPr>
            <w:r>
              <w:t>24</w:t>
            </w:r>
          </w:p>
        </w:tc>
        <w:tc>
          <w:tcPr>
            <w:tcW w:w="567" w:type="dxa"/>
            <w:tcBorders>
              <w:left w:val="nil"/>
            </w:tcBorders>
          </w:tcPr>
          <w:p w:rsidR="00EE5B32" w:rsidRDefault="001856D0" w14:paraId="58274FF9" w14:textId="77777777">
            <w:pPr>
              <w:jc w:val="right"/>
            </w:pPr>
            <w:r>
              <w:t xml:space="preserve"> </w:t>
            </w:r>
          </w:p>
        </w:tc>
      </w:tr>
      <w:tr w:rsidR="00EE5B32" w:rsidTr="00E7153D" w14:paraId="3789CECF" w14:textId="77777777">
        <w:tc>
          <w:tcPr>
            <w:tcW w:w="567" w:type="dxa"/>
          </w:tcPr>
          <w:p w:rsidR="00EE5B32" w:rsidRDefault="001856D0" w14:paraId="1C7B35C0" w14:textId="77777777">
            <w:r>
              <w:t>28</w:t>
            </w:r>
          </w:p>
        </w:tc>
        <w:tc>
          <w:tcPr>
            <w:tcW w:w="6521" w:type="dxa"/>
          </w:tcPr>
          <w:p w:rsidR="00EE5B32" w:rsidRDefault="001856D0" w14:paraId="3DC9B654" w14:textId="77777777">
            <w:r>
              <w:t>Kunt u voorbeelden geven waaruit blijkt dat de samenwerking tussen Nederlandse diplomaten en maatschappelijke organisaties de effectiviteit van het mensenrechtenbeleid positief beïnvloedt en op welke wijze het Nederlandse belang hierbij gediend is?</w:t>
            </w:r>
          </w:p>
        </w:tc>
        <w:tc>
          <w:tcPr>
            <w:tcW w:w="850" w:type="dxa"/>
          </w:tcPr>
          <w:p w:rsidR="00EE5B32" w:rsidRDefault="00EE5B32" w14:paraId="7E649B77" w14:textId="77777777">
            <w:pPr>
              <w:jc w:val="right"/>
            </w:pPr>
          </w:p>
        </w:tc>
        <w:tc>
          <w:tcPr>
            <w:tcW w:w="992" w:type="dxa"/>
          </w:tcPr>
          <w:p w:rsidR="00EE5B32" w:rsidRDefault="001856D0" w14:paraId="74AD1418" w14:textId="77777777">
            <w:pPr>
              <w:jc w:val="right"/>
            </w:pPr>
            <w:r>
              <w:t>25</w:t>
            </w:r>
          </w:p>
        </w:tc>
        <w:tc>
          <w:tcPr>
            <w:tcW w:w="567" w:type="dxa"/>
            <w:tcBorders>
              <w:left w:val="nil"/>
            </w:tcBorders>
          </w:tcPr>
          <w:p w:rsidR="00EE5B32" w:rsidRDefault="001856D0" w14:paraId="2EE8E444" w14:textId="77777777">
            <w:pPr>
              <w:jc w:val="right"/>
            </w:pPr>
            <w:r>
              <w:t xml:space="preserve"> </w:t>
            </w:r>
          </w:p>
        </w:tc>
      </w:tr>
      <w:tr w:rsidR="00EE5B32" w:rsidTr="00E7153D" w14:paraId="084C1363" w14:textId="77777777">
        <w:tc>
          <w:tcPr>
            <w:tcW w:w="567" w:type="dxa"/>
          </w:tcPr>
          <w:p w:rsidR="00EE5B32" w:rsidRDefault="001856D0" w14:paraId="3CCFA754" w14:textId="77777777">
            <w:r>
              <w:t>29</w:t>
            </w:r>
          </w:p>
        </w:tc>
        <w:tc>
          <w:tcPr>
            <w:tcW w:w="6521" w:type="dxa"/>
          </w:tcPr>
          <w:p w:rsidR="00EE5B32" w:rsidRDefault="001856D0" w14:paraId="055309FA" w14:textId="77777777">
            <w:r>
              <w:t>Kunt u de versnippering van de inzet op mensenrechten afzetten tegen de beschikbare personele capaciteit?</w:t>
            </w:r>
          </w:p>
        </w:tc>
        <w:tc>
          <w:tcPr>
            <w:tcW w:w="850" w:type="dxa"/>
          </w:tcPr>
          <w:p w:rsidR="00EE5B32" w:rsidRDefault="00EE5B32" w14:paraId="5DB261BC" w14:textId="77777777">
            <w:pPr>
              <w:jc w:val="right"/>
            </w:pPr>
          </w:p>
        </w:tc>
        <w:tc>
          <w:tcPr>
            <w:tcW w:w="992" w:type="dxa"/>
          </w:tcPr>
          <w:p w:rsidR="00EE5B32" w:rsidRDefault="001856D0" w14:paraId="1F5C3FB1" w14:textId="77777777">
            <w:pPr>
              <w:jc w:val="right"/>
            </w:pPr>
            <w:r>
              <w:t>25</w:t>
            </w:r>
          </w:p>
        </w:tc>
        <w:tc>
          <w:tcPr>
            <w:tcW w:w="567" w:type="dxa"/>
            <w:tcBorders>
              <w:left w:val="nil"/>
            </w:tcBorders>
          </w:tcPr>
          <w:p w:rsidR="00EE5B32" w:rsidRDefault="001856D0" w14:paraId="31042D56" w14:textId="77777777">
            <w:pPr>
              <w:jc w:val="right"/>
            </w:pPr>
            <w:r>
              <w:t xml:space="preserve"> </w:t>
            </w:r>
          </w:p>
        </w:tc>
      </w:tr>
      <w:tr w:rsidR="00EE5B32" w:rsidTr="00E7153D" w14:paraId="33303ABD" w14:textId="77777777">
        <w:tc>
          <w:tcPr>
            <w:tcW w:w="567" w:type="dxa"/>
          </w:tcPr>
          <w:p w:rsidR="00EE5B32" w:rsidRDefault="001856D0" w14:paraId="699079F4" w14:textId="77777777">
            <w:r>
              <w:t>30</w:t>
            </w:r>
          </w:p>
        </w:tc>
        <w:tc>
          <w:tcPr>
            <w:tcW w:w="6521" w:type="dxa"/>
          </w:tcPr>
          <w:p w:rsidR="00EE5B32" w:rsidRDefault="001856D0" w14:paraId="66A3804C" w14:textId="77777777">
            <w:r>
              <w:t>Ziet u mogelijkheden om een deel van de inzet op mensenrechten door maatschappelijke organisaties te laten uitvoeren in plaats van door personeel van het ministerie van Buitenlandse Zaken zonder afbraak te doen aan de doelstelling van het Nederlandse beleid? Waarom wel/niet?</w:t>
            </w:r>
          </w:p>
        </w:tc>
        <w:tc>
          <w:tcPr>
            <w:tcW w:w="850" w:type="dxa"/>
          </w:tcPr>
          <w:p w:rsidR="00EE5B32" w:rsidRDefault="00EE5B32" w14:paraId="297DCAB6" w14:textId="77777777">
            <w:pPr>
              <w:jc w:val="right"/>
            </w:pPr>
          </w:p>
        </w:tc>
        <w:tc>
          <w:tcPr>
            <w:tcW w:w="992" w:type="dxa"/>
          </w:tcPr>
          <w:p w:rsidR="00EE5B32" w:rsidRDefault="001856D0" w14:paraId="59D67F8F" w14:textId="77777777">
            <w:pPr>
              <w:jc w:val="right"/>
            </w:pPr>
            <w:r>
              <w:t>25</w:t>
            </w:r>
          </w:p>
        </w:tc>
        <w:tc>
          <w:tcPr>
            <w:tcW w:w="567" w:type="dxa"/>
            <w:tcBorders>
              <w:left w:val="nil"/>
            </w:tcBorders>
          </w:tcPr>
          <w:p w:rsidR="00EE5B32" w:rsidRDefault="001856D0" w14:paraId="14E869D1" w14:textId="77777777">
            <w:pPr>
              <w:jc w:val="right"/>
            </w:pPr>
            <w:r>
              <w:t xml:space="preserve"> </w:t>
            </w:r>
          </w:p>
        </w:tc>
      </w:tr>
      <w:tr w:rsidR="00EE5B32" w:rsidTr="00E7153D" w14:paraId="39297DFA" w14:textId="77777777">
        <w:tc>
          <w:tcPr>
            <w:tcW w:w="567" w:type="dxa"/>
          </w:tcPr>
          <w:p w:rsidR="00EE5B32" w:rsidRDefault="001856D0" w14:paraId="5C4A26E5" w14:textId="77777777">
            <w:r>
              <w:t>31</w:t>
            </w:r>
          </w:p>
        </w:tc>
        <w:tc>
          <w:tcPr>
            <w:tcW w:w="6521" w:type="dxa"/>
          </w:tcPr>
          <w:p w:rsidR="00EE5B32" w:rsidRDefault="001856D0" w14:paraId="23C30EE9" w14:textId="77777777">
            <w:r>
              <w:t>Welke concrete maatregelen heeft u in 2025 genomen om de in de periodieke rapportage geconstateerde "versnippering en hoge operationele kosten" van het bilaterale mensenrechtenbeleid te verminderen, conform de aanbevelingen over focus en landenselectie?</w:t>
            </w:r>
          </w:p>
        </w:tc>
        <w:tc>
          <w:tcPr>
            <w:tcW w:w="850" w:type="dxa"/>
          </w:tcPr>
          <w:p w:rsidR="00EE5B32" w:rsidRDefault="00EE5B32" w14:paraId="0D1FD3D2" w14:textId="77777777">
            <w:pPr>
              <w:jc w:val="right"/>
            </w:pPr>
          </w:p>
        </w:tc>
        <w:tc>
          <w:tcPr>
            <w:tcW w:w="992" w:type="dxa"/>
          </w:tcPr>
          <w:p w:rsidR="00EE5B32" w:rsidRDefault="001856D0" w14:paraId="190DC43B" w14:textId="77777777">
            <w:pPr>
              <w:jc w:val="right"/>
            </w:pPr>
            <w:r>
              <w:t>25</w:t>
            </w:r>
          </w:p>
        </w:tc>
        <w:tc>
          <w:tcPr>
            <w:tcW w:w="567" w:type="dxa"/>
            <w:tcBorders>
              <w:left w:val="nil"/>
            </w:tcBorders>
          </w:tcPr>
          <w:p w:rsidR="00EE5B32" w:rsidRDefault="001856D0" w14:paraId="402DD3F7" w14:textId="77777777">
            <w:pPr>
              <w:jc w:val="right"/>
            </w:pPr>
            <w:r>
              <w:t xml:space="preserve">26 </w:t>
            </w:r>
          </w:p>
        </w:tc>
      </w:tr>
      <w:tr w:rsidR="00EE5B32" w:rsidTr="00E7153D" w14:paraId="654F8CE9" w14:textId="77777777">
        <w:tc>
          <w:tcPr>
            <w:tcW w:w="567" w:type="dxa"/>
          </w:tcPr>
          <w:p w:rsidR="00EE5B32" w:rsidRDefault="001856D0" w14:paraId="07D2B218" w14:textId="77777777">
            <w:r>
              <w:t>32</w:t>
            </w:r>
          </w:p>
        </w:tc>
        <w:tc>
          <w:tcPr>
            <w:tcW w:w="6521" w:type="dxa"/>
          </w:tcPr>
          <w:p w:rsidR="00EE5B32" w:rsidRDefault="001856D0" w14:paraId="39070721" w14:textId="77777777">
            <w:r>
              <w:t>Wat heeft de constatering in het jaarverslag, dat "Nederland de afgelopen jaren veel invloed had in de EU", het land aan extra voordeel opgeleverd ten opzichte van andere EU-landen?</w:t>
            </w:r>
          </w:p>
        </w:tc>
        <w:tc>
          <w:tcPr>
            <w:tcW w:w="850" w:type="dxa"/>
          </w:tcPr>
          <w:p w:rsidR="00EE5B32" w:rsidRDefault="00EE5B32" w14:paraId="5DA9509B" w14:textId="77777777">
            <w:pPr>
              <w:jc w:val="right"/>
            </w:pPr>
          </w:p>
        </w:tc>
        <w:tc>
          <w:tcPr>
            <w:tcW w:w="992" w:type="dxa"/>
          </w:tcPr>
          <w:p w:rsidR="00EE5B32" w:rsidRDefault="001856D0" w14:paraId="43863F6C" w14:textId="77777777">
            <w:pPr>
              <w:jc w:val="right"/>
            </w:pPr>
            <w:r>
              <w:t>26</w:t>
            </w:r>
          </w:p>
        </w:tc>
        <w:tc>
          <w:tcPr>
            <w:tcW w:w="567" w:type="dxa"/>
            <w:tcBorders>
              <w:left w:val="nil"/>
            </w:tcBorders>
          </w:tcPr>
          <w:p w:rsidR="00EE5B32" w:rsidRDefault="001856D0" w14:paraId="103BE868" w14:textId="77777777">
            <w:pPr>
              <w:jc w:val="right"/>
            </w:pPr>
            <w:r>
              <w:t xml:space="preserve"> </w:t>
            </w:r>
          </w:p>
        </w:tc>
      </w:tr>
      <w:tr w:rsidR="00EE5B32" w:rsidTr="00E7153D" w14:paraId="63344EBB" w14:textId="77777777">
        <w:tc>
          <w:tcPr>
            <w:tcW w:w="567" w:type="dxa"/>
          </w:tcPr>
          <w:p w:rsidR="00EE5B32" w:rsidRDefault="001856D0" w14:paraId="37DDAA26" w14:textId="77777777">
            <w:r>
              <w:t>33</w:t>
            </w:r>
          </w:p>
        </w:tc>
        <w:tc>
          <w:tcPr>
            <w:tcW w:w="6521" w:type="dxa"/>
          </w:tcPr>
          <w:p w:rsidR="00EE5B32" w:rsidRDefault="001856D0" w14:paraId="4DD55609" w14:textId="77777777">
            <w:r>
              <w:t>Hoe wilt u de selectieve aandacht voor mensenrechten in de toekomst voorkomen?</w:t>
            </w:r>
          </w:p>
        </w:tc>
        <w:tc>
          <w:tcPr>
            <w:tcW w:w="850" w:type="dxa"/>
          </w:tcPr>
          <w:p w:rsidR="00EE5B32" w:rsidRDefault="00EE5B32" w14:paraId="0C527622" w14:textId="77777777">
            <w:pPr>
              <w:jc w:val="right"/>
            </w:pPr>
          </w:p>
        </w:tc>
        <w:tc>
          <w:tcPr>
            <w:tcW w:w="992" w:type="dxa"/>
          </w:tcPr>
          <w:p w:rsidR="00EE5B32" w:rsidRDefault="001856D0" w14:paraId="528AA82E" w14:textId="77777777">
            <w:pPr>
              <w:jc w:val="right"/>
            </w:pPr>
            <w:r>
              <w:t>26</w:t>
            </w:r>
          </w:p>
        </w:tc>
        <w:tc>
          <w:tcPr>
            <w:tcW w:w="567" w:type="dxa"/>
            <w:tcBorders>
              <w:left w:val="nil"/>
            </w:tcBorders>
          </w:tcPr>
          <w:p w:rsidR="00EE5B32" w:rsidRDefault="001856D0" w14:paraId="2C62BE89" w14:textId="77777777">
            <w:pPr>
              <w:jc w:val="right"/>
            </w:pPr>
            <w:r>
              <w:t xml:space="preserve"> </w:t>
            </w:r>
          </w:p>
        </w:tc>
      </w:tr>
      <w:tr w:rsidR="00EE5B32" w:rsidTr="00E7153D" w14:paraId="7542B359" w14:textId="77777777">
        <w:tc>
          <w:tcPr>
            <w:tcW w:w="567" w:type="dxa"/>
          </w:tcPr>
          <w:p w:rsidR="00EE5B32" w:rsidRDefault="001856D0" w14:paraId="68BD4847" w14:textId="77777777">
            <w:r>
              <w:t>34</w:t>
            </w:r>
          </w:p>
        </w:tc>
        <w:tc>
          <w:tcPr>
            <w:tcW w:w="6521" w:type="dxa"/>
          </w:tcPr>
          <w:p w:rsidR="00EE5B32" w:rsidRDefault="001856D0" w14:paraId="408ABEA9" w14:textId="77777777">
            <w:r>
              <w:t>Kan binnen het kader van de Wet open overheid een uitputtende lijst worden gegeven van maatschappelijke organisaties die in 2025 toegang hebben gekregen tot het ministerie van Buitenlandse Zaken ten behoeve van hun lobbypraktijken?</w:t>
            </w:r>
          </w:p>
        </w:tc>
        <w:tc>
          <w:tcPr>
            <w:tcW w:w="850" w:type="dxa"/>
          </w:tcPr>
          <w:p w:rsidR="00EE5B32" w:rsidRDefault="00EE5B32" w14:paraId="25C11E55" w14:textId="77777777">
            <w:pPr>
              <w:jc w:val="right"/>
            </w:pPr>
          </w:p>
        </w:tc>
        <w:tc>
          <w:tcPr>
            <w:tcW w:w="992" w:type="dxa"/>
          </w:tcPr>
          <w:p w:rsidR="00EE5B32" w:rsidRDefault="001856D0" w14:paraId="7CB55A8C" w14:textId="77777777">
            <w:pPr>
              <w:jc w:val="right"/>
            </w:pPr>
            <w:r>
              <w:t>28</w:t>
            </w:r>
          </w:p>
        </w:tc>
        <w:tc>
          <w:tcPr>
            <w:tcW w:w="567" w:type="dxa"/>
            <w:tcBorders>
              <w:left w:val="nil"/>
            </w:tcBorders>
          </w:tcPr>
          <w:p w:rsidR="00EE5B32" w:rsidRDefault="001856D0" w14:paraId="545FAB7D" w14:textId="77777777">
            <w:pPr>
              <w:jc w:val="right"/>
            </w:pPr>
            <w:r>
              <w:t xml:space="preserve"> </w:t>
            </w:r>
          </w:p>
        </w:tc>
      </w:tr>
      <w:tr w:rsidR="00EE5B32" w:rsidTr="00E7153D" w14:paraId="3F534F61" w14:textId="77777777">
        <w:tc>
          <w:tcPr>
            <w:tcW w:w="567" w:type="dxa"/>
          </w:tcPr>
          <w:p w:rsidR="00EE5B32" w:rsidRDefault="001856D0" w14:paraId="1AE74E7A" w14:textId="77777777">
            <w:r>
              <w:t>35</w:t>
            </w:r>
          </w:p>
        </w:tc>
        <w:tc>
          <w:tcPr>
            <w:tcW w:w="6521" w:type="dxa"/>
          </w:tcPr>
          <w:p w:rsidR="00EE5B32" w:rsidRDefault="001856D0" w14:paraId="36BA5C96" w14:textId="77777777">
            <w:r>
              <w:t>Welke aanvullende procesoptimalisaties of technologische maatregelen worden getroffen om het percentage Woo-verzoeken dat binnen de wettelijke termijn wordt afgehandeld, verder te verhogen?</w:t>
            </w:r>
          </w:p>
        </w:tc>
        <w:tc>
          <w:tcPr>
            <w:tcW w:w="850" w:type="dxa"/>
          </w:tcPr>
          <w:p w:rsidR="00EE5B32" w:rsidRDefault="00EE5B32" w14:paraId="267EBE29" w14:textId="77777777">
            <w:pPr>
              <w:jc w:val="right"/>
            </w:pPr>
          </w:p>
        </w:tc>
        <w:tc>
          <w:tcPr>
            <w:tcW w:w="992" w:type="dxa"/>
          </w:tcPr>
          <w:p w:rsidR="00EE5B32" w:rsidRDefault="001856D0" w14:paraId="6751F24D" w14:textId="77777777">
            <w:pPr>
              <w:jc w:val="right"/>
            </w:pPr>
            <w:r>
              <w:t>28</w:t>
            </w:r>
          </w:p>
        </w:tc>
        <w:tc>
          <w:tcPr>
            <w:tcW w:w="567" w:type="dxa"/>
            <w:tcBorders>
              <w:left w:val="nil"/>
            </w:tcBorders>
          </w:tcPr>
          <w:p w:rsidR="00EE5B32" w:rsidRDefault="001856D0" w14:paraId="4DC951C8" w14:textId="77777777">
            <w:pPr>
              <w:jc w:val="right"/>
            </w:pPr>
            <w:r>
              <w:t xml:space="preserve"> </w:t>
            </w:r>
          </w:p>
        </w:tc>
      </w:tr>
      <w:tr w:rsidR="00EE5B32" w:rsidTr="00E7153D" w14:paraId="2001DC99" w14:textId="77777777">
        <w:tc>
          <w:tcPr>
            <w:tcW w:w="567" w:type="dxa"/>
          </w:tcPr>
          <w:p w:rsidR="00EE5B32" w:rsidRDefault="001856D0" w14:paraId="7A192163" w14:textId="77777777">
            <w:r>
              <w:t>36</w:t>
            </w:r>
          </w:p>
        </w:tc>
        <w:tc>
          <w:tcPr>
            <w:tcW w:w="6521" w:type="dxa"/>
          </w:tcPr>
          <w:p w:rsidR="00EE5B32" w:rsidRDefault="001856D0" w14:paraId="3122DB69" w14:textId="77777777">
            <w:r>
              <w:t>Kunt u toelichten onder welke specifieke voorwaarden en tot welk maximumbedrag Nederland bereid is om eventuele tijdelijke kosten van het Internationaal Strafhof (ISH) op te vangen, indien er sprake is van financiële tekorten door Amerikaanse sancties?</w:t>
            </w:r>
          </w:p>
        </w:tc>
        <w:tc>
          <w:tcPr>
            <w:tcW w:w="850" w:type="dxa"/>
          </w:tcPr>
          <w:p w:rsidR="00EE5B32" w:rsidRDefault="00EE5B32" w14:paraId="21481C25" w14:textId="77777777">
            <w:pPr>
              <w:jc w:val="right"/>
            </w:pPr>
          </w:p>
        </w:tc>
        <w:tc>
          <w:tcPr>
            <w:tcW w:w="992" w:type="dxa"/>
          </w:tcPr>
          <w:p w:rsidR="00EE5B32" w:rsidRDefault="001856D0" w14:paraId="666C787A" w14:textId="77777777">
            <w:pPr>
              <w:jc w:val="right"/>
            </w:pPr>
            <w:r>
              <w:t>30</w:t>
            </w:r>
          </w:p>
        </w:tc>
        <w:tc>
          <w:tcPr>
            <w:tcW w:w="567" w:type="dxa"/>
            <w:tcBorders>
              <w:left w:val="nil"/>
            </w:tcBorders>
          </w:tcPr>
          <w:p w:rsidR="00EE5B32" w:rsidRDefault="001856D0" w14:paraId="6A56D3A2" w14:textId="77777777">
            <w:pPr>
              <w:jc w:val="right"/>
            </w:pPr>
            <w:r>
              <w:t xml:space="preserve">31 </w:t>
            </w:r>
          </w:p>
        </w:tc>
      </w:tr>
      <w:tr w:rsidR="00EE5B32" w:rsidTr="00E7153D" w14:paraId="6B42C00E" w14:textId="77777777">
        <w:tc>
          <w:tcPr>
            <w:tcW w:w="567" w:type="dxa"/>
          </w:tcPr>
          <w:p w:rsidR="00EE5B32" w:rsidRDefault="001856D0" w14:paraId="02789EE5" w14:textId="77777777">
            <w:r>
              <w:t>37</w:t>
            </w:r>
          </w:p>
        </w:tc>
        <w:tc>
          <w:tcPr>
            <w:tcW w:w="6521" w:type="dxa"/>
          </w:tcPr>
          <w:p w:rsidR="00EE5B32" w:rsidRDefault="001856D0" w14:paraId="68746B57" w14:textId="77777777">
            <w:r>
              <w:t>Hoe groot is het risico dat Nederland specifieke kosten van het Internationaal Strafhof op zich gaat nemen?</w:t>
            </w:r>
          </w:p>
        </w:tc>
        <w:tc>
          <w:tcPr>
            <w:tcW w:w="850" w:type="dxa"/>
          </w:tcPr>
          <w:p w:rsidR="00EE5B32" w:rsidRDefault="00EE5B32" w14:paraId="5546D2A1" w14:textId="77777777">
            <w:pPr>
              <w:jc w:val="right"/>
            </w:pPr>
          </w:p>
        </w:tc>
        <w:tc>
          <w:tcPr>
            <w:tcW w:w="992" w:type="dxa"/>
          </w:tcPr>
          <w:p w:rsidR="00EE5B32" w:rsidRDefault="001856D0" w14:paraId="190B5C28" w14:textId="77777777">
            <w:pPr>
              <w:jc w:val="right"/>
            </w:pPr>
            <w:r>
              <w:t>31</w:t>
            </w:r>
          </w:p>
        </w:tc>
        <w:tc>
          <w:tcPr>
            <w:tcW w:w="567" w:type="dxa"/>
            <w:tcBorders>
              <w:left w:val="nil"/>
            </w:tcBorders>
          </w:tcPr>
          <w:p w:rsidR="00EE5B32" w:rsidRDefault="001856D0" w14:paraId="63DB330F" w14:textId="77777777">
            <w:pPr>
              <w:jc w:val="right"/>
            </w:pPr>
            <w:r>
              <w:t xml:space="preserve"> </w:t>
            </w:r>
          </w:p>
        </w:tc>
      </w:tr>
      <w:tr w:rsidR="00EE5B32" w:rsidTr="00E7153D" w14:paraId="5F3579F1" w14:textId="77777777">
        <w:tc>
          <w:tcPr>
            <w:tcW w:w="567" w:type="dxa"/>
          </w:tcPr>
          <w:p w:rsidR="00EE5B32" w:rsidRDefault="001856D0" w14:paraId="7ACED1B8" w14:textId="77777777">
            <w:r>
              <w:t>38</w:t>
            </w:r>
          </w:p>
        </w:tc>
        <w:tc>
          <w:tcPr>
            <w:tcW w:w="6521" w:type="dxa"/>
          </w:tcPr>
          <w:p w:rsidR="00EE5B32" w:rsidRDefault="001856D0" w14:paraId="6B506AC4" w14:textId="77777777">
            <w:r>
              <w:t>Welke strategische argumenten lagen ten grondslag aan het besluit om het contract met het Office of the High Commissioner for Human Rights (OHCHR) met slechts één jaar te verlengen, hetgeen leidde tot een verlaging van het verplichtingenbudget van circa € 8 miljoen?</w:t>
            </w:r>
          </w:p>
        </w:tc>
        <w:tc>
          <w:tcPr>
            <w:tcW w:w="850" w:type="dxa"/>
          </w:tcPr>
          <w:p w:rsidR="00EE5B32" w:rsidRDefault="00EE5B32" w14:paraId="071CC2D7" w14:textId="77777777">
            <w:pPr>
              <w:jc w:val="right"/>
            </w:pPr>
          </w:p>
        </w:tc>
        <w:tc>
          <w:tcPr>
            <w:tcW w:w="992" w:type="dxa"/>
          </w:tcPr>
          <w:p w:rsidR="00EE5B32" w:rsidRDefault="001856D0" w14:paraId="756B594A" w14:textId="77777777">
            <w:pPr>
              <w:jc w:val="right"/>
            </w:pPr>
            <w:r>
              <w:t>36</w:t>
            </w:r>
          </w:p>
        </w:tc>
        <w:tc>
          <w:tcPr>
            <w:tcW w:w="567" w:type="dxa"/>
            <w:tcBorders>
              <w:left w:val="nil"/>
            </w:tcBorders>
          </w:tcPr>
          <w:p w:rsidR="00EE5B32" w:rsidRDefault="001856D0" w14:paraId="324D6C03" w14:textId="77777777">
            <w:pPr>
              <w:jc w:val="right"/>
            </w:pPr>
            <w:r>
              <w:t xml:space="preserve"> </w:t>
            </w:r>
          </w:p>
        </w:tc>
      </w:tr>
      <w:tr w:rsidR="00EE5B32" w:rsidTr="00E7153D" w14:paraId="1AC18878" w14:textId="77777777">
        <w:tc>
          <w:tcPr>
            <w:tcW w:w="567" w:type="dxa"/>
          </w:tcPr>
          <w:p w:rsidR="00EE5B32" w:rsidRDefault="001856D0" w14:paraId="2193FE00" w14:textId="77777777">
            <w:r>
              <w:t>39</w:t>
            </w:r>
          </w:p>
        </w:tc>
        <w:tc>
          <w:tcPr>
            <w:tcW w:w="6521" w:type="dxa"/>
          </w:tcPr>
          <w:p w:rsidR="00EE5B32" w:rsidRDefault="001856D0" w14:paraId="45840B9C" w14:textId="77777777">
            <w:r>
              <w:t>Kunt u toelichten hoe de overboeking van € 2,1 miljoen van de asielmiddelen op de begroting voor Buitenlandse Handel en Ontwikkelingssamenwerking naar het Mensenrechtenfonds op de begroting van het ministerie van Buitenlandse Zaken zich verhoudt tot de oorspronkelijke bestemming en doelen van deze asielmiddelen?</w:t>
            </w:r>
          </w:p>
        </w:tc>
        <w:tc>
          <w:tcPr>
            <w:tcW w:w="850" w:type="dxa"/>
          </w:tcPr>
          <w:p w:rsidR="00EE5B32" w:rsidRDefault="00EE5B32" w14:paraId="75BE2FB1" w14:textId="77777777">
            <w:pPr>
              <w:jc w:val="right"/>
            </w:pPr>
          </w:p>
        </w:tc>
        <w:tc>
          <w:tcPr>
            <w:tcW w:w="992" w:type="dxa"/>
          </w:tcPr>
          <w:p w:rsidR="00EE5B32" w:rsidRDefault="001856D0" w14:paraId="1C389935" w14:textId="77777777">
            <w:pPr>
              <w:jc w:val="right"/>
            </w:pPr>
            <w:r>
              <w:t>37</w:t>
            </w:r>
          </w:p>
        </w:tc>
        <w:tc>
          <w:tcPr>
            <w:tcW w:w="567" w:type="dxa"/>
            <w:tcBorders>
              <w:left w:val="nil"/>
            </w:tcBorders>
          </w:tcPr>
          <w:p w:rsidR="00EE5B32" w:rsidRDefault="001856D0" w14:paraId="425A3C21" w14:textId="77777777">
            <w:pPr>
              <w:jc w:val="right"/>
            </w:pPr>
            <w:r>
              <w:t xml:space="preserve"> </w:t>
            </w:r>
          </w:p>
        </w:tc>
      </w:tr>
      <w:tr w:rsidR="00EE5B32" w:rsidTr="00E7153D" w14:paraId="559D3C49" w14:textId="77777777">
        <w:tc>
          <w:tcPr>
            <w:tcW w:w="567" w:type="dxa"/>
          </w:tcPr>
          <w:p w:rsidR="00EE5B32" w:rsidRDefault="001856D0" w14:paraId="0D9D2C34" w14:textId="77777777">
            <w:r>
              <w:t>40</w:t>
            </w:r>
          </w:p>
        </w:tc>
        <w:tc>
          <w:tcPr>
            <w:tcW w:w="6521" w:type="dxa"/>
          </w:tcPr>
          <w:p w:rsidR="00EE5B32" w:rsidRDefault="001856D0" w14:paraId="61B57ABD" w14:textId="77777777">
            <w:r>
              <w:t>Hoe komt het dat er aan cyber security veel minder is besteed dan begroot en dat dit het laatste jaar sowieso veel minder is dan in de jaren daarvoor?</w:t>
            </w:r>
          </w:p>
        </w:tc>
        <w:tc>
          <w:tcPr>
            <w:tcW w:w="850" w:type="dxa"/>
          </w:tcPr>
          <w:p w:rsidR="00EE5B32" w:rsidRDefault="00EE5B32" w14:paraId="0A32992D" w14:textId="77777777">
            <w:pPr>
              <w:jc w:val="right"/>
            </w:pPr>
          </w:p>
        </w:tc>
        <w:tc>
          <w:tcPr>
            <w:tcW w:w="992" w:type="dxa"/>
          </w:tcPr>
          <w:p w:rsidR="00EE5B32" w:rsidRDefault="001856D0" w14:paraId="522B1822" w14:textId="77777777">
            <w:pPr>
              <w:jc w:val="right"/>
            </w:pPr>
            <w:r>
              <w:t>40</w:t>
            </w:r>
          </w:p>
        </w:tc>
        <w:tc>
          <w:tcPr>
            <w:tcW w:w="567" w:type="dxa"/>
            <w:tcBorders>
              <w:left w:val="nil"/>
            </w:tcBorders>
          </w:tcPr>
          <w:p w:rsidR="00EE5B32" w:rsidRDefault="001856D0" w14:paraId="5A49A073" w14:textId="77777777">
            <w:pPr>
              <w:jc w:val="right"/>
            </w:pPr>
            <w:r>
              <w:t xml:space="preserve"> </w:t>
            </w:r>
          </w:p>
        </w:tc>
      </w:tr>
      <w:tr w:rsidR="00EE5B32" w:rsidTr="00E7153D" w14:paraId="510A726C" w14:textId="77777777">
        <w:tc>
          <w:tcPr>
            <w:tcW w:w="567" w:type="dxa"/>
          </w:tcPr>
          <w:p w:rsidR="00EE5B32" w:rsidRDefault="001856D0" w14:paraId="0C1E9490" w14:textId="77777777">
            <w:r>
              <w:lastRenderedPageBreak/>
              <w:t>41</w:t>
            </w:r>
          </w:p>
        </w:tc>
        <w:tc>
          <w:tcPr>
            <w:tcW w:w="6521" w:type="dxa"/>
          </w:tcPr>
          <w:p w:rsidR="00EE5B32" w:rsidRDefault="001856D0" w14:paraId="0C361C33" w14:textId="77777777">
            <w:r>
              <w:t>Wat is het doel van en welke uitgaven worden er gedaan vanuit het Veiligheidsfonds?</w:t>
            </w:r>
          </w:p>
        </w:tc>
        <w:tc>
          <w:tcPr>
            <w:tcW w:w="850" w:type="dxa"/>
          </w:tcPr>
          <w:p w:rsidR="00EE5B32" w:rsidRDefault="00EE5B32" w14:paraId="12E499BC" w14:textId="77777777">
            <w:pPr>
              <w:jc w:val="right"/>
            </w:pPr>
          </w:p>
        </w:tc>
        <w:tc>
          <w:tcPr>
            <w:tcW w:w="992" w:type="dxa"/>
          </w:tcPr>
          <w:p w:rsidR="00EE5B32" w:rsidRDefault="001856D0" w14:paraId="66EA8687" w14:textId="77777777">
            <w:pPr>
              <w:jc w:val="right"/>
            </w:pPr>
            <w:r>
              <w:t>40</w:t>
            </w:r>
          </w:p>
        </w:tc>
        <w:tc>
          <w:tcPr>
            <w:tcW w:w="567" w:type="dxa"/>
            <w:tcBorders>
              <w:left w:val="nil"/>
            </w:tcBorders>
          </w:tcPr>
          <w:p w:rsidR="00EE5B32" w:rsidRDefault="001856D0" w14:paraId="4E37E2F3" w14:textId="77777777">
            <w:pPr>
              <w:jc w:val="right"/>
            </w:pPr>
            <w:r>
              <w:t xml:space="preserve"> </w:t>
            </w:r>
          </w:p>
        </w:tc>
      </w:tr>
      <w:tr w:rsidR="00EE5B32" w:rsidTr="00E7153D" w14:paraId="1AE1C2C7" w14:textId="77777777">
        <w:tc>
          <w:tcPr>
            <w:tcW w:w="567" w:type="dxa"/>
          </w:tcPr>
          <w:p w:rsidR="00EE5B32" w:rsidRDefault="001856D0" w14:paraId="18D47387" w14:textId="77777777">
            <w:r>
              <w:t>42</w:t>
            </w:r>
          </w:p>
        </w:tc>
        <w:tc>
          <w:tcPr>
            <w:tcW w:w="6521" w:type="dxa"/>
          </w:tcPr>
          <w:p w:rsidR="00EE5B32" w:rsidRDefault="001856D0" w14:paraId="2960B0CD" w14:textId="77777777">
            <w:r>
              <w:t>Waarom is er ruim € vijf miljoen aan subsidies gerealiseerd op het Veiligheidsfonds, waar nul euro gereserveerd stond?</w:t>
            </w:r>
          </w:p>
        </w:tc>
        <w:tc>
          <w:tcPr>
            <w:tcW w:w="850" w:type="dxa"/>
          </w:tcPr>
          <w:p w:rsidR="00EE5B32" w:rsidRDefault="00EE5B32" w14:paraId="7D6B6922" w14:textId="77777777">
            <w:pPr>
              <w:jc w:val="right"/>
            </w:pPr>
          </w:p>
        </w:tc>
        <w:tc>
          <w:tcPr>
            <w:tcW w:w="992" w:type="dxa"/>
          </w:tcPr>
          <w:p w:rsidR="00EE5B32" w:rsidRDefault="001856D0" w14:paraId="1CAD3431" w14:textId="77777777">
            <w:pPr>
              <w:jc w:val="right"/>
            </w:pPr>
            <w:r>
              <w:t>40</w:t>
            </w:r>
          </w:p>
        </w:tc>
        <w:tc>
          <w:tcPr>
            <w:tcW w:w="567" w:type="dxa"/>
            <w:tcBorders>
              <w:left w:val="nil"/>
            </w:tcBorders>
          </w:tcPr>
          <w:p w:rsidR="00EE5B32" w:rsidRDefault="001856D0" w14:paraId="3BB7F293" w14:textId="77777777">
            <w:pPr>
              <w:jc w:val="right"/>
            </w:pPr>
            <w:r>
              <w:t xml:space="preserve"> </w:t>
            </w:r>
          </w:p>
        </w:tc>
      </w:tr>
      <w:tr w:rsidR="00EE5B32" w:rsidTr="00E7153D" w14:paraId="6C0F6FD8" w14:textId="77777777">
        <w:tc>
          <w:tcPr>
            <w:tcW w:w="567" w:type="dxa"/>
          </w:tcPr>
          <w:p w:rsidR="00EE5B32" w:rsidRDefault="001856D0" w14:paraId="61FA09CF" w14:textId="77777777">
            <w:r>
              <w:t>43</w:t>
            </w:r>
          </w:p>
        </w:tc>
        <w:tc>
          <w:tcPr>
            <w:tcW w:w="6521" w:type="dxa"/>
          </w:tcPr>
          <w:p w:rsidR="00EE5B32" w:rsidRDefault="001856D0" w14:paraId="505728E8" w14:textId="77777777">
            <w:r>
              <w:t>Wat zijn de uiteindelijke totale kosten voor de rijksoverheid van de NAVO-top in Den Haag geweest?</w:t>
            </w:r>
          </w:p>
        </w:tc>
        <w:tc>
          <w:tcPr>
            <w:tcW w:w="850" w:type="dxa"/>
          </w:tcPr>
          <w:p w:rsidR="00EE5B32" w:rsidRDefault="00EE5B32" w14:paraId="3AC93CE6" w14:textId="77777777">
            <w:pPr>
              <w:jc w:val="right"/>
            </w:pPr>
          </w:p>
        </w:tc>
        <w:tc>
          <w:tcPr>
            <w:tcW w:w="992" w:type="dxa"/>
          </w:tcPr>
          <w:p w:rsidR="00EE5B32" w:rsidRDefault="001856D0" w14:paraId="55321D9E" w14:textId="77777777">
            <w:pPr>
              <w:jc w:val="right"/>
            </w:pPr>
            <w:r>
              <w:t>40</w:t>
            </w:r>
          </w:p>
        </w:tc>
        <w:tc>
          <w:tcPr>
            <w:tcW w:w="567" w:type="dxa"/>
            <w:tcBorders>
              <w:left w:val="nil"/>
            </w:tcBorders>
          </w:tcPr>
          <w:p w:rsidR="00EE5B32" w:rsidRDefault="001856D0" w14:paraId="7EA71CF9" w14:textId="77777777">
            <w:pPr>
              <w:jc w:val="right"/>
            </w:pPr>
            <w:r>
              <w:t xml:space="preserve"> </w:t>
            </w:r>
          </w:p>
        </w:tc>
      </w:tr>
      <w:tr w:rsidR="00EE5B32" w:rsidTr="00E7153D" w14:paraId="0E3118B6" w14:textId="77777777">
        <w:tc>
          <w:tcPr>
            <w:tcW w:w="567" w:type="dxa"/>
          </w:tcPr>
          <w:p w:rsidR="00EE5B32" w:rsidRDefault="001856D0" w14:paraId="2742A72F" w14:textId="77777777">
            <w:r>
              <w:t>44</w:t>
            </w:r>
          </w:p>
        </w:tc>
        <w:tc>
          <w:tcPr>
            <w:tcW w:w="6521" w:type="dxa"/>
          </w:tcPr>
          <w:p w:rsidR="00EE5B32" w:rsidRDefault="001856D0" w14:paraId="43147756" w14:textId="77777777">
            <w:r>
              <w:t>Welke concrete voorwaarden of politieke ontwikkelingen in Georgië hanteert u om een eventuele herstart van het MATRA Rule of Law trainingsprogramma voor Georgische overheidsfunctionarissen te overwegen?</w:t>
            </w:r>
          </w:p>
        </w:tc>
        <w:tc>
          <w:tcPr>
            <w:tcW w:w="850" w:type="dxa"/>
          </w:tcPr>
          <w:p w:rsidR="00EE5B32" w:rsidRDefault="00EE5B32" w14:paraId="0333001A" w14:textId="77777777">
            <w:pPr>
              <w:jc w:val="right"/>
            </w:pPr>
          </w:p>
        </w:tc>
        <w:tc>
          <w:tcPr>
            <w:tcW w:w="992" w:type="dxa"/>
          </w:tcPr>
          <w:p w:rsidR="00EE5B32" w:rsidRDefault="001856D0" w14:paraId="5697A176" w14:textId="77777777">
            <w:pPr>
              <w:jc w:val="right"/>
            </w:pPr>
            <w:r>
              <w:t>40</w:t>
            </w:r>
          </w:p>
        </w:tc>
        <w:tc>
          <w:tcPr>
            <w:tcW w:w="567" w:type="dxa"/>
            <w:tcBorders>
              <w:left w:val="nil"/>
            </w:tcBorders>
          </w:tcPr>
          <w:p w:rsidR="00EE5B32" w:rsidRDefault="001856D0" w14:paraId="121A18AB" w14:textId="77777777">
            <w:pPr>
              <w:jc w:val="right"/>
            </w:pPr>
            <w:r>
              <w:t xml:space="preserve">41 </w:t>
            </w:r>
          </w:p>
        </w:tc>
      </w:tr>
      <w:tr w:rsidR="00EE5B32" w:rsidTr="00E7153D" w14:paraId="7DB5D537" w14:textId="77777777">
        <w:tc>
          <w:tcPr>
            <w:tcW w:w="567" w:type="dxa"/>
          </w:tcPr>
          <w:p w:rsidR="00EE5B32" w:rsidRDefault="001856D0" w14:paraId="0C8DC7A0" w14:textId="77777777">
            <w:r>
              <w:t>45</w:t>
            </w:r>
          </w:p>
        </w:tc>
        <w:tc>
          <w:tcPr>
            <w:tcW w:w="6521" w:type="dxa"/>
          </w:tcPr>
          <w:p w:rsidR="00EE5B32" w:rsidRDefault="001856D0" w14:paraId="362FFFDF" w14:textId="77777777">
            <w:r>
              <w:t>Waarom is de realisatie op de (Verenigde Naties) VN-contributie voor crisisbeheersingsoperaties € 27 miljoen lager dan begroot - nog minder dan de € 10 miljoen structurele verlaging die het kabinet op pagina 42 beschrijft?</w:t>
            </w:r>
          </w:p>
        </w:tc>
        <w:tc>
          <w:tcPr>
            <w:tcW w:w="850" w:type="dxa"/>
          </w:tcPr>
          <w:p w:rsidR="00EE5B32" w:rsidRDefault="00EE5B32" w14:paraId="6A77D112" w14:textId="77777777">
            <w:pPr>
              <w:jc w:val="right"/>
            </w:pPr>
          </w:p>
        </w:tc>
        <w:tc>
          <w:tcPr>
            <w:tcW w:w="992" w:type="dxa"/>
          </w:tcPr>
          <w:p w:rsidR="00EE5B32" w:rsidRDefault="001856D0" w14:paraId="119C8F2F" w14:textId="77777777">
            <w:pPr>
              <w:jc w:val="right"/>
            </w:pPr>
            <w:r>
              <w:t>41</w:t>
            </w:r>
          </w:p>
        </w:tc>
        <w:tc>
          <w:tcPr>
            <w:tcW w:w="567" w:type="dxa"/>
            <w:tcBorders>
              <w:left w:val="nil"/>
            </w:tcBorders>
          </w:tcPr>
          <w:p w:rsidR="00EE5B32" w:rsidRDefault="001856D0" w14:paraId="3E2DCA47" w14:textId="77777777">
            <w:pPr>
              <w:jc w:val="right"/>
            </w:pPr>
            <w:r>
              <w:t xml:space="preserve"> </w:t>
            </w:r>
          </w:p>
        </w:tc>
      </w:tr>
      <w:tr w:rsidR="00EE5B32" w:rsidTr="00E7153D" w14:paraId="0E5CE037" w14:textId="77777777">
        <w:tc>
          <w:tcPr>
            <w:tcW w:w="567" w:type="dxa"/>
          </w:tcPr>
          <w:p w:rsidR="00EE5B32" w:rsidRDefault="001856D0" w14:paraId="43C18D80" w14:textId="77777777">
            <w:r>
              <w:t>46</w:t>
            </w:r>
          </w:p>
        </w:tc>
        <w:tc>
          <w:tcPr>
            <w:tcW w:w="6521" w:type="dxa"/>
          </w:tcPr>
          <w:p w:rsidR="00EE5B32" w:rsidRDefault="001856D0" w14:paraId="735E3E57" w14:textId="77777777">
            <w:r>
              <w:t>Kunt u specificeren op welke wijze de additionele € 10 miljoen aan cybersteun voor Oekraïne concreet is ingezet en welke specifieke projecten of partners hiermee zijn gefinancierd?</w:t>
            </w:r>
          </w:p>
        </w:tc>
        <w:tc>
          <w:tcPr>
            <w:tcW w:w="850" w:type="dxa"/>
          </w:tcPr>
          <w:p w:rsidR="00EE5B32" w:rsidRDefault="00EE5B32" w14:paraId="018A7D74" w14:textId="77777777">
            <w:pPr>
              <w:jc w:val="right"/>
            </w:pPr>
          </w:p>
        </w:tc>
        <w:tc>
          <w:tcPr>
            <w:tcW w:w="992" w:type="dxa"/>
          </w:tcPr>
          <w:p w:rsidR="00EE5B32" w:rsidRDefault="001856D0" w14:paraId="38FB89B5" w14:textId="77777777">
            <w:pPr>
              <w:jc w:val="right"/>
            </w:pPr>
            <w:r>
              <w:t>41</w:t>
            </w:r>
          </w:p>
        </w:tc>
        <w:tc>
          <w:tcPr>
            <w:tcW w:w="567" w:type="dxa"/>
            <w:tcBorders>
              <w:left w:val="nil"/>
            </w:tcBorders>
          </w:tcPr>
          <w:p w:rsidR="00EE5B32" w:rsidRDefault="001856D0" w14:paraId="24DEB1EF" w14:textId="77777777">
            <w:pPr>
              <w:jc w:val="right"/>
            </w:pPr>
            <w:r>
              <w:t xml:space="preserve">43 </w:t>
            </w:r>
          </w:p>
        </w:tc>
      </w:tr>
      <w:tr w:rsidR="00EE5B32" w:rsidTr="00E7153D" w14:paraId="43146781" w14:textId="77777777">
        <w:tc>
          <w:tcPr>
            <w:tcW w:w="567" w:type="dxa"/>
          </w:tcPr>
          <w:p w:rsidR="00EE5B32" w:rsidRDefault="001856D0" w14:paraId="1C124EE9" w14:textId="77777777">
            <w:r>
              <w:t>47</w:t>
            </w:r>
          </w:p>
        </w:tc>
        <w:tc>
          <w:tcPr>
            <w:tcW w:w="6521" w:type="dxa"/>
          </w:tcPr>
          <w:p w:rsidR="00EE5B32" w:rsidRDefault="001856D0" w14:paraId="056A0B94" w14:textId="77777777">
            <w:r>
              <w:t>Hoe is de inzet van de € 200 miljoen uit de Nederlandse reservering voor de Europese Vredesfaciliteit (EPF) – die vanwege het veto van Hongarije is omgeboekt naar bilaterale militaire steun voor Oekraïne – concreet vormgegeven?</w:t>
            </w:r>
          </w:p>
        </w:tc>
        <w:tc>
          <w:tcPr>
            <w:tcW w:w="850" w:type="dxa"/>
          </w:tcPr>
          <w:p w:rsidR="00EE5B32" w:rsidRDefault="00EE5B32" w14:paraId="504AD274" w14:textId="77777777">
            <w:pPr>
              <w:jc w:val="right"/>
            </w:pPr>
          </w:p>
        </w:tc>
        <w:tc>
          <w:tcPr>
            <w:tcW w:w="992" w:type="dxa"/>
          </w:tcPr>
          <w:p w:rsidR="00EE5B32" w:rsidRDefault="001856D0" w14:paraId="617893FD" w14:textId="77777777">
            <w:pPr>
              <w:jc w:val="right"/>
            </w:pPr>
            <w:r>
              <w:t>44</w:t>
            </w:r>
          </w:p>
        </w:tc>
        <w:tc>
          <w:tcPr>
            <w:tcW w:w="567" w:type="dxa"/>
            <w:tcBorders>
              <w:left w:val="nil"/>
            </w:tcBorders>
          </w:tcPr>
          <w:p w:rsidR="00EE5B32" w:rsidRDefault="001856D0" w14:paraId="69D247AB" w14:textId="77777777">
            <w:pPr>
              <w:jc w:val="right"/>
            </w:pPr>
            <w:r>
              <w:t xml:space="preserve"> </w:t>
            </w:r>
          </w:p>
        </w:tc>
      </w:tr>
      <w:tr w:rsidR="00EE5B32" w:rsidTr="00E7153D" w14:paraId="1916F4BF" w14:textId="77777777">
        <w:tc>
          <w:tcPr>
            <w:tcW w:w="567" w:type="dxa"/>
          </w:tcPr>
          <w:p w:rsidR="00EE5B32" w:rsidRDefault="001856D0" w14:paraId="00D3876D" w14:textId="77777777">
            <w:r>
              <w:t>48</w:t>
            </w:r>
          </w:p>
        </w:tc>
        <w:tc>
          <w:tcPr>
            <w:tcW w:w="6521" w:type="dxa"/>
          </w:tcPr>
          <w:p w:rsidR="00EE5B32" w:rsidRDefault="001856D0" w14:paraId="4DFEFF9E" w14:textId="77777777">
            <w:r>
              <w:t>Wat zijn de specifieke redenen waarom het derde betaalverzoek voor de Herstel- en Veerkrachtfaciliteit (HVF) pas op 11 december 2025 is ingediend, waardoor de verwachte ontvangst van circa € 1,4 miljard is doorgeschoven naar 2026?</w:t>
            </w:r>
          </w:p>
        </w:tc>
        <w:tc>
          <w:tcPr>
            <w:tcW w:w="850" w:type="dxa"/>
          </w:tcPr>
          <w:p w:rsidR="00EE5B32" w:rsidRDefault="00EE5B32" w14:paraId="4AA131E2" w14:textId="77777777">
            <w:pPr>
              <w:jc w:val="right"/>
            </w:pPr>
          </w:p>
        </w:tc>
        <w:tc>
          <w:tcPr>
            <w:tcW w:w="992" w:type="dxa"/>
          </w:tcPr>
          <w:p w:rsidR="00EE5B32" w:rsidRDefault="001856D0" w14:paraId="2503761B" w14:textId="77777777">
            <w:pPr>
              <w:jc w:val="right"/>
            </w:pPr>
            <w:r>
              <w:t>52</w:t>
            </w:r>
          </w:p>
        </w:tc>
        <w:tc>
          <w:tcPr>
            <w:tcW w:w="567" w:type="dxa"/>
            <w:tcBorders>
              <w:left w:val="nil"/>
            </w:tcBorders>
          </w:tcPr>
          <w:p w:rsidR="00EE5B32" w:rsidRDefault="001856D0" w14:paraId="10D6BCD5" w14:textId="77777777">
            <w:pPr>
              <w:jc w:val="right"/>
            </w:pPr>
            <w:r>
              <w:t xml:space="preserve"> </w:t>
            </w:r>
          </w:p>
        </w:tc>
      </w:tr>
      <w:tr w:rsidR="00EE5B32" w:rsidTr="00E7153D" w14:paraId="3C5BFC05" w14:textId="77777777">
        <w:tc>
          <w:tcPr>
            <w:tcW w:w="567" w:type="dxa"/>
          </w:tcPr>
          <w:p w:rsidR="00EE5B32" w:rsidRDefault="001856D0" w14:paraId="20B81429" w14:textId="77777777">
            <w:r>
              <w:t>49</w:t>
            </w:r>
          </w:p>
        </w:tc>
        <w:tc>
          <w:tcPr>
            <w:tcW w:w="6521" w:type="dxa"/>
          </w:tcPr>
          <w:p w:rsidR="00EE5B32" w:rsidRDefault="001856D0" w14:paraId="50EA3B64" w14:textId="77777777">
            <w:r>
              <w:t>Kunt u verduidelijken op basis van welke criteria de € 10 miljoen voor het nieuwe Makandra-programma gelijkwaardig is verdeeld over de begroting van Buitenlandse Zaken en Buitenlandse Handel en Ontwikkelingssamenwerking en welke specifieke beleidsterreinen hiermee worden afgedekt?</w:t>
            </w:r>
          </w:p>
        </w:tc>
        <w:tc>
          <w:tcPr>
            <w:tcW w:w="850" w:type="dxa"/>
          </w:tcPr>
          <w:p w:rsidR="00EE5B32" w:rsidRDefault="00EE5B32" w14:paraId="44F544A5" w14:textId="77777777">
            <w:pPr>
              <w:jc w:val="right"/>
            </w:pPr>
          </w:p>
        </w:tc>
        <w:tc>
          <w:tcPr>
            <w:tcW w:w="992" w:type="dxa"/>
          </w:tcPr>
          <w:p w:rsidR="00EE5B32" w:rsidRDefault="001856D0" w14:paraId="10573534" w14:textId="77777777">
            <w:pPr>
              <w:jc w:val="right"/>
            </w:pPr>
            <w:r>
              <w:t>54</w:t>
            </w:r>
          </w:p>
        </w:tc>
        <w:tc>
          <w:tcPr>
            <w:tcW w:w="567" w:type="dxa"/>
            <w:tcBorders>
              <w:left w:val="nil"/>
            </w:tcBorders>
          </w:tcPr>
          <w:p w:rsidR="00EE5B32" w:rsidRDefault="001856D0" w14:paraId="7CA0B566" w14:textId="77777777">
            <w:pPr>
              <w:jc w:val="right"/>
            </w:pPr>
            <w:r>
              <w:t xml:space="preserve"> </w:t>
            </w:r>
          </w:p>
        </w:tc>
      </w:tr>
      <w:tr w:rsidR="00EE5B32" w:rsidTr="00E7153D" w14:paraId="34750DFE" w14:textId="77777777">
        <w:tc>
          <w:tcPr>
            <w:tcW w:w="567" w:type="dxa"/>
          </w:tcPr>
          <w:p w:rsidR="00EE5B32" w:rsidRDefault="001856D0" w14:paraId="2FE0304C" w14:textId="77777777">
            <w:r>
              <w:t>50</w:t>
            </w:r>
          </w:p>
        </w:tc>
        <w:tc>
          <w:tcPr>
            <w:tcW w:w="6521" w:type="dxa"/>
          </w:tcPr>
          <w:p w:rsidR="00EE5B32" w:rsidRDefault="001856D0" w14:paraId="46A99D57" w14:textId="77777777">
            <w:r>
              <w:t>Hoeveel kosten heeft het ministerie in 2025 gemaakt voor de consulaire dienstverlening aan de Nederlandse opvarenden van de Gazavloot? Hoeveel verwacht Nederland aan extra uitgaven in 2026 op dit punt?</w:t>
            </w:r>
          </w:p>
        </w:tc>
        <w:tc>
          <w:tcPr>
            <w:tcW w:w="850" w:type="dxa"/>
          </w:tcPr>
          <w:p w:rsidR="00EE5B32" w:rsidRDefault="00EE5B32" w14:paraId="7405E240" w14:textId="77777777">
            <w:pPr>
              <w:jc w:val="right"/>
            </w:pPr>
          </w:p>
        </w:tc>
        <w:tc>
          <w:tcPr>
            <w:tcW w:w="992" w:type="dxa"/>
          </w:tcPr>
          <w:p w:rsidR="00EE5B32" w:rsidRDefault="001856D0" w14:paraId="20C5B4AD" w14:textId="77777777">
            <w:pPr>
              <w:jc w:val="right"/>
            </w:pPr>
            <w:r>
              <w:t>55</w:t>
            </w:r>
          </w:p>
        </w:tc>
        <w:tc>
          <w:tcPr>
            <w:tcW w:w="567" w:type="dxa"/>
            <w:tcBorders>
              <w:left w:val="nil"/>
            </w:tcBorders>
          </w:tcPr>
          <w:p w:rsidR="00EE5B32" w:rsidRDefault="001856D0" w14:paraId="5BB11B66" w14:textId="77777777">
            <w:pPr>
              <w:jc w:val="right"/>
            </w:pPr>
            <w:r>
              <w:t xml:space="preserve"> </w:t>
            </w:r>
          </w:p>
        </w:tc>
      </w:tr>
      <w:tr w:rsidR="00EE5B32" w:rsidTr="00E7153D" w14:paraId="43273188" w14:textId="77777777">
        <w:tc>
          <w:tcPr>
            <w:tcW w:w="567" w:type="dxa"/>
          </w:tcPr>
          <w:p w:rsidR="00EE5B32" w:rsidRDefault="001856D0" w14:paraId="09A69F5F" w14:textId="77777777">
            <w:r>
              <w:t>51</w:t>
            </w:r>
          </w:p>
        </w:tc>
        <w:tc>
          <w:tcPr>
            <w:tcW w:w="6521" w:type="dxa"/>
          </w:tcPr>
          <w:p w:rsidR="00EE5B32" w:rsidRDefault="001856D0" w14:paraId="583CA7AC" w14:textId="77777777">
            <w:r>
              <w:t>Hoe heeft de gemiddelde bezetting (fte) van het personeel zich het afgelopen tien jaar ontwikkeld? Kan daarvan een overzicht worden gegeven, zodat de groei van het aantal ambtenaren op het departement beter inzichtelijk wordt?</w:t>
            </w:r>
          </w:p>
        </w:tc>
        <w:tc>
          <w:tcPr>
            <w:tcW w:w="850" w:type="dxa"/>
          </w:tcPr>
          <w:p w:rsidR="00EE5B32" w:rsidRDefault="00EE5B32" w14:paraId="29F9591D" w14:textId="77777777">
            <w:pPr>
              <w:jc w:val="right"/>
            </w:pPr>
          </w:p>
        </w:tc>
        <w:tc>
          <w:tcPr>
            <w:tcW w:w="992" w:type="dxa"/>
          </w:tcPr>
          <w:p w:rsidR="00EE5B32" w:rsidRDefault="001856D0" w14:paraId="5DDC6907" w14:textId="77777777">
            <w:pPr>
              <w:jc w:val="right"/>
            </w:pPr>
            <w:r>
              <w:t>66</w:t>
            </w:r>
          </w:p>
        </w:tc>
        <w:tc>
          <w:tcPr>
            <w:tcW w:w="567" w:type="dxa"/>
            <w:tcBorders>
              <w:left w:val="nil"/>
            </w:tcBorders>
          </w:tcPr>
          <w:p w:rsidR="00EE5B32" w:rsidRDefault="001856D0" w14:paraId="6BB613EC" w14:textId="77777777">
            <w:pPr>
              <w:jc w:val="right"/>
            </w:pPr>
            <w:r>
              <w:t xml:space="preserve"> </w:t>
            </w:r>
          </w:p>
        </w:tc>
      </w:tr>
      <w:tr w:rsidR="00EE5B32" w:rsidTr="00E7153D" w14:paraId="2D5D5BAE" w14:textId="77777777">
        <w:tc>
          <w:tcPr>
            <w:tcW w:w="567" w:type="dxa"/>
          </w:tcPr>
          <w:p w:rsidR="00EE5B32" w:rsidRDefault="001856D0" w14:paraId="51A3FE5B" w14:textId="77777777">
            <w:r>
              <w:t>52</w:t>
            </w:r>
          </w:p>
        </w:tc>
        <w:tc>
          <w:tcPr>
            <w:tcW w:w="6521" w:type="dxa"/>
          </w:tcPr>
          <w:p w:rsidR="00EE5B32" w:rsidRDefault="001856D0" w14:paraId="1B61BBA2" w14:textId="77777777">
            <w:r>
              <w:t>Heeft u al laten onderzoeken hoeveel arbeidsplaatsen geschrapt kunnen worden op het departement door de inzet van kunstmatige intelligentie? Zo nee, waarom niet?</w:t>
            </w:r>
          </w:p>
        </w:tc>
        <w:tc>
          <w:tcPr>
            <w:tcW w:w="850" w:type="dxa"/>
          </w:tcPr>
          <w:p w:rsidR="00EE5B32" w:rsidRDefault="00EE5B32" w14:paraId="0F67EFC6" w14:textId="77777777">
            <w:pPr>
              <w:jc w:val="right"/>
            </w:pPr>
          </w:p>
        </w:tc>
        <w:tc>
          <w:tcPr>
            <w:tcW w:w="992" w:type="dxa"/>
          </w:tcPr>
          <w:p w:rsidR="00EE5B32" w:rsidRDefault="001856D0" w14:paraId="21664211" w14:textId="77777777">
            <w:pPr>
              <w:jc w:val="right"/>
            </w:pPr>
            <w:r>
              <w:t>66</w:t>
            </w:r>
          </w:p>
        </w:tc>
        <w:tc>
          <w:tcPr>
            <w:tcW w:w="567" w:type="dxa"/>
            <w:tcBorders>
              <w:left w:val="nil"/>
            </w:tcBorders>
          </w:tcPr>
          <w:p w:rsidR="00EE5B32" w:rsidRDefault="001856D0" w14:paraId="6B01566C" w14:textId="77777777">
            <w:pPr>
              <w:jc w:val="right"/>
            </w:pPr>
            <w:r>
              <w:t xml:space="preserve"> </w:t>
            </w:r>
          </w:p>
        </w:tc>
      </w:tr>
      <w:tr w:rsidR="00EE5B32" w:rsidTr="00E7153D" w14:paraId="4342B989" w14:textId="77777777">
        <w:tc>
          <w:tcPr>
            <w:tcW w:w="567" w:type="dxa"/>
          </w:tcPr>
          <w:p w:rsidR="00EE5B32" w:rsidRDefault="001856D0" w14:paraId="7192F228" w14:textId="77777777">
            <w:r>
              <w:t>53</w:t>
            </w:r>
          </w:p>
        </w:tc>
        <w:tc>
          <w:tcPr>
            <w:tcW w:w="6521" w:type="dxa"/>
          </w:tcPr>
          <w:p w:rsidR="00EE5B32" w:rsidRDefault="001856D0" w14:paraId="2D60E178" w14:textId="77777777">
            <w:r>
              <w:t>Wat is de precieze omvang van de geconstateerde onzekerheid in de openstaande bedrijfsvoeringsverplichtingen die heeft geleid tot de beperking bij de controleverklaring van de Auditdienst Rijk (ADR) en welke stappen in het aanvullende plan voor 2026 moeten dit oplossen?</w:t>
            </w:r>
          </w:p>
        </w:tc>
        <w:tc>
          <w:tcPr>
            <w:tcW w:w="850" w:type="dxa"/>
          </w:tcPr>
          <w:p w:rsidR="00EE5B32" w:rsidRDefault="00EE5B32" w14:paraId="78B672A9" w14:textId="77777777">
            <w:pPr>
              <w:jc w:val="right"/>
            </w:pPr>
          </w:p>
        </w:tc>
        <w:tc>
          <w:tcPr>
            <w:tcW w:w="992" w:type="dxa"/>
          </w:tcPr>
          <w:p w:rsidR="00EE5B32" w:rsidRDefault="001856D0" w14:paraId="0A59B4D5" w14:textId="77777777">
            <w:pPr>
              <w:jc w:val="right"/>
            </w:pPr>
            <w:r>
              <w:t>68</w:t>
            </w:r>
          </w:p>
        </w:tc>
        <w:tc>
          <w:tcPr>
            <w:tcW w:w="567" w:type="dxa"/>
            <w:tcBorders>
              <w:left w:val="nil"/>
            </w:tcBorders>
          </w:tcPr>
          <w:p w:rsidR="00EE5B32" w:rsidRDefault="001856D0" w14:paraId="2E7B1789" w14:textId="77777777">
            <w:pPr>
              <w:jc w:val="right"/>
            </w:pPr>
            <w:r>
              <w:t xml:space="preserve"> </w:t>
            </w:r>
          </w:p>
        </w:tc>
      </w:tr>
      <w:tr w:rsidR="00EE5B32" w:rsidTr="00E7153D" w14:paraId="0D4F6D27" w14:textId="77777777">
        <w:tc>
          <w:tcPr>
            <w:tcW w:w="567" w:type="dxa"/>
          </w:tcPr>
          <w:p w:rsidR="00EE5B32" w:rsidRDefault="001856D0" w14:paraId="71D4A3A5" w14:textId="77777777">
            <w:r>
              <w:t>54</w:t>
            </w:r>
          </w:p>
        </w:tc>
        <w:tc>
          <w:tcPr>
            <w:tcW w:w="6521" w:type="dxa"/>
          </w:tcPr>
          <w:p w:rsidR="00EE5B32" w:rsidRDefault="001856D0" w14:paraId="0596D9D8" w14:textId="77777777">
            <w:r>
              <w:t>Kunt u de omvang en de aard van de "belangrijke comptabele onzekerheid" toelichten die is ontstaan doordat de door de extern accountant gecontroleerde cijfers van Invest International Public Programmes (IIPP) niet tijdig beschikbaar waren voor de jaarrekening?</w:t>
            </w:r>
          </w:p>
        </w:tc>
        <w:tc>
          <w:tcPr>
            <w:tcW w:w="850" w:type="dxa"/>
          </w:tcPr>
          <w:p w:rsidR="00EE5B32" w:rsidRDefault="00EE5B32" w14:paraId="072FF256" w14:textId="77777777">
            <w:pPr>
              <w:jc w:val="right"/>
            </w:pPr>
          </w:p>
        </w:tc>
        <w:tc>
          <w:tcPr>
            <w:tcW w:w="992" w:type="dxa"/>
          </w:tcPr>
          <w:p w:rsidR="00EE5B32" w:rsidRDefault="001856D0" w14:paraId="55708FED" w14:textId="77777777">
            <w:pPr>
              <w:jc w:val="right"/>
            </w:pPr>
            <w:r>
              <w:t>69</w:t>
            </w:r>
          </w:p>
        </w:tc>
        <w:tc>
          <w:tcPr>
            <w:tcW w:w="567" w:type="dxa"/>
            <w:tcBorders>
              <w:left w:val="nil"/>
            </w:tcBorders>
          </w:tcPr>
          <w:p w:rsidR="00EE5B32" w:rsidRDefault="001856D0" w14:paraId="5A4E6A43" w14:textId="77777777">
            <w:pPr>
              <w:jc w:val="right"/>
            </w:pPr>
            <w:r>
              <w:t xml:space="preserve"> </w:t>
            </w:r>
          </w:p>
        </w:tc>
      </w:tr>
      <w:tr w:rsidR="00EE5B32" w:rsidTr="00E7153D" w14:paraId="7009311A" w14:textId="77777777">
        <w:tc>
          <w:tcPr>
            <w:tcW w:w="567" w:type="dxa"/>
          </w:tcPr>
          <w:p w:rsidR="00EE5B32" w:rsidRDefault="001856D0" w14:paraId="3B1B185B" w14:textId="77777777">
            <w:r>
              <w:t>55</w:t>
            </w:r>
          </w:p>
        </w:tc>
        <w:tc>
          <w:tcPr>
            <w:tcW w:w="6521" w:type="dxa"/>
          </w:tcPr>
          <w:p w:rsidR="00EE5B32" w:rsidRDefault="001856D0" w14:paraId="198234D3" w14:textId="77777777">
            <w:r>
              <w:t>Kunt u toelichten welke specifieke interim-management- en verhuisdiensten vallen onder de circa € 9,5 miljoen aan onrechtmatige verplichtingen wegens overbruggingsovereenkomsten buiten rijksbrede raamovereenkomsten?</w:t>
            </w:r>
          </w:p>
        </w:tc>
        <w:tc>
          <w:tcPr>
            <w:tcW w:w="850" w:type="dxa"/>
          </w:tcPr>
          <w:p w:rsidR="00EE5B32" w:rsidRDefault="00EE5B32" w14:paraId="33314D5B" w14:textId="77777777">
            <w:pPr>
              <w:jc w:val="right"/>
            </w:pPr>
          </w:p>
        </w:tc>
        <w:tc>
          <w:tcPr>
            <w:tcW w:w="992" w:type="dxa"/>
          </w:tcPr>
          <w:p w:rsidR="00EE5B32" w:rsidRDefault="001856D0" w14:paraId="05717993" w14:textId="77777777">
            <w:pPr>
              <w:jc w:val="right"/>
            </w:pPr>
            <w:r>
              <w:t>70</w:t>
            </w:r>
          </w:p>
        </w:tc>
        <w:tc>
          <w:tcPr>
            <w:tcW w:w="567" w:type="dxa"/>
            <w:tcBorders>
              <w:left w:val="nil"/>
            </w:tcBorders>
          </w:tcPr>
          <w:p w:rsidR="00EE5B32" w:rsidRDefault="001856D0" w14:paraId="6D51A3E3" w14:textId="77777777">
            <w:pPr>
              <w:jc w:val="right"/>
            </w:pPr>
            <w:r>
              <w:t xml:space="preserve"> </w:t>
            </w:r>
          </w:p>
        </w:tc>
      </w:tr>
      <w:tr w:rsidR="00EE5B32" w:rsidTr="00E7153D" w14:paraId="2E0E334C" w14:textId="77777777">
        <w:tc>
          <w:tcPr>
            <w:tcW w:w="567" w:type="dxa"/>
          </w:tcPr>
          <w:p w:rsidR="00EE5B32" w:rsidRDefault="001856D0" w14:paraId="2BAD932E" w14:textId="77777777">
            <w:r>
              <w:t>56</w:t>
            </w:r>
          </w:p>
        </w:tc>
        <w:tc>
          <w:tcPr>
            <w:tcW w:w="6521" w:type="dxa"/>
          </w:tcPr>
          <w:p w:rsidR="00EE5B32" w:rsidRDefault="001856D0" w14:paraId="3CF4125E" w14:textId="77777777">
            <w:r>
              <w:t>Wat is de huidige stand van zaken en de verwachte afrondingsdatum van het in april 2025 gestarte onderzoek door de Autoriteit Persoonsgegevens (AP) naar de gegevensverwerkingen voor Schengenvisa?</w:t>
            </w:r>
          </w:p>
        </w:tc>
        <w:tc>
          <w:tcPr>
            <w:tcW w:w="850" w:type="dxa"/>
          </w:tcPr>
          <w:p w:rsidR="00EE5B32" w:rsidRDefault="00EE5B32" w14:paraId="7A718500" w14:textId="77777777">
            <w:pPr>
              <w:jc w:val="right"/>
            </w:pPr>
          </w:p>
        </w:tc>
        <w:tc>
          <w:tcPr>
            <w:tcW w:w="992" w:type="dxa"/>
          </w:tcPr>
          <w:p w:rsidR="00EE5B32" w:rsidRDefault="001856D0" w14:paraId="70083D92" w14:textId="77777777">
            <w:pPr>
              <w:jc w:val="right"/>
            </w:pPr>
            <w:r>
              <w:t>72</w:t>
            </w:r>
          </w:p>
        </w:tc>
        <w:tc>
          <w:tcPr>
            <w:tcW w:w="567" w:type="dxa"/>
            <w:tcBorders>
              <w:left w:val="nil"/>
            </w:tcBorders>
          </w:tcPr>
          <w:p w:rsidR="00EE5B32" w:rsidRDefault="001856D0" w14:paraId="072EEB86" w14:textId="77777777">
            <w:pPr>
              <w:jc w:val="right"/>
            </w:pPr>
            <w:r>
              <w:t xml:space="preserve"> </w:t>
            </w:r>
          </w:p>
        </w:tc>
      </w:tr>
      <w:tr w:rsidR="00EE5B32" w:rsidTr="00E7153D" w14:paraId="493B4460" w14:textId="77777777">
        <w:tc>
          <w:tcPr>
            <w:tcW w:w="567" w:type="dxa"/>
          </w:tcPr>
          <w:p w:rsidR="00EE5B32" w:rsidRDefault="001856D0" w14:paraId="71D2A640" w14:textId="77777777">
            <w:r>
              <w:lastRenderedPageBreak/>
              <w:t>57</w:t>
            </w:r>
          </w:p>
        </w:tc>
        <w:tc>
          <w:tcPr>
            <w:tcW w:w="6521" w:type="dxa"/>
          </w:tcPr>
          <w:p w:rsidR="00EE5B32" w:rsidRDefault="001856D0" w14:paraId="3940D591" w14:textId="77777777">
            <w:r>
              <w:t>Kunt u toelichten van welke aard de drie afzonderlijke gevallen van interne fraude in 2025 (totaal € 1.550,00) waren en welke rechtspositionele of juridische maatregelen naar aanleiding hiervan zijn getroffen?</w:t>
            </w:r>
          </w:p>
        </w:tc>
        <w:tc>
          <w:tcPr>
            <w:tcW w:w="850" w:type="dxa"/>
          </w:tcPr>
          <w:p w:rsidR="00EE5B32" w:rsidRDefault="00EE5B32" w14:paraId="074E004F" w14:textId="77777777">
            <w:pPr>
              <w:jc w:val="right"/>
            </w:pPr>
          </w:p>
        </w:tc>
        <w:tc>
          <w:tcPr>
            <w:tcW w:w="992" w:type="dxa"/>
          </w:tcPr>
          <w:p w:rsidR="00EE5B32" w:rsidRDefault="001856D0" w14:paraId="566E8800" w14:textId="77777777">
            <w:pPr>
              <w:jc w:val="right"/>
            </w:pPr>
            <w:r>
              <w:t>73</w:t>
            </w:r>
          </w:p>
        </w:tc>
        <w:tc>
          <w:tcPr>
            <w:tcW w:w="567" w:type="dxa"/>
            <w:tcBorders>
              <w:left w:val="nil"/>
            </w:tcBorders>
          </w:tcPr>
          <w:p w:rsidR="00EE5B32" w:rsidRDefault="001856D0" w14:paraId="696455C5" w14:textId="77777777">
            <w:pPr>
              <w:jc w:val="right"/>
            </w:pPr>
            <w:r>
              <w:t xml:space="preserve"> </w:t>
            </w:r>
          </w:p>
        </w:tc>
      </w:tr>
      <w:tr w:rsidR="00EE5B32" w:rsidTr="00E7153D" w14:paraId="06B59707" w14:textId="77777777">
        <w:tc>
          <w:tcPr>
            <w:tcW w:w="567" w:type="dxa"/>
          </w:tcPr>
          <w:p w:rsidR="00EE5B32" w:rsidRDefault="001856D0" w14:paraId="01BB009A" w14:textId="77777777">
            <w:r>
              <w:t>58</w:t>
            </w:r>
          </w:p>
        </w:tc>
        <w:tc>
          <w:tcPr>
            <w:tcW w:w="6521" w:type="dxa"/>
          </w:tcPr>
          <w:p w:rsidR="00EE5B32" w:rsidRDefault="001856D0" w14:paraId="7E12D2BB" w14:textId="77777777">
            <w:r>
              <w:t>Met welk percentage is de CO2-uitstoot als gevolg van vliegreizen door medewerkers van het ministerie van Buitenlandse Zaken in 2025 gedaald ten opzichte van het voorgaande jaar en in hoeverre is dit voldoende om de 40% reductiedoelstelling in 2030 te behalen?</w:t>
            </w:r>
          </w:p>
        </w:tc>
        <w:tc>
          <w:tcPr>
            <w:tcW w:w="850" w:type="dxa"/>
          </w:tcPr>
          <w:p w:rsidR="00EE5B32" w:rsidRDefault="00EE5B32" w14:paraId="332B5862" w14:textId="77777777">
            <w:pPr>
              <w:jc w:val="right"/>
            </w:pPr>
          </w:p>
        </w:tc>
        <w:tc>
          <w:tcPr>
            <w:tcW w:w="992" w:type="dxa"/>
          </w:tcPr>
          <w:p w:rsidR="00EE5B32" w:rsidRDefault="001856D0" w14:paraId="20EA692B" w14:textId="77777777">
            <w:pPr>
              <w:jc w:val="right"/>
            </w:pPr>
            <w:r>
              <w:t>76</w:t>
            </w:r>
          </w:p>
        </w:tc>
        <w:tc>
          <w:tcPr>
            <w:tcW w:w="567" w:type="dxa"/>
            <w:tcBorders>
              <w:left w:val="nil"/>
            </w:tcBorders>
          </w:tcPr>
          <w:p w:rsidR="00EE5B32" w:rsidRDefault="001856D0" w14:paraId="5BD1479F" w14:textId="77777777">
            <w:pPr>
              <w:jc w:val="right"/>
            </w:pPr>
            <w:r>
              <w:t xml:space="preserve"> </w:t>
            </w:r>
          </w:p>
        </w:tc>
      </w:tr>
    </w:tbl>
    <w:p w:rsidR="00EE5B32" w:rsidRDefault="00EE5B32" w14:paraId="7F6F891B" w14:textId="77777777"/>
    <w:sectPr w:rsidR="00EE5B32"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79A1" w14:textId="77777777" w:rsidR="00E42D24" w:rsidRDefault="00E42D24">
      <w:pPr>
        <w:spacing w:before="0" w:after="0"/>
      </w:pPr>
      <w:r>
        <w:separator/>
      </w:r>
    </w:p>
  </w:endnote>
  <w:endnote w:type="continuationSeparator" w:id="0">
    <w:p w14:paraId="169CEFBC" w14:textId="77777777" w:rsidR="00E42D24" w:rsidRDefault="00E42D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9D97" w14:textId="77777777" w:rsidR="00EE5B32" w:rsidRDefault="00EE5B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7399" w14:textId="77777777" w:rsidR="00EE5B32" w:rsidRDefault="001856D0">
    <w:pPr>
      <w:pStyle w:val="Voettekst"/>
    </w:pPr>
    <w:r>
      <w:t xml:space="preserve">Totaallijst feitelijke vragen Jaarverslag Ministerie van Buitenlandse Zaken 2025 (36945-1)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70C4" w14:textId="77777777" w:rsidR="00EE5B32" w:rsidRDefault="00EE5B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9624" w14:textId="77777777" w:rsidR="00E42D24" w:rsidRDefault="00E42D24">
      <w:pPr>
        <w:spacing w:before="0" w:after="0"/>
      </w:pPr>
      <w:r>
        <w:separator/>
      </w:r>
    </w:p>
  </w:footnote>
  <w:footnote w:type="continuationSeparator" w:id="0">
    <w:p w14:paraId="6EA317B7" w14:textId="77777777" w:rsidR="00E42D24" w:rsidRDefault="00E42D2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08D7" w14:textId="77777777" w:rsidR="00EE5B32" w:rsidRDefault="00EE5B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658C" w14:textId="77777777" w:rsidR="00EE5B32" w:rsidRDefault="00EE5B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8EA0" w14:textId="77777777" w:rsidR="00EE5B32" w:rsidRDefault="00EE5B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1C0352"/>
    <w:rsid w:val="003D44DD"/>
    <w:rsid w:val="005543A7"/>
    <w:rsid w:val="006657C8"/>
    <w:rsid w:val="00894624"/>
    <w:rsid w:val="00A77C3E"/>
    <w:rsid w:val="00AD1FDB"/>
    <w:rsid w:val="00B915EC"/>
    <w:rsid w:val="00D56D5E"/>
    <w:rsid w:val="00D934E1"/>
    <w:rsid w:val="00E42D24"/>
    <w:rsid w:val="00E7153D"/>
    <w:rsid w:val="00EE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D1BB02"/>
  <w15:docId w15:val="{5D0ACAEB-9BDB-4CA9-B2A3-641259FF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2114</ap:Words>
  <ap:Characters>11633</ap:Characters>
  <ap:DocSecurity>0</ap:DocSecurity>
  <ap:Lines>96</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2026-05-27T14:07:00.0000000Z</dcterms:created>
  <dcterms:modified xsi:type="dcterms:W3CDTF">2026-05-27T14:54:00.0000000Z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MediaServiceImageTags">
    <vt:lpwstr/>
  </property>
</Properties>
</file>