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55C" w:rsidRDefault="001856D0" w14:paraId="6F4EDBC1" w14:textId="77777777">
      <w:pPr>
        <w:autoSpaceDE w:val="0"/>
        <w:autoSpaceDN w:val="0"/>
        <w:adjustRightInd w:val="0"/>
        <w:spacing w:before="0" w:after="0"/>
        <w:ind w:left="1416" w:hanging="1371"/>
        <w:rPr>
          <w:b/>
          <w:bCs/>
          <w:sz w:val="23"/>
          <w:szCs w:val="23"/>
        </w:rPr>
      </w:pPr>
      <w:r>
        <w:rPr>
          <w:b/>
          <w:bCs/>
          <w:sz w:val="23"/>
          <w:szCs w:val="23"/>
        </w:rPr>
        <w:t>36945-XIV</w:t>
      </w:r>
      <w:r>
        <w:rPr>
          <w:b/>
          <w:bCs/>
          <w:sz w:val="23"/>
          <w:szCs w:val="23"/>
        </w:rPr>
        <w:tab/>
        <w:t>Jaarverslag en slotwet Ministerie van Landbouw, Visserij, Voedselzekerheid en Natuur en het Diergezondheidsfonds 2025</w:t>
      </w:r>
    </w:p>
    <w:p w:rsidR="0031755C" w:rsidRDefault="0031755C" w14:paraId="3F518009" w14:textId="77777777">
      <w:pPr>
        <w:autoSpaceDE w:val="0"/>
        <w:autoSpaceDN w:val="0"/>
        <w:adjustRightInd w:val="0"/>
        <w:spacing w:before="0" w:after="0"/>
        <w:ind w:left="1416" w:hanging="1371"/>
        <w:rPr>
          <w:b/>
        </w:rPr>
      </w:pPr>
    </w:p>
    <w:p w:rsidR="0031755C" w:rsidRDefault="001856D0" w14:paraId="34A9BC1A" w14:textId="77777777">
      <w:pPr>
        <w:rPr>
          <w:b/>
        </w:rPr>
      </w:pPr>
      <w:r>
        <w:rPr>
          <w:b/>
        </w:rPr>
        <w:t xml:space="preserve">nr. </w:t>
      </w:r>
      <w:r>
        <w:rPr>
          <w:b/>
        </w:rPr>
        <w:tab/>
      </w:r>
      <w:r>
        <w:rPr>
          <w:b/>
        </w:rPr>
        <w:tab/>
        <w:t>Lijst van vragen en antwoorden</w:t>
      </w:r>
    </w:p>
    <w:p w:rsidR="0031755C" w:rsidRDefault="001856D0" w14:paraId="6EA1FB52" w14:textId="77777777">
      <w:r>
        <w:tab/>
      </w:r>
      <w:r>
        <w:tab/>
      </w:r>
    </w:p>
    <w:p w:rsidR="0031755C" w:rsidRDefault="001856D0" w14:paraId="57337CBD" w14:textId="77777777">
      <w:pPr>
        <w:ind w:left="702" w:firstLine="708"/>
        <w:rPr>
          <w:i/>
        </w:rPr>
      </w:pPr>
      <w:r>
        <w:t xml:space="preserve">Vastgesteld </w:t>
      </w:r>
      <w:r>
        <w:rPr>
          <w:i/>
        </w:rPr>
        <w:t>(wordt door griffie ingevuld als antwoorden er zijn)</w:t>
      </w:r>
    </w:p>
    <w:p w:rsidR="002347A1" w:rsidRDefault="002347A1" w14:paraId="448E0481" w14:textId="77777777">
      <w:pPr>
        <w:ind w:left="1410"/>
        <w:rPr>
          <w:b/>
          <w:bCs/>
        </w:rPr>
      </w:pPr>
      <w:r w:rsidRPr="00C476EF">
        <w:t>De vaste commissie voor Landbouw, Visserij, Voedselzekerheid en Natuur heeft een aantal vragen voorgelegd aan de minister en staatssecretaris van Landbouw, Visserij, Voedselzekerheid en Natuur over het </w:t>
      </w:r>
      <w:r w:rsidRPr="00C476EF">
        <w:rPr>
          <w:b/>
          <w:bCs/>
        </w:rPr>
        <w:t>Jaarverslag Ministerie van Landbouw, Visserij, Voedselzekerheid en Natuur 202</w:t>
      </w:r>
      <w:r>
        <w:rPr>
          <w:b/>
          <w:bCs/>
        </w:rPr>
        <w:t>5</w:t>
      </w:r>
      <w:r w:rsidRPr="00C476EF">
        <w:rPr>
          <w:b/>
          <w:bCs/>
        </w:rPr>
        <w:t> (</w:t>
      </w:r>
      <w:r w:rsidRPr="00CF1A1E">
        <w:rPr>
          <w:b/>
          <w:bCs/>
        </w:rPr>
        <w:t>369</w:t>
      </w:r>
      <w:r>
        <w:rPr>
          <w:b/>
          <w:bCs/>
        </w:rPr>
        <w:t>45</w:t>
      </w:r>
      <w:r w:rsidRPr="00C476EF">
        <w:rPr>
          <w:b/>
          <w:bCs/>
        </w:rPr>
        <w:t>-XIV, nr. 1</w:t>
      </w:r>
    </w:p>
    <w:p w:rsidR="0031755C" w:rsidRDefault="001856D0" w14:paraId="12D7A0B6" w14:textId="31760634">
      <w:pPr>
        <w:ind w:left="1410"/>
      </w:pPr>
      <w:r>
        <w:t xml:space="preserve">De daarop door de </w:t>
      </w:r>
      <w:r w:rsidRPr="00C476EF" w:rsidR="002347A1">
        <w:t>minister en staatssecretaris </w:t>
      </w:r>
      <w:r>
        <w:t>gegeven antwoorden zijn hierbij afgedrukt.</w:t>
      </w:r>
    </w:p>
    <w:p w:rsidR="0031755C" w:rsidRDefault="0031755C" w14:paraId="753D1C96" w14:textId="77777777">
      <w:pPr>
        <w:spacing w:before="0" w:after="0"/>
      </w:pPr>
    </w:p>
    <w:p w:rsidR="0031755C" w:rsidRDefault="001856D0" w14:paraId="447EA8B8" w14:textId="77777777">
      <w:pPr>
        <w:spacing w:before="0" w:after="0"/>
        <w:ind w:left="703" w:firstLine="709"/>
      </w:pPr>
      <w:r>
        <w:t xml:space="preserve">Voorzitter van de commissie, </w:t>
      </w:r>
    </w:p>
    <w:p w:rsidR="0031755C" w:rsidRDefault="001856D0" w14:paraId="4A1B68FE" w14:textId="163543CB">
      <w:pPr>
        <w:spacing w:before="0" w:after="0"/>
      </w:pPr>
      <w:r>
        <w:tab/>
      </w:r>
      <w:r>
        <w:tab/>
      </w:r>
      <w:r w:rsidR="002347A1">
        <w:t>Steen</w:t>
      </w:r>
    </w:p>
    <w:p w:rsidR="0031755C" w:rsidRDefault="001856D0" w14:paraId="1897C36C" w14:textId="77777777">
      <w:pPr>
        <w:spacing w:before="0" w:after="0"/>
      </w:pPr>
      <w:r>
        <w:tab/>
      </w:r>
      <w:r>
        <w:tab/>
      </w:r>
    </w:p>
    <w:p w:rsidR="0031755C" w:rsidRDefault="001856D0" w14:paraId="1130D656" w14:textId="77777777">
      <w:pPr>
        <w:spacing w:before="0" w:after="0"/>
      </w:pPr>
      <w:r>
        <w:tab/>
      </w:r>
      <w:r>
        <w:tab/>
        <w:t>Griffier van de commissie,</w:t>
      </w:r>
    </w:p>
    <w:p w:rsidR="0031755C" w:rsidRDefault="001856D0" w14:paraId="199B5B64" w14:textId="0E755DD0">
      <w:pPr>
        <w:spacing w:before="0" w:after="0"/>
      </w:pPr>
      <w:r>
        <w:tab/>
      </w:r>
      <w:r>
        <w:tab/>
      </w:r>
      <w:r w:rsidR="002347A1">
        <w:t>Jansma</w:t>
      </w:r>
    </w:p>
    <w:p w:rsidR="0031755C" w:rsidRDefault="0031755C" w14:paraId="780DBD0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1755C" w:rsidTr="00E7153D" w14:paraId="5C87B564" w14:textId="77777777">
        <w:trPr>
          <w:cantSplit/>
        </w:trPr>
        <w:tc>
          <w:tcPr>
            <w:tcW w:w="567" w:type="dxa"/>
          </w:tcPr>
          <w:p w:rsidR="0031755C" w:rsidRDefault="001856D0" w14:paraId="4218B99D" w14:textId="77777777">
            <w:bookmarkStart w:name="bmkStartTabel" w:id="0"/>
            <w:bookmarkEnd w:id="0"/>
            <w:r>
              <w:t>Nr</w:t>
            </w:r>
          </w:p>
        </w:tc>
        <w:tc>
          <w:tcPr>
            <w:tcW w:w="6521" w:type="dxa"/>
          </w:tcPr>
          <w:p w:rsidR="0031755C" w:rsidRDefault="001856D0" w14:paraId="49958564" w14:textId="77777777">
            <w:r>
              <w:t>Vraag</w:t>
            </w:r>
          </w:p>
        </w:tc>
        <w:tc>
          <w:tcPr>
            <w:tcW w:w="850" w:type="dxa"/>
          </w:tcPr>
          <w:p w:rsidR="0031755C" w:rsidRDefault="001856D0" w14:paraId="082B2081" w14:textId="77777777">
            <w:pPr>
              <w:jc w:val="right"/>
            </w:pPr>
            <w:r>
              <w:t>Bijlage</w:t>
            </w:r>
          </w:p>
        </w:tc>
        <w:tc>
          <w:tcPr>
            <w:tcW w:w="992" w:type="dxa"/>
          </w:tcPr>
          <w:p w:rsidR="0031755C" w:rsidP="00E7153D" w:rsidRDefault="001856D0" w14:paraId="798A99CD" w14:textId="77777777">
            <w:pPr>
              <w:jc w:val="right"/>
            </w:pPr>
            <w:r>
              <w:t>Blz. (van)</w:t>
            </w:r>
          </w:p>
        </w:tc>
        <w:tc>
          <w:tcPr>
            <w:tcW w:w="567" w:type="dxa"/>
          </w:tcPr>
          <w:p w:rsidR="0031755C" w:rsidP="00E7153D" w:rsidRDefault="001856D0" w14:paraId="553B3C5E" w14:textId="77777777">
            <w:pPr>
              <w:jc w:val="center"/>
            </w:pPr>
            <w:r>
              <w:t>t/m</w:t>
            </w:r>
          </w:p>
        </w:tc>
      </w:tr>
      <w:tr w:rsidR="0031755C" w:rsidTr="00E7153D" w14:paraId="7520E65C" w14:textId="77777777">
        <w:tc>
          <w:tcPr>
            <w:tcW w:w="567" w:type="dxa"/>
          </w:tcPr>
          <w:p w:rsidR="0031755C" w:rsidRDefault="001856D0" w14:paraId="5D46B5F6" w14:textId="77777777">
            <w:r>
              <w:t>1</w:t>
            </w:r>
          </w:p>
        </w:tc>
        <w:tc>
          <w:tcPr>
            <w:tcW w:w="6521" w:type="dxa"/>
          </w:tcPr>
          <w:p w:rsidR="0031755C" w:rsidRDefault="001856D0" w14:paraId="7CBF8923" w14:textId="77777777">
            <w:r>
              <w:t>Gaat het u lukken om het advies van de Commissie Genetische Modificatie (COGEM) over het Commissievoorstel over Nieuwe Genomische Technieken (NGT's) te delen voordat er over het voorstel gestemd wordt in het Europees Parlement?</w:t>
            </w:r>
          </w:p>
        </w:tc>
        <w:tc>
          <w:tcPr>
            <w:tcW w:w="850" w:type="dxa"/>
          </w:tcPr>
          <w:p w:rsidR="0031755C" w:rsidRDefault="0031755C" w14:paraId="5AFCFDB2" w14:textId="77777777">
            <w:pPr>
              <w:jc w:val="right"/>
            </w:pPr>
          </w:p>
        </w:tc>
        <w:tc>
          <w:tcPr>
            <w:tcW w:w="992" w:type="dxa"/>
          </w:tcPr>
          <w:p w:rsidR="0031755C" w:rsidRDefault="0031755C" w14:paraId="369D8AC7" w14:textId="77777777">
            <w:pPr>
              <w:jc w:val="right"/>
            </w:pPr>
          </w:p>
        </w:tc>
        <w:tc>
          <w:tcPr>
            <w:tcW w:w="567" w:type="dxa"/>
            <w:tcBorders>
              <w:left w:val="nil"/>
            </w:tcBorders>
          </w:tcPr>
          <w:p w:rsidR="0031755C" w:rsidRDefault="001856D0" w14:paraId="54E1CA76" w14:textId="77777777">
            <w:pPr>
              <w:jc w:val="right"/>
            </w:pPr>
            <w:r>
              <w:t xml:space="preserve"> </w:t>
            </w:r>
          </w:p>
        </w:tc>
      </w:tr>
      <w:tr w:rsidR="0031755C" w:rsidTr="00E7153D" w14:paraId="24127AF7" w14:textId="77777777">
        <w:tc>
          <w:tcPr>
            <w:tcW w:w="567" w:type="dxa"/>
          </w:tcPr>
          <w:p w:rsidR="0031755C" w:rsidRDefault="001856D0" w14:paraId="0A323AEE" w14:textId="77777777">
            <w:r>
              <w:t>2</w:t>
            </w:r>
          </w:p>
        </w:tc>
        <w:tc>
          <w:tcPr>
            <w:tcW w:w="6521" w:type="dxa"/>
          </w:tcPr>
          <w:p w:rsidR="0031755C" w:rsidRDefault="001856D0" w14:paraId="440B7854" w14:textId="0AF21AF2">
            <w:r>
              <w:t>Wat zijn de concrete resultaten van de regionale maatwerkaanpak in de Peel en de Veluwe in 2025 en welke aantoonbare stikstofreductie is daar al gerealiseerd?</w:t>
            </w:r>
          </w:p>
        </w:tc>
        <w:tc>
          <w:tcPr>
            <w:tcW w:w="850" w:type="dxa"/>
          </w:tcPr>
          <w:p w:rsidR="0031755C" w:rsidRDefault="0031755C" w14:paraId="07140D61" w14:textId="77777777">
            <w:pPr>
              <w:jc w:val="right"/>
            </w:pPr>
          </w:p>
        </w:tc>
        <w:tc>
          <w:tcPr>
            <w:tcW w:w="992" w:type="dxa"/>
          </w:tcPr>
          <w:p w:rsidR="0031755C" w:rsidRDefault="0031755C" w14:paraId="2751F411" w14:textId="77777777">
            <w:pPr>
              <w:jc w:val="right"/>
            </w:pPr>
          </w:p>
        </w:tc>
        <w:tc>
          <w:tcPr>
            <w:tcW w:w="567" w:type="dxa"/>
            <w:tcBorders>
              <w:left w:val="nil"/>
            </w:tcBorders>
          </w:tcPr>
          <w:p w:rsidR="0031755C" w:rsidRDefault="001856D0" w14:paraId="0E0D0200" w14:textId="77777777">
            <w:pPr>
              <w:jc w:val="right"/>
            </w:pPr>
            <w:r>
              <w:t xml:space="preserve"> </w:t>
            </w:r>
          </w:p>
        </w:tc>
      </w:tr>
      <w:tr w:rsidR="0031755C" w:rsidTr="00E7153D" w14:paraId="50D8452B" w14:textId="77777777">
        <w:tc>
          <w:tcPr>
            <w:tcW w:w="567" w:type="dxa"/>
          </w:tcPr>
          <w:p w:rsidR="0031755C" w:rsidRDefault="001856D0" w14:paraId="74041BB6" w14:textId="77777777">
            <w:r>
              <w:t>3</w:t>
            </w:r>
          </w:p>
        </w:tc>
        <w:tc>
          <w:tcPr>
            <w:tcW w:w="6521" w:type="dxa"/>
          </w:tcPr>
          <w:p w:rsidR="0031755C" w:rsidRDefault="001856D0" w14:paraId="5CA807FB" w14:textId="77777777">
            <w:r>
              <w:t>Hoeveel van de 37.400 hectare nieuw bos die de Landelijke Bossenstrategie beoogt te realiseren in 2030 is tot eind 2025 geplant (cumulatief 3.010 hectare) en welke maatregelen worden genomen om het tempo te verhogen gegeven de achterblijvende realisatie?</w:t>
            </w:r>
          </w:p>
        </w:tc>
        <w:tc>
          <w:tcPr>
            <w:tcW w:w="850" w:type="dxa"/>
          </w:tcPr>
          <w:p w:rsidR="0031755C" w:rsidRDefault="0031755C" w14:paraId="3547138F" w14:textId="77777777">
            <w:pPr>
              <w:jc w:val="right"/>
            </w:pPr>
          </w:p>
        </w:tc>
        <w:tc>
          <w:tcPr>
            <w:tcW w:w="992" w:type="dxa"/>
          </w:tcPr>
          <w:p w:rsidR="0031755C" w:rsidRDefault="0031755C" w14:paraId="02C61398" w14:textId="77777777">
            <w:pPr>
              <w:jc w:val="right"/>
            </w:pPr>
          </w:p>
        </w:tc>
        <w:tc>
          <w:tcPr>
            <w:tcW w:w="567" w:type="dxa"/>
            <w:tcBorders>
              <w:left w:val="nil"/>
            </w:tcBorders>
          </w:tcPr>
          <w:p w:rsidR="0031755C" w:rsidRDefault="001856D0" w14:paraId="03EA5C01" w14:textId="77777777">
            <w:pPr>
              <w:jc w:val="right"/>
            </w:pPr>
            <w:r>
              <w:t xml:space="preserve"> </w:t>
            </w:r>
          </w:p>
        </w:tc>
      </w:tr>
      <w:tr w:rsidR="0031755C" w:rsidTr="00E7153D" w14:paraId="764EBFC8" w14:textId="77777777">
        <w:tc>
          <w:tcPr>
            <w:tcW w:w="567" w:type="dxa"/>
          </w:tcPr>
          <w:p w:rsidR="0031755C" w:rsidRDefault="001856D0" w14:paraId="13E252F0" w14:textId="77777777">
            <w:r>
              <w:t>4</w:t>
            </w:r>
          </w:p>
        </w:tc>
        <w:tc>
          <w:tcPr>
            <w:tcW w:w="6521" w:type="dxa"/>
          </w:tcPr>
          <w:p w:rsidR="0031755C" w:rsidRDefault="001856D0" w14:paraId="6C9480F3" w14:textId="77777777">
            <w:r>
              <w:t>Hoeveel verzoeken tot handhaving die betrekking hadden op welzijn van gehouden reptielen zijn er per jaar vanaf 2010 gedaan?</w:t>
            </w:r>
          </w:p>
        </w:tc>
        <w:tc>
          <w:tcPr>
            <w:tcW w:w="850" w:type="dxa"/>
          </w:tcPr>
          <w:p w:rsidR="0031755C" w:rsidRDefault="0031755C" w14:paraId="1823DA39" w14:textId="77777777">
            <w:pPr>
              <w:jc w:val="right"/>
            </w:pPr>
          </w:p>
        </w:tc>
        <w:tc>
          <w:tcPr>
            <w:tcW w:w="992" w:type="dxa"/>
          </w:tcPr>
          <w:p w:rsidR="0031755C" w:rsidRDefault="0031755C" w14:paraId="32777E92" w14:textId="77777777">
            <w:pPr>
              <w:jc w:val="right"/>
            </w:pPr>
          </w:p>
        </w:tc>
        <w:tc>
          <w:tcPr>
            <w:tcW w:w="567" w:type="dxa"/>
            <w:tcBorders>
              <w:left w:val="nil"/>
            </w:tcBorders>
          </w:tcPr>
          <w:p w:rsidR="0031755C" w:rsidRDefault="001856D0" w14:paraId="2D3F73EB" w14:textId="77777777">
            <w:pPr>
              <w:jc w:val="right"/>
            </w:pPr>
            <w:r>
              <w:t xml:space="preserve"> </w:t>
            </w:r>
          </w:p>
        </w:tc>
      </w:tr>
      <w:tr w:rsidR="0031755C" w:rsidTr="00E7153D" w14:paraId="68D3532A" w14:textId="77777777">
        <w:tc>
          <w:tcPr>
            <w:tcW w:w="567" w:type="dxa"/>
          </w:tcPr>
          <w:p w:rsidR="0031755C" w:rsidRDefault="001856D0" w14:paraId="46204B73" w14:textId="77777777">
            <w:r>
              <w:t>5</w:t>
            </w:r>
          </w:p>
        </w:tc>
        <w:tc>
          <w:tcPr>
            <w:tcW w:w="6521" w:type="dxa"/>
          </w:tcPr>
          <w:p w:rsidR="0031755C" w:rsidRDefault="001856D0" w14:paraId="5FFB54EA" w14:textId="77777777">
            <w:r>
              <w:t>Hoeveel verzoeken tot handhaving die betrekking hadden op welzijn van gehouden vogels zijn er vanaf 2010 per jaar gedaan?</w:t>
            </w:r>
          </w:p>
        </w:tc>
        <w:tc>
          <w:tcPr>
            <w:tcW w:w="850" w:type="dxa"/>
          </w:tcPr>
          <w:p w:rsidR="0031755C" w:rsidRDefault="0031755C" w14:paraId="47F5828E" w14:textId="77777777">
            <w:pPr>
              <w:jc w:val="right"/>
            </w:pPr>
          </w:p>
        </w:tc>
        <w:tc>
          <w:tcPr>
            <w:tcW w:w="992" w:type="dxa"/>
          </w:tcPr>
          <w:p w:rsidR="0031755C" w:rsidRDefault="0031755C" w14:paraId="309E4A7E" w14:textId="77777777">
            <w:pPr>
              <w:jc w:val="right"/>
            </w:pPr>
          </w:p>
        </w:tc>
        <w:tc>
          <w:tcPr>
            <w:tcW w:w="567" w:type="dxa"/>
            <w:tcBorders>
              <w:left w:val="nil"/>
            </w:tcBorders>
          </w:tcPr>
          <w:p w:rsidR="0031755C" w:rsidRDefault="001856D0" w14:paraId="439C937F" w14:textId="77777777">
            <w:pPr>
              <w:jc w:val="right"/>
            </w:pPr>
            <w:r>
              <w:t xml:space="preserve"> </w:t>
            </w:r>
          </w:p>
        </w:tc>
      </w:tr>
      <w:tr w:rsidR="0031755C" w:rsidTr="00E7153D" w14:paraId="18A85DAB" w14:textId="77777777">
        <w:tc>
          <w:tcPr>
            <w:tcW w:w="567" w:type="dxa"/>
          </w:tcPr>
          <w:p w:rsidR="0031755C" w:rsidRDefault="001856D0" w14:paraId="0E2A5EE8" w14:textId="77777777">
            <w:r>
              <w:t>6</w:t>
            </w:r>
          </w:p>
        </w:tc>
        <w:tc>
          <w:tcPr>
            <w:tcW w:w="6521" w:type="dxa"/>
          </w:tcPr>
          <w:p w:rsidR="0031755C" w:rsidRDefault="001856D0" w14:paraId="0A87AC4C" w14:textId="77777777">
            <w:r>
              <w:t>In hoeveel zaken per jaar is sinds 2010 overgegaan tot handhaving in verband met welzijn bij gehouden reptielen?</w:t>
            </w:r>
          </w:p>
        </w:tc>
        <w:tc>
          <w:tcPr>
            <w:tcW w:w="850" w:type="dxa"/>
          </w:tcPr>
          <w:p w:rsidR="0031755C" w:rsidRDefault="0031755C" w14:paraId="11E99410" w14:textId="77777777">
            <w:pPr>
              <w:jc w:val="right"/>
            </w:pPr>
          </w:p>
        </w:tc>
        <w:tc>
          <w:tcPr>
            <w:tcW w:w="992" w:type="dxa"/>
          </w:tcPr>
          <w:p w:rsidR="0031755C" w:rsidRDefault="0031755C" w14:paraId="48E1E2FC" w14:textId="77777777">
            <w:pPr>
              <w:jc w:val="right"/>
            </w:pPr>
          </w:p>
        </w:tc>
        <w:tc>
          <w:tcPr>
            <w:tcW w:w="567" w:type="dxa"/>
            <w:tcBorders>
              <w:left w:val="nil"/>
            </w:tcBorders>
          </w:tcPr>
          <w:p w:rsidR="0031755C" w:rsidRDefault="001856D0" w14:paraId="1CCDA7BA" w14:textId="77777777">
            <w:pPr>
              <w:jc w:val="right"/>
            </w:pPr>
            <w:r>
              <w:t xml:space="preserve"> </w:t>
            </w:r>
          </w:p>
        </w:tc>
      </w:tr>
      <w:tr w:rsidR="0031755C" w:rsidTr="00E7153D" w14:paraId="771B9898" w14:textId="77777777">
        <w:tc>
          <w:tcPr>
            <w:tcW w:w="567" w:type="dxa"/>
          </w:tcPr>
          <w:p w:rsidR="0031755C" w:rsidRDefault="001856D0" w14:paraId="0E1E2D76" w14:textId="77777777">
            <w:r>
              <w:t>7</w:t>
            </w:r>
          </w:p>
        </w:tc>
        <w:tc>
          <w:tcPr>
            <w:tcW w:w="6521" w:type="dxa"/>
          </w:tcPr>
          <w:p w:rsidR="0031755C" w:rsidRDefault="001856D0" w14:paraId="36C2AE28" w14:textId="77777777">
            <w:r>
              <w:t>In hoeveel zaken per jaar is sinds 2010 overgegaan tot handhaving in verband met welzijn bij gehouden vogels?</w:t>
            </w:r>
          </w:p>
        </w:tc>
        <w:tc>
          <w:tcPr>
            <w:tcW w:w="850" w:type="dxa"/>
          </w:tcPr>
          <w:p w:rsidR="0031755C" w:rsidRDefault="0031755C" w14:paraId="65A00766" w14:textId="77777777">
            <w:pPr>
              <w:jc w:val="right"/>
            </w:pPr>
          </w:p>
        </w:tc>
        <w:tc>
          <w:tcPr>
            <w:tcW w:w="992" w:type="dxa"/>
          </w:tcPr>
          <w:p w:rsidR="0031755C" w:rsidRDefault="0031755C" w14:paraId="4748D036" w14:textId="77777777">
            <w:pPr>
              <w:jc w:val="right"/>
            </w:pPr>
          </w:p>
        </w:tc>
        <w:tc>
          <w:tcPr>
            <w:tcW w:w="567" w:type="dxa"/>
            <w:tcBorders>
              <w:left w:val="nil"/>
            </w:tcBorders>
          </w:tcPr>
          <w:p w:rsidR="0031755C" w:rsidRDefault="001856D0" w14:paraId="4F6880A2" w14:textId="77777777">
            <w:pPr>
              <w:jc w:val="right"/>
            </w:pPr>
            <w:r>
              <w:t xml:space="preserve"> </w:t>
            </w:r>
          </w:p>
        </w:tc>
      </w:tr>
      <w:tr w:rsidR="0031755C" w:rsidTr="00E7153D" w14:paraId="6BD777CA" w14:textId="77777777">
        <w:tc>
          <w:tcPr>
            <w:tcW w:w="567" w:type="dxa"/>
          </w:tcPr>
          <w:p w:rsidR="0031755C" w:rsidRDefault="001856D0" w14:paraId="78BA05F0" w14:textId="77777777">
            <w:r>
              <w:t>8</w:t>
            </w:r>
          </w:p>
        </w:tc>
        <w:tc>
          <w:tcPr>
            <w:tcW w:w="6521" w:type="dxa"/>
          </w:tcPr>
          <w:p w:rsidR="0031755C" w:rsidRDefault="001856D0" w14:paraId="1382B8CF" w14:textId="77777777">
            <w:r>
              <w:t>Hoeveel verzoeken met een beroep op de Wet open overheid (Woo) kwamen er per maand vanaf 1 mei 2022 tot en met 30 april 2026 binnen bij het ministerie van Landbouw, Visserij, Voedselzekerheid en Natuur (LVVN)?</w:t>
            </w:r>
          </w:p>
        </w:tc>
        <w:tc>
          <w:tcPr>
            <w:tcW w:w="850" w:type="dxa"/>
          </w:tcPr>
          <w:p w:rsidR="0031755C" w:rsidRDefault="0031755C" w14:paraId="18F890FA" w14:textId="77777777">
            <w:pPr>
              <w:jc w:val="right"/>
            </w:pPr>
          </w:p>
        </w:tc>
        <w:tc>
          <w:tcPr>
            <w:tcW w:w="992" w:type="dxa"/>
          </w:tcPr>
          <w:p w:rsidR="0031755C" w:rsidRDefault="0031755C" w14:paraId="12DE8E01" w14:textId="77777777">
            <w:pPr>
              <w:jc w:val="right"/>
            </w:pPr>
          </w:p>
        </w:tc>
        <w:tc>
          <w:tcPr>
            <w:tcW w:w="567" w:type="dxa"/>
            <w:tcBorders>
              <w:left w:val="nil"/>
            </w:tcBorders>
          </w:tcPr>
          <w:p w:rsidR="0031755C" w:rsidRDefault="001856D0" w14:paraId="7EFA8544" w14:textId="77777777">
            <w:pPr>
              <w:jc w:val="right"/>
            </w:pPr>
            <w:r>
              <w:t xml:space="preserve"> </w:t>
            </w:r>
          </w:p>
        </w:tc>
      </w:tr>
      <w:tr w:rsidR="0031755C" w:rsidTr="00E7153D" w14:paraId="49A2BA6B" w14:textId="77777777">
        <w:tc>
          <w:tcPr>
            <w:tcW w:w="567" w:type="dxa"/>
          </w:tcPr>
          <w:p w:rsidR="0031755C" w:rsidRDefault="001856D0" w14:paraId="441B646A" w14:textId="77777777">
            <w:r>
              <w:t>9</w:t>
            </w:r>
          </w:p>
        </w:tc>
        <w:tc>
          <w:tcPr>
            <w:tcW w:w="6521" w:type="dxa"/>
          </w:tcPr>
          <w:p w:rsidR="0031755C" w:rsidRDefault="001856D0" w14:paraId="69E7FCDD" w14:textId="77777777">
            <w:r>
              <w:t>Wanneer wordt het aantal binnenkomende Woo-verzoeken gezien als 'piekbelasting'? Op welke momenten sinds het inwerkingtreden van de Woo werden Woo-verzoeken niet snel genoeg afgehandeld in verband met piekbelasting?</w:t>
            </w:r>
          </w:p>
        </w:tc>
        <w:tc>
          <w:tcPr>
            <w:tcW w:w="850" w:type="dxa"/>
          </w:tcPr>
          <w:p w:rsidR="0031755C" w:rsidRDefault="0031755C" w14:paraId="03DC99A2" w14:textId="77777777">
            <w:pPr>
              <w:jc w:val="right"/>
            </w:pPr>
          </w:p>
        </w:tc>
        <w:tc>
          <w:tcPr>
            <w:tcW w:w="992" w:type="dxa"/>
          </w:tcPr>
          <w:p w:rsidR="0031755C" w:rsidRDefault="0031755C" w14:paraId="40FE8C2E" w14:textId="77777777">
            <w:pPr>
              <w:jc w:val="right"/>
            </w:pPr>
          </w:p>
        </w:tc>
        <w:tc>
          <w:tcPr>
            <w:tcW w:w="567" w:type="dxa"/>
            <w:tcBorders>
              <w:left w:val="nil"/>
            </w:tcBorders>
          </w:tcPr>
          <w:p w:rsidR="0031755C" w:rsidRDefault="001856D0" w14:paraId="0054A0A0" w14:textId="77777777">
            <w:pPr>
              <w:jc w:val="right"/>
            </w:pPr>
            <w:r>
              <w:t xml:space="preserve"> </w:t>
            </w:r>
          </w:p>
        </w:tc>
      </w:tr>
      <w:tr w:rsidR="0031755C" w:rsidTr="00E7153D" w14:paraId="3D6101EA" w14:textId="77777777">
        <w:tc>
          <w:tcPr>
            <w:tcW w:w="567" w:type="dxa"/>
          </w:tcPr>
          <w:p w:rsidR="0031755C" w:rsidRDefault="001856D0" w14:paraId="02D67FBB" w14:textId="77777777">
            <w:r>
              <w:t>10</w:t>
            </w:r>
          </w:p>
        </w:tc>
        <w:tc>
          <w:tcPr>
            <w:tcW w:w="6521" w:type="dxa"/>
          </w:tcPr>
          <w:p w:rsidR="0031755C" w:rsidRDefault="001856D0" w14:paraId="79EED729" w14:textId="77777777">
            <w:r>
              <w:t>Welk deel van het landbouwareaal wordt gebruikt voor voedergewassen, gemeten in hectare en procentueel?</w:t>
            </w:r>
          </w:p>
        </w:tc>
        <w:tc>
          <w:tcPr>
            <w:tcW w:w="850" w:type="dxa"/>
          </w:tcPr>
          <w:p w:rsidR="0031755C" w:rsidRDefault="0031755C" w14:paraId="5AC142DF" w14:textId="77777777">
            <w:pPr>
              <w:jc w:val="right"/>
            </w:pPr>
          </w:p>
        </w:tc>
        <w:tc>
          <w:tcPr>
            <w:tcW w:w="992" w:type="dxa"/>
          </w:tcPr>
          <w:p w:rsidR="0031755C" w:rsidRDefault="0031755C" w14:paraId="432F430C" w14:textId="77777777">
            <w:pPr>
              <w:jc w:val="right"/>
            </w:pPr>
          </w:p>
        </w:tc>
        <w:tc>
          <w:tcPr>
            <w:tcW w:w="567" w:type="dxa"/>
            <w:tcBorders>
              <w:left w:val="nil"/>
            </w:tcBorders>
          </w:tcPr>
          <w:p w:rsidR="0031755C" w:rsidRDefault="001856D0" w14:paraId="072BFBA1" w14:textId="77777777">
            <w:pPr>
              <w:jc w:val="right"/>
            </w:pPr>
            <w:r>
              <w:t xml:space="preserve"> </w:t>
            </w:r>
          </w:p>
        </w:tc>
      </w:tr>
      <w:tr w:rsidR="0031755C" w:rsidTr="00E7153D" w14:paraId="1FE58035" w14:textId="77777777">
        <w:tc>
          <w:tcPr>
            <w:tcW w:w="567" w:type="dxa"/>
          </w:tcPr>
          <w:p w:rsidR="0031755C" w:rsidRDefault="001856D0" w14:paraId="4D935136" w14:textId="77777777">
            <w:r>
              <w:t>11</w:t>
            </w:r>
          </w:p>
        </w:tc>
        <w:tc>
          <w:tcPr>
            <w:tcW w:w="6521" w:type="dxa"/>
          </w:tcPr>
          <w:p w:rsidR="0031755C" w:rsidRDefault="001856D0" w14:paraId="279F7157" w14:textId="77777777">
            <w:r>
              <w:t>Welk deel van het landbouwareaal wordt gebruikt voor melkvee, gemeten in hectare en procentueel?</w:t>
            </w:r>
          </w:p>
        </w:tc>
        <w:tc>
          <w:tcPr>
            <w:tcW w:w="850" w:type="dxa"/>
          </w:tcPr>
          <w:p w:rsidR="0031755C" w:rsidRDefault="0031755C" w14:paraId="2ACBDF96" w14:textId="77777777">
            <w:pPr>
              <w:jc w:val="right"/>
            </w:pPr>
          </w:p>
        </w:tc>
        <w:tc>
          <w:tcPr>
            <w:tcW w:w="992" w:type="dxa"/>
          </w:tcPr>
          <w:p w:rsidR="0031755C" w:rsidRDefault="0031755C" w14:paraId="6A4D542F" w14:textId="77777777">
            <w:pPr>
              <w:jc w:val="right"/>
            </w:pPr>
          </w:p>
        </w:tc>
        <w:tc>
          <w:tcPr>
            <w:tcW w:w="567" w:type="dxa"/>
            <w:tcBorders>
              <w:left w:val="nil"/>
            </w:tcBorders>
          </w:tcPr>
          <w:p w:rsidR="0031755C" w:rsidRDefault="001856D0" w14:paraId="33A36EFC" w14:textId="77777777">
            <w:pPr>
              <w:jc w:val="right"/>
            </w:pPr>
            <w:r>
              <w:t xml:space="preserve"> </w:t>
            </w:r>
          </w:p>
        </w:tc>
      </w:tr>
      <w:tr w:rsidR="0031755C" w:rsidTr="00E7153D" w14:paraId="32ADB560" w14:textId="77777777">
        <w:tc>
          <w:tcPr>
            <w:tcW w:w="567" w:type="dxa"/>
          </w:tcPr>
          <w:p w:rsidR="0031755C" w:rsidRDefault="001856D0" w14:paraId="42742FBF" w14:textId="77777777">
            <w:r>
              <w:t>12</w:t>
            </w:r>
          </w:p>
        </w:tc>
        <w:tc>
          <w:tcPr>
            <w:tcW w:w="6521" w:type="dxa"/>
          </w:tcPr>
          <w:p w:rsidR="0031755C" w:rsidRDefault="001856D0" w14:paraId="7E587897" w14:textId="77777777">
            <w:r>
              <w:t>Welk deel van het landbouwareaal wordt gebruikt voor legkippen, gemeten in hectare en procentueel?</w:t>
            </w:r>
          </w:p>
        </w:tc>
        <w:tc>
          <w:tcPr>
            <w:tcW w:w="850" w:type="dxa"/>
          </w:tcPr>
          <w:p w:rsidR="0031755C" w:rsidRDefault="0031755C" w14:paraId="231740A1" w14:textId="77777777">
            <w:pPr>
              <w:jc w:val="right"/>
            </w:pPr>
          </w:p>
        </w:tc>
        <w:tc>
          <w:tcPr>
            <w:tcW w:w="992" w:type="dxa"/>
          </w:tcPr>
          <w:p w:rsidR="0031755C" w:rsidRDefault="0031755C" w14:paraId="4E17190F" w14:textId="77777777">
            <w:pPr>
              <w:jc w:val="right"/>
            </w:pPr>
          </w:p>
        </w:tc>
        <w:tc>
          <w:tcPr>
            <w:tcW w:w="567" w:type="dxa"/>
            <w:tcBorders>
              <w:left w:val="nil"/>
            </w:tcBorders>
          </w:tcPr>
          <w:p w:rsidR="0031755C" w:rsidRDefault="001856D0" w14:paraId="6729339B" w14:textId="77777777">
            <w:pPr>
              <w:jc w:val="right"/>
            </w:pPr>
            <w:r>
              <w:t xml:space="preserve"> </w:t>
            </w:r>
          </w:p>
        </w:tc>
      </w:tr>
      <w:tr w:rsidR="0031755C" w:rsidTr="00E7153D" w14:paraId="55F2C504" w14:textId="77777777">
        <w:tc>
          <w:tcPr>
            <w:tcW w:w="567" w:type="dxa"/>
          </w:tcPr>
          <w:p w:rsidR="0031755C" w:rsidRDefault="001856D0" w14:paraId="4D13E536" w14:textId="77777777">
            <w:r>
              <w:t>13</w:t>
            </w:r>
          </w:p>
        </w:tc>
        <w:tc>
          <w:tcPr>
            <w:tcW w:w="6521" w:type="dxa"/>
          </w:tcPr>
          <w:p w:rsidR="0031755C" w:rsidRDefault="001856D0" w14:paraId="0F4D3172" w14:textId="77777777">
            <w:r>
              <w:t>Welk deel van het landbouwareaal wordt gebruikt voor vleeskippen, gemeten in hectare en procentueel?</w:t>
            </w:r>
          </w:p>
        </w:tc>
        <w:tc>
          <w:tcPr>
            <w:tcW w:w="850" w:type="dxa"/>
          </w:tcPr>
          <w:p w:rsidR="0031755C" w:rsidRDefault="0031755C" w14:paraId="1F6E9A50" w14:textId="77777777">
            <w:pPr>
              <w:jc w:val="right"/>
            </w:pPr>
          </w:p>
        </w:tc>
        <w:tc>
          <w:tcPr>
            <w:tcW w:w="992" w:type="dxa"/>
          </w:tcPr>
          <w:p w:rsidR="0031755C" w:rsidRDefault="0031755C" w14:paraId="7122B5DE" w14:textId="77777777">
            <w:pPr>
              <w:jc w:val="right"/>
            </w:pPr>
          </w:p>
        </w:tc>
        <w:tc>
          <w:tcPr>
            <w:tcW w:w="567" w:type="dxa"/>
            <w:tcBorders>
              <w:left w:val="nil"/>
            </w:tcBorders>
          </w:tcPr>
          <w:p w:rsidR="0031755C" w:rsidRDefault="001856D0" w14:paraId="5BA7F870" w14:textId="77777777">
            <w:pPr>
              <w:jc w:val="right"/>
            </w:pPr>
            <w:r>
              <w:t xml:space="preserve"> </w:t>
            </w:r>
          </w:p>
        </w:tc>
      </w:tr>
      <w:tr w:rsidR="0031755C" w:rsidTr="00E7153D" w14:paraId="1391050E" w14:textId="77777777">
        <w:tc>
          <w:tcPr>
            <w:tcW w:w="567" w:type="dxa"/>
          </w:tcPr>
          <w:p w:rsidR="0031755C" w:rsidRDefault="001856D0" w14:paraId="5D7D0C9C" w14:textId="77777777">
            <w:r>
              <w:t>14</w:t>
            </w:r>
          </w:p>
        </w:tc>
        <w:tc>
          <w:tcPr>
            <w:tcW w:w="6521" w:type="dxa"/>
          </w:tcPr>
          <w:p w:rsidR="0031755C" w:rsidRDefault="001856D0" w14:paraId="21599491" w14:textId="77777777">
            <w:r>
              <w:t>Welk deel van het landbouwareaal wordt gebruikt voor de varkensindustrie, gemeten in hectare en procentueel?</w:t>
            </w:r>
          </w:p>
        </w:tc>
        <w:tc>
          <w:tcPr>
            <w:tcW w:w="850" w:type="dxa"/>
          </w:tcPr>
          <w:p w:rsidR="0031755C" w:rsidRDefault="0031755C" w14:paraId="04A534A1" w14:textId="77777777">
            <w:pPr>
              <w:jc w:val="right"/>
            </w:pPr>
          </w:p>
        </w:tc>
        <w:tc>
          <w:tcPr>
            <w:tcW w:w="992" w:type="dxa"/>
          </w:tcPr>
          <w:p w:rsidR="0031755C" w:rsidRDefault="0031755C" w14:paraId="50E0AF92" w14:textId="77777777">
            <w:pPr>
              <w:jc w:val="right"/>
            </w:pPr>
          </w:p>
        </w:tc>
        <w:tc>
          <w:tcPr>
            <w:tcW w:w="567" w:type="dxa"/>
            <w:tcBorders>
              <w:left w:val="nil"/>
            </w:tcBorders>
          </w:tcPr>
          <w:p w:rsidR="0031755C" w:rsidRDefault="001856D0" w14:paraId="56BC5EE3" w14:textId="77777777">
            <w:pPr>
              <w:jc w:val="right"/>
            </w:pPr>
            <w:r>
              <w:t xml:space="preserve"> </w:t>
            </w:r>
          </w:p>
        </w:tc>
      </w:tr>
      <w:tr w:rsidR="0031755C" w:rsidTr="00E7153D" w14:paraId="1BD15569" w14:textId="77777777">
        <w:tc>
          <w:tcPr>
            <w:tcW w:w="567" w:type="dxa"/>
          </w:tcPr>
          <w:p w:rsidR="0031755C" w:rsidRDefault="001856D0" w14:paraId="3D7BB4B7" w14:textId="77777777">
            <w:r>
              <w:t>15</w:t>
            </w:r>
          </w:p>
        </w:tc>
        <w:tc>
          <w:tcPr>
            <w:tcW w:w="6521" w:type="dxa"/>
          </w:tcPr>
          <w:p w:rsidR="0031755C" w:rsidRDefault="001856D0" w14:paraId="4DD0A706" w14:textId="77777777">
            <w:r>
              <w:t>Welk deel van het landbouwareaal wordt gebruikt voor andere landbouwindustrieën, uiteengezet in een tabel in hectares en procentueel?</w:t>
            </w:r>
          </w:p>
        </w:tc>
        <w:tc>
          <w:tcPr>
            <w:tcW w:w="850" w:type="dxa"/>
          </w:tcPr>
          <w:p w:rsidR="0031755C" w:rsidRDefault="0031755C" w14:paraId="58A46326" w14:textId="77777777">
            <w:pPr>
              <w:jc w:val="right"/>
            </w:pPr>
          </w:p>
        </w:tc>
        <w:tc>
          <w:tcPr>
            <w:tcW w:w="992" w:type="dxa"/>
          </w:tcPr>
          <w:p w:rsidR="0031755C" w:rsidRDefault="0031755C" w14:paraId="357C9E12" w14:textId="77777777">
            <w:pPr>
              <w:jc w:val="right"/>
            </w:pPr>
          </w:p>
        </w:tc>
        <w:tc>
          <w:tcPr>
            <w:tcW w:w="567" w:type="dxa"/>
            <w:tcBorders>
              <w:left w:val="nil"/>
            </w:tcBorders>
          </w:tcPr>
          <w:p w:rsidR="0031755C" w:rsidRDefault="001856D0" w14:paraId="08C8D649" w14:textId="77777777">
            <w:pPr>
              <w:jc w:val="right"/>
            </w:pPr>
            <w:r>
              <w:t xml:space="preserve"> </w:t>
            </w:r>
          </w:p>
        </w:tc>
      </w:tr>
      <w:tr w:rsidR="0031755C" w:rsidTr="00E7153D" w14:paraId="5AC1B033" w14:textId="77777777">
        <w:tc>
          <w:tcPr>
            <w:tcW w:w="567" w:type="dxa"/>
          </w:tcPr>
          <w:p w:rsidR="0031755C" w:rsidRDefault="001856D0" w14:paraId="48C65B09" w14:textId="77777777">
            <w:r>
              <w:t>16</w:t>
            </w:r>
          </w:p>
        </w:tc>
        <w:tc>
          <w:tcPr>
            <w:tcW w:w="6521" w:type="dxa"/>
          </w:tcPr>
          <w:p w:rsidR="0031755C" w:rsidRDefault="001856D0" w14:paraId="7C9F4374" w14:textId="77777777">
            <w:r>
              <w:t>Heeft Nederland zich bij de Landbouw- en Visserijraad op dinsdag 26 mei 2026 uitgesproken tegen het voorstel voor een Europese aanpak voor het beheren van Aalscholvers, conform de aangenomen motie van de leden Kostic en Bromet (Kamerstuk 21501-32, nr. 1756)? Zo nee, waarom niet?</w:t>
            </w:r>
          </w:p>
        </w:tc>
        <w:tc>
          <w:tcPr>
            <w:tcW w:w="850" w:type="dxa"/>
          </w:tcPr>
          <w:p w:rsidR="0031755C" w:rsidRDefault="0031755C" w14:paraId="04EBBB85" w14:textId="77777777">
            <w:pPr>
              <w:jc w:val="right"/>
            </w:pPr>
          </w:p>
        </w:tc>
        <w:tc>
          <w:tcPr>
            <w:tcW w:w="992" w:type="dxa"/>
          </w:tcPr>
          <w:p w:rsidR="0031755C" w:rsidRDefault="0031755C" w14:paraId="628592E3" w14:textId="77777777">
            <w:pPr>
              <w:jc w:val="right"/>
            </w:pPr>
          </w:p>
        </w:tc>
        <w:tc>
          <w:tcPr>
            <w:tcW w:w="567" w:type="dxa"/>
            <w:tcBorders>
              <w:left w:val="nil"/>
            </w:tcBorders>
          </w:tcPr>
          <w:p w:rsidR="0031755C" w:rsidRDefault="001856D0" w14:paraId="396109CC" w14:textId="77777777">
            <w:pPr>
              <w:jc w:val="right"/>
            </w:pPr>
            <w:r>
              <w:t xml:space="preserve"> </w:t>
            </w:r>
          </w:p>
        </w:tc>
      </w:tr>
      <w:tr w:rsidR="0031755C" w:rsidTr="00E7153D" w14:paraId="2BF23E6F" w14:textId="77777777">
        <w:tc>
          <w:tcPr>
            <w:tcW w:w="567" w:type="dxa"/>
          </w:tcPr>
          <w:p w:rsidR="0031755C" w:rsidRDefault="001856D0" w14:paraId="53916D3E" w14:textId="77777777">
            <w:r>
              <w:t>17</w:t>
            </w:r>
          </w:p>
        </w:tc>
        <w:tc>
          <w:tcPr>
            <w:tcW w:w="6521" w:type="dxa"/>
          </w:tcPr>
          <w:p w:rsidR="0031755C" w:rsidRDefault="001856D0" w14:paraId="0D18BFC3" w14:textId="77777777">
            <w:r>
              <w:t>Wat wordt bedoeld met de passage in de brief van de regering (Kamerstuk 21501-32, nr. 1809):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beheersing van aalscholvers altijd plaats moeten vinden binnen de kaders en doelstellingen ter bescherming van de aalscholver. In Nederland is de inzet dan ook niet om de populatie actief terug te dringen."? Betekent dit dat er geen uitvoering wordt gegeven aan het verzoek in de aangenomen motie van de leden Kostic en Bromet (Kamerstuk 21501-32, nr. 1756) om zich "te verzetten tegen Europese plannen om meer aalscholvers af te schieten", maar alleen uitvoering wordt gegeven aan het verzetten tegen verplichte afschot? Zo nee, hoe zit het dan?</w:t>
            </w:r>
          </w:p>
        </w:tc>
        <w:tc>
          <w:tcPr>
            <w:tcW w:w="850" w:type="dxa"/>
          </w:tcPr>
          <w:p w:rsidR="0031755C" w:rsidRDefault="0031755C" w14:paraId="09816652" w14:textId="77777777">
            <w:pPr>
              <w:jc w:val="right"/>
            </w:pPr>
          </w:p>
        </w:tc>
        <w:tc>
          <w:tcPr>
            <w:tcW w:w="992" w:type="dxa"/>
          </w:tcPr>
          <w:p w:rsidR="0031755C" w:rsidRDefault="0031755C" w14:paraId="443F2065" w14:textId="77777777">
            <w:pPr>
              <w:jc w:val="right"/>
            </w:pPr>
          </w:p>
        </w:tc>
        <w:tc>
          <w:tcPr>
            <w:tcW w:w="567" w:type="dxa"/>
            <w:tcBorders>
              <w:left w:val="nil"/>
            </w:tcBorders>
          </w:tcPr>
          <w:p w:rsidR="0031755C" w:rsidRDefault="001856D0" w14:paraId="44CA9CE8" w14:textId="77777777">
            <w:pPr>
              <w:jc w:val="right"/>
            </w:pPr>
            <w:r>
              <w:t xml:space="preserve"> </w:t>
            </w:r>
          </w:p>
        </w:tc>
      </w:tr>
      <w:tr w:rsidR="0031755C" w:rsidTr="00E7153D" w14:paraId="082B5D2E" w14:textId="77777777">
        <w:tc>
          <w:tcPr>
            <w:tcW w:w="567" w:type="dxa"/>
          </w:tcPr>
          <w:p w:rsidR="0031755C" w:rsidRDefault="001856D0" w14:paraId="0751ED1D" w14:textId="77777777">
            <w:r>
              <w:t>18</w:t>
            </w:r>
          </w:p>
        </w:tc>
        <w:tc>
          <w:tcPr>
            <w:tcW w:w="6521" w:type="dxa"/>
          </w:tcPr>
          <w:p w:rsidR="0031755C" w:rsidRDefault="001856D0" w14:paraId="6D021B45" w14:textId="77777777">
            <w:r>
              <w:t>Wat is de stand van zaken van de Algemene Maatregel van Bestuur (AMvB) doden van dieren, die reeds in internetconsultatie is gegaan? Wordt deze AMvB nog ingrijpend gewijzigd?</w:t>
            </w:r>
          </w:p>
        </w:tc>
        <w:tc>
          <w:tcPr>
            <w:tcW w:w="850" w:type="dxa"/>
          </w:tcPr>
          <w:p w:rsidR="0031755C" w:rsidRDefault="0031755C" w14:paraId="04DD0694" w14:textId="77777777">
            <w:pPr>
              <w:jc w:val="right"/>
            </w:pPr>
          </w:p>
        </w:tc>
        <w:tc>
          <w:tcPr>
            <w:tcW w:w="992" w:type="dxa"/>
          </w:tcPr>
          <w:p w:rsidR="0031755C" w:rsidRDefault="0031755C" w14:paraId="2E520D72" w14:textId="77777777">
            <w:pPr>
              <w:jc w:val="right"/>
            </w:pPr>
          </w:p>
        </w:tc>
        <w:tc>
          <w:tcPr>
            <w:tcW w:w="567" w:type="dxa"/>
            <w:tcBorders>
              <w:left w:val="nil"/>
            </w:tcBorders>
          </w:tcPr>
          <w:p w:rsidR="0031755C" w:rsidRDefault="001856D0" w14:paraId="1CDA924D" w14:textId="77777777">
            <w:pPr>
              <w:jc w:val="right"/>
            </w:pPr>
            <w:r>
              <w:t xml:space="preserve"> </w:t>
            </w:r>
          </w:p>
        </w:tc>
      </w:tr>
      <w:tr w:rsidR="0031755C" w:rsidTr="00E7153D" w14:paraId="10CC1BB5" w14:textId="77777777">
        <w:tc>
          <w:tcPr>
            <w:tcW w:w="567" w:type="dxa"/>
          </w:tcPr>
          <w:p w:rsidR="0031755C" w:rsidRDefault="001856D0" w14:paraId="02A272F3" w14:textId="77777777">
            <w:r>
              <w:t>19</w:t>
            </w:r>
          </w:p>
        </w:tc>
        <w:tc>
          <w:tcPr>
            <w:tcW w:w="6521" w:type="dxa"/>
          </w:tcPr>
          <w:p w:rsidR="0031755C" w:rsidRDefault="001856D0" w14:paraId="2D208176" w14:textId="2A5177DE">
            <w:r>
              <w:t xml:space="preserve">Wanneer verwacht </w:t>
            </w:r>
            <w:r w:rsidR="002717A9">
              <w:t>u</w:t>
            </w:r>
            <w:r>
              <w:t xml:space="preserve"> de AMvB doden van dieren aan de Kamer te sturen?</w:t>
            </w:r>
          </w:p>
        </w:tc>
        <w:tc>
          <w:tcPr>
            <w:tcW w:w="850" w:type="dxa"/>
          </w:tcPr>
          <w:p w:rsidR="0031755C" w:rsidRDefault="0031755C" w14:paraId="531353A6" w14:textId="77777777">
            <w:pPr>
              <w:jc w:val="right"/>
            </w:pPr>
          </w:p>
        </w:tc>
        <w:tc>
          <w:tcPr>
            <w:tcW w:w="992" w:type="dxa"/>
          </w:tcPr>
          <w:p w:rsidR="0031755C" w:rsidRDefault="0031755C" w14:paraId="277CF899" w14:textId="77777777">
            <w:pPr>
              <w:jc w:val="right"/>
            </w:pPr>
          </w:p>
        </w:tc>
        <w:tc>
          <w:tcPr>
            <w:tcW w:w="567" w:type="dxa"/>
            <w:tcBorders>
              <w:left w:val="nil"/>
            </w:tcBorders>
          </w:tcPr>
          <w:p w:rsidR="0031755C" w:rsidRDefault="001856D0" w14:paraId="0059D1A3" w14:textId="77777777">
            <w:pPr>
              <w:jc w:val="right"/>
            </w:pPr>
            <w:r>
              <w:t xml:space="preserve"> </w:t>
            </w:r>
          </w:p>
        </w:tc>
      </w:tr>
      <w:tr w:rsidR="0031755C" w:rsidTr="00E7153D" w14:paraId="669DC029" w14:textId="77777777">
        <w:tc>
          <w:tcPr>
            <w:tcW w:w="567" w:type="dxa"/>
          </w:tcPr>
          <w:p w:rsidR="0031755C" w:rsidRDefault="001856D0" w14:paraId="014F98CB" w14:textId="77777777">
            <w:r>
              <w:t>20</w:t>
            </w:r>
          </w:p>
        </w:tc>
        <w:tc>
          <w:tcPr>
            <w:tcW w:w="6521" w:type="dxa"/>
          </w:tcPr>
          <w:p w:rsidR="0031755C" w:rsidRDefault="001856D0" w14:paraId="65A561C4" w14:textId="77777777">
            <w:r>
              <w:t>Hoe verhoudt de uitzondering in de concept-AMvB met betrekking tot het houden van dieren voor instandhoudingsprogramma's in dierentuinen zich tot de aangenomen motie-Kostic c.s. (Kamerstuk 36410-XIV, nr. 69) waarmee de regering wordt verzocht om een plan van aanpak te ontwikkelen voor een einde aan het doden van gezonde dieren in dierentuinen?</w:t>
            </w:r>
          </w:p>
        </w:tc>
        <w:tc>
          <w:tcPr>
            <w:tcW w:w="850" w:type="dxa"/>
          </w:tcPr>
          <w:p w:rsidR="0031755C" w:rsidRDefault="0031755C" w14:paraId="14A48D2E" w14:textId="77777777">
            <w:pPr>
              <w:jc w:val="right"/>
            </w:pPr>
          </w:p>
        </w:tc>
        <w:tc>
          <w:tcPr>
            <w:tcW w:w="992" w:type="dxa"/>
          </w:tcPr>
          <w:p w:rsidR="0031755C" w:rsidRDefault="0031755C" w14:paraId="07C8E13A" w14:textId="77777777">
            <w:pPr>
              <w:jc w:val="right"/>
            </w:pPr>
          </w:p>
        </w:tc>
        <w:tc>
          <w:tcPr>
            <w:tcW w:w="567" w:type="dxa"/>
            <w:tcBorders>
              <w:left w:val="nil"/>
            </w:tcBorders>
          </w:tcPr>
          <w:p w:rsidR="0031755C" w:rsidRDefault="001856D0" w14:paraId="4075146F" w14:textId="77777777">
            <w:pPr>
              <w:jc w:val="right"/>
            </w:pPr>
            <w:r>
              <w:t xml:space="preserve"> </w:t>
            </w:r>
          </w:p>
        </w:tc>
      </w:tr>
      <w:tr w:rsidR="0031755C" w:rsidTr="00E7153D" w14:paraId="2B31CC38" w14:textId="77777777">
        <w:tc>
          <w:tcPr>
            <w:tcW w:w="567" w:type="dxa"/>
          </w:tcPr>
          <w:p w:rsidR="0031755C" w:rsidRDefault="001856D0" w14:paraId="4CE1DCEE" w14:textId="77777777">
            <w:r>
              <w:t>21</w:t>
            </w:r>
          </w:p>
        </w:tc>
        <w:tc>
          <w:tcPr>
            <w:tcW w:w="6521" w:type="dxa"/>
          </w:tcPr>
          <w:p w:rsidR="0031755C" w:rsidRDefault="001856D0" w14:paraId="0FE56FDB" w14:textId="77777777">
            <w:r>
              <w:t>Waarom is ervoor gekozen om in de concept-AMvB over het beperken van het doden van dieren geen verbod op het doden van door particulieren gehouden vogels, zoals duiven en zangvogels, mee te nemen?</w:t>
            </w:r>
          </w:p>
        </w:tc>
        <w:tc>
          <w:tcPr>
            <w:tcW w:w="850" w:type="dxa"/>
          </w:tcPr>
          <w:p w:rsidR="0031755C" w:rsidRDefault="0031755C" w14:paraId="7000CC6B" w14:textId="77777777">
            <w:pPr>
              <w:jc w:val="right"/>
            </w:pPr>
          </w:p>
        </w:tc>
        <w:tc>
          <w:tcPr>
            <w:tcW w:w="992" w:type="dxa"/>
          </w:tcPr>
          <w:p w:rsidR="0031755C" w:rsidRDefault="0031755C" w14:paraId="69AF16FC" w14:textId="77777777">
            <w:pPr>
              <w:jc w:val="right"/>
            </w:pPr>
          </w:p>
        </w:tc>
        <w:tc>
          <w:tcPr>
            <w:tcW w:w="567" w:type="dxa"/>
            <w:tcBorders>
              <w:left w:val="nil"/>
            </w:tcBorders>
          </w:tcPr>
          <w:p w:rsidR="0031755C" w:rsidRDefault="001856D0" w14:paraId="7D11B3F5" w14:textId="77777777">
            <w:pPr>
              <w:jc w:val="right"/>
            </w:pPr>
            <w:r>
              <w:t xml:space="preserve"> </w:t>
            </w:r>
          </w:p>
        </w:tc>
      </w:tr>
      <w:tr w:rsidR="0031755C" w:rsidTr="00E7153D" w14:paraId="42FDF802" w14:textId="77777777">
        <w:tc>
          <w:tcPr>
            <w:tcW w:w="567" w:type="dxa"/>
          </w:tcPr>
          <w:p w:rsidR="0031755C" w:rsidRDefault="001856D0" w14:paraId="307450E5" w14:textId="77777777">
            <w:r>
              <w:t>22</w:t>
            </w:r>
          </w:p>
        </w:tc>
        <w:tc>
          <w:tcPr>
            <w:tcW w:w="6521" w:type="dxa"/>
          </w:tcPr>
          <w:p w:rsidR="0031755C" w:rsidRDefault="001856D0" w14:paraId="79501EC7" w14:textId="77777777">
            <w:r>
              <w:t>Op welke 'culturele, praktische en maatschappelijke overwegingen' wordt gedoeld ter onderbouwing van de uitzondering op het verbod op het doden van konijnen voor thuisslacht in de AMvB over het beperken van het doden van dieren door particulieren?</w:t>
            </w:r>
          </w:p>
        </w:tc>
        <w:tc>
          <w:tcPr>
            <w:tcW w:w="850" w:type="dxa"/>
          </w:tcPr>
          <w:p w:rsidR="0031755C" w:rsidRDefault="0031755C" w14:paraId="11B9C456" w14:textId="77777777">
            <w:pPr>
              <w:jc w:val="right"/>
            </w:pPr>
          </w:p>
        </w:tc>
        <w:tc>
          <w:tcPr>
            <w:tcW w:w="992" w:type="dxa"/>
          </w:tcPr>
          <w:p w:rsidR="0031755C" w:rsidRDefault="0031755C" w14:paraId="1EADDD74" w14:textId="77777777">
            <w:pPr>
              <w:jc w:val="right"/>
            </w:pPr>
          </w:p>
        </w:tc>
        <w:tc>
          <w:tcPr>
            <w:tcW w:w="567" w:type="dxa"/>
            <w:tcBorders>
              <w:left w:val="nil"/>
            </w:tcBorders>
          </w:tcPr>
          <w:p w:rsidR="0031755C" w:rsidRDefault="001856D0" w14:paraId="0F156630" w14:textId="77777777">
            <w:pPr>
              <w:jc w:val="right"/>
            </w:pPr>
            <w:r>
              <w:t xml:space="preserve"> </w:t>
            </w:r>
          </w:p>
        </w:tc>
      </w:tr>
      <w:tr w:rsidR="0031755C" w:rsidTr="00E7153D" w14:paraId="6912EB99" w14:textId="77777777">
        <w:tc>
          <w:tcPr>
            <w:tcW w:w="567" w:type="dxa"/>
          </w:tcPr>
          <w:p w:rsidR="0031755C" w:rsidRDefault="001856D0" w14:paraId="242043E3" w14:textId="77777777">
            <w:r>
              <w:t>23</w:t>
            </w:r>
          </w:p>
        </w:tc>
        <w:tc>
          <w:tcPr>
            <w:tcW w:w="6521" w:type="dxa"/>
          </w:tcPr>
          <w:p w:rsidR="0031755C" w:rsidRDefault="001856D0" w14:paraId="04D9292B" w14:textId="77777777">
            <w:r>
              <w:t>Welke ambtelijke adviezen zijn gegeven over het al dan niet uitzonderen van thuisslacht van konijnen in de AMvB over het beperken van het doden van dieren door particulieren?</w:t>
            </w:r>
          </w:p>
        </w:tc>
        <w:tc>
          <w:tcPr>
            <w:tcW w:w="850" w:type="dxa"/>
          </w:tcPr>
          <w:p w:rsidR="0031755C" w:rsidRDefault="0031755C" w14:paraId="1A0D17F6" w14:textId="77777777">
            <w:pPr>
              <w:jc w:val="right"/>
            </w:pPr>
          </w:p>
        </w:tc>
        <w:tc>
          <w:tcPr>
            <w:tcW w:w="992" w:type="dxa"/>
          </w:tcPr>
          <w:p w:rsidR="0031755C" w:rsidRDefault="0031755C" w14:paraId="035CFAD5" w14:textId="77777777">
            <w:pPr>
              <w:jc w:val="right"/>
            </w:pPr>
          </w:p>
        </w:tc>
        <w:tc>
          <w:tcPr>
            <w:tcW w:w="567" w:type="dxa"/>
            <w:tcBorders>
              <w:left w:val="nil"/>
            </w:tcBorders>
          </w:tcPr>
          <w:p w:rsidR="0031755C" w:rsidRDefault="001856D0" w14:paraId="210F7547" w14:textId="77777777">
            <w:pPr>
              <w:jc w:val="right"/>
            </w:pPr>
            <w:r>
              <w:t xml:space="preserve"> </w:t>
            </w:r>
          </w:p>
        </w:tc>
      </w:tr>
      <w:tr w:rsidR="0031755C" w:rsidTr="00E7153D" w14:paraId="2127BEB5" w14:textId="77777777">
        <w:tc>
          <w:tcPr>
            <w:tcW w:w="567" w:type="dxa"/>
          </w:tcPr>
          <w:p w:rsidR="0031755C" w:rsidRDefault="001856D0" w14:paraId="15E53F60" w14:textId="77777777">
            <w:r>
              <w:t>24</w:t>
            </w:r>
          </w:p>
        </w:tc>
        <w:tc>
          <w:tcPr>
            <w:tcW w:w="6521" w:type="dxa"/>
          </w:tcPr>
          <w:p w:rsidR="0031755C" w:rsidRDefault="001856D0" w14:paraId="16BD03D8" w14:textId="77777777">
            <w:r>
              <w:t>Wat is de stand van zaken omtrent het aangenomen amendement van het lid Kostic (Kamerstuk 36725-XIV, nr. 14) over financiering van wildopvangcentra?</w:t>
            </w:r>
          </w:p>
        </w:tc>
        <w:tc>
          <w:tcPr>
            <w:tcW w:w="850" w:type="dxa"/>
          </w:tcPr>
          <w:p w:rsidR="0031755C" w:rsidRDefault="0031755C" w14:paraId="6C493142" w14:textId="77777777">
            <w:pPr>
              <w:jc w:val="right"/>
            </w:pPr>
          </w:p>
        </w:tc>
        <w:tc>
          <w:tcPr>
            <w:tcW w:w="992" w:type="dxa"/>
          </w:tcPr>
          <w:p w:rsidR="0031755C" w:rsidRDefault="0031755C" w14:paraId="4EF3AF3B" w14:textId="77777777">
            <w:pPr>
              <w:jc w:val="right"/>
            </w:pPr>
          </w:p>
        </w:tc>
        <w:tc>
          <w:tcPr>
            <w:tcW w:w="567" w:type="dxa"/>
            <w:tcBorders>
              <w:left w:val="nil"/>
            </w:tcBorders>
          </w:tcPr>
          <w:p w:rsidR="0031755C" w:rsidRDefault="001856D0" w14:paraId="759646D1" w14:textId="77777777">
            <w:pPr>
              <w:jc w:val="right"/>
            </w:pPr>
            <w:r>
              <w:t xml:space="preserve"> </w:t>
            </w:r>
          </w:p>
        </w:tc>
      </w:tr>
      <w:tr w:rsidR="0031755C" w:rsidTr="00E7153D" w14:paraId="2F6A5889" w14:textId="77777777">
        <w:tc>
          <w:tcPr>
            <w:tcW w:w="567" w:type="dxa"/>
          </w:tcPr>
          <w:p w:rsidR="0031755C" w:rsidRDefault="001856D0" w14:paraId="0CCBE61F" w14:textId="77777777">
            <w:r>
              <w:t>25</w:t>
            </w:r>
          </w:p>
        </w:tc>
        <w:tc>
          <w:tcPr>
            <w:tcW w:w="6521" w:type="dxa"/>
          </w:tcPr>
          <w:p w:rsidR="0031755C" w:rsidRDefault="001856D0" w14:paraId="0547E7DE" w14:textId="271B7448">
            <w:r>
              <w:t xml:space="preserve">Hoeveel </w:t>
            </w:r>
            <w:r w:rsidR="00650379">
              <w:t>f</w:t>
            </w:r>
            <w:r w:rsidRPr="00650379" w:rsidR="00650379">
              <w:t>ulltime-equivalent</w:t>
            </w:r>
            <w:r w:rsidR="00650379">
              <w:t xml:space="preserve"> (</w:t>
            </w:r>
            <w:r>
              <w:t>fte</w:t>
            </w:r>
            <w:r w:rsidR="00650379">
              <w:t>)</w:t>
            </w:r>
            <w:r>
              <w:t xml:space="preserve"> was er per maand beschikbaar bij het ministerie van LVVN voor de afhandeling van Woo-verzoeken in de periode van 1 mei 2022 tot en met 30 april 2026?</w:t>
            </w:r>
          </w:p>
        </w:tc>
        <w:tc>
          <w:tcPr>
            <w:tcW w:w="850" w:type="dxa"/>
          </w:tcPr>
          <w:p w:rsidR="0031755C" w:rsidRDefault="0031755C" w14:paraId="3296D065" w14:textId="77777777">
            <w:pPr>
              <w:jc w:val="right"/>
            </w:pPr>
          </w:p>
        </w:tc>
        <w:tc>
          <w:tcPr>
            <w:tcW w:w="992" w:type="dxa"/>
          </w:tcPr>
          <w:p w:rsidR="0031755C" w:rsidRDefault="0031755C" w14:paraId="5EC574A0" w14:textId="77777777">
            <w:pPr>
              <w:jc w:val="right"/>
            </w:pPr>
          </w:p>
        </w:tc>
        <w:tc>
          <w:tcPr>
            <w:tcW w:w="567" w:type="dxa"/>
            <w:tcBorders>
              <w:left w:val="nil"/>
            </w:tcBorders>
          </w:tcPr>
          <w:p w:rsidR="0031755C" w:rsidRDefault="001856D0" w14:paraId="58181855" w14:textId="77777777">
            <w:pPr>
              <w:jc w:val="right"/>
            </w:pPr>
            <w:r>
              <w:t xml:space="preserve"> </w:t>
            </w:r>
          </w:p>
        </w:tc>
      </w:tr>
      <w:tr w:rsidR="0031755C" w:rsidTr="00E7153D" w14:paraId="2E60A374" w14:textId="77777777">
        <w:tc>
          <w:tcPr>
            <w:tcW w:w="567" w:type="dxa"/>
          </w:tcPr>
          <w:p w:rsidR="0031755C" w:rsidRDefault="001856D0" w14:paraId="1DD34994" w14:textId="77777777">
            <w:r>
              <w:t>26</w:t>
            </w:r>
          </w:p>
        </w:tc>
        <w:tc>
          <w:tcPr>
            <w:tcW w:w="6521" w:type="dxa"/>
          </w:tcPr>
          <w:p w:rsidR="0031755C" w:rsidRDefault="001856D0" w14:paraId="4DBA6305" w14:textId="77777777">
            <w:r>
              <w:t>Wat zijn de meerjarige plannen voor het Centrum voor Proefdiervrije Biomedische Translatie?</w:t>
            </w:r>
          </w:p>
        </w:tc>
        <w:tc>
          <w:tcPr>
            <w:tcW w:w="850" w:type="dxa"/>
          </w:tcPr>
          <w:p w:rsidR="0031755C" w:rsidRDefault="0031755C" w14:paraId="02758FC3" w14:textId="77777777">
            <w:pPr>
              <w:jc w:val="right"/>
            </w:pPr>
          </w:p>
        </w:tc>
        <w:tc>
          <w:tcPr>
            <w:tcW w:w="992" w:type="dxa"/>
          </w:tcPr>
          <w:p w:rsidR="0031755C" w:rsidRDefault="0031755C" w14:paraId="7318D041" w14:textId="77777777">
            <w:pPr>
              <w:jc w:val="right"/>
            </w:pPr>
          </w:p>
        </w:tc>
        <w:tc>
          <w:tcPr>
            <w:tcW w:w="567" w:type="dxa"/>
            <w:tcBorders>
              <w:left w:val="nil"/>
            </w:tcBorders>
          </w:tcPr>
          <w:p w:rsidR="0031755C" w:rsidRDefault="001856D0" w14:paraId="19FA3219" w14:textId="77777777">
            <w:pPr>
              <w:jc w:val="right"/>
            </w:pPr>
            <w:r>
              <w:t xml:space="preserve"> </w:t>
            </w:r>
          </w:p>
        </w:tc>
      </w:tr>
      <w:tr w:rsidR="0031755C" w:rsidTr="00E7153D" w14:paraId="38369092" w14:textId="77777777">
        <w:tc>
          <w:tcPr>
            <w:tcW w:w="567" w:type="dxa"/>
          </w:tcPr>
          <w:p w:rsidR="0031755C" w:rsidRDefault="001856D0" w14:paraId="4C6B5FB9" w14:textId="77777777">
            <w:r>
              <w:t>27</w:t>
            </w:r>
          </w:p>
        </w:tc>
        <w:tc>
          <w:tcPr>
            <w:tcW w:w="6521" w:type="dxa"/>
          </w:tcPr>
          <w:p w:rsidR="0031755C" w:rsidRDefault="001856D0" w14:paraId="4E441A17" w14:textId="77777777">
            <w:r>
              <w:t>Welke financiële middelen zijn, per jaar, beschikbaar gesteld voor het Centrum voor Proefdiervrije Biomedische Translatie?</w:t>
            </w:r>
          </w:p>
        </w:tc>
        <w:tc>
          <w:tcPr>
            <w:tcW w:w="850" w:type="dxa"/>
          </w:tcPr>
          <w:p w:rsidR="0031755C" w:rsidRDefault="0031755C" w14:paraId="25A9D50D" w14:textId="77777777">
            <w:pPr>
              <w:jc w:val="right"/>
            </w:pPr>
          </w:p>
        </w:tc>
        <w:tc>
          <w:tcPr>
            <w:tcW w:w="992" w:type="dxa"/>
          </w:tcPr>
          <w:p w:rsidR="0031755C" w:rsidRDefault="0031755C" w14:paraId="7F5F0E63" w14:textId="77777777">
            <w:pPr>
              <w:jc w:val="right"/>
            </w:pPr>
          </w:p>
        </w:tc>
        <w:tc>
          <w:tcPr>
            <w:tcW w:w="567" w:type="dxa"/>
            <w:tcBorders>
              <w:left w:val="nil"/>
            </w:tcBorders>
          </w:tcPr>
          <w:p w:rsidR="0031755C" w:rsidRDefault="001856D0" w14:paraId="7CB7F4C8" w14:textId="77777777">
            <w:pPr>
              <w:jc w:val="right"/>
            </w:pPr>
            <w:r>
              <w:t xml:space="preserve"> </w:t>
            </w:r>
          </w:p>
        </w:tc>
      </w:tr>
      <w:tr w:rsidR="0031755C" w:rsidTr="00E7153D" w14:paraId="3448AD32" w14:textId="77777777">
        <w:tc>
          <w:tcPr>
            <w:tcW w:w="567" w:type="dxa"/>
          </w:tcPr>
          <w:p w:rsidR="0031755C" w:rsidRDefault="001856D0" w14:paraId="20550AE1" w14:textId="77777777">
            <w:r>
              <w:t>28</w:t>
            </w:r>
          </w:p>
        </w:tc>
        <w:tc>
          <w:tcPr>
            <w:tcW w:w="6521" w:type="dxa"/>
          </w:tcPr>
          <w:p w:rsidR="0031755C" w:rsidRDefault="001856D0" w14:paraId="798F2B68" w14:textId="77777777">
            <w:r>
              <w:t>Hoeveel van de Woo-verzoeken die bij het ministerie van LVVN zijn binnengekomen sinds het inwerkingtreden van de Woo gingen met name over gegevens van boerenbedrijven en niet over het (interne) functioneren van de overheid zelf? Hoe vaak gingen deze met name over andere ondernemingen dan agrarische bedrijven?</w:t>
            </w:r>
          </w:p>
        </w:tc>
        <w:tc>
          <w:tcPr>
            <w:tcW w:w="850" w:type="dxa"/>
          </w:tcPr>
          <w:p w:rsidR="0031755C" w:rsidRDefault="0031755C" w14:paraId="0481348A" w14:textId="77777777">
            <w:pPr>
              <w:jc w:val="right"/>
            </w:pPr>
          </w:p>
        </w:tc>
        <w:tc>
          <w:tcPr>
            <w:tcW w:w="992" w:type="dxa"/>
          </w:tcPr>
          <w:p w:rsidR="0031755C" w:rsidRDefault="0031755C" w14:paraId="6BC93A11" w14:textId="77777777">
            <w:pPr>
              <w:jc w:val="right"/>
            </w:pPr>
          </w:p>
        </w:tc>
        <w:tc>
          <w:tcPr>
            <w:tcW w:w="567" w:type="dxa"/>
            <w:tcBorders>
              <w:left w:val="nil"/>
            </w:tcBorders>
          </w:tcPr>
          <w:p w:rsidR="0031755C" w:rsidRDefault="001856D0" w14:paraId="21C59743" w14:textId="77777777">
            <w:pPr>
              <w:jc w:val="right"/>
            </w:pPr>
            <w:r>
              <w:t xml:space="preserve"> </w:t>
            </w:r>
          </w:p>
        </w:tc>
      </w:tr>
      <w:tr w:rsidR="0031755C" w:rsidTr="00E7153D" w14:paraId="79B4EEAA" w14:textId="77777777">
        <w:tc>
          <w:tcPr>
            <w:tcW w:w="567" w:type="dxa"/>
          </w:tcPr>
          <w:p w:rsidR="0031755C" w:rsidRDefault="001856D0" w14:paraId="6329386B" w14:textId="77777777">
            <w:r>
              <w:t>29</w:t>
            </w:r>
          </w:p>
        </w:tc>
        <w:tc>
          <w:tcPr>
            <w:tcW w:w="6521" w:type="dxa"/>
          </w:tcPr>
          <w:p w:rsidR="0031755C" w:rsidRDefault="001856D0" w14:paraId="3F66583B" w14:textId="77777777">
            <w:r>
              <w:t>Op welke wijze is uitvoering gegeven aan de motie Flach/Van Campen (Kamerstuk 30252, nr. 185)?</w:t>
            </w:r>
          </w:p>
        </w:tc>
        <w:tc>
          <w:tcPr>
            <w:tcW w:w="850" w:type="dxa"/>
          </w:tcPr>
          <w:p w:rsidR="0031755C" w:rsidRDefault="0031755C" w14:paraId="5453B6D5" w14:textId="77777777">
            <w:pPr>
              <w:jc w:val="right"/>
            </w:pPr>
          </w:p>
        </w:tc>
        <w:tc>
          <w:tcPr>
            <w:tcW w:w="992" w:type="dxa"/>
          </w:tcPr>
          <w:p w:rsidR="0031755C" w:rsidRDefault="0031755C" w14:paraId="2A99FCB2" w14:textId="77777777">
            <w:pPr>
              <w:jc w:val="right"/>
            </w:pPr>
          </w:p>
        </w:tc>
        <w:tc>
          <w:tcPr>
            <w:tcW w:w="567" w:type="dxa"/>
            <w:tcBorders>
              <w:left w:val="nil"/>
            </w:tcBorders>
          </w:tcPr>
          <w:p w:rsidR="0031755C" w:rsidRDefault="001856D0" w14:paraId="7080010B" w14:textId="77777777">
            <w:pPr>
              <w:jc w:val="right"/>
            </w:pPr>
            <w:r>
              <w:t xml:space="preserve"> </w:t>
            </w:r>
          </w:p>
        </w:tc>
      </w:tr>
      <w:tr w:rsidR="0031755C" w:rsidTr="00E7153D" w14:paraId="016A3856" w14:textId="77777777">
        <w:tc>
          <w:tcPr>
            <w:tcW w:w="567" w:type="dxa"/>
          </w:tcPr>
          <w:p w:rsidR="0031755C" w:rsidRDefault="001856D0" w14:paraId="2D34F0B6" w14:textId="77777777">
            <w:r>
              <w:t>30</w:t>
            </w:r>
          </w:p>
        </w:tc>
        <w:tc>
          <w:tcPr>
            <w:tcW w:w="6521" w:type="dxa"/>
          </w:tcPr>
          <w:p w:rsidR="0031755C" w:rsidRDefault="001856D0" w14:paraId="630340D2" w14:textId="77777777">
            <w:r>
              <w:t>Welke concrete criteria hanteert u om te bepalen of de aangekondigde maatregelen binnen de stikstofaanpak daadwerkelijk voldoende zijn om vergunningverlening weer structureel op gang te brengen?</w:t>
            </w:r>
          </w:p>
        </w:tc>
        <w:tc>
          <w:tcPr>
            <w:tcW w:w="850" w:type="dxa"/>
          </w:tcPr>
          <w:p w:rsidR="0031755C" w:rsidRDefault="0031755C" w14:paraId="0EDA95CE" w14:textId="77777777">
            <w:pPr>
              <w:jc w:val="right"/>
            </w:pPr>
          </w:p>
        </w:tc>
        <w:tc>
          <w:tcPr>
            <w:tcW w:w="992" w:type="dxa"/>
          </w:tcPr>
          <w:p w:rsidR="0031755C" w:rsidRDefault="001856D0" w14:paraId="72B1A752" w14:textId="77777777">
            <w:pPr>
              <w:jc w:val="right"/>
            </w:pPr>
            <w:r>
              <w:t>3</w:t>
            </w:r>
          </w:p>
        </w:tc>
        <w:tc>
          <w:tcPr>
            <w:tcW w:w="567" w:type="dxa"/>
            <w:tcBorders>
              <w:left w:val="nil"/>
            </w:tcBorders>
          </w:tcPr>
          <w:p w:rsidR="0031755C" w:rsidRDefault="001856D0" w14:paraId="246CEA6E" w14:textId="77777777">
            <w:pPr>
              <w:jc w:val="right"/>
            </w:pPr>
            <w:r>
              <w:t xml:space="preserve"> </w:t>
            </w:r>
          </w:p>
        </w:tc>
      </w:tr>
      <w:tr w:rsidR="0031755C" w:rsidTr="00E7153D" w14:paraId="3A9DF06C" w14:textId="77777777">
        <w:tc>
          <w:tcPr>
            <w:tcW w:w="567" w:type="dxa"/>
          </w:tcPr>
          <w:p w:rsidR="0031755C" w:rsidRDefault="001856D0" w14:paraId="62FFDB76" w14:textId="77777777">
            <w:r>
              <w:t>31</w:t>
            </w:r>
          </w:p>
        </w:tc>
        <w:tc>
          <w:tcPr>
            <w:tcW w:w="6521" w:type="dxa"/>
          </w:tcPr>
          <w:p w:rsidR="0031755C" w:rsidRDefault="001856D0" w14:paraId="0C931BC2" w14:textId="77777777">
            <w:r>
              <w:t>Op welke begrotingsartikelen zijn in 2025 de grootste verschillen ontstaan tussen begrote en gerealiseerde uitgaven en wat waren daarvan de concrete oorzaken?</w:t>
            </w:r>
          </w:p>
        </w:tc>
        <w:tc>
          <w:tcPr>
            <w:tcW w:w="850" w:type="dxa"/>
          </w:tcPr>
          <w:p w:rsidR="0031755C" w:rsidRDefault="0031755C" w14:paraId="029C90E9" w14:textId="77777777">
            <w:pPr>
              <w:jc w:val="right"/>
            </w:pPr>
          </w:p>
        </w:tc>
        <w:tc>
          <w:tcPr>
            <w:tcW w:w="992" w:type="dxa"/>
          </w:tcPr>
          <w:p w:rsidR="0031755C" w:rsidRDefault="001856D0" w14:paraId="4B6FED4C" w14:textId="77777777">
            <w:pPr>
              <w:jc w:val="right"/>
            </w:pPr>
            <w:r>
              <w:t>4</w:t>
            </w:r>
          </w:p>
        </w:tc>
        <w:tc>
          <w:tcPr>
            <w:tcW w:w="567" w:type="dxa"/>
            <w:tcBorders>
              <w:left w:val="nil"/>
            </w:tcBorders>
          </w:tcPr>
          <w:p w:rsidR="0031755C" w:rsidRDefault="001856D0" w14:paraId="1FEF4E5C" w14:textId="77777777">
            <w:pPr>
              <w:jc w:val="right"/>
            </w:pPr>
            <w:r>
              <w:t xml:space="preserve"> </w:t>
            </w:r>
          </w:p>
        </w:tc>
      </w:tr>
      <w:tr w:rsidR="0031755C" w:rsidTr="00E7153D" w14:paraId="4494F137" w14:textId="77777777">
        <w:tc>
          <w:tcPr>
            <w:tcW w:w="567" w:type="dxa"/>
          </w:tcPr>
          <w:p w:rsidR="0031755C" w:rsidRDefault="001856D0" w14:paraId="581D2045" w14:textId="77777777">
            <w:r>
              <w:t>32</w:t>
            </w:r>
          </w:p>
        </w:tc>
        <w:tc>
          <w:tcPr>
            <w:tcW w:w="6521" w:type="dxa"/>
          </w:tcPr>
          <w:p w:rsidR="0031755C" w:rsidRDefault="001856D0" w14:paraId="706BEA61" w14:textId="77777777">
            <w:r>
              <w:t>Hoeveel bedrijven hebben zich in 2025 aangemeld voor vrijwillige beëindiging en hoeveel daarvan liggen binnen vijf kilometer van Natura-2000 gebieden?</w:t>
            </w:r>
          </w:p>
        </w:tc>
        <w:tc>
          <w:tcPr>
            <w:tcW w:w="850" w:type="dxa"/>
          </w:tcPr>
          <w:p w:rsidR="0031755C" w:rsidRDefault="0031755C" w14:paraId="770B79FB" w14:textId="77777777">
            <w:pPr>
              <w:jc w:val="right"/>
            </w:pPr>
          </w:p>
        </w:tc>
        <w:tc>
          <w:tcPr>
            <w:tcW w:w="992" w:type="dxa"/>
          </w:tcPr>
          <w:p w:rsidR="0031755C" w:rsidRDefault="001856D0" w14:paraId="0E537E02" w14:textId="77777777">
            <w:pPr>
              <w:jc w:val="right"/>
            </w:pPr>
            <w:r>
              <w:t>13</w:t>
            </w:r>
          </w:p>
        </w:tc>
        <w:tc>
          <w:tcPr>
            <w:tcW w:w="567" w:type="dxa"/>
            <w:tcBorders>
              <w:left w:val="nil"/>
            </w:tcBorders>
          </w:tcPr>
          <w:p w:rsidR="0031755C" w:rsidRDefault="001856D0" w14:paraId="3415D4E4" w14:textId="77777777">
            <w:pPr>
              <w:jc w:val="right"/>
            </w:pPr>
            <w:r>
              <w:t xml:space="preserve"> </w:t>
            </w:r>
          </w:p>
        </w:tc>
      </w:tr>
      <w:tr w:rsidR="0031755C" w:rsidTr="00E7153D" w14:paraId="3DE3E0AD" w14:textId="77777777">
        <w:tc>
          <w:tcPr>
            <w:tcW w:w="567" w:type="dxa"/>
          </w:tcPr>
          <w:p w:rsidR="0031755C" w:rsidRDefault="001856D0" w14:paraId="20F6A246" w14:textId="77777777">
            <w:r>
              <w:t>33</w:t>
            </w:r>
          </w:p>
        </w:tc>
        <w:tc>
          <w:tcPr>
            <w:tcW w:w="6521" w:type="dxa"/>
          </w:tcPr>
          <w:p w:rsidR="0031755C" w:rsidRDefault="001856D0" w14:paraId="30BC225C" w14:textId="77777777">
            <w:r>
              <w:t>Op welke wijze wordt binnen de beëindigingsregeling van veehouderijen geprioriteerd tussen verschillende bedrijven?</w:t>
            </w:r>
          </w:p>
        </w:tc>
        <w:tc>
          <w:tcPr>
            <w:tcW w:w="850" w:type="dxa"/>
          </w:tcPr>
          <w:p w:rsidR="0031755C" w:rsidRDefault="0031755C" w14:paraId="3C7EEF7A" w14:textId="77777777">
            <w:pPr>
              <w:jc w:val="right"/>
            </w:pPr>
          </w:p>
        </w:tc>
        <w:tc>
          <w:tcPr>
            <w:tcW w:w="992" w:type="dxa"/>
          </w:tcPr>
          <w:p w:rsidR="0031755C" w:rsidRDefault="001856D0" w14:paraId="6CB5DCCE" w14:textId="77777777">
            <w:pPr>
              <w:jc w:val="right"/>
            </w:pPr>
            <w:r>
              <w:t>13</w:t>
            </w:r>
          </w:p>
        </w:tc>
        <w:tc>
          <w:tcPr>
            <w:tcW w:w="567" w:type="dxa"/>
            <w:tcBorders>
              <w:left w:val="nil"/>
            </w:tcBorders>
          </w:tcPr>
          <w:p w:rsidR="0031755C" w:rsidRDefault="001856D0" w14:paraId="17E4C19A" w14:textId="77777777">
            <w:pPr>
              <w:jc w:val="right"/>
            </w:pPr>
            <w:r>
              <w:t xml:space="preserve"> </w:t>
            </w:r>
          </w:p>
        </w:tc>
      </w:tr>
      <w:tr w:rsidR="0031755C" w:rsidTr="00E7153D" w14:paraId="12BA8F13" w14:textId="77777777">
        <w:tc>
          <w:tcPr>
            <w:tcW w:w="567" w:type="dxa"/>
          </w:tcPr>
          <w:p w:rsidR="0031755C" w:rsidRDefault="001856D0" w14:paraId="6A2F1B5F" w14:textId="77777777">
            <w:r>
              <w:t>34</w:t>
            </w:r>
          </w:p>
        </w:tc>
        <w:tc>
          <w:tcPr>
            <w:tcW w:w="6521" w:type="dxa"/>
          </w:tcPr>
          <w:p w:rsidR="0031755C" w:rsidRDefault="001856D0" w14:paraId="2C39F324" w14:textId="77777777">
            <w:r>
              <w:t>Wanneer komt een bedrijf al dan niet in aanmerking voor de beëindigingsregeling?</w:t>
            </w:r>
          </w:p>
        </w:tc>
        <w:tc>
          <w:tcPr>
            <w:tcW w:w="850" w:type="dxa"/>
          </w:tcPr>
          <w:p w:rsidR="0031755C" w:rsidRDefault="0031755C" w14:paraId="46316792" w14:textId="77777777">
            <w:pPr>
              <w:jc w:val="right"/>
            </w:pPr>
          </w:p>
        </w:tc>
        <w:tc>
          <w:tcPr>
            <w:tcW w:w="992" w:type="dxa"/>
          </w:tcPr>
          <w:p w:rsidR="0031755C" w:rsidRDefault="001856D0" w14:paraId="705F2E6B" w14:textId="77777777">
            <w:pPr>
              <w:jc w:val="right"/>
            </w:pPr>
            <w:r>
              <w:t>13</w:t>
            </w:r>
          </w:p>
        </w:tc>
        <w:tc>
          <w:tcPr>
            <w:tcW w:w="567" w:type="dxa"/>
            <w:tcBorders>
              <w:left w:val="nil"/>
            </w:tcBorders>
          </w:tcPr>
          <w:p w:rsidR="0031755C" w:rsidRDefault="001856D0" w14:paraId="0E84ABAC" w14:textId="77777777">
            <w:pPr>
              <w:jc w:val="right"/>
            </w:pPr>
            <w:r>
              <w:t xml:space="preserve"> </w:t>
            </w:r>
          </w:p>
        </w:tc>
      </w:tr>
      <w:tr w:rsidR="0031755C" w:rsidTr="00E7153D" w14:paraId="256EC3E2" w14:textId="77777777">
        <w:tc>
          <w:tcPr>
            <w:tcW w:w="567" w:type="dxa"/>
          </w:tcPr>
          <w:p w:rsidR="0031755C" w:rsidRDefault="001856D0" w14:paraId="1A0F781D" w14:textId="77777777">
            <w:r>
              <w:t>35</w:t>
            </w:r>
          </w:p>
        </w:tc>
        <w:tc>
          <w:tcPr>
            <w:tcW w:w="6521" w:type="dxa"/>
          </w:tcPr>
          <w:p w:rsidR="0031755C" w:rsidRDefault="001856D0" w14:paraId="5E7FAA74" w14:textId="77777777">
            <w:r>
              <w:t>Op welke criteria wordt geselecteerd voor een bedrijf om in aanmerking te komen voor de beëindigingsregeling?</w:t>
            </w:r>
          </w:p>
        </w:tc>
        <w:tc>
          <w:tcPr>
            <w:tcW w:w="850" w:type="dxa"/>
          </w:tcPr>
          <w:p w:rsidR="0031755C" w:rsidRDefault="0031755C" w14:paraId="62BB0DA3" w14:textId="77777777">
            <w:pPr>
              <w:jc w:val="right"/>
            </w:pPr>
          </w:p>
        </w:tc>
        <w:tc>
          <w:tcPr>
            <w:tcW w:w="992" w:type="dxa"/>
          </w:tcPr>
          <w:p w:rsidR="0031755C" w:rsidRDefault="001856D0" w14:paraId="3D071CD4" w14:textId="77777777">
            <w:pPr>
              <w:jc w:val="right"/>
            </w:pPr>
            <w:r>
              <w:t>13</w:t>
            </w:r>
          </w:p>
        </w:tc>
        <w:tc>
          <w:tcPr>
            <w:tcW w:w="567" w:type="dxa"/>
            <w:tcBorders>
              <w:left w:val="nil"/>
            </w:tcBorders>
          </w:tcPr>
          <w:p w:rsidR="0031755C" w:rsidRDefault="001856D0" w14:paraId="54E9B918" w14:textId="77777777">
            <w:pPr>
              <w:jc w:val="right"/>
            </w:pPr>
            <w:r>
              <w:t xml:space="preserve"> </w:t>
            </w:r>
          </w:p>
        </w:tc>
      </w:tr>
      <w:tr w:rsidR="0031755C" w:rsidTr="00E7153D" w14:paraId="79B44F98" w14:textId="77777777">
        <w:tc>
          <w:tcPr>
            <w:tcW w:w="567" w:type="dxa"/>
          </w:tcPr>
          <w:p w:rsidR="0031755C" w:rsidRDefault="001856D0" w14:paraId="255D79BD" w14:textId="77777777">
            <w:r>
              <w:t>36</w:t>
            </w:r>
          </w:p>
        </w:tc>
        <w:tc>
          <w:tcPr>
            <w:tcW w:w="6521" w:type="dxa"/>
          </w:tcPr>
          <w:p w:rsidR="0031755C" w:rsidRDefault="001856D0" w14:paraId="0E1409D3" w14:textId="77777777">
            <w:r>
              <w:t>Is het praktisch en juridisch mogelijk om bij de beëindigingsregeling van veehouderijen aanvullende prioriteringscriteria mee te nemen, zoals niet-dierwaardige stallen of stallen met grotere risico's voor de volksgezondheid?</w:t>
            </w:r>
          </w:p>
        </w:tc>
        <w:tc>
          <w:tcPr>
            <w:tcW w:w="850" w:type="dxa"/>
          </w:tcPr>
          <w:p w:rsidR="0031755C" w:rsidRDefault="0031755C" w14:paraId="31C9A60A" w14:textId="77777777">
            <w:pPr>
              <w:jc w:val="right"/>
            </w:pPr>
          </w:p>
        </w:tc>
        <w:tc>
          <w:tcPr>
            <w:tcW w:w="992" w:type="dxa"/>
          </w:tcPr>
          <w:p w:rsidR="0031755C" w:rsidRDefault="001856D0" w14:paraId="1FF3A4ED" w14:textId="77777777">
            <w:pPr>
              <w:jc w:val="right"/>
            </w:pPr>
            <w:r>
              <w:t>13</w:t>
            </w:r>
          </w:p>
        </w:tc>
        <w:tc>
          <w:tcPr>
            <w:tcW w:w="567" w:type="dxa"/>
            <w:tcBorders>
              <w:left w:val="nil"/>
            </w:tcBorders>
          </w:tcPr>
          <w:p w:rsidR="0031755C" w:rsidRDefault="001856D0" w14:paraId="610AE306" w14:textId="77777777">
            <w:pPr>
              <w:jc w:val="right"/>
            </w:pPr>
            <w:r>
              <w:t xml:space="preserve"> </w:t>
            </w:r>
          </w:p>
        </w:tc>
      </w:tr>
      <w:tr w:rsidR="0031755C" w:rsidTr="00E7153D" w14:paraId="4C915922" w14:textId="77777777">
        <w:tc>
          <w:tcPr>
            <w:tcW w:w="567" w:type="dxa"/>
          </w:tcPr>
          <w:p w:rsidR="0031755C" w:rsidRDefault="001856D0" w14:paraId="155E6213" w14:textId="77777777">
            <w:r>
              <w:t>37</w:t>
            </w:r>
          </w:p>
        </w:tc>
        <w:tc>
          <w:tcPr>
            <w:tcW w:w="6521" w:type="dxa"/>
          </w:tcPr>
          <w:p w:rsidR="0031755C" w:rsidRDefault="001856D0" w14:paraId="60E51D16" w14:textId="77777777">
            <w:r>
              <w:t>Welke rol ziet u voor plantaardige eiwitten in het versterken van de voedselzekerheid?</w:t>
            </w:r>
          </w:p>
        </w:tc>
        <w:tc>
          <w:tcPr>
            <w:tcW w:w="850" w:type="dxa"/>
          </w:tcPr>
          <w:p w:rsidR="0031755C" w:rsidRDefault="0031755C" w14:paraId="5099B8F2" w14:textId="77777777">
            <w:pPr>
              <w:jc w:val="right"/>
            </w:pPr>
          </w:p>
        </w:tc>
        <w:tc>
          <w:tcPr>
            <w:tcW w:w="992" w:type="dxa"/>
          </w:tcPr>
          <w:p w:rsidR="0031755C" w:rsidRDefault="001856D0" w14:paraId="34590198" w14:textId="77777777">
            <w:pPr>
              <w:jc w:val="right"/>
            </w:pPr>
            <w:r>
              <w:t>14</w:t>
            </w:r>
          </w:p>
        </w:tc>
        <w:tc>
          <w:tcPr>
            <w:tcW w:w="567" w:type="dxa"/>
            <w:tcBorders>
              <w:left w:val="nil"/>
            </w:tcBorders>
          </w:tcPr>
          <w:p w:rsidR="0031755C" w:rsidRDefault="001856D0" w14:paraId="559EEA5A" w14:textId="77777777">
            <w:pPr>
              <w:jc w:val="right"/>
            </w:pPr>
            <w:r>
              <w:t xml:space="preserve"> </w:t>
            </w:r>
          </w:p>
        </w:tc>
      </w:tr>
      <w:tr w:rsidR="0031755C" w:rsidTr="00E7153D" w14:paraId="3359B8F5" w14:textId="77777777">
        <w:tc>
          <w:tcPr>
            <w:tcW w:w="567" w:type="dxa"/>
          </w:tcPr>
          <w:p w:rsidR="0031755C" w:rsidRDefault="001856D0" w14:paraId="7F155067" w14:textId="77777777">
            <w:r>
              <w:t>38</w:t>
            </w:r>
          </w:p>
        </w:tc>
        <w:tc>
          <w:tcPr>
            <w:tcW w:w="6521" w:type="dxa"/>
          </w:tcPr>
          <w:p w:rsidR="0031755C" w:rsidRDefault="001856D0" w14:paraId="6FBA8490" w14:textId="77777777">
            <w:r>
              <w:t>Wanneer wordt het Landelijke Crisisplan Voedselzekerheid naar verwachting afgerond en met de Kamer gedeeld?</w:t>
            </w:r>
          </w:p>
        </w:tc>
        <w:tc>
          <w:tcPr>
            <w:tcW w:w="850" w:type="dxa"/>
          </w:tcPr>
          <w:p w:rsidR="0031755C" w:rsidRDefault="0031755C" w14:paraId="617C7FF9" w14:textId="77777777">
            <w:pPr>
              <w:jc w:val="right"/>
            </w:pPr>
          </w:p>
        </w:tc>
        <w:tc>
          <w:tcPr>
            <w:tcW w:w="992" w:type="dxa"/>
          </w:tcPr>
          <w:p w:rsidR="0031755C" w:rsidRDefault="001856D0" w14:paraId="00465072" w14:textId="77777777">
            <w:pPr>
              <w:jc w:val="right"/>
            </w:pPr>
            <w:r>
              <w:t>14</w:t>
            </w:r>
          </w:p>
        </w:tc>
        <w:tc>
          <w:tcPr>
            <w:tcW w:w="567" w:type="dxa"/>
            <w:tcBorders>
              <w:left w:val="nil"/>
            </w:tcBorders>
          </w:tcPr>
          <w:p w:rsidR="0031755C" w:rsidRDefault="001856D0" w14:paraId="2488E8DA" w14:textId="77777777">
            <w:pPr>
              <w:jc w:val="right"/>
            </w:pPr>
            <w:r>
              <w:t xml:space="preserve"> </w:t>
            </w:r>
          </w:p>
        </w:tc>
      </w:tr>
      <w:tr w:rsidR="0031755C" w:rsidTr="00E7153D" w14:paraId="4AD562C4" w14:textId="77777777">
        <w:tc>
          <w:tcPr>
            <w:tcW w:w="567" w:type="dxa"/>
          </w:tcPr>
          <w:p w:rsidR="0031755C" w:rsidRDefault="001856D0" w14:paraId="141954FD" w14:textId="77777777">
            <w:r>
              <w:t>39</w:t>
            </w:r>
          </w:p>
        </w:tc>
        <w:tc>
          <w:tcPr>
            <w:tcW w:w="6521" w:type="dxa"/>
          </w:tcPr>
          <w:p w:rsidR="0031755C" w:rsidRDefault="001856D0" w14:paraId="2ADE3A6A" w14:textId="77777777">
            <w:r>
              <w:t>Wat waren de meest voorkomende punten waarop aanvragen voor het Investeringsfonds Duurzame Landbouw afgewezen werden?</w:t>
            </w:r>
          </w:p>
        </w:tc>
        <w:tc>
          <w:tcPr>
            <w:tcW w:w="850" w:type="dxa"/>
          </w:tcPr>
          <w:p w:rsidR="0031755C" w:rsidRDefault="0031755C" w14:paraId="2A73B972" w14:textId="77777777">
            <w:pPr>
              <w:jc w:val="right"/>
            </w:pPr>
          </w:p>
        </w:tc>
        <w:tc>
          <w:tcPr>
            <w:tcW w:w="992" w:type="dxa"/>
          </w:tcPr>
          <w:p w:rsidR="0031755C" w:rsidRDefault="001856D0" w14:paraId="349E0216" w14:textId="77777777">
            <w:pPr>
              <w:jc w:val="right"/>
            </w:pPr>
            <w:r>
              <w:t>16</w:t>
            </w:r>
          </w:p>
        </w:tc>
        <w:tc>
          <w:tcPr>
            <w:tcW w:w="567" w:type="dxa"/>
            <w:tcBorders>
              <w:left w:val="nil"/>
            </w:tcBorders>
          </w:tcPr>
          <w:p w:rsidR="0031755C" w:rsidRDefault="001856D0" w14:paraId="2CC2DE42" w14:textId="77777777">
            <w:pPr>
              <w:jc w:val="right"/>
            </w:pPr>
            <w:r>
              <w:t xml:space="preserve"> </w:t>
            </w:r>
          </w:p>
        </w:tc>
      </w:tr>
      <w:tr w:rsidR="0031755C" w:rsidTr="00E7153D" w14:paraId="0B8265B3" w14:textId="77777777">
        <w:tc>
          <w:tcPr>
            <w:tcW w:w="567" w:type="dxa"/>
          </w:tcPr>
          <w:p w:rsidR="0031755C" w:rsidRDefault="001856D0" w14:paraId="773ADC68" w14:textId="77777777">
            <w:r>
              <w:t>40</w:t>
            </w:r>
          </w:p>
        </w:tc>
        <w:tc>
          <w:tcPr>
            <w:tcW w:w="6521" w:type="dxa"/>
          </w:tcPr>
          <w:p w:rsidR="0031755C" w:rsidRDefault="001856D0" w14:paraId="28266E81" w14:textId="77777777">
            <w:r>
              <w:t>Waarom wordt er ingezet op het gebruik van Renure terwijl dit voor extra stikstof op landbouwgrond kan zorgen?</w:t>
            </w:r>
          </w:p>
        </w:tc>
        <w:tc>
          <w:tcPr>
            <w:tcW w:w="850" w:type="dxa"/>
          </w:tcPr>
          <w:p w:rsidR="0031755C" w:rsidRDefault="0031755C" w14:paraId="656A13EB" w14:textId="77777777">
            <w:pPr>
              <w:jc w:val="right"/>
            </w:pPr>
          </w:p>
        </w:tc>
        <w:tc>
          <w:tcPr>
            <w:tcW w:w="992" w:type="dxa"/>
          </w:tcPr>
          <w:p w:rsidR="0031755C" w:rsidRDefault="001856D0" w14:paraId="318AFC08" w14:textId="77777777">
            <w:pPr>
              <w:jc w:val="right"/>
            </w:pPr>
            <w:r>
              <w:t>17</w:t>
            </w:r>
          </w:p>
        </w:tc>
        <w:tc>
          <w:tcPr>
            <w:tcW w:w="567" w:type="dxa"/>
            <w:tcBorders>
              <w:left w:val="nil"/>
            </w:tcBorders>
          </w:tcPr>
          <w:p w:rsidR="0031755C" w:rsidRDefault="001856D0" w14:paraId="3BF39AB2" w14:textId="77777777">
            <w:pPr>
              <w:jc w:val="right"/>
            </w:pPr>
            <w:r>
              <w:t xml:space="preserve"> </w:t>
            </w:r>
          </w:p>
        </w:tc>
      </w:tr>
      <w:tr w:rsidR="0031755C" w:rsidTr="00E7153D" w14:paraId="08DF7257" w14:textId="77777777">
        <w:tc>
          <w:tcPr>
            <w:tcW w:w="567" w:type="dxa"/>
          </w:tcPr>
          <w:p w:rsidR="0031755C" w:rsidRDefault="001856D0" w14:paraId="24843EFF" w14:textId="77777777">
            <w:r>
              <w:t>41</w:t>
            </w:r>
          </w:p>
        </w:tc>
        <w:tc>
          <w:tcPr>
            <w:tcW w:w="6521" w:type="dxa"/>
          </w:tcPr>
          <w:p w:rsidR="0031755C" w:rsidRDefault="001856D0" w14:paraId="0071949B" w14:textId="2DD16347">
            <w:r>
              <w:t>Kunt u toelichten op basis van welke feitelijke trends de ambitie om naar 15</w:t>
            </w:r>
            <w:r w:rsidR="00465291">
              <w:t xml:space="preserve"> procent</w:t>
            </w:r>
            <w:r>
              <w:t xml:space="preserve"> biologisch landbouwareaal in 2030 te groeien haalbaar wordt geacht, aangezien het areaal eind 2024 op 5,1 procent stond?</w:t>
            </w:r>
          </w:p>
        </w:tc>
        <w:tc>
          <w:tcPr>
            <w:tcW w:w="850" w:type="dxa"/>
          </w:tcPr>
          <w:p w:rsidR="0031755C" w:rsidRDefault="0031755C" w14:paraId="205EBB3A" w14:textId="77777777">
            <w:pPr>
              <w:jc w:val="right"/>
            </w:pPr>
          </w:p>
        </w:tc>
        <w:tc>
          <w:tcPr>
            <w:tcW w:w="992" w:type="dxa"/>
          </w:tcPr>
          <w:p w:rsidR="0031755C" w:rsidRDefault="001856D0" w14:paraId="6D416D65" w14:textId="77777777">
            <w:pPr>
              <w:jc w:val="right"/>
            </w:pPr>
            <w:r>
              <w:t>18</w:t>
            </w:r>
          </w:p>
        </w:tc>
        <w:tc>
          <w:tcPr>
            <w:tcW w:w="567" w:type="dxa"/>
            <w:tcBorders>
              <w:left w:val="nil"/>
            </w:tcBorders>
          </w:tcPr>
          <w:p w:rsidR="0031755C" w:rsidRDefault="001856D0" w14:paraId="020EB26B" w14:textId="77777777">
            <w:pPr>
              <w:jc w:val="right"/>
            </w:pPr>
            <w:r>
              <w:t xml:space="preserve"> </w:t>
            </w:r>
          </w:p>
        </w:tc>
      </w:tr>
      <w:tr w:rsidR="0031755C" w:rsidTr="00E7153D" w14:paraId="396B9D57" w14:textId="77777777">
        <w:tc>
          <w:tcPr>
            <w:tcW w:w="567" w:type="dxa"/>
          </w:tcPr>
          <w:p w:rsidR="0031755C" w:rsidRDefault="001856D0" w14:paraId="7F32214F" w14:textId="77777777">
            <w:r>
              <w:t>42</w:t>
            </w:r>
          </w:p>
        </w:tc>
        <w:tc>
          <w:tcPr>
            <w:tcW w:w="6521" w:type="dxa"/>
          </w:tcPr>
          <w:p w:rsidR="0031755C" w:rsidRDefault="001856D0" w14:paraId="4134E341" w14:textId="77777777">
            <w:r>
              <w:t>Waarom ligt de realisatie van nieuw bos met 3.010 hectare nog ver achter op de doelstelling van 37.400 hectare in 2030?</w:t>
            </w:r>
          </w:p>
        </w:tc>
        <w:tc>
          <w:tcPr>
            <w:tcW w:w="850" w:type="dxa"/>
          </w:tcPr>
          <w:p w:rsidR="0031755C" w:rsidRDefault="0031755C" w14:paraId="24FF0038" w14:textId="77777777">
            <w:pPr>
              <w:jc w:val="right"/>
            </w:pPr>
          </w:p>
        </w:tc>
        <w:tc>
          <w:tcPr>
            <w:tcW w:w="992" w:type="dxa"/>
          </w:tcPr>
          <w:p w:rsidR="0031755C" w:rsidRDefault="001856D0" w14:paraId="65B82262" w14:textId="77777777">
            <w:pPr>
              <w:jc w:val="right"/>
            </w:pPr>
            <w:r>
              <w:t>20</w:t>
            </w:r>
          </w:p>
        </w:tc>
        <w:tc>
          <w:tcPr>
            <w:tcW w:w="567" w:type="dxa"/>
            <w:tcBorders>
              <w:left w:val="nil"/>
            </w:tcBorders>
          </w:tcPr>
          <w:p w:rsidR="0031755C" w:rsidRDefault="001856D0" w14:paraId="640BF2B9" w14:textId="77777777">
            <w:pPr>
              <w:jc w:val="right"/>
            </w:pPr>
            <w:r>
              <w:t xml:space="preserve"> </w:t>
            </w:r>
          </w:p>
        </w:tc>
      </w:tr>
      <w:tr w:rsidR="0031755C" w:rsidTr="00E7153D" w14:paraId="4A5DEAE1" w14:textId="77777777">
        <w:tc>
          <w:tcPr>
            <w:tcW w:w="567" w:type="dxa"/>
          </w:tcPr>
          <w:p w:rsidR="0031755C" w:rsidRDefault="001856D0" w14:paraId="707FEF4A" w14:textId="77777777">
            <w:r>
              <w:t>43</w:t>
            </w:r>
          </w:p>
        </w:tc>
        <w:tc>
          <w:tcPr>
            <w:tcW w:w="6521" w:type="dxa"/>
          </w:tcPr>
          <w:p w:rsidR="0031755C" w:rsidRDefault="001856D0" w14:paraId="770BDE2B" w14:textId="77777777">
            <w:r>
              <w:t>Hoeveel hectare bos moet jaarlijks nog worden gerealiseerd om de doelstelling van 37.400 hectare bos in 2030 te halen?</w:t>
            </w:r>
          </w:p>
        </w:tc>
        <w:tc>
          <w:tcPr>
            <w:tcW w:w="850" w:type="dxa"/>
          </w:tcPr>
          <w:p w:rsidR="0031755C" w:rsidRDefault="0031755C" w14:paraId="1D57143B" w14:textId="77777777">
            <w:pPr>
              <w:jc w:val="right"/>
            </w:pPr>
          </w:p>
        </w:tc>
        <w:tc>
          <w:tcPr>
            <w:tcW w:w="992" w:type="dxa"/>
          </w:tcPr>
          <w:p w:rsidR="0031755C" w:rsidRDefault="001856D0" w14:paraId="30AFD19C" w14:textId="77777777">
            <w:pPr>
              <w:jc w:val="right"/>
            </w:pPr>
            <w:r>
              <w:t>20</w:t>
            </w:r>
          </w:p>
        </w:tc>
        <w:tc>
          <w:tcPr>
            <w:tcW w:w="567" w:type="dxa"/>
            <w:tcBorders>
              <w:left w:val="nil"/>
            </w:tcBorders>
          </w:tcPr>
          <w:p w:rsidR="0031755C" w:rsidRDefault="001856D0" w14:paraId="64090DA9" w14:textId="77777777">
            <w:pPr>
              <w:jc w:val="right"/>
            </w:pPr>
            <w:r>
              <w:t xml:space="preserve"> </w:t>
            </w:r>
          </w:p>
        </w:tc>
      </w:tr>
      <w:tr w:rsidR="0031755C" w:rsidTr="00E7153D" w14:paraId="7641CDAE" w14:textId="77777777">
        <w:tc>
          <w:tcPr>
            <w:tcW w:w="567" w:type="dxa"/>
          </w:tcPr>
          <w:p w:rsidR="0031755C" w:rsidRDefault="001856D0" w14:paraId="10089574" w14:textId="77777777">
            <w:r>
              <w:t>44</w:t>
            </w:r>
          </w:p>
        </w:tc>
        <w:tc>
          <w:tcPr>
            <w:tcW w:w="6521" w:type="dxa"/>
          </w:tcPr>
          <w:p w:rsidR="0031755C" w:rsidRDefault="001856D0" w14:paraId="345A4335" w14:textId="77777777">
            <w:r>
              <w:t>Welke concrete maatregelen zijn genomen om de bescherming en instandhouding van de grutto te verbeteren?</w:t>
            </w:r>
          </w:p>
        </w:tc>
        <w:tc>
          <w:tcPr>
            <w:tcW w:w="850" w:type="dxa"/>
          </w:tcPr>
          <w:p w:rsidR="0031755C" w:rsidRDefault="0031755C" w14:paraId="05D10759" w14:textId="77777777">
            <w:pPr>
              <w:jc w:val="right"/>
            </w:pPr>
          </w:p>
        </w:tc>
        <w:tc>
          <w:tcPr>
            <w:tcW w:w="992" w:type="dxa"/>
          </w:tcPr>
          <w:p w:rsidR="0031755C" w:rsidRDefault="001856D0" w14:paraId="3F13928F" w14:textId="77777777">
            <w:pPr>
              <w:jc w:val="right"/>
            </w:pPr>
            <w:r>
              <w:t>20</w:t>
            </w:r>
          </w:p>
        </w:tc>
        <w:tc>
          <w:tcPr>
            <w:tcW w:w="567" w:type="dxa"/>
            <w:tcBorders>
              <w:left w:val="nil"/>
            </w:tcBorders>
          </w:tcPr>
          <w:p w:rsidR="0031755C" w:rsidRDefault="001856D0" w14:paraId="6CEA5EC0" w14:textId="77777777">
            <w:pPr>
              <w:jc w:val="right"/>
            </w:pPr>
            <w:r>
              <w:t xml:space="preserve"> </w:t>
            </w:r>
          </w:p>
        </w:tc>
      </w:tr>
      <w:tr w:rsidR="0031755C" w:rsidTr="00E7153D" w14:paraId="60052EF2" w14:textId="77777777">
        <w:tc>
          <w:tcPr>
            <w:tcW w:w="567" w:type="dxa"/>
          </w:tcPr>
          <w:p w:rsidR="0031755C" w:rsidRDefault="001856D0" w14:paraId="557C75A2" w14:textId="77777777">
            <w:r>
              <w:t>45</w:t>
            </w:r>
          </w:p>
        </w:tc>
        <w:tc>
          <w:tcPr>
            <w:tcW w:w="6521" w:type="dxa"/>
          </w:tcPr>
          <w:p w:rsidR="0031755C" w:rsidRDefault="001856D0" w14:paraId="22B9B792" w14:textId="77777777">
            <w:r>
              <w:t>Welke rol speelt dierenwelzijn in de aangekondigde evaluatie van het jacht- en faunabeheerstelsel?</w:t>
            </w:r>
          </w:p>
        </w:tc>
        <w:tc>
          <w:tcPr>
            <w:tcW w:w="850" w:type="dxa"/>
          </w:tcPr>
          <w:p w:rsidR="0031755C" w:rsidRDefault="0031755C" w14:paraId="49C42F36" w14:textId="77777777">
            <w:pPr>
              <w:jc w:val="right"/>
            </w:pPr>
          </w:p>
        </w:tc>
        <w:tc>
          <w:tcPr>
            <w:tcW w:w="992" w:type="dxa"/>
          </w:tcPr>
          <w:p w:rsidR="0031755C" w:rsidRDefault="001856D0" w14:paraId="0653F5ED" w14:textId="77777777">
            <w:pPr>
              <w:jc w:val="right"/>
            </w:pPr>
            <w:r>
              <w:t>21</w:t>
            </w:r>
          </w:p>
        </w:tc>
        <w:tc>
          <w:tcPr>
            <w:tcW w:w="567" w:type="dxa"/>
            <w:tcBorders>
              <w:left w:val="nil"/>
            </w:tcBorders>
          </w:tcPr>
          <w:p w:rsidR="0031755C" w:rsidRDefault="001856D0" w14:paraId="5E0E2743" w14:textId="77777777">
            <w:pPr>
              <w:jc w:val="right"/>
            </w:pPr>
            <w:r>
              <w:t xml:space="preserve"> </w:t>
            </w:r>
          </w:p>
        </w:tc>
      </w:tr>
      <w:tr w:rsidR="0031755C" w:rsidTr="00E7153D" w14:paraId="0DEB253B" w14:textId="77777777">
        <w:tc>
          <w:tcPr>
            <w:tcW w:w="567" w:type="dxa"/>
          </w:tcPr>
          <w:p w:rsidR="0031755C" w:rsidRDefault="001856D0" w14:paraId="41E6F28C" w14:textId="77777777">
            <w:r>
              <w:t>46</w:t>
            </w:r>
          </w:p>
        </w:tc>
        <w:tc>
          <w:tcPr>
            <w:tcW w:w="6521" w:type="dxa"/>
          </w:tcPr>
          <w:p w:rsidR="0031755C" w:rsidRDefault="001856D0" w14:paraId="53F3CFA2" w14:textId="77777777">
            <w:r>
              <w:t>Welke maatregelen acht u noodzakelijk om de klimaatdoelen te behalen?</w:t>
            </w:r>
          </w:p>
        </w:tc>
        <w:tc>
          <w:tcPr>
            <w:tcW w:w="850" w:type="dxa"/>
          </w:tcPr>
          <w:p w:rsidR="0031755C" w:rsidRDefault="0031755C" w14:paraId="4B714D79" w14:textId="77777777">
            <w:pPr>
              <w:jc w:val="right"/>
            </w:pPr>
          </w:p>
        </w:tc>
        <w:tc>
          <w:tcPr>
            <w:tcW w:w="992" w:type="dxa"/>
          </w:tcPr>
          <w:p w:rsidR="0031755C" w:rsidRDefault="001856D0" w14:paraId="54B5E9B5" w14:textId="77777777">
            <w:pPr>
              <w:jc w:val="right"/>
            </w:pPr>
            <w:r>
              <w:t>24</w:t>
            </w:r>
          </w:p>
        </w:tc>
        <w:tc>
          <w:tcPr>
            <w:tcW w:w="567" w:type="dxa"/>
            <w:tcBorders>
              <w:left w:val="nil"/>
            </w:tcBorders>
          </w:tcPr>
          <w:p w:rsidR="0031755C" w:rsidRDefault="001856D0" w14:paraId="61D39AEB" w14:textId="77777777">
            <w:pPr>
              <w:jc w:val="right"/>
            </w:pPr>
            <w:r>
              <w:t xml:space="preserve"> </w:t>
            </w:r>
          </w:p>
        </w:tc>
      </w:tr>
      <w:tr w:rsidR="0031755C" w:rsidTr="00E7153D" w14:paraId="743CFEA4" w14:textId="77777777">
        <w:tc>
          <w:tcPr>
            <w:tcW w:w="567" w:type="dxa"/>
          </w:tcPr>
          <w:p w:rsidR="0031755C" w:rsidRDefault="001856D0" w14:paraId="11000594" w14:textId="77777777">
            <w:r>
              <w:t>47</w:t>
            </w:r>
          </w:p>
        </w:tc>
        <w:tc>
          <w:tcPr>
            <w:tcW w:w="6521" w:type="dxa"/>
          </w:tcPr>
          <w:p w:rsidR="0031755C" w:rsidRDefault="001856D0" w14:paraId="48E2BAA2" w14:textId="77777777">
            <w:r>
              <w:t>Op welke wijze is uitvoering gegeven aan de motie Flach/Van der Plas (Kamerstuk 32802, nr. 120) inzake het beperken van de reikwijdte van het begrip 'emissiegegevens' in de milieu-informatierichtlijn?</w:t>
            </w:r>
          </w:p>
        </w:tc>
        <w:tc>
          <w:tcPr>
            <w:tcW w:w="850" w:type="dxa"/>
          </w:tcPr>
          <w:p w:rsidR="0031755C" w:rsidRDefault="0031755C" w14:paraId="3D1EB7B6" w14:textId="77777777">
            <w:pPr>
              <w:jc w:val="right"/>
            </w:pPr>
          </w:p>
        </w:tc>
        <w:tc>
          <w:tcPr>
            <w:tcW w:w="992" w:type="dxa"/>
          </w:tcPr>
          <w:p w:rsidR="0031755C" w:rsidRDefault="001856D0" w14:paraId="5E7A994E" w14:textId="77777777">
            <w:pPr>
              <w:jc w:val="right"/>
            </w:pPr>
            <w:r>
              <w:t>29</w:t>
            </w:r>
          </w:p>
        </w:tc>
        <w:tc>
          <w:tcPr>
            <w:tcW w:w="567" w:type="dxa"/>
            <w:tcBorders>
              <w:left w:val="nil"/>
            </w:tcBorders>
          </w:tcPr>
          <w:p w:rsidR="0031755C" w:rsidRDefault="001856D0" w14:paraId="20583D86" w14:textId="77777777">
            <w:pPr>
              <w:jc w:val="right"/>
            </w:pPr>
            <w:r>
              <w:t xml:space="preserve"> </w:t>
            </w:r>
          </w:p>
        </w:tc>
      </w:tr>
      <w:tr w:rsidR="0031755C" w:rsidTr="00E7153D" w14:paraId="4B57DFB1" w14:textId="77777777">
        <w:tc>
          <w:tcPr>
            <w:tcW w:w="567" w:type="dxa"/>
          </w:tcPr>
          <w:p w:rsidR="0031755C" w:rsidRDefault="001856D0" w14:paraId="6301C5EC" w14:textId="77777777">
            <w:r>
              <w:t>48</w:t>
            </w:r>
          </w:p>
        </w:tc>
        <w:tc>
          <w:tcPr>
            <w:tcW w:w="6521" w:type="dxa"/>
          </w:tcPr>
          <w:p w:rsidR="0031755C" w:rsidRDefault="001856D0" w14:paraId="5612E1C0" w14:textId="7C86613C">
            <w:r>
              <w:t xml:space="preserve">Kunt u toelichten waarom bij de </w:t>
            </w:r>
            <w:r w:rsidR="00A97E05">
              <w:t>Landelijke beëindigingsregelingen veehouderijlocaties (</w:t>
            </w:r>
            <w:proofErr w:type="spellStart"/>
            <w:r>
              <w:t>Lbv</w:t>
            </w:r>
            <w:proofErr w:type="spellEnd"/>
            <w:r w:rsidR="00A97E05">
              <w:t>)</w:t>
            </w:r>
            <w:r>
              <w:t>-regelingen sprake is van een onderuitputting van 483,4 miljoen euro en wat de redenen zijn voor het feit dat veel ondernemers hebben besloten zich alsnog terug te trekken?</w:t>
            </w:r>
          </w:p>
        </w:tc>
        <w:tc>
          <w:tcPr>
            <w:tcW w:w="850" w:type="dxa"/>
          </w:tcPr>
          <w:p w:rsidR="0031755C" w:rsidRDefault="0031755C" w14:paraId="2D6B559F" w14:textId="77777777">
            <w:pPr>
              <w:jc w:val="right"/>
            </w:pPr>
          </w:p>
        </w:tc>
        <w:tc>
          <w:tcPr>
            <w:tcW w:w="992" w:type="dxa"/>
          </w:tcPr>
          <w:p w:rsidR="0031755C" w:rsidRDefault="001856D0" w14:paraId="09C08A8F" w14:textId="77777777">
            <w:pPr>
              <w:jc w:val="right"/>
            </w:pPr>
            <w:r>
              <w:t>32</w:t>
            </w:r>
          </w:p>
        </w:tc>
        <w:tc>
          <w:tcPr>
            <w:tcW w:w="567" w:type="dxa"/>
            <w:tcBorders>
              <w:left w:val="nil"/>
            </w:tcBorders>
          </w:tcPr>
          <w:p w:rsidR="0031755C" w:rsidRDefault="001856D0" w14:paraId="3A90429A" w14:textId="77777777">
            <w:pPr>
              <w:jc w:val="right"/>
            </w:pPr>
            <w:r>
              <w:t xml:space="preserve"> </w:t>
            </w:r>
          </w:p>
        </w:tc>
      </w:tr>
      <w:tr w:rsidR="0031755C" w:rsidTr="00E7153D" w14:paraId="1E67EA58" w14:textId="77777777">
        <w:tc>
          <w:tcPr>
            <w:tcW w:w="567" w:type="dxa"/>
          </w:tcPr>
          <w:p w:rsidR="0031755C" w:rsidRDefault="001856D0" w14:paraId="052D69AA" w14:textId="77777777">
            <w:r>
              <w:t>49</w:t>
            </w:r>
          </w:p>
        </w:tc>
        <w:tc>
          <w:tcPr>
            <w:tcW w:w="6521" w:type="dxa"/>
          </w:tcPr>
          <w:p w:rsidR="0031755C" w:rsidRDefault="001856D0" w14:paraId="3A3B4280" w14:textId="77777777">
            <w:r>
              <w:t>Wat zijn de belangrijkste oorzaken van de onderuitputting binnen de LVVN-begroting in 2025 en welke concrete budgetten zijn hierdoor niet tot besteding gekomen?</w:t>
            </w:r>
          </w:p>
        </w:tc>
        <w:tc>
          <w:tcPr>
            <w:tcW w:w="850" w:type="dxa"/>
          </w:tcPr>
          <w:p w:rsidR="0031755C" w:rsidRDefault="0031755C" w14:paraId="0E72F4A1" w14:textId="77777777">
            <w:pPr>
              <w:jc w:val="right"/>
            </w:pPr>
          </w:p>
        </w:tc>
        <w:tc>
          <w:tcPr>
            <w:tcW w:w="992" w:type="dxa"/>
          </w:tcPr>
          <w:p w:rsidR="0031755C" w:rsidRDefault="001856D0" w14:paraId="6B1F8CF1" w14:textId="77777777">
            <w:pPr>
              <w:jc w:val="right"/>
            </w:pPr>
            <w:r>
              <w:t>32</w:t>
            </w:r>
          </w:p>
        </w:tc>
        <w:tc>
          <w:tcPr>
            <w:tcW w:w="567" w:type="dxa"/>
            <w:tcBorders>
              <w:left w:val="nil"/>
            </w:tcBorders>
          </w:tcPr>
          <w:p w:rsidR="0031755C" w:rsidRDefault="001856D0" w14:paraId="346EEC31" w14:textId="77777777">
            <w:pPr>
              <w:jc w:val="right"/>
            </w:pPr>
            <w:r>
              <w:t xml:space="preserve"> </w:t>
            </w:r>
          </w:p>
        </w:tc>
      </w:tr>
      <w:tr w:rsidR="0031755C" w:rsidTr="00E7153D" w14:paraId="13B17678" w14:textId="77777777">
        <w:tc>
          <w:tcPr>
            <w:tcW w:w="567" w:type="dxa"/>
          </w:tcPr>
          <w:p w:rsidR="0031755C" w:rsidRDefault="001856D0" w14:paraId="139603F1" w14:textId="77777777">
            <w:r>
              <w:t>50</w:t>
            </w:r>
          </w:p>
        </w:tc>
        <w:tc>
          <w:tcPr>
            <w:tcW w:w="6521" w:type="dxa"/>
          </w:tcPr>
          <w:p w:rsidR="0031755C" w:rsidRDefault="001856D0" w14:paraId="7D220372" w14:textId="77777777">
            <w:r>
              <w:t>Kunt u toelichten welke specifieke risico's voor het behalen van de beleidsdoelen op het gebied van landbouw en natuur zijn geïdentificeerd als gevolg van de reorganisatie en de structurele taakstelling van 14,3 procent op het kerndepartement?</w:t>
            </w:r>
          </w:p>
        </w:tc>
        <w:tc>
          <w:tcPr>
            <w:tcW w:w="850" w:type="dxa"/>
          </w:tcPr>
          <w:p w:rsidR="0031755C" w:rsidRDefault="0031755C" w14:paraId="1CEB36E2" w14:textId="77777777">
            <w:pPr>
              <w:jc w:val="right"/>
            </w:pPr>
          </w:p>
        </w:tc>
        <w:tc>
          <w:tcPr>
            <w:tcW w:w="992" w:type="dxa"/>
          </w:tcPr>
          <w:p w:rsidR="0031755C" w:rsidRDefault="001856D0" w14:paraId="06A5495B" w14:textId="77777777">
            <w:pPr>
              <w:jc w:val="right"/>
            </w:pPr>
            <w:r>
              <w:t>34</w:t>
            </w:r>
          </w:p>
        </w:tc>
        <w:tc>
          <w:tcPr>
            <w:tcW w:w="567" w:type="dxa"/>
            <w:tcBorders>
              <w:left w:val="nil"/>
            </w:tcBorders>
          </w:tcPr>
          <w:p w:rsidR="0031755C" w:rsidRDefault="001856D0" w14:paraId="0DFBE5F4" w14:textId="77777777">
            <w:pPr>
              <w:jc w:val="right"/>
            </w:pPr>
            <w:r>
              <w:t xml:space="preserve"> </w:t>
            </w:r>
          </w:p>
        </w:tc>
      </w:tr>
      <w:tr w:rsidR="0031755C" w:rsidTr="00E7153D" w14:paraId="2F5B5AF5" w14:textId="77777777">
        <w:tc>
          <w:tcPr>
            <w:tcW w:w="567" w:type="dxa"/>
          </w:tcPr>
          <w:p w:rsidR="0031755C" w:rsidRDefault="001856D0" w14:paraId="1A1A8F3F" w14:textId="77777777">
            <w:r>
              <w:t>51</w:t>
            </w:r>
          </w:p>
        </w:tc>
        <w:tc>
          <w:tcPr>
            <w:tcW w:w="6521" w:type="dxa"/>
          </w:tcPr>
          <w:p w:rsidR="0031755C" w:rsidRDefault="001856D0" w14:paraId="07F61977" w14:textId="77777777">
            <w:r>
              <w:t>Hoeveel middelen zijn in 2025 besteed aan het versterken van regionale en plantaardige voedselketens?</w:t>
            </w:r>
          </w:p>
        </w:tc>
        <w:tc>
          <w:tcPr>
            <w:tcW w:w="850" w:type="dxa"/>
          </w:tcPr>
          <w:p w:rsidR="0031755C" w:rsidRDefault="0031755C" w14:paraId="073B98D7" w14:textId="77777777">
            <w:pPr>
              <w:jc w:val="right"/>
            </w:pPr>
          </w:p>
        </w:tc>
        <w:tc>
          <w:tcPr>
            <w:tcW w:w="992" w:type="dxa"/>
          </w:tcPr>
          <w:p w:rsidR="0031755C" w:rsidRDefault="001856D0" w14:paraId="146322D6" w14:textId="77777777">
            <w:pPr>
              <w:jc w:val="right"/>
            </w:pPr>
            <w:r>
              <w:t>37</w:t>
            </w:r>
          </w:p>
        </w:tc>
        <w:tc>
          <w:tcPr>
            <w:tcW w:w="567" w:type="dxa"/>
            <w:tcBorders>
              <w:left w:val="nil"/>
            </w:tcBorders>
          </w:tcPr>
          <w:p w:rsidR="0031755C" w:rsidRDefault="001856D0" w14:paraId="3A3C1E18" w14:textId="77777777">
            <w:pPr>
              <w:jc w:val="right"/>
            </w:pPr>
            <w:r>
              <w:t xml:space="preserve"> </w:t>
            </w:r>
          </w:p>
        </w:tc>
      </w:tr>
      <w:tr w:rsidR="0031755C" w:rsidTr="00E7153D" w14:paraId="5C95E327" w14:textId="77777777">
        <w:tc>
          <w:tcPr>
            <w:tcW w:w="567" w:type="dxa"/>
          </w:tcPr>
          <w:p w:rsidR="0031755C" w:rsidRDefault="001856D0" w14:paraId="5EBD337B" w14:textId="77777777">
            <w:r>
              <w:t>52</w:t>
            </w:r>
          </w:p>
        </w:tc>
        <w:tc>
          <w:tcPr>
            <w:tcW w:w="6521" w:type="dxa"/>
          </w:tcPr>
          <w:p w:rsidR="0031755C" w:rsidRDefault="001856D0" w14:paraId="1B6CE4A8" w14:textId="77777777">
            <w:r>
              <w:t>Welk deel van de grond in Nederland wordt momenteel gebruikt voor landbouw, gemeten in hectare en procentueel?</w:t>
            </w:r>
          </w:p>
        </w:tc>
        <w:tc>
          <w:tcPr>
            <w:tcW w:w="850" w:type="dxa"/>
          </w:tcPr>
          <w:p w:rsidR="0031755C" w:rsidRDefault="0031755C" w14:paraId="3B8CB4E2" w14:textId="77777777">
            <w:pPr>
              <w:jc w:val="right"/>
            </w:pPr>
          </w:p>
        </w:tc>
        <w:tc>
          <w:tcPr>
            <w:tcW w:w="992" w:type="dxa"/>
          </w:tcPr>
          <w:p w:rsidR="0031755C" w:rsidRDefault="001856D0" w14:paraId="20041041" w14:textId="77777777">
            <w:pPr>
              <w:jc w:val="right"/>
            </w:pPr>
            <w:r>
              <w:t>38</w:t>
            </w:r>
          </w:p>
        </w:tc>
        <w:tc>
          <w:tcPr>
            <w:tcW w:w="567" w:type="dxa"/>
            <w:tcBorders>
              <w:left w:val="nil"/>
            </w:tcBorders>
          </w:tcPr>
          <w:p w:rsidR="0031755C" w:rsidRDefault="001856D0" w14:paraId="56F05265" w14:textId="77777777">
            <w:pPr>
              <w:jc w:val="right"/>
            </w:pPr>
            <w:r>
              <w:t xml:space="preserve"> </w:t>
            </w:r>
          </w:p>
        </w:tc>
      </w:tr>
      <w:tr w:rsidR="0031755C" w:rsidTr="00E7153D" w14:paraId="06F360A0" w14:textId="77777777">
        <w:tc>
          <w:tcPr>
            <w:tcW w:w="567" w:type="dxa"/>
          </w:tcPr>
          <w:p w:rsidR="0031755C" w:rsidRDefault="001856D0" w14:paraId="7D382FAC" w14:textId="77777777">
            <w:r>
              <w:t>53</w:t>
            </w:r>
          </w:p>
        </w:tc>
        <w:tc>
          <w:tcPr>
            <w:tcW w:w="6521" w:type="dxa"/>
          </w:tcPr>
          <w:p w:rsidR="0031755C" w:rsidRDefault="001856D0" w14:paraId="6F89D7E3" w14:textId="77777777">
            <w:r>
              <w:t>Hoe wordt de ambitie om 15 procent van het landbouwareaal voor biologische doeleinden te gebruiken gehaald?</w:t>
            </w:r>
          </w:p>
        </w:tc>
        <w:tc>
          <w:tcPr>
            <w:tcW w:w="850" w:type="dxa"/>
          </w:tcPr>
          <w:p w:rsidR="0031755C" w:rsidRDefault="0031755C" w14:paraId="162C09CA" w14:textId="77777777">
            <w:pPr>
              <w:jc w:val="right"/>
            </w:pPr>
          </w:p>
        </w:tc>
        <w:tc>
          <w:tcPr>
            <w:tcW w:w="992" w:type="dxa"/>
          </w:tcPr>
          <w:p w:rsidR="0031755C" w:rsidRDefault="001856D0" w14:paraId="32805AA2" w14:textId="77777777">
            <w:pPr>
              <w:jc w:val="right"/>
            </w:pPr>
            <w:r>
              <w:t>38</w:t>
            </w:r>
          </w:p>
        </w:tc>
        <w:tc>
          <w:tcPr>
            <w:tcW w:w="567" w:type="dxa"/>
            <w:tcBorders>
              <w:left w:val="nil"/>
            </w:tcBorders>
          </w:tcPr>
          <w:p w:rsidR="0031755C" w:rsidRDefault="001856D0" w14:paraId="0121C0F0" w14:textId="77777777">
            <w:pPr>
              <w:jc w:val="right"/>
            </w:pPr>
            <w:r>
              <w:t xml:space="preserve"> </w:t>
            </w:r>
          </w:p>
        </w:tc>
      </w:tr>
      <w:tr w:rsidR="0031755C" w:rsidTr="00E7153D" w14:paraId="50CF4964" w14:textId="77777777">
        <w:tc>
          <w:tcPr>
            <w:tcW w:w="567" w:type="dxa"/>
          </w:tcPr>
          <w:p w:rsidR="0031755C" w:rsidRDefault="001856D0" w14:paraId="41CE9EC3" w14:textId="77777777">
            <w:r>
              <w:t>54</w:t>
            </w:r>
          </w:p>
        </w:tc>
        <w:tc>
          <w:tcPr>
            <w:tcW w:w="6521" w:type="dxa"/>
          </w:tcPr>
          <w:p w:rsidR="0031755C" w:rsidRDefault="001856D0" w14:paraId="2EAD6C81" w14:textId="77777777">
            <w:r>
              <w:t>Welk jaarlijks groeipercentage van biologisch areaal is vanaf 2026 nodig om het doel van 15 procent in 2030 alsnog te halen?</w:t>
            </w:r>
          </w:p>
        </w:tc>
        <w:tc>
          <w:tcPr>
            <w:tcW w:w="850" w:type="dxa"/>
          </w:tcPr>
          <w:p w:rsidR="0031755C" w:rsidRDefault="0031755C" w14:paraId="4E2861EF" w14:textId="77777777">
            <w:pPr>
              <w:jc w:val="right"/>
            </w:pPr>
          </w:p>
        </w:tc>
        <w:tc>
          <w:tcPr>
            <w:tcW w:w="992" w:type="dxa"/>
          </w:tcPr>
          <w:p w:rsidR="0031755C" w:rsidRDefault="001856D0" w14:paraId="7E41FC31" w14:textId="77777777">
            <w:pPr>
              <w:jc w:val="right"/>
            </w:pPr>
            <w:r>
              <w:t>38</w:t>
            </w:r>
          </w:p>
        </w:tc>
        <w:tc>
          <w:tcPr>
            <w:tcW w:w="567" w:type="dxa"/>
            <w:tcBorders>
              <w:left w:val="nil"/>
            </w:tcBorders>
          </w:tcPr>
          <w:p w:rsidR="0031755C" w:rsidRDefault="001856D0" w14:paraId="4474D2FF" w14:textId="77777777">
            <w:pPr>
              <w:jc w:val="right"/>
            </w:pPr>
            <w:r>
              <w:t xml:space="preserve"> </w:t>
            </w:r>
          </w:p>
        </w:tc>
      </w:tr>
      <w:tr w:rsidR="0031755C" w:rsidTr="00E7153D" w14:paraId="247CDAF2" w14:textId="77777777">
        <w:tc>
          <w:tcPr>
            <w:tcW w:w="567" w:type="dxa"/>
          </w:tcPr>
          <w:p w:rsidR="0031755C" w:rsidRDefault="001856D0" w14:paraId="3B3F697B" w14:textId="77777777">
            <w:r>
              <w:t>55</w:t>
            </w:r>
          </w:p>
        </w:tc>
        <w:tc>
          <w:tcPr>
            <w:tcW w:w="6521" w:type="dxa"/>
          </w:tcPr>
          <w:p w:rsidR="0031755C" w:rsidRDefault="001856D0" w14:paraId="0ABE5998" w14:textId="77777777">
            <w:r>
              <w:t>Welk percentage van de publieke voedselinkoop bestond in 2025 uit plantaardige producten?</w:t>
            </w:r>
          </w:p>
        </w:tc>
        <w:tc>
          <w:tcPr>
            <w:tcW w:w="850" w:type="dxa"/>
          </w:tcPr>
          <w:p w:rsidR="0031755C" w:rsidRDefault="0031755C" w14:paraId="437FE1C1" w14:textId="77777777">
            <w:pPr>
              <w:jc w:val="right"/>
            </w:pPr>
          </w:p>
        </w:tc>
        <w:tc>
          <w:tcPr>
            <w:tcW w:w="992" w:type="dxa"/>
          </w:tcPr>
          <w:p w:rsidR="0031755C" w:rsidRDefault="001856D0" w14:paraId="1C04722C" w14:textId="77777777">
            <w:pPr>
              <w:jc w:val="right"/>
            </w:pPr>
            <w:r>
              <w:t>40</w:t>
            </w:r>
          </w:p>
        </w:tc>
        <w:tc>
          <w:tcPr>
            <w:tcW w:w="567" w:type="dxa"/>
            <w:tcBorders>
              <w:left w:val="nil"/>
            </w:tcBorders>
          </w:tcPr>
          <w:p w:rsidR="0031755C" w:rsidRDefault="001856D0" w14:paraId="719CB947" w14:textId="77777777">
            <w:pPr>
              <w:jc w:val="right"/>
            </w:pPr>
            <w:r>
              <w:t xml:space="preserve"> </w:t>
            </w:r>
          </w:p>
        </w:tc>
      </w:tr>
      <w:tr w:rsidR="0031755C" w:rsidTr="00E7153D" w14:paraId="65503011" w14:textId="77777777">
        <w:tc>
          <w:tcPr>
            <w:tcW w:w="567" w:type="dxa"/>
          </w:tcPr>
          <w:p w:rsidR="0031755C" w:rsidRDefault="001856D0" w14:paraId="64E83D05" w14:textId="77777777">
            <w:r>
              <w:t>56</w:t>
            </w:r>
          </w:p>
        </w:tc>
        <w:tc>
          <w:tcPr>
            <w:tcW w:w="6521" w:type="dxa"/>
          </w:tcPr>
          <w:p w:rsidR="0031755C" w:rsidRDefault="001856D0" w14:paraId="3C79D11E" w14:textId="77777777">
            <w:r>
              <w:t>Hoeveel jonge boerenbedrijven die steun ontvingen zijn biologische boerenbedrijven?</w:t>
            </w:r>
          </w:p>
        </w:tc>
        <w:tc>
          <w:tcPr>
            <w:tcW w:w="850" w:type="dxa"/>
          </w:tcPr>
          <w:p w:rsidR="0031755C" w:rsidRDefault="0031755C" w14:paraId="28583FBF" w14:textId="77777777">
            <w:pPr>
              <w:jc w:val="right"/>
            </w:pPr>
          </w:p>
        </w:tc>
        <w:tc>
          <w:tcPr>
            <w:tcW w:w="992" w:type="dxa"/>
          </w:tcPr>
          <w:p w:rsidR="0031755C" w:rsidRDefault="001856D0" w14:paraId="5C923FAD" w14:textId="77777777">
            <w:pPr>
              <w:jc w:val="right"/>
            </w:pPr>
            <w:r>
              <w:t>46</w:t>
            </w:r>
          </w:p>
        </w:tc>
        <w:tc>
          <w:tcPr>
            <w:tcW w:w="567" w:type="dxa"/>
            <w:tcBorders>
              <w:left w:val="nil"/>
            </w:tcBorders>
          </w:tcPr>
          <w:p w:rsidR="0031755C" w:rsidRDefault="001856D0" w14:paraId="71A1C003" w14:textId="77777777">
            <w:pPr>
              <w:jc w:val="right"/>
            </w:pPr>
            <w:r>
              <w:t xml:space="preserve"> </w:t>
            </w:r>
          </w:p>
        </w:tc>
      </w:tr>
      <w:tr w:rsidR="0031755C" w:rsidTr="00E7153D" w14:paraId="77CFB3ED" w14:textId="77777777">
        <w:tc>
          <w:tcPr>
            <w:tcW w:w="567" w:type="dxa"/>
          </w:tcPr>
          <w:p w:rsidR="0031755C" w:rsidRDefault="001856D0" w14:paraId="5050FB7A" w14:textId="77777777">
            <w:r>
              <w:t>57</w:t>
            </w:r>
          </w:p>
        </w:tc>
        <w:tc>
          <w:tcPr>
            <w:tcW w:w="6521" w:type="dxa"/>
          </w:tcPr>
          <w:p w:rsidR="0031755C" w:rsidRDefault="001856D0" w14:paraId="4DCC6876" w14:textId="128F6709">
            <w:r>
              <w:t xml:space="preserve">Kunt u aangeven bij hoeveel natuurgebieden in 2025 nog een </w:t>
            </w:r>
            <w:r w:rsidR="0045000D">
              <w:t>K</w:t>
            </w:r>
            <w:r>
              <w:t xml:space="preserve">ritische </w:t>
            </w:r>
            <w:r w:rsidR="0045000D">
              <w:t>D</w:t>
            </w:r>
            <w:r>
              <w:t>epositiewaarde (KDW) wordt overschreden?</w:t>
            </w:r>
          </w:p>
        </w:tc>
        <w:tc>
          <w:tcPr>
            <w:tcW w:w="850" w:type="dxa"/>
          </w:tcPr>
          <w:p w:rsidR="0031755C" w:rsidRDefault="0031755C" w14:paraId="35D05B59" w14:textId="77777777">
            <w:pPr>
              <w:jc w:val="right"/>
            </w:pPr>
          </w:p>
        </w:tc>
        <w:tc>
          <w:tcPr>
            <w:tcW w:w="992" w:type="dxa"/>
          </w:tcPr>
          <w:p w:rsidR="0031755C" w:rsidRDefault="001856D0" w14:paraId="154D2F10" w14:textId="77777777">
            <w:pPr>
              <w:jc w:val="right"/>
            </w:pPr>
            <w:r>
              <w:t>52</w:t>
            </w:r>
          </w:p>
        </w:tc>
        <w:tc>
          <w:tcPr>
            <w:tcW w:w="567" w:type="dxa"/>
            <w:tcBorders>
              <w:left w:val="nil"/>
            </w:tcBorders>
          </w:tcPr>
          <w:p w:rsidR="0031755C" w:rsidRDefault="001856D0" w14:paraId="4D134876" w14:textId="77777777">
            <w:pPr>
              <w:jc w:val="right"/>
            </w:pPr>
            <w:r>
              <w:t xml:space="preserve"> </w:t>
            </w:r>
          </w:p>
        </w:tc>
      </w:tr>
      <w:tr w:rsidR="0031755C" w:rsidTr="00E7153D" w14:paraId="5F20C835" w14:textId="77777777">
        <w:tc>
          <w:tcPr>
            <w:tcW w:w="567" w:type="dxa"/>
          </w:tcPr>
          <w:p w:rsidR="0031755C" w:rsidRDefault="001856D0" w14:paraId="76367BDD" w14:textId="77777777">
            <w:r>
              <w:t>58</w:t>
            </w:r>
          </w:p>
        </w:tc>
        <w:tc>
          <w:tcPr>
            <w:tcW w:w="6521" w:type="dxa"/>
          </w:tcPr>
          <w:p w:rsidR="0031755C" w:rsidRDefault="001856D0" w14:paraId="233AB55D" w14:textId="77777777">
            <w:r>
              <w:t>Kunt u toelichten welke concrete onderzoeken en pilots voor natuurmonitoring in 2025 zijn uitgezet om te voldoen aan de aanvullende verplichtingen uit de Europese Natuurherstelverordening (NHV)?</w:t>
            </w:r>
          </w:p>
        </w:tc>
        <w:tc>
          <w:tcPr>
            <w:tcW w:w="850" w:type="dxa"/>
          </w:tcPr>
          <w:p w:rsidR="0031755C" w:rsidRDefault="0031755C" w14:paraId="1E4C6FCD" w14:textId="77777777">
            <w:pPr>
              <w:jc w:val="right"/>
            </w:pPr>
          </w:p>
        </w:tc>
        <w:tc>
          <w:tcPr>
            <w:tcW w:w="992" w:type="dxa"/>
          </w:tcPr>
          <w:p w:rsidR="0031755C" w:rsidRDefault="001856D0" w14:paraId="7569DC18" w14:textId="77777777">
            <w:pPr>
              <w:jc w:val="right"/>
            </w:pPr>
            <w:r>
              <w:t>54</w:t>
            </w:r>
          </w:p>
        </w:tc>
        <w:tc>
          <w:tcPr>
            <w:tcW w:w="567" w:type="dxa"/>
            <w:tcBorders>
              <w:left w:val="nil"/>
            </w:tcBorders>
          </w:tcPr>
          <w:p w:rsidR="0031755C" w:rsidRDefault="001856D0" w14:paraId="792D6FA3" w14:textId="77777777">
            <w:pPr>
              <w:jc w:val="right"/>
            </w:pPr>
            <w:r>
              <w:t xml:space="preserve"> </w:t>
            </w:r>
          </w:p>
        </w:tc>
      </w:tr>
      <w:tr w:rsidR="0031755C" w:rsidTr="00E7153D" w14:paraId="16C815BE" w14:textId="77777777">
        <w:tc>
          <w:tcPr>
            <w:tcW w:w="567" w:type="dxa"/>
          </w:tcPr>
          <w:p w:rsidR="0031755C" w:rsidRDefault="001856D0" w14:paraId="07AD8D2C" w14:textId="77777777">
            <w:r>
              <w:t>59</w:t>
            </w:r>
          </w:p>
        </w:tc>
        <w:tc>
          <w:tcPr>
            <w:tcW w:w="6521" w:type="dxa"/>
          </w:tcPr>
          <w:p w:rsidR="0031755C" w:rsidRDefault="001856D0" w14:paraId="280D8463" w14:textId="77777777">
            <w:r>
              <w:t>Kunt u toelichten waarom het aandeel lumpsumopdrachten binnen de totale opdracht van de Rijksdienst voor Ondernemend Nederland (RVO) in 2025 is uitgekomen op 44 procent, terwijl de vastgestelde norm voor een doeltreffend opdrachtenpakket 80 procent bedraagt?</w:t>
            </w:r>
          </w:p>
        </w:tc>
        <w:tc>
          <w:tcPr>
            <w:tcW w:w="850" w:type="dxa"/>
          </w:tcPr>
          <w:p w:rsidR="0031755C" w:rsidRDefault="0031755C" w14:paraId="299C94AC" w14:textId="77777777">
            <w:pPr>
              <w:jc w:val="right"/>
            </w:pPr>
          </w:p>
        </w:tc>
        <w:tc>
          <w:tcPr>
            <w:tcW w:w="992" w:type="dxa"/>
          </w:tcPr>
          <w:p w:rsidR="0031755C" w:rsidRDefault="001856D0" w14:paraId="770041A1" w14:textId="77777777">
            <w:pPr>
              <w:jc w:val="right"/>
            </w:pPr>
            <w:r>
              <w:t>71</w:t>
            </w:r>
          </w:p>
        </w:tc>
        <w:tc>
          <w:tcPr>
            <w:tcW w:w="567" w:type="dxa"/>
            <w:tcBorders>
              <w:left w:val="nil"/>
            </w:tcBorders>
          </w:tcPr>
          <w:p w:rsidR="0031755C" w:rsidRDefault="001856D0" w14:paraId="5FE2B1B3" w14:textId="77777777">
            <w:pPr>
              <w:jc w:val="right"/>
            </w:pPr>
            <w:r>
              <w:t xml:space="preserve"> </w:t>
            </w:r>
          </w:p>
        </w:tc>
      </w:tr>
      <w:tr w:rsidR="0031755C" w:rsidTr="00E7153D" w14:paraId="72DC0861" w14:textId="77777777">
        <w:tc>
          <w:tcPr>
            <w:tcW w:w="567" w:type="dxa"/>
          </w:tcPr>
          <w:p w:rsidR="0031755C" w:rsidRDefault="001856D0" w14:paraId="14F6DB37" w14:textId="77777777">
            <w:r>
              <w:t>60</w:t>
            </w:r>
          </w:p>
        </w:tc>
        <w:tc>
          <w:tcPr>
            <w:tcW w:w="6521" w:type="dxa"/>
          </w:tcPr>
          <w:p w:rsidR="0031755C" w:rsidRDefault="001856D0" w14:paraId="5D448181" w14:textId="207E439B">
            <w:r>
              <w:t xml:space="preserve">Bij welke uitvoeringsorganisaties, fondsen of subsidieregelingen ziet </w:t>
            </w:r>
            <w:r w:rsidR="00275BFE">
              <w:t xml:space="preserve">u </w:t>
            </w:r>
            <w:r>
              <w:t>in de verantwoording de grootste risico’s op ondoelmatige of inefficiënte besteding van publieke middelen?</w:t>
            </w:r>
          </w:p>
        </w:tc>
        <w:tc>
          <w:tcPr>
            <w:tcW w:w="850" w:type="dxa"/>
          </w:tcPr>
          <w:p w:rsidR="0031755C" w:rsidRDefault="0031755C" w14:paraId="2829185E" w14:textId="77777777">
            <w:pPr>
              <w:jc w:val="right"/>
            </w:pPr>
          </w:p>
        </w:tc>
        <w:tc>
          <w:tcPr>
            <w:tcW w:w="992" w:type="dxa"/>
          </w:tcPr>
          <w:p w:rsidR="0031755C" w:rsidRDefault="001856D0" w14:paraId="4B989435" w14:textId="77777777">
            <w:pPr>
              <w:jc w:val="right"/>
            </w:pPr>
            <w:r>
              <w:t>83</w:t>
            </w:r>
          </w:p>
        </w:tc>
        <w:tc>
          <w:tcPr>
            <w:tcW w:w="567" w:type="dxa"/>
            <w:tcBorders>
              <w:left w:val="nil"/>
            </w:tcBorders>
          </w:tcPr>
          <w:p w:rsidR="0031755C" w:rsidRDefault="001856D0" w14:paraId="377A88BA" w14:textId="77777777">
            <w:pPr>
              <w:jc w:val="right"/>
            </w:pPr>
            <w:r>
              <w:t xml:space="preserve">127 </w:t>
            </w:r>
          </w:p>
        </w:tc>
      </w:tr>
    </w:tbl>
    <w:p w:rsidR="0031755C" w:rsidRDefault="0031755C" w14:paraId="7E3A7602" w14:textId="77777777"/>
    <w:sectPr w:rsidR="0031755C"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CEE0" w14:textId="77777777" w:rsidR="007473DE" w:rsidRDefault="007473DE">
      <w:pPr>
        <w:spacing w:before="0" w:after="0"/>
      </w:pPr>
      <w:r>
        <w:separator/>
      </w:r>
    </w:p>
  </w:endnote>
  <w:endnote w:type="continuationSeparator" w:id="0">
    <w:p w14:paraId="2EE5F639" w14:textId="77777777" w:rsidR="007473DE" w:rsidRDefault="007473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BB9" w14:textId="77777777" w:rsidR="0031755C" w:rsidRDefault="00317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F357" w14:textId="77777777" w:rsidR="0031755C" w:rsidRDefault="001856D0">
    <w:pPr>
      <w:pStyle w:val="Footer"/>
    </w:pPr>
    <w:r>
      <w:t xml:space="preserve">Totaallijst feitelijke vragen Jaarverslag Ministerie van Landbouw, Visserij, Voedselzekerheid en Natuur en Diergezondheidsfonds over 2025 (36945-XIV-1)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2B26" w14:textId="77777777" w:rsidR="0031755C" w:rsidRDefault="0031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FDB7" w14:textId="77777777" w:rsidR="007473DE" w:rsidRDefault="007473DE">
      <w:pPr>
        <w:spacing w:before="0" w:after="0"/>
      </w:pPr>
      <w:r>
        <w:separator/>
      </w:r>
    </w:p>
  </w:footnote>
  <w:footnote w:type="continuationSeparator" w:id="0">
    <w:p w14:paraId="3541F469" w14:textId="77777777" w:rsidR="007473DE" w:rsidRDefault="007473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305C" w14:textId="77777777" w:rsidR="0031755C" w:rsidRDefault="00317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710D" w14:textId="77777777" w:rsidR="0031755C" w:rsidRDefault="00317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F647" w14:textId="77777777" w:rsidR="0031755C" w:rsidRDefault="00317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237B4"/>
    <w:rsid w:val="000A32CD"/>
    <w:rsid w:val="0013542D"/>
    <w:rsid w:val="001856D0"/>
    <w:rsid w:val="001A47AF"/>
    <w:rsid w:val="001A56AB"/>
    <w:rsid w:val="00207489"/>
    <w:rsid w:val="002347A1"/>
    <w:rsid w:val="002717A9"/>
    <w:rsid w:val="00275BFE"/>
    <w:rsid w:val="002F5AA1"/>
    <w:rsid w:val="003134CF"/>
    <w:rsid w:val="0031755C"/>
    <w:rsid w:val="003B5485"/>
    <w:rsid w:val="003C1D51"/>
    <w:rsid w:val="003D44DD"/>
    <w:rsid w:val="00444B37"/>
    <w:rsid w:val="0045000D"/>
    <w:rsid w:val="00465291"/>
    <w:rsid w:val="005543A7"/>
    <w:rsid w:val="00650379"/>
    <w:rsid w:val="007473DE"/>
    <w:rsid w:val="00894624"/>
    <w:rsid w:val="008A0ECB"/>
    <w:rsid w:val="009825EC"/>
    <w:rsid w:val="00A7196B"/>
    <w:rsid w:val="00A77C3E"/>
    <w:rsid w:val="00A866DD"/>
    <w:rsid w:val="00A97E05"/>
    <w:rsid w:val="00AA2FB8"/>
    <w:rsid w:val="00B915EC"/>
    <w:rsid w:val="00B94199"/>
    <w:rsid w:val="00E7153D"/>
    <w:rsid w:val="00EE2DBB"/>
    <w:rsid w:val="00FF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7F0AC"/>
  <w15:docId w15:val="{4556DCF8-8AF6-44C9-8A31-F12063F5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1683</ap:Words>
  <ap:Characters>9596</ap:Characters>
  <ap:DocSecurity>4</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2026-05-27T21:44:00.0000000Z</dcterms:created>
  <dcterms:modified xsi:type="dcterms:W3CDTF">2026-05-27T13:56:00.0000000Z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128e2676-c174-41a0-affc-f482a1cc5b69</vt:lpwstr>
  </property>
</Properties>
</file>