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2026Z11056</w:t>
        <w:br/>
      </w:r>
      <w:proofErr w:type="spellEnd"/>
    </w:p>
    <w:p>
      <w:pPr>
        <w:pStyle w:val="Normal"/>
        <w:rPr>
          <w:b w:val="1"/>
          <w:bCs w:val="1"/>
        </w:rPr>
      </w:pPr>
      <w:r w:rsidR="250AE766">
        <w:rPr>
          <w:b w:val="0"/>
          <w:bCs w:val="0"/>
        </w:rPr>
        <w:t>(ingezonden 27 mei 2026)</w:t>
        <w:br/>
      </w:r>
    </w:p>
    <w:p>
      <w:r>
        <w:t xml:space="preserve">Vragen van het lid Piri (GroenLinks-PvdA) aan de minister van Buitenlandse Zaken over opnieuw een verdrijving van Palestijnen op de Westelijke Jordaanoever</w:t>
      </w:r>
      <w:r>
        <w:br/>
      </w:r>
    </w:p>
    <w:p>
      <w:pPr>
        <w:pStyle w:val="ListParagraph"/>
        <w:numPr>
          <w:ilvl w:val="0"/>
          <w:numId w:val="100508750"/>
        </w:numPr>
        <w:ind w:left="360"/>
      </w:pPr>
      <w:r>
        <w:t xml:space="preserve">Bent u bekend met berichten dat de Israëlische minister van Financiën heeft aangekondigd de inwoners van een Palestijns dorp in het E1-gebied, Khan Al-Ammar, uit hun huis te zetten uit wraak voor een mogelijk arrestatiebevel van het Internationaal Strafhof?[1]</w:t>
      </w:r>
      <w:r>
        <w:br/>
      </w:r>
    </w:p>
    <w:p>
      <w:pPr>
        <w:pStyle w:val="ListParagraph"/>
        <w:numPr>
          <w:ilvl w:val="0"/>
          <w:numId w:val="100508750"/>
        </w:numPr>
        <w:ind w:left="360"/>
      </w:pPr>
      <w:r>
        <w:t xml:space="preserve">Klopt het dat het E1-gebied de tweestatenoplossing onmogelijk maakt en altijd een rode lijn is geweest voor de Europese Unie (EU) en voor Nederland? Zo nee, waarom niet?</w:t>
      </w:r>
      <w:r>
        <w:br/>
      </w:r>
    </w:p>
    <w:p>
      <w:pPr>
        <w:pStyle w:val="ListParagraph"/>
        <w:numPr>
          <w:ilvl w:val="0"/>
          <w:numId w:val="100508750"/>
        </w:numPr>
        <w:ind w:left="360"/>
      </w:pPr>
      <w:r>
        <w:t xml:space="preserve">Veroordeelt u de aangekondigde verdrijving van Palestijnen uit Khan Al-Ammar? Zo nee, waarom niet?</w:t>
      </w:r>
      <w:r>
        <w:br/>
      </w:r>
    </w:p>
    <w:p>
      <w:pPr>
        <w:pStyle w:val="ListParagraph"/>
        <w:numPr>
          <w:ilvl w:val="0"/>
          <w:numId w:val="100508750"/>
        </w:numPr>
        <w:ind w:left="360"/>
      </w:pPr>
      <w:r>
        <w:t xml:space="preserve">Kunt u, net als de Duitse regering, de Israëlische regering waarschuwen dat er absoluut geen huisuitzettingen mogen plaatsvinden? Zo nee, waarom niet?[2]</w:t>
      </w:r>
      <w:r>
        <w:br/>
      </w:r>
    </w:p>
    <w:p>
      <w:pPr>
        <w:pStyle w:val="ListParagraph"/>
        <w:numPr>
          <w:ilvl w:val="0"/>
          <w:numId w:val="100508750"/>
        </w:numPr>
        <w:ind w:left="360"/>
      </w:pPr>
      <w:r>
        <w:t xml:space="preserve">Bent u bereid om openlijk te pleiten voor opschorting van het handelsdeel van het EU-Israël Associatieakkoord? Zo nee, waarom niet?</w:t>
      </w:r>
      <w:r>
        <w:br/>
      </w:r>
    </w:p>
    <w:p>
      <w:pPr>
        <w:pStyle w:val="ListParagraph"/>
        <w:numPr>
          <w:ilvl w:val="0"/>
          <w:numId w:val="100508750"/>
        </w:numPr>
        <w:ind w:left="360"/>
      </w:pPr>
      <w:r>
        <w:t xml:space="preserve">Bent u bereid om in de EU initiatief te nemen voor een EU-breed verbod op de import van goederen uit de illegale nederzettingen, dan wel een algemeen verbod op economisch verkeer met de illegale nederzettingen? Zo nee, waarom niet?</w:t>
      </w:r>
      <w:r>
        <w:br/>
      </w:r>
    </w:p>
    <w:p>
      <w:pPr>
        <w:pStyle w:val="ListParagraph"/>
        <w:numPr>
          <w:ilvl w:val="0"/>
          <w:numId w:val="100508750"/>
        </w:numPr>
        <w:ind w:left="360"/>
      </w:pPr>
      <w:r>
        <w:t xml:space="preserve">Welke consequenties hebben de verdrijvingen voor de bilaterale relatie tussen Nederland en Israël?</w:t>
      </w:r>
      <w:r>
        <w:br/>
      </w:r>
    </w:p>
    <w:p>
      <w:pPr>
        <w:pStyle w:val="ListParagraph"/>
        <w:numPr>
          <w:ilvl w:val="0"/>
          <w:numId w:val="100508750"/>
        </w:numPr>
        <w:ind w:left="360"/>
      </w:pPr>
      <w:r>
        <w:t xml:space="preserve">Bent u bereid om extra nationale maatregelen te nemen als in de EU de opschorting van het handelsdeel van het Associatieakkoord uitblijft? Zo nee, waarom niet?</w:t>
      </w:r>
      <w:r>
        <w:br/>
      </w:r>
    </w:p>
    <w:p>
      <w:pPr>
        <w:pStyle w:val="ListParagraph"/>
        <w:numPr>
          <w:ilvl w:val="0"/>
          <w:numId w:val="100508750"/>
        </w:numPr>
        <w:ind w:left="360"/>
      </w:pPr>
      <w:r>
        <w:t xml:space="preserve">Bent u bereid om op korte termijn de Kamer te informeren over de mogelijkheden voor de verbreding van het aangekondigde verbod op de import van goederen uit de illegale nederzettingen naar het een verbod op economisch verkeer van diensten en investeringen met de illegale nederzettingen? Zo nee, waarom niet?</w:t>
      </w:r>
      <w:r>
        <w:br/>
      </w:r>
    </w:p>
    <w:p>
      <w:r>
        <w:t xml:space="preserve"> </w:t>
      </w:r>
      <w:r>
        <w:br/>
      </w:r>
    </w:p>
    <w:p>
      <w:r>
        <w:t xml:space="preserve">[1] https://apnews.com/article/smotrich-arrest-warrant-khan-al-ahmar-68bffe70027bab508e650641f71324bd</w:t>
      </w:r>
      <w:r>
        <w:br/>
      </w:r>
    </w:p>
    <w:p>
      <w:r>
        <w:t xml:space="preserve">[2] https://www.yahoo.com/news/articles/germany-slams-smotrichs-west-bank-181038018.html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