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2026Z11042</w:t>
        <w:br/>
      </w:r>
      <w:proofErr w:type="spellEnd"/>
    </w:p>
    <w:p>
      <w:pPr>
        <w:pStyle w:val="Normal"/>
        <w:rPr>
          <w:b w:val="1"/>
          <w:bCs w:val="1"/>
        </w:rPr>
      </w:pPr>
      <w:r w:rsidR="250AE766">
        <w:rPr>
          <w:b w:val="0"/>
          <w:bCs w:val="0"/>
        </w:rPr>
        <w:t>(ingezonden 27 mei 2026)</w:t>
        <w:br/>
      </w:r>
    </w:p>
    <w:p>
      <w:r>
        <w:t xml:space="preserve">Vragen van het lid Ellian (VVD) aan de minister van Asiel en Migratie over het bericht 'Duizenden boetes voor asielzoekers die zwartrijden op lijn Emmen – Zwolle ongeldig'</w:t>
      </w:r>
      <w:r>
        <w:br/>
      </w:r>
    </w:p>
    <w:p>
      <w:r>
        <w:t xml:space="preserve"> </w:t>
      </w:r>
      <w:r>
        <w:br/>
      </w:r>
    </w:p>
    <w:p>
      <w:pPr>
        <w:pStyle w:val="ListParagraph"/>
        <w:numPr>
          <w:ilvl w:val="0"/>
          <w:numId w:val="100508630"/>
        </w:numPr>
        <w:ind w:left="360"/>
      </w:pPr>
      <w:r>
        <w:t xml:space="preserve">Bent u bekend met het bericht 'Duizenden boetes voor asielzoekers die zwartrijden op lijn Emmen – Zwolle ongeldig'? 1)</w:t>
      </w:r>
      <w:r>
        <w:br/>
      </w:r>
    </w:p>
    <w:p>
      <w:pPr>
        <w:pStyle w:val="ListParagraph"/>
        <w:numPr>
          <w:ilvl w:val="0"/>
          <w:numId w:val="100508630"/>
        </w:numPr>
        <w:ind w:left="360"/>
      </w:pPr>
      <w:r>
        <w:t xml:space="preserve">Hoeveel asielzoekers zijn in 2025 beboet vanwege zwartrijden op de lijn Emmen – Zwolle? Hoe verhoudt dit zich tot 2024?</w:t>
      </w:r>
      <w:r>
        <w:br/>
      </w:r>
    </w:p>
    <w:p>
      <w:pPr>
        <w:pStyle w:val="ListParagraph"/>
        <w:numPr>
          <w:ilvl w:val="0"/>
          <w:numId w:val="100508630"/>
        </w:numPr>
        <w:ind w:left="360"/>
      </w:pPr>
      <w:r>
        <w:t xml:space="preserve">Hoeveel asielzoekers zijn er tot dusver in 2026 beboet vanwege zwartrijden op de lijn Emmen – Zwolle?</w:t>
      </w:r>
      <w:r>
        <w:br/>
      </w:r>
    </w:p>
    <w:p>
      <w:pPr>
        <w:pStyle w:val="ListParagraph"/>
        <w:numPr>
          <w:ilvl w:val="0"/>
          <w:numId w:val="100508630"/>
        </w:numPr>
        <w:ind w:left="360"/>
      </w:pPr>
      <w:r>
        <w:t xml:space="preserve">Hoeveel asielzoekers die in 2026 zijn beboet hebben zichzelf geïdentificeerd met een pas van het Centraal Orgaan opvang asielzoekers (COA)?</w:t>
      </w:r>
      <w:r>
        <w:br/>
      </w:r>
    </w:p>
    <w:p>
      <w:pPr>
        <w:pStyle w:val="ListParagraph"/>
        <w:numPr>
          <w:ilvl w:val="0"/>
          <w:numId w:val="100508630"/>
        </w:numPr>
        <w:ind w:left="360"/>
      </w:pPr>
      <w:r>
        <w:t xml:space="preserve">Hoe verklaart u dat de COA-pas sinds begin 2026 niet meer gebruikt kan worden om zwartrijdende asielzoekers te identificeren, terwijl dit voor 2026 wel kon?</w:t>
      </w:r>
      <w:r>
        <w:br/>
      </w:r>
    </w:p>
    <w:p>
      <w:pPr>
        <w:pStyle w:val="ListParagraph"/>
        <w:numPr>
          <w:ilvl w:val="0"/>
          <w:numId w:val="100508630"/>
        </w:numPr>
        <w:ind w:left="360"/>
      </w:pPr>
      <w:r>
        <w:t xml:space="preserve">Wat is uw reactie op de constatering van de woordvoerder van Arriva in het artikel, die stelt dat deze beslissing het werken bijna onmogelijk maakt?  </w:t>
      </w:r>
      <w:r>
        <w:br/>
      </w:r>
    </w:p>
    <w:p>
      <w:pPr>
        <w:pStyle w:val="ListParagraph"/>
        <w:numPr>
          <w:ilvl w:val="0"/>
          <w:numId w:val="100508630"/>
        </w:numPr>
        <w:ind w:left="360"/>
      </w:pPr>
      <w:r>
        <w:t xml:space="preserve">Deelt u de mening dat het onacceptabel is dat zwartrijdende asielzoekers door deze beslissing worden beloond? Zo nee, waarom niet?</w:t>
      </w:r>
      <w:r>
        <w:br/>
      </w:r>
    </w:p>
    <w:p>
      <w:pPr>
        <w:pStyle w:val="ListParagraph"/>
        <w:numPr>
          <w:ilvl w:val="0"/>
          <w:numId w:val="100508630"/>
        </w:numPr>
        <w:ind w:left="360"/>
      </w:pPr>
      <w:r>
        <w:t xml:space="preserve">Deelt u de mening dat het besluit om deze boetes ongeldig te verklaren niet uit te leggen valt richting eenieder die in Nederland wel met een rechtsgeldig vervoersbewijs gebruik maakt van het openbaar vervoer? Zo nee, waarom niet?</w:t>
      </w:r>
      <w:r>
        <w:br/>
      </w:r>
    </w:p>
    <w:p>
      <w:pPr>
        <w:pStyle w:val="ListParagraph"/>
        <w:numPr>
          <w:ilvl w:val="0"/>
          <w:numId w:val="100508630"/>
        </w:numPr>
        <w:ind w:left="360"/>
      </w:pPr>
      <w:r>
        <w:t xml:space="preserve">Welke maatregelen bent u van plan te nemen om er alsnog voor te zorgen dat alle boetes die zijn uitgedeeld aan zwartrijdende asielzoekers worden betaald?</w:t>
      </w:r>
      <w:r>
        <w:br/>
      </w:r>
    </w:p>
    <w:p>
      <w:pPr>
        <w:pStyle w:val="ListParagraph"/>
        <w:numPr>
          <w:ilvl w:val="0"/>
          <w:numId w:val="100508630"/>
        </w:numPr>
        <w:ind w:left="360"/>
      </w:pPr>
      <w:r>
        <w:t xml:space="preserve">Welk gevolg heeft het ongeldig verklaren van boetes van zwartrijdende asielzoekers op de mogelijkheid om een reisverbod op te leggen?</w:t>
      </w:r>
      <w:r>
        <w:br/>
      </w:r>
    </w:p>
    <w:p>
      <w:pPr>
        <w:pStyle w:val="ListParagraph"/>
        <w:numPr>
          <w:ilvl w:val="0"/>
          <w:numId w:val="100508630"/>
        </w:numPr>
        <w:ind w:left="360"/>
      </w:pPr>
      <w:r>
        <w:t xml:space="preserve">Hoe verhoudt het besluit om deze boetes ongeldig te verklaren zich tot de voorgenomen maatregel uit het Coalitieakkoord om zwartrijdende asielzoekers sneller en vaker een reisverbod op te leggen?</w:t>
      </w:r>
      <w:r>
        <w:br/>
      </w:r>
    </w:p>
    <w:p>
      <w:pPr>
        <w:pStyle w:val="ListParagraph"/>
        <w:numPr>
          <w:ilvl w:val="0"/>
          <w:numId w:val="100508630"/>
        </w:numPr>
        <w:ind w:left="360"/>
      </w:pPr>
      <w:r>
        <w:t xml:space="preserve">Hoe verklaart u dat negen op de tien boetes voor zwartrijdende asielzoekers niet worden betaald?</w:t>
      </w:r>
      <w:r>
        <w:br/>
      </w:r>
    </w:p>
    <w:p>
      <w:pPr>
        <w:pStyle w:val="ListParagraph"/>
        <w:numPr>
          <w:ilvl w:val="0"/>
          <w:numId w:val="100508630"/>
        </w:numPr>
        <w:ind w:left="360"/>
      </w:pPr>
      <w:r>
        <w:t xml:space="preserve">Welke maatregelen neemt het Centraal Justitieel Incassobureau (CJIB) om boetes voor zwartrijdende asielzoekers, die ook weigeren hun uitstel van betaling niet te betalen, alsnog te innen?</w:t>
      </w:r>
      <w:r>
        <w:br/>
      </w:r>
    </w:p>
    <w:p>
      <w:pPr>
        <w:pStyle w:val="ListParagraph"/>
        <w:numPr>
          <w:ilvl w:val="0"/>
          <w:numId w:val="100508630"/>
        </w:numPr>
        <w:ind w:left="360"/>
      </w:pPr>
      <w:r>
        <w:t xml:space="preserve">Deelt u de mening dat het feit dat deze boetes kennelijk nauwelijks betaald worden niet uit te leggen valt richting eenieder die in Nederland wel netjes eventuele boetes betaalt voor het niet hebben van een geldig vervoersbewijs in het openbaar vervoer?</w:t>
      </w:r>
      <w:r>
        <w:br/>
      </w:r>
    </w:p>
    <w:p>
      <w:pPr>
        <w:pStyle w:val="ListParagraph"/>
        <w:numPr>
          <w:ilvl w:val="0"/>
          <w:numId w:val="100508630"/>
        </w:numPr>
        <w:ind w:left="360"/>
      </w:pPr>
      <w:r>
        <w:t xml:space="preserve">Welke maatregelen bent u van plan te nemen om ervoor te zorgen dat boetes van zwartrijdende asielzoekers alsnog betaald worden? Kunt u hierbij specifiek ingaan op de mogelijkheid om leefgeld van asielzoekers in te houden, de mogelijkheid om de asielzoeker in zijn bewegingsvrijheid te beperken, de mogelijkheid om een vrijheidsontnemende maatregel op te leggen en de mogelijkheid om de asielaanvraag af te wijzen?</w:t>
      </w:r>
      <w:r>
        <w:br/>
      </w:r>
    </w:p>
    <w:p>
      <w:pPr>
        <w:pStyle w:val="ListParagraph"/>
        <w:numPr>
          <w:ilvl w:val="0"/>
          <w:numId w:val="100508630"/>
        </w:numPr>
        <w:ind w:left="360"/>
      </w:pPr>
      <w:r>
        <w:t xml:space="preserve">Bent u van plan om aan zwartrijdende asielzoekers die weigeren boetes te betalen naast bovenstaande maatregelen ook een taakstraf op te leggen? Zo nee, waarom niet?</w:t>
      </w:r>
      <w:r>
        <w:br/>
      </w:r>
    </w:p>
    <w:p>
      <w:pPr>
        <w:pStyle w:val="ListParagraph"/>
        <w:numPr>
          <w:ilvl w:val="0"/>
          <w:numId w:val="100508630"/>
        </w:numPr>
        <w:ind w:left="360"/>
      </w:pPr>
      <w:r>
        <w:t xml:space="preserve">Klopt de suggestie uit het artikel dat zwartrijdende asielzoekers niet kunnen worden gedwongen om hun boetes te betalen omdat het COA de post van asielzoekers niet mag openen?</w:t>
      </w:r>
      <w:r>
        <w:br/>
      </w:r>
    </w:p>
    <w:p>
      <w:pPr>
        <w:pStyle w:val="ListParagraph"/>
        <w:numPr>
          <w:ilvl w:val="0"/>
          <w:numId w:val="100508630"/>
        </w:numPr>
        <w:ind w:left="360"/>
      </w:pPr>
      <w:r>
        <w:t xml:space="preserve">Indien het antwoord op vraag 16 positief luidt, welke maatregelen bent u van plan te nemen om ervoor te zorgen dat de post van zwartrijdende asielzoekers alsnog door het COA mag worden geopend?</w:t>
      </w:r>
      <w:r>
        <w:br/>
      </w:r>
    </w:p>
    <w:p>
      <w:pPr>
        <w:pStyle w:val="ListParagraph"/>
        <w:numPr>
          <w:ilvl w:val="0"/>
          <w:numId w:val="100508630"/>
        </w:numPr>
        <w:ind w:left="360"/>
      </w:pPr>
      <w:r>
        <w:t xml:space="preserve">Kunt u bovenstaande vragen één voor één beantwoorden?</w:t>
      </w:r>
      <w:r>
        <w:br/>
      </w:r>
    </w:p>
    <w:p>
      <w:r>
        <w:t xml:space="preserve"> </w:t>
      </w:r>
      <w:r>
        <w:br/>
      </w:r>
    </w:p>
    <w:p>
      <w:r>
        <w:t xml:space="preserve">1) Oost.nl, 22 mei 2026, 'Duizenden boetes voor asielzoekers die zwartrijden op lijn Emmen – Zwolle ongeldig'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