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386" w:rsidRDefault="001856D0" w14:paraId="3BE7217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36945-IV-2</w:t>
      </w:r>
      <w:r>
        <w:rPr>
          <w:b/>
          <w:bCs/>
          <w:sz w:val="23"/>
          <w:szCs w:val="23"/>
        </w:rPr>
        <w:tab/>
        <w:t>Rapport Algemene Rekenkamer Resultaten verantwoordingsonderzoek 2025 bij Koninkrijksrelaties en het BES-fonds (vragen aan de Algemene RekenKamer)</w:t>
      </w:r>
    </w:p>
    <w:p w:rsidR="00DC3386" w:rsidRDefault="00DC3386" w14:paraId="2CFC21B5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C3386" w:rsidRDefault="001856D0" w14:paraId="5FA5F52B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DC3386" w:rsidRDefault="001856D0" w14:paraId="7CBB5958" w14:textId="77777777">
      <w:r>
        <w:tab/>
      </w:r>
      <w:r>
        <w:tab/>
      </w:r>
    </w:p>
    <w:p w:rsidR="00DC3386" w:rsidRDefault="001856D0" w14:paraId="3A5F864C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DC3386" w:rsidRDefault="001856D0" w14:paraId="7DAFD8DD" w14:textId="435B4064">
      <w:pPr>
        <w:ind w:left="1410"/>
      </w:pPr>
      <w:r>
        <w:t xml:space="preserve">De vaste commissie voor </w:t>
      </w:r>
      <w:r w:rsidR="00EE0B96">
        <w:t>Koninkrijksrelaties</w:t>
      </w:r>
      <w:r>
        <w:t xml:space="preserve"> heeft een aantal vragen voorgelegd aan de </w:t>
      </w:r>
      <w:r w:rsidR="00EE0B96">
        <w:t>Algemene Rekenkamer</w:t>
      </w:r>
      <w:r>
        <w:t xml:space="preserve"> over het </w:t>
      </w:r>
      <w:r>
        <w:rPr>
          <w:b/>
        </w:rPr>
        <w:t>Rapport Algemene Rekenkamer Resultaten verantwoordingsonderzoek 2025 bij Koninkrijksrelaties en het BES-fonds (vragen aan de Algemene RekenKamer)</w:t>
      </w:r>
      <w:r>
        <w:t xml:space="preserve"> (</w:t>
      </w:r>
      <w:r>
        <w:rPr>
          <w:b/>
        </w:rPr>
        <w:t>36945-IV</w:t>
      </w:r>
      <w:r w:rsidR="00EE0B96">
        <w:rPr>
          <w:b/>
        </w:rPr>
        <w:t xml:space="preserve">, nr. </w:t>
      </w:r>
      <w:r>
        <w:rPr>
          <w:b/>
        </w:rPr>
        <w:t>2</w:t>
      </w:r>
      <w:r>
        <w:t>).</w:t>
      </w:r>
    </w:p>
    <w:p w:rsidR="00DC3386" w:rsidRDefault="001856D0" w14:paraId="5E1F8C85" w14:textId="09BF408F">
      <w:pPr>
        <w:ind w:left="1410"/>
      </w:pPr>
      <w:r>
        <w:t xml:space="preserve">De daarop door de </w:t>
      </w:r>
      <w:r w:rsidR="00EE0B96">
        <w:t xml:space="preserve">Algemene Rekenkamer </w:t>
      </w:r>
      <w:r>
        <w:t>gegeven antwoorden zijn hierbij afgedrukt.</w:t>
      </w:r>
    </w:p>
    <w:p w:rsidR="00DC3386" w:rsidRDefault="00DC3386" w14:paraId="7B5EBC6E" w14:textId="77777777">
      <w:pPr>
        <w:spacing w:before="0" w:after="0"/>
      </w:pPr>
    </w:p>
    <w:p w:rsidR="00DC3386" w:rsidRDefault="001856D0" w14:paraId="7C6FBA4C" w14:textId="77777777">
      <w:pPr>
        <w:spacing w:before="0" w:after="0"/>
        <w:ind w:left="703" w:firstLine="709"/>
      </w:pPr>
      <w:r>
        <w:t xml:space="preserve">Voorzitter van de commissie, </w:t>
      </w:r>
    </w:p>
    <w:p w:rsidR="00DC3386" w:rsidRDefault="001856D0" w14:paraId="654AFD01" w14:textId="3A4C8658">
      <w:pPr>
        <w:spacing w:before="0" w:after="0"/>
      </w:pPr>
      <w:r>
        <w:tab/>
      </w:r>
      <w:r>
        <w:tab/>
      </w:r>
      <w:r w:rsidR="00EE0B96">
        <w:t>Biekman</w:t>
      </w:r>
    </w:p>
    <w:p w:rsidR="00DC3386" w:rsidRDefault="001856D0" w14:paraId="08D8F1E6" w14:textId="77777777">
      <w:pPr>
        <w:spacing w:before="0" w:after="0"/>
      </w:pPr>
      <w:r>
        <w:tab/>
      </w:r>
      <w:r>
        <w:tab/>
      </w:r>
    </w:p>
    <w:p w:rsidR="00DC3386" w:rsidRDefault="001856D0" w14:paraId="05C4B291" w14:textId="77777777">
      <w:pPr>
        <w:spacing w:before="0" w:after="0"/>
      </w:pPr>
      <w:r>
        <w:tab/>
      </w:r>
      <w:r>
        <w:tab/>
        <w:t>Griffier van de commissie,</w:t>
      </w:r>
    </w:p>
    <w:p w:rsidR="00DC3386" w:rsidRDefault="001856D0" w14:paraId="66030604" w14:textId="02336B75">
      <w:pPr>
        <w:spacing w:before="0" w:after="0"/>
      </w:pPr>
      <w:r>
        <w:tab/>
      </w:r>
      <w:r>
        <w:tab/>
      </w:r>
      <w:r w:rsidR="00EE0B96">
        <w:t>Hessing-Puts</w:t>
      </w:r>
    </w:p>
    <w:p w:rsidR="00DC3386" w:rsidRDefault="00DC3386" w14:paraId="1D0AC124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DC3386" w:rsidTr="00E7153D" w14:paraId="0A53BA4B" w14:textId="77777777">
        <w:trPr>
          <w:cantSplit/>
        </w:trPr>
        <w:tc>
          <w:tcPr>
            <w:tcW w:w="567" w:type="dxa"/>
          </w:tcPr>
          <w:p w:rsidR="00DC3386" w:rsidRDefault="001856D0" w14:paraId="40A034F4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DC3386" w:rsidRDefault="001856D0" w14:paraId="5D1C5B4A" w14:textId="77777777">
            <w:r>
              <w:t>Vraag</w:t>
            </w:r>
          </w:p>
        </w:tc>
        <w:tc>
          <w:tcPr>
            <w:tcW w:w="850" w:type="dxa"/>
          </w:tcPr>
          <w:p w:rsidR="00DC3386" w:rsidRDefault="001856D0" w14:paraId="23E7203E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DC3386" w:rsidP="00E7153D" w:rsidRDefault="001856D0" w14:paraId="74CCB5C0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DC3386" w:rsidP="00E7153D" w:rsidRDefault="001856D0" w14:paraId="6C656EAC" w14:textId="77777777">
            <w:pPr>
              <w:jc w:val="center"/>
            </w:pPr>
            <w:r>
              <w:t>t/m</w:t>
            </w:r>
          </w:p>
        </w:tc>
      </w:tr>
      <w:tr w:rsidR="00DC3386" w:rsidTr="00E7153D" w14:paraId="648DB365" w14:textId="77777777">
        <w:tc>
          <w:tcPr>
            <w:tcW w:w="567" w:type="dxa"/>
          </w:tcPr>
          <w:p w:rsidR="00DC3386" w:rsidRDefault="001856D0" w14:paraId="491E81D3" w14:textId="77777777">
            <w:r>
              <w:t>1</w:t>
            </w:r>
          </w:p>
        </w:tc>
        <w:tc>
          <w:tcPr>
            <w:tcW w:w="6521" w:type="dxa"/>
          </w:tcPr>
          <w:p w:rsidR="00DC3386" w:rsidRDefault="001856D0" w14:paraId="3267466F" w14:textId="77777777">
            <w:r>
              <w:t>Hoe uitzonderlijk is het dat er binnen het Koninkrijk geen strategische voorraden aanwezig zijn voor voedsel en drinkwater?</w:t>
            </w:r>
          </w:p>
        </w:tc>
        <w:tc>
          <w:tcPr>
            <w:tcW w:w="850" w:type="dxa"/>
          </w:tcPr>
          <w:p w:rsidR="00DC3386" w:rsidRDefault="00DC3386" w14:paraId="3F05CE71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5CCD8EC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54EB5E4E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2CAB1349" w14:textId="77777777">
        <w:tc>
          <w:tcPr>
            <w:tcW w:w="567" w:type="dxa"/>
          </w:tcPr>
          <w:p w:rsidR="00DC3386" w:rsidRDefault="001856D0" w14:paraId="2B281A76" w14:textId="77777777">
            <w:r>
              <w:t>2</w:t>
            </w:r>
          </w:p>
        </w:tc>
        <w:tc>
          <w:tcPr>
            <w:tcW w:w="6521" w:type="dxa"/>
          </w:tcPr>
          <w:p w:rsidR="00DC3386" w:rsidRDefault="001856D0" w14:paraId="3C8BE281" w14:textId="77777777">
            <w:r>
              <w:t>Welke van de vier categorieën: voedsel, drinkwater, brandstof of medicijnen, vormt volgens de Algemene Rekenkamer het grootste risico?</w:t>
            </w:r>
          </w:p>
        </w:tc>
        <w:tc>
          <w:tcPr>
            <w:tcW w:w="850" w:type="dxa"/>
          </w:tcPr>
          <w:p w:rsidR="00DC3386" w:rsidRDefault="00DC3386" w14:paraId="5D7D4D32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2B076B4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56AC57A4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5D281989" w14:textId="77777777">
        <w:tc>
          <w:tcPr>
            <w:tcW w:w="567" w:type="dxa"/>
          </w:tcPr>
          <w:p w:rsidR="00DC3386" w:rsidRDefault="001856D0" w14:paraId="3A0F8FCB" w14:textId="77777777">
            <w:r>
              <w:t>3</w:t>
            </w:r>
          </w:p>
        </w:tc>
        <w:tc>
          <w:tcPr>
            <w:tcW w:w="6521" w:type="dxa"/>
          </w:tcPr>
          <w:p w:rsidR="00DC3386" w:rsidRDefault="001856D0" w14:paraId="020C2209" w14:textId="77777777">
            <w:r>
              <w:t>Hoe snel verwacht de Algemene Rekenkamer maatschappelijke problemen wanneer de aanvoer naar de eilanden stilvalt?</w:t>
            </w:r>
          </w:p>
        </w:tc>
        <w:tc>
          <w:tcPr>
            <w:tcW w:w="850" w:type="dxa"/>
          </w:tcPr>
          <w:p w:rsidR="00DC3386" w:rsidRDefault="00DC3386" w14:paraId="26826B18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7453378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37875080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03031B38" w14:textId="77777777">
        <w:tc>
          <w:tcPr>
            <w:tcW w:w="567" w:type="dxa"/>
          </w:tcPr>
          <w:p w:rsidR="00DC3386" w:rsidRDefault="001856D0" w14:paraId="66689135" w14:textId="77777777">
            <w:r>
              <w:t>4</w:t>
            </w:r>
          </w:p>
        </w:tc>
        <w:tc>
          <w:tcPr>
            <w:tcW w:w="6521" w:type="dxa"/>
          </w:tcPr>
          <w:p w:rsidR="00DC3386" w:rsidRDefault="001856D0" w14:paraId="5497826F" w14:textId="77777777">
            <w:r>
              <w:t>Heeft de Algemene Rekenkamer signalen gezien dat private partijen zelf voorbereid zijn op langdurige verstoringen?</w:t>
            </w:r>
          </w:p>
        </w:tc>
        <w:tc>
          <w:tcPr>
            <w:tcW w:w="850" w:type="dxa"/>
          </w:tcPr>
          <w:p w:rsidR="00DC3386" w:rsidRDefault="00DC3386" w14:paraId="5373B08B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1848A4A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35E0900D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62347DC6" w14:textId="77777777">
        <w:tc>
          <w:tcPr>
            <w:tcW w:w="567" w:type="dxa"/>
          </w:tcPr>
          <w:p w:rsidR="00DC3386" w:rsidRDefault="001856D0" w14:paraId="2937D450" w14:textId="77777777">
            <w:r>
              <w:t>5</w:t>
            </w:r>
          </w:p>
        </w:tc>
        <w:tc>
          <w:tcPr>
            <w:tcW w:w="6521" w:type="dxa"/>
          </w:tcPr>
          <w:p w:rsidR="00DC3386" w:rsidRDefault="001856D0" w14:paraId="5DD8D7E8" w14:textId="77777777">
            <w:r>
              <w:t>Welke internationale normen heeft de Algemene Rekenkamer gebruikt voor de normen van 7 of 10 dagen voorraad?</w:t>
            </w:r>
          </w:p>
        </w:tc>
        <w:tc>
          <w:tcPr>
            <w:tcW w:w="850" w:type="dxa"/>
          </w:tcPr>
          <w:p w:rsidR="00DC3386" w:rsidRDefault="00DC3386" w14:paraId="62DFBDC4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3C7FE3E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11576E70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1B5D102E" w14:textId="77777777">
        <w:tc>
          <w:tcPr>
            <w:tcW w:w="567" w:type="dxa"/>
          </w:tcPr>
          <w:p w:rsidR="00DC3386" w:rsidRDefault="001856D0" w14:paraId="12CA12E3" w14:textId="77777777">
            <w:r>
              <w:t>6</w:t>
            </w:r>
          </w:p>
        </w:tc>
        <w:tc>
          <w:tcPr>
            <w:tcW w:w="6521" w:type="dxa"/>
          </w:tcPr>
          <w:p w:rsidR="00DC3386" w:rsidRDefault="001856D0" w14:paraId="6D434EE7" w14:textId="77777777">
            <w:r>
              <w:t>Hoe beoordeelt de Algemene Rekenkamer de huidige crisisbestendigheid van Bonaire, Saba en Sint-Eustatius ten opzichte van vergelijkbare eilandgebieden?</w:t>
            </w:r>
          </w:p>
        </w:tc>
        <w:tc>
          <w:tcPr>
            <w:tcW w:w="850" w:type="dxa"/>
          </w:tcPr>
          <w:p w:rsidR="00DC3386" w:rsidRDefault="00DC3386" w14:paraId="4A36D5D9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34B6CF4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6439E041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6585F979" w14:textId="77777777">
        <w:tc>
          <w:tcPr>
            <w:tcW w:w="567" w:type="dxa"/>
          </w:tcPr>
          <w:p w:rsidR="00DC3386" w:rsidRDefault="001856D0" w14:paraId="5C428422" w14:textId="77777777">
            <w:r>
              <w:t>7</w:t>
            </w:r>
          </w:p>
        </w:tc>
        <w:tc>
          <w:tcPr>
            <w:tcW w:w="6521" w:type="dxa"/>
          </w:tcPr>
          <w:p w:rsidR="00DC3386" w:rsidRDefault="001856D0" w14:paraId="7ED3FADE" w14:textId="77777777">
            <w:r>
              <w:t>Heeft de Algemene Rekenkamer aanwijzingen dat verantwoordelijkheden momenteel tussen ministeries blijven liggen?</w:t>
            </w:r>
          </w:p>
        </w:tc>
        <w:tc>
          <w:tcPr>
            <w:tcW w:w="850" w:type="dxa"/>
          </w:tcPr>
          <w:p w:rsidR="00DC3386" w:rsidRDefault="00DC3386" w14:paraId="254C13C8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729FA05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70D63A42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5A112654" w14:textId="77777777">
        <w:tc>
          <w:tcPr>
            <w:tcW w:w="567" w:type="dxa"/>
          </w:tcPr>
          <w:p w:rsidR="00DC3386" w:rsidRDefault="001856D0" w14:paraId="5FC08EC4" w14:textId="77777777">
            <w:r>
              <w:t>8</w:t>
            </w:r>
          </w:p>
        </w:tc>
        <w:tc>
          <w:tcPr>
            <w:tcW w:w="6521" w:type="dxa"/>
          </w:tcPr>
          <w:p w:rsidR="00DC3386" w:rsidRDefault="001856D0" w14:paraId="7931E00C" w14:textId="77777777">
            <w:r>
              <w:t>Waarom lukt het volgens de Algemene Rekenkamer nog steeds niet om een compleet overzicht van bijzondere uitkeringen te verkrijgen?</w:t>
            </w:r>
          </w:p>
        </w:tc>
        <w:tc>
          <w:tcPr>
            <w:tcW w:w="850" w:type="dxa"/>
          </w:tcPr>
          <w:p w:rsidR="00DC3386" w:rsidRDefault="00DC3386" w14:paraId="096D2D51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3C7020C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34A5DCB7" w14:textId="77777777">
            <w:pPr>
              <w:jc w:val="right"/>
            </w:pPr>
            <w:r>
              <w:t xml:space="preserve"> </w:t>
            </w:r>
          </w:p>
        </w:tc>
      </w:tr>
      <w:tr w:rsidR="00DC3386" w:rsidTr="00E7153D" w14:paraId="0005798B" w14:textId="77777777">
        <w:tc>
          <w:tcPr>
            <w:tcW w:w="567" w:type="dxa"/>
          </w:tcPr>
          <w:p w:rsidR="00DC3386" w:rsidRDefault="001856D0" w14:paraId="5EF85A27" w14:textId="77777777">
            <w:r>
              <w:t>9</w:t>
            </w:r>
          </w:p>
        </w:tc>
        <w:tc>
          <w:tcPr>
            <w:tcW w:w="6521" w:type="dxa"/>
          </w:tcPr>
          <w:p w:rsidR="00DC3386" w:rsidRDefault="001856D0" w14:paraId="78A76ABF" w14:textId="77777777">
            <w:r>
              <w:t>Welke kwetsbaarheid vraagt volgens de Algemene Rekenkamer op korte termijn de meeste aandacht van het kabinet? Welke aanbeveling uit het rapport heeft volgens de Algemene Rekenkamer de hoogste urgentie?</w:t>
            </w:r>
          </w:p>
        </w:tc>
        <w:tc>
          <w:tcPr>
            <w:tcW w:w="850" w:type="dxa"/>
          </w:tcPr>
          <w:p w:rsidR="00DC3386" w:rsidRDefault="00DC3386" w14:paraId="49B726C2" w14:textId="77777777">
            <w:pPr>
              <w:jc w:val="right"/>
            </w:pPr>
          </w:p>
        </w:tc>
        <w:tc>
          <w:tcPr>
            <w:tcW w:w="992" w:type="dxa"/>
          </w:tcPr>
          <w:p w:rsidR="00DC3386" w:rsidRDefault="00DC3386" w14:paraId="1256C69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C3386" w:rsidRDefault="001856D0" w14:paraId="260DF1E4" w14:textId="77777777">
            <w:pPr>
              <w:jc w:val="right"/>
            </w:pPr>
            <w:r>
              <w:t xml:space="preserve"> </w:t>
            </w:r>
          </w:p>
        </w:tc>
      </w:tr>
    </w:tbl>
    <w:p w:rsidR="00DC3386" w:rsidRDefault="00DC3386" w14:paraId="6D14886F" w14:textId="77777777"/>
    <w:sectPr w:rsidR="00DC3386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3A31" w14:textId="77777777" w:rsidR="006C5DAC" w:rsidRDefault="006C5DAC">
      <w:pPr>
        <w:spacing w:before="0" w:after="0"/>
      </w:pPr>
      <w:r>
        <w:separator/>
      </w:r>
    </w:p>
  </w:endnote>
  <w:endnote w:type="continuationSeparator" w:id="0">
    <w:p w14:paraId="2BEFDA6D" w14:textId="77777777" w:rsidR="006C5DAC" w:rsidRDefault="006C5D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B1F0" w14:textId="77777777" w:rsidR="00DC3386" w:rsidRDefault="00DC33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7EBA" w14:textId="6BC724C5" w:rsidR="00DC3386" w:rsidRDefault="001856D0">
    <w:pPr>
      <w:pStyle w:val="Voettekst"/>
    </w:pPr>
    <w:r>
      <w:t>Totaallijst feitelijke vragen Rapport Algemene Rekenkamer Resultaten verantwoordingsonderzoek 2025 bij Koninkrijksrelaties en het BES-fonds (vragen aan de Algemene Reken</w:t>
    </w:r>
    <w:r w:rsidR="00EE0B96">
      <w:t>k</w:t>
    </w:r>
    <w:r>
      <w:t>amer) (36945-IV</w:t>
    </w:r>
    <w:r w:rsidR="00EE0B96">
      <w:t>, nr. 2</w:t>
    </w:r>
    <w:r>
      <w:t xml:space="preserve">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51A9" w14:textId="77777777" w:rsidR="00DC3386" w:rsidRDefault="00DC33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8E4D" w14:textId="77777777" w:rsidR="006C5DAC" w:rsidRDefault="006C5DAC">
      <w:pPr>
        <w:spacing w:before="0" w:after="0"/>
      </w:pPr>
      <w:r>
        <w:separator/>
      </w:r>
    </w:p>
  </w:footnote>
  <w:footnote w:type="continuationSeparator" w:id="0">
    <w:p w14:paraId="18D481F6" w14:textId="77777777" w:rsidR="006C5DAC" w:rsidRDefault="006C5D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2A81" w14:textId="77777777" w:rsidR="00DC3386" w:rsidRDefault="00DC33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A378" w14:textId="77777777" w:rsidR="00DC3386" w:rsidRDefault="00DC338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102C" w14:textId="77777777" w:rsidR="00DC3386" w:rsidRDefault="00DC33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1CCB"/>
    <w:rsid w:val="001A47AF"/>
    <w:rsid w:val="001A56AB"/>
    <w:rsid w:val="003D44DD"/>
    <w:rsid w:val="005543A7"/>
    <w:rsid w:val="00600A49"/>
    <w:rsid w:val="006C5DAC"/>
    <w:rsid w:val="00894624"/>
    <w:rsid w:val="00A77C3E"/>
    <w:rsid w:val="00B915EC"/>
    <w:rsid w:val="00DC3386"/>
    <w:rsid w:val="00E7153D"/>
    <w:rsid w:val="00E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168A3"/>
  <w15:docId w15:val="{D7A33C4B-D3DC-4785-87DF-C682E6E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1698</ap:Characters>
  <ap:DocSecurity>0</ap:DocSecurity>
  <ap:Lines>14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2026-05-27T11:22:00.0000000Z</dcterms:created>
  <dcterms:modified xsi:type="dcterms:W3CDTF">2026-05-27T11:23:00.0000000Z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0x010100787D4CEA8785374AADAC93432276ECBD</vt:lpwstr>
  </property>
  <property fmtid="{D5CDD505-2E9C-101B-9397-08002B2CF9AE}" pid="4" name="_dlc_DocIdItemGuid">
    <vt:lpwstr>97cb6cdf-7ae1-440c-962a-94155c755361</vt:lpwstr>
  </property>
</Properties>
</file>