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EDE" w:rsidP="006049E9" w:rsidRDefault="00D17EDE" w14:paraId="1A77FC18" w14:textId="77777777">
      <w:pPr>
        <w:spacing w:after="0" w:line="240" w:lineRule="atLeast"/>
        <w:rPr>
          <w:rFonts w:ascii="Verdana" w:hAnsi="Verdana" w:eastAsia="Times New Roman" w:cs="Times New Roman"/>
          <w:b/>
          <w:sz w:val="18"/>
          <w:szCs w:val="24"/>
          <w:lang w:eastAsia="nl-NL"/>
        </w:rPr>
      </w:pPr>
    </w:p>
    <w:p w:rsidR="00D17EDE" w:rsidP="006049E9" w:rsidRDefault="00D17EDE" w14:paraId="3C944752" w14:textId="77777777">
      <w:pPr>
        <w:spacing w:after="0" w:line="240" w:lineRule="atLeast"/>
        <w:rPr>
          <w:rFonts w:ascii="Verdana" w:hAnsi="Verdana" w:eastAsia="Times New Roman" w:cs="Times New Roman"/>
          <w:b/>
          <w:sz w:val="18"/>
          <w:szCs w:val="24"/>
          <w:lang w:eastAsia="nl-NL"/>
        </w:rPr>
      </w:pPr>
    </w:p>
    <w:p w:rsidRPr="006049E9" w:rsidR="006049E9" w:rsidP="004A26FE" w:rsidRDefault="006049E9" w14:paraId="74011CE7" w14:textId="080ED87F">
      <w:pPr>
        <w:spacing w:after="0" w:line="240" w:lineRule="atLeast"/>
        <w:rPr>
          <w:rFonts w:ascii="Verdana" w:hAnsi="Verdana" w:eastAsia="Times New Roman" w:cs="Times New Roman"/>
          <w:b/>
          <w:sz w:val="18"/>
          <w:szCs w:val="24"/>
          <w:lang w:eastAsia="nl-NL"/>
        </w:rPr>
      </w:pPr>
      <w:r w:rsidRPr="006049E9">
        <w:rPr>
          <w:rFonts w:ascii="Verdana" w:hAnsi="Verdana" w:eastAsia="Times New Roman" w:cs="Times New Roman"/>
          <w:b/>
          <w:sz w:val="18"/>
          <w:szCs w:val="24"/>
          <w:lang w:eastAsia="nl-NL"/>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p w:rsidR="00836036" w:rsidP="004A26FE" w:rsidRDefault="00836036" w14:paraId="3C888C9A" w14:textId="77777777">
      <w:pPr>
        <w:spacing w:line="240" w:lineRule="atLeast"/>
        <w:rPr>
          <w:rFonts w:ascii="Verdana" w:hAnsi="Verdana"/>
          <w:b/>
          <w:bCs/>
          <w:i/>
          <w:iCs/>
          <w:sz w:val="18"/>
          <w:szCs w:val="18"/>
          <w:highlight w:val="yellow"/>
        </w:rPr>
      </w:pPr>
    </w:p>
    <w:p w:rsidRPr="006C74B3" w:rsidR="00EF48B1" w:rsidP="004A26FE" w:rsidRDefault="00AA346A" w14:paraId="7322FB7D" w14:textId="125FADCE">
      <w:pPr>
        <w:spacing w:line="240" w:lineRule="atLeast"/>
        <w:rPr>
          <w:rFonts w:ascii="Verdana" w:hAnsi="Verdana"/>
          <w:sz w:val="18"/>
          <w:szCs w:val="18"/>
        </w:rPr>
      </w:pPr>
      <w:r w:rsidRPr="006C74B3">
        <w:rPr>
          <w:rFonts w:ascii="Verdana" w:hAnsi="Verdana"/>
          <w:b/>
          <w:bCs/>
          <w:sz w:val="18"/>
          <w:szCs w:val="18"/>
        </w:rPr>
        <w:t>NOTA</w:t>
      </w:r>
      <w:r w:rsidRPr="006C74B3" w:rsidR="0042398B">
        <w:rPr>
          <w:rFonts w:ascii="Verdana" w:hAnsi="Verdana"/>
          <w:b/>
          <w:bCs/>
          <w:sz w:val="18"/>
          <w:szCs w:val="18"/>
        </w:rPr>
        <w:t xml:space="preserve"> VAN WIJZIGING</w:t>
      </w:r>
    </w:p>
    <w:p w:rsidR="00EF48B1" w:rsidP="00551B08" w:rsidRDefault="00836036" w14:paraId="6FADC2A1" w14:textId="77C73AF2">
      <w:pPr>
        <w:spacing w:line="240" w:lineRule="atLeast"/>
        <w:ind w:left="142"/>
        <w:rPr>
          <w:rFonts w:ascii="Verdana" w:hAnsi="Verdana"/>
          <w:sz w:val="18"/>
          <w:szCs w:val="18"/>
        </w:rPr>
      </w:pPr>
      <w:r>
        <w:rPr>
          <w:rFonts w:ascii="Verdana" w:hAnsi="Verdana"/>
          <w:sz w:val="18"/>
          <w:szCs w:val="18"/>
        </w:rPr>
        <w:br/>
      </w:r>
      <w:r w:rsidRPr="006C74B3" w:rsidR="00EF48B1">
        <w:rPr>
          <w:rFonts w:ascii="Verdana" w:hAnsi="Verdana"/>
          <w:sz w:val="18"/>
          <w:szCs w:val="18"/>
        </w:rPr>
        <w:t xml:space="preserve">Het voorstel van wet wordt als volgt gewijzigd: </w:t>
      </w:r>
    </w:p>
    <w:p w:rsidRPr="00843339" w:rsidR="006049E9" w:rsidP="004A26FE" w:rsidRDefault="006049E9" w14:paraId="17777375" w14:textId="7E174A3E">
      <w:pPr>
        <w:spacing w:line="240" w:lineRule="atLeast"/>
        <w:rPr>
          <w:rFonts w:ascii="Verdana" w:hAnsi="Verdana"/>
          <w:b/>
          <w:bCs/>
          <w:sz w:val="18"/>
          <w:szCs w:val="18"/>
        </w:rPr>
      </w:pPr>
      <w:r w:rsidRPr="00843339">
        <w:rPr>
          <w:rFonts w:ascii="Verdana" w:hAnsi="Verdana"/>
          <w:b/>
          <w:bCs/>
          <w:sz w:val="18"/>
          <w:szCs w:val="18"/>
        </w:rPr>
        <w:t>A</w:t>
      </w:r>
    </w:p>
    <w:p w:rsidR="006049E9" w:rsidP="00843339" w:rsidRDefault="006049E9" w14:paraId="67DB9673" w14:textId="6D13E455">
      <w:pPr>
        <w:spacing w:line="240" w:lineRule="atLeast"/>
        <w:ind w:firstLine="142"/>
        <w:rPr>
          <w:rFonts w:ascii="Verdana" w:hAnsi="Verdana"/>
          <w:sz w:val="18"/>
          <w:szCs w:val="18"/>
        </w:rPr>
      </w:pPr>
      <w:r w:rsidRPr="00836036">
        <w:rPr>
          <w:rFonts w:ascii="Verdana" w:hAnsi="Verdana"/>
          <w:sz w:val="18"/>
          <w:szCs w:val="18"/>
        </w:rPr>
        <w:t>In artikel I</w:t>
      </w:r>
      <w:r w:rsidR="004B5F8A">
        <w:rPr>
          <w:rFonts w:ascii="Verdana" w:hAnsi="Verdana"/>
          <w:sz w:val="18"/>
          <w:szCs w:val="18"/>
        </w:rPr>
        <w:t>, aanhef,</w:t>
      </w:r>
      <w:r w:rsidRPr="00836036">
        <w:rPr>
          <w:rFonts w:ascii="Verdana" w:hAnsi="Verdana"/>
          <w:sz w:val="18"/>
          <w:szCs w:val="18"/>
        </w:rPr>
        <w:t xml:space="preserve"> wordt “Wet implementatie EU-handelingen energie-efficiëntie” vervangen door “Wet uitvoering EU-handelingen energie-efficiëntie”.</w:t>
      </w:r>
    </w:p>
    <w:p w:rsidRPr="00843339" w:rsidR="00956DCC" w:rsidP="004A26FE" w:rsidRDefault="00956DCC" w14:paraId="251BECA8" w14:textId="5DED95E5">
      <w:pPr>
        <w:spacing w:line="240" w:lineRule="atLeast"/>
        <w:rPr>
          <w:rFonts w:ascii="Verdana" w:hAnsi="Verdana"/>
          <w:b/>
          <w:bCs/>
          <w:sz w:val="18"/>
          <w:szCs w:val="18"/>
        </w:rPr>
      </w:pPr>
      <w:r w:rsidRPr="00843339">
        <w:rPr>
          <w:rFonts w:ascii="Verdana" w:hAnsi="Verdana"/>
          <w:b/>
          <w:bCs/>
          <w:sz w:val="18"/>
          <w:szCs w:val="18"/>
        </w:rPr>
        <w:t>B</w:t>
      </w:r>
    </w:p>
    <w:p w:rsidRPr="00374664" w:rsidR="00E64779" w:rsidP="00843339" w:rsidRDefault="00E64779" w14:paraId="0648AD1B" w14:textId="1D978C8C">
      <w:pPr>
        <w:pStyle w:val="Geenafstand"/>
        <w:spacing w:line="240" w:lineRule="atLeast"/>
        <w:ind w:firstLine="142"/>
        <w:rPr>
          <w:rFonts w:ascii="Verdana" w:hAnsi="Verdana"/>
          <w:sz w:val="18"/>
          <w:szCs w:val="18"/>
        </w:rPr>
      </w:pPr>
      <w:r>
        <w:rPr>
          <w:rFonts w:ascii="Verdana" w:hAnsi="Verdana"/>
          <w:sz w:val="18"/>
          <w:szCs w:val="18"/>
        </w:rPr>
        <w:t>Aan</w:t>
      </w:r>
      <w:r w:rsidRPr="00374664">
        <w:rPr>
          <w:rFonts w:ascii="Verdana" w:hAnsi="Verdana"/>
          <w:sz w:val="18"/>
          <w:szCs w:val="18"/>
        </w:rPr>
        <w:t xml:space="preserve"> artikel II word</w:t>
      </w:r>
      <w:r>
        <w:rPr>
          <w:rFonts w:ascii="Verdana" w:hAnsi="Verdana"/>
          <w:sz w:val="18"/>
          <w:szCs w:val="18"/>
        </w:rPr>
        <w:t>en twee</w:t>
      </w:r>
      <w:r w:rsidRPr="00374664">
        <w:rPr>
          <w:rFonts w:ascii="Verdana" w:hAnsi="Verdana"/>
          <w:sz w:val="18"/>
          <w:szCs w:val="18"/>
        </w:rPr>
        <w:t xml:space="preserve"> onderde</w:t>
      </w:r>
      <w:r>
        <w:rPr>
          <w:rFonts w:ascii="Verdana" w:hAnsi="Verdana"/>
          <w:sz w:val="18"/>
          <w:szCs w:val="18"/>
        </w:rPr>
        <w:t>len</w:t>
      </w:r>
      <w:r w:rsidRPr="00374664">
        <w:rPr>
          <w:rFonts w:ascii="Verdana" w:hAnsi="Verdana"/>
          <w:sz w:val="18"/>
          <w:szCs w:val="18"/>
        </w:rPr>
        <w:t xml:space="preserve"> </w:t>
      </w:r>
      <w:r>
        <w:rPr>
          <w:rFonts w:ascii="Verdana" w:hAnsi="Verdana"/>
          <w:sz w:val="18"/>
          <w:szCs w:val="18"/>
        </w:rPr>
        <w:t>toe</w:t>
      </w:r>
      <w:r w:rsidRPr="00374664">
        <w:rPr>
          <w:rFonts w:ascii="Verdana" w:hAnsi="Verdana"/>
          <w:sz w:val="18"/>
          <w:szCs w:val="18"/>
        </w:rPr>
        <w:t>gevoegd, luidende:</w:t>
      </w:r>
    </w:p>
    <w:p w:rsidRPr="00374664" w:rsidR="00E64779" w:rsidP="004A26FE" w:rsidRDefault="00E64779" w14:paraId="2D25901E" w14:textId="77777777">
      <w:pPr>
        <w:pStyle w:val="Geenafstand"/>
        <w:spacing w:line="240" w:lineRule="atLeast"/>
        <w:rPr>
          <w:rFonts w:ascii="Verdana" w:hAnsi="Verdana"/>
          <w:sz w:val="18"/>
          <w:szCs w:val="18"/>
        </w:rPr>
      </w:pPr>
    </w:p>
    <w:p w:rsidR="00E64779" w:rsidP="004A26FE" w:rsidRDefault="00E64779" w14:paraId="1516A84A" w14:textId="77777777">
      <w:pPr>
        <w:pStyle w:val="Geenafstand"/>
        <w:spacing w:line="240" w:lineRule="atLeast"/>
        <w:rPr>
          <w:rFonts w:ascii="Verdana" w:hAnsi="Verdana"/>
          <w:sz w:val="18"/>
          <w:szCs w:val="18"/>
        </w:rPr>
      </w:pPr>
      <w:r w:rsidRPr="00374664">
        <w:rPr>
          <w:rFonts w:ascii="Verdana" w:hAnsi="Verdana"/>
          <w:sz w:val="18"/>
          <w:szCs w:val="18"/>
        </w:rPr>
        <w:t>F</w:t>
      </w:r>
    </w:p>
    <w:p w:rsidR="00E64779" w:rsidP="004A26FE" w:rsidRDefault="00E64779" w14:paraId="2142ED1C" w14:textId="77777777">
      <w:pPr>
        <w:pStyle w:val="Geenafstand"/>
        <w:spacing w:line="240" w:lineRule="atLeast"/>
        <w:rPr>
          <w:rFonts w:ascii="Verdana" w:hAnsi="Verdana"/>
          <w:sz w:val="18"/>
          <w:szCs w:val="18"/>
        </w:rPr>
      </w:pPr>
    </w:p>
    <w:p w:rsidR="00E64779" w:rsidP="00843339" w:rsidRDefault="007858C7" w14:paraId="1F8F16ED" w14:textId="2E7A8952">
      <w:pPr>
        <w:pStyle w:val="Geenafstand"/>
        <w:spacing w:line="240" w:lineRule="atLeast"/>
        <w:ind w:firstLine="142"/>
        <w:rPr>
          <w:rFonts w:ascii="Verdana" w:hAnsi="Verdana"/>
          <w:sz w:val="18"/>
          <w:szCs w:val="18"/>
        </w:rPr>
      </w:pPr>
      <w:r>
        <w:rPr>
          <w:rFonts w:ascii="Verdana" w:hAnsi="Verdana"/>
          <w:sz w:val="18"/>
          <w:szCs w:val="18"/>
        </w:rPr>
        <w:t>In a</w:t>
      </w:r>
      <w:r w:rsidR="00E64779">
        <w:rPr>
          <w:rFonts w:ascii="Verdana" w:hAnsi="Verdana"/>
          <w:sz w:val="18"/>
          <w:szCs w:val="18"/>
        </w:rPr>
        <w:t>rtikel 5.18, eerste lid, onderdeel a,</w:t>
      </w:r>
      <w:r>
        <w:rPr>
          <w:rFonts w:ascii="Verdana" w:hAnsi="Verdana"/>
          <w:sz w:val="18"/>
          <w:szCs w:val="18"/>
        </w:rPr>
        <w:t xml:space="preserve"> wordt</w:t>
      </w:r>
      <w:r w:rsidR="00E64779">
        <w:rPr>
          <w:rFonts w:ascii="Verdana" w:hAnsi="Verdana"/>
          <w:sz w:val="18"/>
          <w:szCs w:val="18"/>
        </w:rPr>
        <w:t>:</w:t>
      </w:r>
    </w:p>
    <w:p w:rsidR="00E64779" w:rsidP="004A26FE" w:rsidRDefault="00E64779" w14:paraId="4F6F4E13" w14:textId="77777777">
      <w:pPr>
        <w:pStyle w:val="Geenafstand"/>
        <w:spacing w:line="240" w:lineRule="atLeast"/>
        <w:rPr>
          <w:rFonts w:ascii="Verdana" w:hAnsi="Verdana"/>
          <w:sz w:val="18"/>
          <w:szCs w:val="18"/>
        </w:rPr>
      </w:pPr>
    </w:p>
    <w:p w:rsidRPr="00054990" w:rsidR="00E64779" w:rsidP="00843339" w:rsidRDefault="00E64779" w14:paraId="7C130FC8" w14:textId="06B29AC8">
      <w:pPr>
        <w:pStyle w:val="Geenafstand"/>
        <w:spacing w:line="240" w:lineRule="atLeast"/>
        <w:ind w:firstLine="142"/>
        <w:rPr>
          <w:rFonts w:ascii="Verdana" w:hAnsi="Verdana"/>
          <w:sz w:val="18"/>
          <w:szCs w:val="18"/>
        </w:rPr>
      </w:pPr>
      <w:r>
        <w:rPr>
          <w:rFonts w:ascii="Verdana" w:hAnsi="Verdana"/>
          <w:sz w:val="18"/>
          <w:szCs w:val="18"/>
        </w:rPr>
        <w:t>1</w:t>
      </w:r>
      <w:r w:rsidRPr="00054990">
        <w:rPr>
          <w:rFonts w:ascii="Verdana" w:hAnsi="Verdana"/>
          <w:sz w:val="18"/>
          <w:szCs w:val="18"/>
        </w:rPr>
        <w:t xml:space="preserve">. </w:t>
      </w:r>
      <w:r>
        <w:rPr>
          <w:rFonts w:ascii="Verdana" w:hAnsi="Verdana"/>
          <w:sz w:val="18"/>
          <w:szCs w:val="18"/>
        </w:rPr>
        <w:t>“</w:t>
      </w:r>
      <w:r w:rsidRPr="00054990">
        <w:rPr>
          <w:rFonts w:ascii="Verdana" w:hAnsi="Verdana"/>
          <w:sz w:val="18"/>
          <w:szCs w:val="18"/>
        </w:rPr>
        <w:t>4.21, eerste en tweede lid</w:t>
      </w:r>
      <w:r>
        <w:rPr>
          <w:rFonts w:ascii="Verdana" w:hAnsi="Verdana"/>
          <w:sz w:val="18"/>
          <w:szCs w:val="18"/>
        </w:rPr>
        <w:t>”</w:t>
      </w:r>
      <w:r w:rsidRPr="00054990">
        <w:rPr>
          <w:rFonts w:ascii="Verdana" w:hAnsi="Verdana"/>
          <w:sz w:val="18"/>
          <w:szCs w:val="18"/>
        </w:rPr>
        <w:t xml:space="preserve"> vervangen door </w:t>
      </w:r>
      <w:r>
        <w:rPr>
          <w:rFonts w:ascii="Verdana" w:hAnsi="Verdana"/>
          <w:sz w:val="18"/>
          <w:szCs w:val="18"/>
        </w:rPr>
        <w:t>“</w:t>
      </w:r>
      <w:r w:rsidRPr="00054990">
        <w:rPr>
          <w:rFonts w:ascii="Verdana" w:hAnsi="Verdana"/>
          <w:sz w:val="18"/>
          <w:szCs w:val="18"/>
        </w:rPr>
        <w:t>4.21</w:t>
      </w:r>
      <w:r>
        <w:rPr>
          <w:rFonts w:ascii="Verdana" w:hAnsi="Verdana"/>
          <w:sz w:val="18"/>
          <w:szCs w:val="18"/>
        </w:rPr>
        <w:t>”</w:t>
      </w:r>
      <w:r w:rsidRPr="00054990">
        <w:rPr>
          <w:rFonts w:ascii="Verdana" w:hAnsi="Verdana"/>
          <w:sz w:val="18"/>
          <w:szCs w:val="18"/>
        </w:rPr>
        <w:t>. </w:t>
      </w:r>
    </w:p>
    <w:p w:rsidR="00E64779" w:rsidP="004A26FE" w:rsidRDefault="00E64779" w14:paraId="0251668B" w14:textId="77777777">
      <w:pPr>
        <w:pStyle w:val="Geenafstand"/>
        <w:spacing w:line="240" w:lineRule="atLeast"/>
        <w:rPr>
          <w:rFonts w:ascii="Verdana" w:hAnsi="Verdana"/>
          <w:sz w:val="18"/>
          <w:szCs w:val="18"/>
        </w:rPr>
      </w:pPr>
    </w:p>
    <w:p w:rsidRPr="00054990" w:rsidR="00E64779" w:rsidP="00843339" w:rsidRDefault="00E64779" w14:paraId="07D791C8" w14:textId="203A1FE1">
      <w:pPr>
        <w:pStyle w:val="Geenafstand"/>
        <w:spacing w:line="240" w:lineRule="atLeast"/>
        <w:ind w:firstLine="142"/>
        <w:rPr>
          <w:rFonts w:ascii="Verdana" w:hAnsi="Verdana"/>
          <w:sz w:val="18"/>
          <w:szCs w:val="18"/>
        </w:rPr>
      </w:pPr>
      <w:r>
        <w:rPr>
          <w:rFonts w:ascii="Verdana" w:hAnsi="Verdana"/>
          <w:sz w:val="18"/>
          <w:szCs w:val="18"/>
        </w:rPr>
        <w:t>2</w:t>
      </w:r>
      <w:r w:rsidRPr="00054990">
        <w:rPr>
          <w:rFonts w:ascii="Verdana" w:hAnsi="Verdana"/>
          <w:sz w:val="18"/>
          <w:szCs w:val="18"/>
        </w:rPr>
        <w:t xml:space="preserve">. </w:t>
      </w:r>
      <w:r>
        <w:rPr>
          <w:rFonts w:ascii="Verdana" w:hAnsi="Verdana"/>
          <w:sz w:val="18"/>
          <w:szCs w:val="18"/>
        </w:rPr>
        <w:t>“</w:t>
      </w:r>
      <w:r w:rsidRPr="00054990">
        <w:rPr>
          <w:rFonts w:ascii="Verdana" w:hAnsi="Verdana"/>
          <w:sz w:val="18"/>
          <w:szCs w:val="18"/>
        </w:rPr>
        <w:t>6.3, eerste tot en met derde lid</w:t>
      </w:r>
      <w:r>
        <w:rPr>
          <w:rFonts w:ascii="Verdana" w:hAnsi="Verdana"/>
          <w:sz w:val="18"/>
          <w:szCs w:val="18"/>
        </w:rPr>
        <w:t>”</w:t>
      </w:r>
      <w:r w:rsidRPr="00054990">
        <w:rPr>
          <w:rFonts w:ascii="Verdana" w:hAnsi="Verdana"/>
          <w:sz w:val="18"/>
          <w:szCs w:val="18"/>
        </w:rPr>
        <w:t xml:space="preserve"> vervangen door </w:t>
      </w:r>
      <w:r>
        <w:rPr>
          <w:rFonts w:ascii="Verdana" w:hAnsi="Verdana"/>
          <w:sz w:val="18"/>
          <w:szCs w:val="18"/>
        </w:rPr>
        <w:t>“</w:t>
      </w:r>
      <w:r w:rsidRPr="00054990">
        <w:rPr>
          <w:rFonts w:ascii="Verdana" w:hAnsi="Verdana"/>
          <w:sz w:val="18"/>
          <w:szCs w:val="18"/>
        </w:rPr>
        <w:t>6.3</w:t>
      </w:r>
      <w:r>
        <w:rPr>
          <w:rFonts w:ascii="Verdana" w:hAnsi="Verdana"/>
          <w:sz w:val="18"/>
          <w:szCs w:val="18"/>
        </w:rPr>
        <w:t>”</w:t>
      </w:r>
      <w:r w:rsidRPr="00054990">
        <w:rPr>
          <w:rFonts w:ascii="Verdana" w:hAnsi="Verdana"/>
          <w:sz w:val="18"/>
          <w:szCs w:val="18"/>
        </w:rPr>
        <w:t>. </w:t>
      </w:r>
    </w:p>
    <w:p w:rsidR="00E64779" w:rsidP="004A26FE" w:rsidRDefault="00E64779" w14:paraId="4A320F7E" w14:textId="77777777">
      <w:pPr>
        <w:pStyle w:val="Geenafstand"/>
        <w:spacing w:line="240" w:lineRule="atLeast"/>
        <w:rPr>
          <w:rFonts w:ascii="Verdana" w:hAnsi="Verdana"/>
          <w:sz w:val="18"/>
          <w:szCs w:val="18"/>
        </w:rPr>
      </w:pPr>
    </w:p>
    <w:p w:rsidRPr="00374664" w:rsidR="00E64779" w:rsidP="004A26FE" w:rsidRDefault="00E64779" w14:paraId="7D89428A" w14:textId="77777777">
      <w:pPr>
        <w:pStyle w:val="Geenafstand"/>
        <w:spacing w:line="240" w:lineRule="atLeast"/>
        <w:rPr>
          <w:rFonts w:ascii="Verdana" w:hAnsi="Verdana"/>
          <w:sz w:val="18"/>
          <w:szCs w:val="18"/>
        </w:rPr>
      </w:pPr>
      <w:r>
        <w:rPr>
          <w:rFonts w:ascii="Verdana" w:hAnsi="Verdana"/>
          <w:sz w:val="18"/>
          <w:szCs w:val="18"/>
        </w:rPr>
        <w:t>G</w:t>
      </w:r>
    </w:p>
    <w:p w:rsidR="00E64779" w:rsidP="004A26FE" w:rsidRDefault="00E64779" w14:paraId="15CAAC4F" w14:textId="77777777">
      <w:pPr>
        <w:pStyle w:val="Geenafstand"/>
        <w:spacing w:line="240" w:lineRule="atLeast"/>
        <w:rPr>
          <w:rFonts w:ascii="Verdana" w:hAnsi="Verdana"/>
          <w:sz w:val="18"/>
          <w:szCs w:val="18"/>
        </w:rPr>
      </w:pPr>
    </w:p>
    <w:p w:rsidR="00E64779" w:rsidP="00843339" w:rsidRDefault="00E64779" w14:paraId="1B411610" w14:textId="77777777">
      <w:pPr>
        <w:pStyle w:val="Geenafstand"/>
        <w:spacing w:line="240" w:lineRule="atLeast"/>
        <w:ind w:firstLine="142"/>
        <w:rPr>
          <w:rFonts w:ascii="Verdana" w:hAnsi="Verdana"/>
          <w:sz w:val="18"/>
          <w:szCs w:val="18"/>
        </w:rPr>
      </w:pPr>
      <w:r>
        <w:rPr>
          <w:rFonts w:ascii="Verdana" w:hAnsi="Verdana"/>
          <w:sz w:val="18"/>
          <w:szCs w:val="18"/>
        </w:rPr>
        <w:t>In artikel 6.3, derde lid, wordt “</w:t>
      </w:r>
      <w:r w:rsidRPr="00374664">
        <w:rPr>
          <w:rFonts w:ascii="Verdana" w:hAnsi="Verdana"/>
          <w:sz w:val="18"/>
          <w:szCs w:val="18"/>
        </w:rPr>
        <w:t>bedoeld in het eerste lid</w:t>
      </w:r>
      <w:r>
        <w:rPr>
          <w:rFonts w:ascii="Verdana" w:hAnsi="Verdana"/>
          <w:sz w:val="18"/>
          <w:szCs w:val="18"/>
        </w:rPr>
        <w:t>” vervangen door “bedoeld in het eerste of tweede lid”.</w:t>
      </w:r>
    </w:p>
    <w:p w:rsidRPr="00411B6F" w:rsidR="00846140" w:rsidP="004A26FE" w:rsidRDefault="00745B76" w14:paraId="2DF915AD" w14:textId="1F1512C7">
      <w:pPr>
        <w:spacing w:line="240" w:lineRule="atLeast"/>
        <w:rPr>
          <w:rFonts w:ascii="Verdana" w:hAnsi="Verdana"/>
          <w:b/>
          <w:bCs/>
          <w:sz w:val="18"/>
          <w:szCs w:val="18"/>
        </w:rPr>
      </w:pPr>
      <w:r>
        <w:rPr>
          <w:rFonts w:ascii="Verdana" w:hAnsi="Verdana"/>
          <w:sz w:val="18"/>
          <w:szCs w:val="18"/>
        </w:rPr>
        <w:br/>
      </w:r>
      <w:r w:rsidR="006664A9">
        <w:rPr>
          <w:rFonts w:ascii="Verdana" w:hAnsi="Verdana"/>
          <w:b/>
          <w:bCs/>
          <w:sz w:val="18"/>
          <w:szCs w:val="18"/>
        </w:rPr>
        <w:t>C</w:t>
      </w:r>
    </w:p>
    <w:p w:rsidR="005C1E47" w:rsidP="00843339" w:rsidRDefault="00745B76" w14:paraId="497E2A03" w14:textId="137EEEBE">
      <w:pPr>
        <w:spacing w:after="0" w:line="240" w:lineRule="atLeast"/>
        <w:ind w:firstLine="142"/>
        <w:rPr>
          <w:rFonts w:ascii="Verdana" w:hAnsi="Verdana"/>
          <w:sz w:val="18"/>
          <w:szCs w:val="18"/>
        </w:rPr>
      </w:pPr>
      <w:r>
        <w:rPr>
          <w:rFonts w:ascii="Verdana" w:hAnsi="Verdana"/>
          <w:sz w:val="18"/>
          <w:szCs w:val="18"/>
        </w:rPr>
        <w:t xml:space="preserve">De aanhef van </w:t>
      </w:r>
      <w:r w:rsidR="005C1E47">
        <w:rPr>
          <w:rFonts w:ascii="Verdana" w:hAnsi="Verdana"/>
          <w:sz w:val="18"/>
          <w:szCs w:val="18"/>
        </w:rPr>
        <w:t xml:space="preserve">artikel IV </w:t>
      </w:r>
      <w:r>
        <w:rPr>
          <w:rFonts w:ascii="Verdana" w:hAnsi="Verdana"/>
          <w:sz w:val="18"/>
          <w:szCs w:val="18"/>
        </w:rPr>
        <w:t xml:space="preserve">komt te luiden: </w:t>
      </w:r>
    </w:p>
    <w:p w:rsidR="006049E9" w:rsidP="00843339" w:rsidRDefault="00846140" w14:paraId="0C74C34A" w14:textId="4C70E8DE">
      <w:pPr>
        <w:spacing w:after="0" w:line="240" w:lineRule="atLeast"/>
        <w:ind w:firstLine="142"/>
        <w:rPr>
          <w:rFonts w:ascii="Verdana" w:hAnsi="Verdana"/>
          <w:sz w:val="18"/>
          <w:szCs w:val="18"/>
        </w:rPr>
      </w:pPr>
      <w:r>
        <w:rPr>
          <w:rFonts w:ascii="Verdana" w:hAnsi="Verdana"/>
          <w:sz w:val="18"/>
          <w:szCs w:val="18"/>
        </w:rPr>
        <w:t>De Wet collectieve warmte wordt als volgt gewijzigd:</w:t>
      </w:r>
    </w:p>
    <w:p w:rsidR="00843339" w:rsidP="00843339" w:rsidRDefault="00843339" w14:paraId="51BF72E9" w14:textId="77777777">
      <w:pPr>
        <w:spacing w:after="0" w:line="240" w:lineRule="atLeast"/>
        <w:ind w:firstLine="142"/>
        <w:rPr>
          <w:rFonts w:ascii="Verdana" w:hAnsi="Verdana"/>
          <w:sz w:val="18"/>
          <w:szCs w:val="18"/>
        </w:rPr>
      </w:pPr>
    </w:p>
    <w:p w:rsidR="00843339" w:rsidP="00843339" w:rsidRDefault="006664A9" w14:paraId="7A72AC17" w14:textId="77777777">
      <w:pPr>
        <w:spacing w:after="0" w:line="240" w:lineRule="atLeast"/>
        <w:rPr>
          <w:rFonts w:ascii="Verdana" w:hAnsi="Verdana"/>
          <w:sz w:val="18"/>
          <w:szCs w:val="18"/>
        </w:rPr>
      </w:pPr>
      <w:r>
        <w:rPr>
          <w:rFonts w:ascii="Verdana" w:hAnsi="Verdana"/>
          <w:b/>
          <w:bCs/>
          <w:sz w:val="18"/>
          <w:szCs w:val="18"/>
        </w:rPr>
        <w:t>D</w:t>
      </w:r>
      <w:r w:rsidRPr="00745B76" w:rsidR="00745B76">
        <w:rPr>
          <w:rFonts w:ascii="Verdana" w:hAnsi="Verdana"/>
          <w:b/>
          <w:bCs/>
          <w:sz w:val="18"/>
          <w:szCs w:val="18"/>
        </w:rPr>
        <w:t xml:space="preserve"> </w:t>
      </w:r>
      <w:r w:rsidRPr="00745B76" w:rsidR="00745B76">
        <w:rPr>
          <w:rFonts w:ascii="Verdana" w:hAnsi="Verdana"/>
          <w:b/>
          <w:bCs/>
          <w:sz w:val="18"/>
          <w:szCs w:val="18"/>
        </w:rPr>
        <w:br/>
      </w:r>
    </w:p>
    <w:p w:rsidRPr="00745B76" w:rsidR="00745B76" w:rsidP="00AC62D7" w:rsidRDefault="004621D4" w14:paraId="426180A2" w14:textId="43E31A3F">
      <w:pPr>
        <w:spacing w:after="0" w:line="240" w:lineRule="atLeast"/>
        <w:ind w:firstLine="142"/>
        <w:rPr>
          <w:rFonts w:ascii="Verdana" w:hAnsi="Verdana"/>
          <w:sz w:val="18"/>
          <w:szCs w:val="18"/>
        </w:rPr>
      </w:pPr>
      <w:r>
        <w:rPr>
          <w:rFonts w:ascii="Verdana" w:hAnsi="Verdana"/>
          <w:sz w:val="18"/>
          <w:szCs w:val="18"/>
        </w:rPr>
        <w:t xml:space="preserve">Voor </w:t>
      </w:r>
      <w:r w:rsidRPr="00411B6F" w:rsidR="00745B76">
        <w:rPr>
          <w:rFonts w:ascii="Verdana" w:hAnsi="Verdana"/>
          <w:sz w:val="18"/>
          <w:szCs w:val="18"/>
        </w:rPr>
        <w:t>artikel IV</w:t>
      </w:r>
      <w:r>
        <w:rPr>
          <w:rFonts w:ascii="Verdana" w:hAnsi="Verdana"/>
          <w:sz w:val="18"/>
          <w:szCs w:val="18"/>
        </w:rPr>
        <w:t>, onderdeel A</w:t>
      </w:r>
      <w:r w:rsidR="00053E60">
        <w:rPr>
          <w:rFonts w:ascii="Verdana" w:hAnsi="Verdana"/>
          <w:sz w:val="18"/>
          <w:szCs w:val="18"/>
        </w:rPr>
        <w:t>,</w:t>
      </w:r>
      <w:r>
        <w:rPr>
          <w:rFonts w:ascii="Verdana" w:hAnsi="Verdana"/>
          <w:sz w:val="18"/>
          <w:szCs w:val="18"/>
        </w:rPr>
        <w:t xml:space="preserve"> </w:t>
      </w:r>
      <w:r w:rsidRPr="00411B6F" w:rsidR="00745B76">
        <w:rPr>
          <w:rFonts w:ascii="Verdana" w:hAnsi="Verdana"/>
          <w:sz w:val="18"/>
          <w:szCs w:val="18"/>
        </w:rPr>
        <w:t>w</w:t>
      </w:r>
      <w:r w:rsidR="00745B76">
        <w:rPr>
          <w:rFonts w:ascii="Verdana" w:hAnsi="Verdana"/>
          <w:sz w:val="18"/>
          <w:szCs w:val="18"/>
        </w:rPr>
        <w:t>ord</w:t>
      </w:r>
      <w:r w:rsidR="00991A5B">
        <w:rPr>
          <w:rFonts w:ascii="Verdana" w:hAnsi="Verdana"/>
          <w:sz w:val="18"/>
          <w:szCs w:val="18"/>
        </w:rPr>
        <w:t>en</w:t>
      </w:r>
      <w:r w:rsidR="00745B76">
        <w:rPr>
          <w:rFonts w:ascii="Verdana" w:hAnsi="Verdana"/>
          <w:sz w:val="18"/>
          <w:szCs w:val="18"/>
        </w:rPr>
        <w:t xml:space="preserve"> </w:t>
      </w:r>
      <w:r w:rsidR="005C594C">
        <w:rPr>
          <w:rFonts w:ascii="Verdana" w:hAnsi="Verdana"/>
          <w:sz w:val="18"/>
          <w:szCs w:val="18"/>
        </w:rPr>
        <w:t xml:space="preserve">twee onderdelen </w:t>
      </w:r>
      <w:r w:rsidR="00745B76">
        <w:rPr>
          <w:rFonts w:ascii="Verdana" w:hAnsi="Verdana"/>
          <w:sz w:val="18"/>
          <w:szCs w:val="18"/>
        </w:rPr>
        <w:t>ingevoegd</w:t>
      </w:r>
      <w:r w:rsidR="007F6817">
        <w:rPr>
          <w:rFonts w:ascii="Verdana" w:hAnsi="Verdana"/>
          <w:sz w:val="18"/>
          <w:szCs w:val="18"/>
        </w:rPr>
        <w:t>, luidende</w:t>
      </w:r>
      <w:r w:rsidR="00745B76">
        <w:rPr>
          <w:rFonts w:ascii="Verdana" w:hAnsi="Verdana"/>
          <w:sz w:val="18"/>
          <w:szCs w:val="18"/>
        </w:rPr>
        <w:t xml:space="preserve">: </w:t>
      </w:r>
    </w:p>
    <w:p w:rsidR="00843339" w:rsidP="00AC62D7" w:rsidRDefault="00843339" w14:paraId="5BD6A8E4" w14:textId="77777777">
      <w:pPr>
        <w:spacing w:after="0" w:line="240" w:lineRule="atLeast"/>
        <w:rPr>
          <w:rFonts w:ascii="Verdana" w:hAnsi="Verdana"/>
          <w:sz w:val="18"/>
          <w:szCs w:val="18"/>
        </w:rPr>
      </w:pPr>
    </w:p>
    <w:p w:rsidR="00843339" w:rsidP="00AC62D7" w:rsidRDefault="004621D4" w14:paraId="5F03A029" w14:textId="77777777">
      <w:pPr>
        <w:spacing w:after="0" w:line="240" w:lineRule="atLeast"/>
        <w:rPr>
          <w:rFonts w:ascii="Verdana" w:hAnsi="Verdana"/>
          <w:sz w:val="18"/>
          <w:szCs w:val="18"/>
        </w:rPr>
      </w:pPr>
      <w:proofErr w:type="spellStart"/>
      <w:r>
        <w:rPr>
          <w:rFonts w:ascii="Verdana" w:hAnsi="Verdana"/>
          <w:sz w:val="18"/>
          <w:szCs w:val="18"/>
        </w:rPr>
        <w:t>a</w:t>
      </w:r>
      <w:r w:rsidRPr="00411B6F" w:rsidR="007E5B8B">
        <w:rPr>
          <w:rFonts w:ascii="Verdana" w:hAnsi="Verdana"/>
          <w:sz w:val="18"/>
          <w:szCs w:val="18"/>
        </w:rPr>
        <w:t>A</w:t>
      </w:r>
      <w:proofErr w:type="spellEnd"/>
    </w:p>
    <w:p w:rsidR="00843339" w:rsidP="00AC62D7" w:rsidRDefault="00843339" w14:paraId="73A77475" w14:textId="77777777">
      <w:pPr>
        <w:spacing w:after="0" w:line="240" w:lineRule="atLeast"/>
        <w:rPr>
          <w:rFonts w:ascii="Verdana" w:hAnsi="Verdana"/>
          <w:sz w:val="18"/>
          <w:szCs w:val="18"/>
        </w:rPr>
      </w:pPr>
    </w:p>
    <w:p w:rsidRPr="00A23194" w:rsidR="00081EC6" w:rsidP="00AC62D7" w:rsidRDefault="00813B75" w14:paraId="3E0D4F35" w14:textId="2F0BD2EC">
      <w:pPr>
        <w:spacing w:after="0" w:line="240" w:lineRule="atLeast"/>
        <w:ind w:firstLine="142"/>
        <w:rPr>
          <w:rFonts w:ascii="Verdana" w:hAnsi="Verdana"/>
          <w:sz w:val="18"/>
          <w:szCs w:val="18"/>
        </w:rPr>
      </w:pPr>
      <w:r>
        <w:rPr>
          <w:rFonts w:ascii="Verdana" w:hAnsi="Verdana"/>
          <w:sz w:val="18"/>
          <w:szCs w:val="18"/>
        </w:rPr>
        <w:t>In a</w:t>
      </w:r>
      <w:r w:rsidRPr="00A23194" w:rsidR="007E5B8B">
        <w:rPr>
          <w:rFonts w:ascii="Verdana" w:hAnsi="Verdana"/>
          <w:sz w:val="18"/>
          <w:szCs w:val="18"/>
        </w:rPr>
        <w:t>rtikel 1.</w:t>
      </w:r>
      <w:r w:rsidRPr="00A23194" w:rsidR="00081EC6">
        <w:rPr>
          <w:rFonts w:ascii="Verdana" w:hAnsi="Verdana"/>
          <w:sz w:val="18"/>
          <w:szCs w:val="18"/>
        </w:rPr>
        <w:t>1</w:t>
      </w:r>
      <w:r w:rsidRPr="00A23194" w:rsidR="007E5B8B">
        <w:rPr>
          <w:rFonts w:ascii="Verdana" w:hAnsi="Verdana"/>
          <w:sz w:val="18"/>
          <w:szCs w:val="18"/>
        </w:rPr>
        <w:t xml:space="preserve"> wordt</w:t>
      </w:r>
      <w:r w:rsidR="00053E60">
        <w:rPr>
          <w:rFonts w:ascii="Verdana" w:hAnsi="Verdana"/>
          <w:sz w:val="18"/>
          <w:szCs w:val="18"/>
        </w:rPr>
        <w:t xml:space="preserve"> </w:t>
      </w:r>
      <w:r>
        <w:rPr>
          <w:rFonts w:ascii="Verdana" w:hAnsi="Verdana"/>
          <w:sz w:val="18"/>
          <w:szCs w:val="18"/>
        </w:rPr>
        <w:t>i</w:t>
      </w:r>
      <w:r w:rsidRPr="00A23194" w:rsidR="007E5B8B">
        <w:rPr>
          <w:rFonts w:ascii="Verdana" w:hAnsi="Verdana"/>
          <w:sz w:val="18"/>
          <w:szCs w:val="18"/>
        </w:rPr>
        <w:t xml:space="preserve">n </w:t>
      </w:r>
      <w:r w:rsidRPr="00A23194" w:rsidR="00081EC6">
        <w:rPr>
          <w:rFonts w:ascii="Verdana" w:hAnsi="Verdana"/>
          <w:sz w:val="18"/>
          <w:szCs w:val="18"/>
        </w:rPr>
        <w:t xml:space="preserve">de </w:t>
      </w:r>
      <w:r>
        <w:rPr>
          <w:rFonts w:ascii="Verdana" w:hAnsi="Verdana"/>
          <w:sz w:val="18"/>
          <w:szCs w:val="18"/>
        </w:rPr>
        <w:t xml:space="preserve">begripsomschrijving </w:t>
      </w:r>
      <w:r w:rsidRPr="00A23194" w:rsidR="00081EC6">
        <w:rPr>
          <w:rFonts w:ascii="Verdana" w:hAnsi="Verdana"/>
          <w:sz w:val="18"/>
          <w:szCs w:val="18"/>
        </w:rPr>
        <w:t>van aangewezen warmtebedrijf “artikel 13.3. eerste lid” vervangen door “artikel 13.3</w:t>
      </w:r>
      <w:r w:rsidRPr="00A23194" w:rsidR="004E774D">
        <w:rPr>
          <w:rFonts w:ascii="Verdana" w:hAnsi="Verdana"/>
          <w:sz w:val="18"/>
          <w:szCs w:val="18"/>
        </w:rPr>
        <w:t>,</w:t>
      </w:r>
      <w:r w:rsidRPr="00A23194" w:rsidR="00081EC6">
        <w:rPr>
          <w:rFonts w:ascii="Verdana" w:hAnsi="Verdana"/>
          <w:sz w:val="18"/>
          <w:szCs w:val="18"/>
        </w:rPr>
        <w:t xml:space="preserve"> eerste lid”. </w:t>
      </w:r>
    </w:p>
    <w:p w:rsidR="00AC62D7" w:rsidP="00AC62D7" w:rsidRDefault="00AC62D7" w14:paraId="5755D461" w14:textId="77777777">
      <w:pPr>
        <w:spacing w:after="0" w:line="240" w:lineRule="atLeast"/>
        <w:rPr>
          <w:rFonts w:ascii="Verdana" w:hAnsi="Verdana"/>
          <w:sz w:val="18"/>
          <w:szCs w:val="18"/>
        </w:rPr>
      </w:pPr>
    </w:p>
    <w:p w:rsidRPr="00411B6F" w:rsidR="00842081" w:rsidP="00AC62D7" w:rsidRDefault="004621D4" w14:paraId="49D2B811" w14:textId="1DB8D87C">
      <w:pPr>
        <w:spacing w:after="0" w:line="240" w:lineRule="atLeast"/>
        <w:rPr>
          <w:rFonts w:ascii="Verdana" w:hAnsi="Verdana"/>
          <w:sz w:val="18"/>
          <w:szCs w:val="18"/>
        </w:rPr>
      </w:pPr>
      <w:proofErr w:type="spellStart"/>
      <w:r>
        <w:rPr>
          <w:rFonts w:ascii="Verdana" w:hAnsi="Verdana"/>
          <w:sz w:val="18"/>
          <w:szCs w:val="18"/>
        </w:rPr>
        <w:t>bA</w:t>
      </w:r>
      <w:proofErr w:type="spellEnd"/>
      <w:r w:rsidRPr="00411B6F" w:rsidR="00842081">
        <w:rPr>
          <w:rFonts w:ascii="Verdana" w:hAnsi="Verdana"/>
          <w:sz w:val="18"/>
          <w:szCs w:val="18"/>
        </w:rPr>
        <w:t xml:space="preserve"> </w:t>
      </w:r>
    </w:p>
    <w:p w:rsidR="00AC62D7" w:rsidP="00AC62D7" w:rsidRDefault="00AC62D7" w14:paraId="0C1234A6" w14:textId="77777777">
      <w:pPr>
        <w:spacing w:after="0" w:line="240" w:lineRule="atLeast"/>
        <w:rPr>
          <w:rFonts w:ascii="Verdana" w:hAnsi="Verdana"/>
          <w:sz w:val="18"/>
          <w:szCs w:val="18"/>
        </w:rPr>
      </w:pPr>
    </w:p>
    <w:p w:rsidR="00842081" w:rsidP="00AC62D7" w:rsidRDefault="00842081" w14:paraId="64D9FAD8" w14:textId="52D68DFE">
      <w:pPr>
        <w:spacing w:after="0" w:line="240" w:lineRule="atLeast"/>
        <w:ind w:firstLine="142"/>
        <w:rPr>
          <w:rFonts w:ascii="Verdana" w:hAnsi="Verdana"/>
          <w:sz w:val="18"/>
          <w:szCs w:val="18"/>
        </w:rPr>
      </w:pPr>
      <w:r>
        <w:rPr>
          <w:rFonts w:ascii="Verdana" w:hAnsi="Verdana"/>
          <w:sz w:val="18"/>
          <w:szCs w:val="18"/>
        </w:rPr>
        <w:t xml:space="preserve">Artikel 2.8 wordt </w:t>
      </w:r>
      <w:r w:rsidR="00D5284A">
        <w:rPr>
          <w:rFonts w:ascii="Verdana" w:hAnsi="Verdana"/>
          <w:sz w:val="18"/>
          <w:szCs w:val="18"/>
        </w:rPr>
        <w:t xml:space="preserve">als volgt </w:t>
      </w:r>
      <w:r>
        <w:rPr>
          <w:rFonts w:ascii="Verdana" w:hAnsi="Verdana"/>
          <w:sz w:val="18"/>
          <w:szCs w:val="18"/>
        </w:rPr>
        <w:t>gewijzigd</w:t>
      </w:r>
      <w:r w:rsidR="00D5284A">
        <w:rPr>
          <w:rFonts w:ascii="Verdana" w:hAnsi="Verdana"/>
          <w:sz w:val="18"/>
          <w:szCs w:val="18"/>
        </w:rPr>
        <w:t>:</w:t>
      </w:r>
      <w:r>
        <w:rPr>
          <w:rFonts w:ascii="Verdana" w:hAnsi="Verdana"/>
          <w:sz w:val="18"/>
          <w:szCs w:val="18"/>
        </w:rPr>
        <w:t xml:space="preserve"> </w:t>
      </w:r>
    </w:p>
    <w:p w:rsidR="00AC62D7" w:rsidP="00AC62D7" w:rsidRDefault="00AC62D7" w14:paraId="070C449B" w14:textId="77777777">
      <w:pPr>
        <w:spacing w:after="0" w:line="240" w:lineRule="atLeast"/>
        <w:rPr>
          <w:rFonts w:ascii="Verdana" w:hAnsi="Verdana"/>
          <w:sz w:val="18"/>
          <w:szCs w:val="18"/>
        </w:rPr>
      </w:pPr>
    </w:p>
    <w:p w:rsidR="00AC62D7" w:rsidP="00AC62D7" w:rsidRDefault="00842081" w14:paraId="14B6CBBD" w14:textId="77777777">
      <w:pPr>
        <w:spacing w:after="0" w:line="240" w:lineRule="atLeast"/>
        <w:ind w:firstLine="142"/>
        <w:rPr>
          <w:rFonts w:ascii="Verdana" w:hAnsi="Verdana"/>
          <w:sz w:val="18"/>
          <w:szCs w:val="18"/>
        </w:rPr>
      </w:pPr>
      <w:r>
        <w:rPr>
          <w:rFonts w:ascii="Verdana" w:hAnsi="Verdana"/>
          <w:sz w:val="18"/>
          <w:szCs w:val="18"/>
        </w:rPr>
        <w:t>1. In het twaalfde lid</w:t>
      </w:r>
      <w:r w:rsidR="00813B75">
        <w:rPr>
          <w:rFonts w:ascii="Verdana" w:hAnsi="Verdana"/>
          <w:sz w:val="18"/>
          <w:szCs w:val="18"/>
        </w:rPr>
        <w:t>, onderdeel b,</w:t>
      </w:r>
      <w:r>
        <w:rPr>
          <w:rFonts w:ascii="Verdana" w:hAnsi="Verdana"/>
          <w:sz w:val="18"/>
          <w:szCs w:val="18"/>
        </w:rPr>
        <w:t xml:space="preserve"> wordt “tweede, vijfde en zesde lid” vervangen door “tweede en zesde lid”. </w:t>
      </w:r>
    </w:p>
    <w:p w:rsidR="00AC62D7" w:rsidP="00AC62D7" w:rsidRDefault="00AC62D7" w14:paraId="45704199" w14:textId="77777777">
      <w:pPr>
        <w:spacing w:after="0" w:line="240" w:lineRule="atLeast"/>
        <w:ind w:firstLine="142"/>
        <w:rPr>
          <w:rFonts w:ascii="Verdana" w:hAnsi="Verdana"/>
          <w:sz w:val="18"/>
          <w:szCs w:val="18"/>
        </w:rPr>
      </w:pPr>
    </w:p>
    <w:p w:rsidR="00551B08" w:rsidP="00551B08" w:rsidRDefault="00842081" w14:paraId="14477C90" w14:textId="77777777">
      <w:pPr>
        <w:spacing w:after="0" w:line="240" w:lineRule="atLeast"/>
        <w:ind w:firstLine="142"/>
        <w:rPr>
          <w:rFonts w:ascii="Verdana" w:hAnsi="Verdana"/>
          <w:sz w:val="18"/>
          <w:szCs w:val="18"/>
        </w:rPr>
      </w:pPr>
      <w:r>
        <w:rPr>
          <w:rFonts w:ascii="Verdana" w:hAnsi="Verdana"/>
          <w:sz w:val="18"/>
          <w:szCs w:val="18"/>
        </w:rPr>
        <w:t>2. In het dertiende lid wordt onder vervanging van de punt aan het slot van onderdeel b door een puntkomma, een onderdeel toegevoegd, luidende:</w:t>
      </w:r>
    </w:p>
    <w:p w:rsidRPr="00842081" w:rsidR="00842081" w:rsidP="00551B08" w:rsidRDefault="00842081" w14:paraId="546200CD" w14:textId="331A554F">
      <w:pPr>
        <w:spacing w:after="0" w:line="240" w:lineRule="atLeast"/>
        <w:ind w:firstLine="142"/>
        <w:rPr>
          <w:rFonts w:ascii="Verdana" w:hAnsi="Verdana"/>
          <w:sz w:val="18"/>
          <w:szCs w:val="18"/>
        </w:rPr>
      </w:pPr>
      <w:r>
        <w:rPr>
          <w:rFonts w:ascii="Verdana" w:hAnsi="Verdana"/>
          <w:sz w:val="18"/>
          <w:szCs w:val="18"/>
        </w:rPr>
        <w:t>c. de grond</w:t>
      </w:r>
      <w:r w:rsidR="00960638">
        <w:rPr>
          <w:rFonts w:ascii="Verdana" w:hAnsi="Verdana"/>
          <w:sz w:val="18"/>
          <w:szCs w:val="18"/>
        </w:rPr>
        <w:t>en</w:t>
      </w:r>
      <w:r>
        <w:rPr>
          <w:rFonts w:ascii="Verdana" w:hAnsi="Verdana"/>
          <w:sz w:val="18"/>
          <w:szCs w:val="18"/>
        </w:rPr>
        <w:t xml:space="preserve">, genoemd in het vijfde lid. </w:t>
      </w:r>
    </w:p>
    <w:p w:rsidR="00AC62D7" w:rsidP="00AC62D7" w:rsidRDefault="005C594C" w14:paraId="1FED6969" w14:textId="77777777">
      <w:pPr>
        <w:spacing w:line="240" w:lineRule="atLeast"/>
        <w:ind w:firstLine="142"/>
        <w:rPr>
          <w:rFonts w:ascii="Verdana" w:hAnsi="Verdana"/>
          <w:b/>
          <w:bCs/>
          <w:sz w:val="18"/>
          <w:szCs w:val="18"/>
        </w:rPr>
      </w:pPr>
      <w:r>
        <w:rPr>
          <w:rFonts w:ascii="Verdana" w:hAnsi="Verdana"/>
          <w:b/>
          <w:bCs/>
          <w:sz w:val="18"/>
          <w:szCs w:val="18"/>
        </w:rPr>
        <w:lastRenderedPageBreak/>
        <w:br/>
      </w:r>
      <w:r w:rsidR="006664A9">
        <w:rPr>
          <w:rFonts w:ascii="Verdana" w:hAnsi="Verdana"/>
          <w:b/>
          <w:bCs/>
          <w:sz w:val="18"/>
          <w:szCs w:val="18"/>
        </w:rPr>
        <w:t>E</w:t>
      </w:r>
    </w:p>
    <w:p w:rsidRPr="00745B76" w:rsidR="00842081" w:rsidP="00AC62D7" w:rsidRDefault="00745B76" w14:paraId="0C302D4E" w14:textId="1CDD8718">
      <w:pPr>
        <w:spacing w:line="240" w:lineRule="atLeast"/>
        <w:ind w:firstLine="142"/>
        <w:rPr>
          <w:rFonts w:ascii="Verdana" w:hAnsi="Verdana"/>
          <w:sz w:val="18"/>
          <w:szCs w:val="18"/>
        </w:rPr>
      </w:pPr>
      <w:r>
        <w:rPr>
          <w:rFonts w:ascii="Verdana" w:hAnsi="Verdana"/>
          <w:sz w:val="18"/>
          <w:szCs w:val="18"/>
        </w:rPr>
        <w:t>In artikel IV word</w:t>
      </w:r>
      <w:r w:rsidR="00255E78">
        <w:rPr>
          <w:rFonts w:ascii="Verdana" w:hAnsi="Verdana"/>
          <w:sz w:val="18"/>
          <w:szCs w:val="18"/>
        </w:rPr>
        <w:t>en</w:t>
      </w:r>
      <w:r>
        <w:rPr>
          <w:rFonts w:ascii="Verdana" w:hAnsi="Verdana"/>
          <w:sz w:val="18"/>
          <w:szCs w:val="18"/>
        </w:rPr>
        <w:t xml:space="preserve"> </w:t>
      </w:r>
      <w:r w:rsidR="005C594C">
        <w:rPr>
          <w:rFonts w:ascii="Verdana" w:hAnsi="Verdana"/>
          <w:sz w:val="18"/>
          <w:szCs w:val="18"/>
        </w:rPr>
        <w:t xml:space="preserve">na onderdeel </w:t>
      </w:r>
      <w:r w:rsidR="004A26FE">
        <w:rPr>
          <w:rFonts w:ascii="Verdana" w:hAnsi="Verdana"/>
          <w:sz w:val="18"/>
          <w:szCs w:val="18"/>
        </w:rPr>
        <w:t>B</w:t>
      </w:r>
      <w:r w:rsidR="005C594C">
        <w:rPr>
          <w:rFonts w:ascii="Verdana" w:hAnsi="Verdana"/>
          <w:sz w:val="18"/>
          <w:szCs w:val="18"/>
        </w:rPr>
        <w:t xml:space="preserve"> </w:t>
      </w:r>
      <w:r w:rsidR="001262AD">
        <w:rPr>
          <w:rFonts w:ascii="Verdana" w:hAnsi="Verdana"/>
          <w:sz w:val="18"/>
          <w:szCs w:val="18"/>
        </w:rPr>
        <w:t>vijf</w:t>
      </w:r>
      <w:r w:rsidR="00586728">
        <w:rPr>
          <w:rFonts w:ascii="Verdana" w:hAnsi="Verdana"/>
          <w:sz w:val="18"/>
          <w:szCs w:val="18"/>
        </w:rPr>
        <w:t xml:space="preserve"> o</w:t>
      </w:r>
      <w:r w:rsidR="00F85F23">
        <w:rPr>
          <w:rFonts w:ascii="Verdana" w:hAnsi="Verdana"/>
          <w:sz w:val="18"/>
          <w:szCs w:val="18"/>
        </w:rPr>
        <w:t>nderde</w:t>
      </w:r>
      <w:r w:rsidR="00255E78">
        <w:rPr>
          <w:rFonts w:ascii="Verdana" w:hAnsi="Verdana"/>
          <w:sz w:val="18"/>
          <w:szCs w:val="18"/>
        </w:rPr>
        <w:t>len</w:t>
      </w:r>
      <w:r w:rsidR="004A26FE">
        <w:rPr>
          <w:rFonts w:ascii="Verdana" w:hAnsi="Verdana"/>
          <w:sz w:val="18"/>
          <w:szCs w:val="18"/>
        </w:rPr>
        <w:t xml:space="preserve"> </w:t>
      </w:r>
      <w:r w:rsidR="005C594C">
        <w:rPr>
          <w:rFonts w:ascii="Verdana" w:hAnsi="Verdana"/>
          <w:sz w:val="18"/>
          <w:szCs w:val="18"/>
        </w:rPr>
        <w:t xml:space="preserve">ingevoegd, luidende: </w:t>
      </w:r>
    </w:p>
    <w:p w:rsidR="00AC62D7" w:rsidP="004A26FE" w:rsidRDefault="00255E78" w14:paraId="5509A1D6" w14:textId="77777777">
      <w:pPr>
        <w:spacing w:line="240" w:lineRule="atLeast"/>
        <w:rPr>
          <w:rFonts w:ascii="Verdana" w:hAnsi="Verdana"/>
          <w:sz w:val="18"/>
          <w:szCs w:val="18"/>
        </w:rPr>
      </w:pPr>
      <w:r>
        <w:rPr>
          <w:rFonts w:ascii="Verdana" w:hAnsi="Verdana"/>
          <w:sz w:val="18"/>
          <w:szCs w:val="18"/>
        </w:rPr>
        <w:t>Ba</w:t>
      </w:r>
    </w:p>
    <w:p w:rsidR="00AC62D7" w:rsidP="00143414" w:rsidRDefault="00C36E76" w14:paraId="7AE83196" w14:textId="77777777">
      <w:pPr>
        <w:spacing w:after="0" w:line="240" w:lineRule="atLeast"/>
        <w:ind w:firstLine="142"/>
        <w:rPr>
          <w:rFonts w:ascii="Verdana" w:hAnsi="Verdana"/>
          <w:sz w:val="18"/>
          <w:szCs w:val="18"/>
        </w:rPr>
      </w:pPr>
      <w:r>
        <w:rPr>
          <w:rFonts w:ascii="Verdana" w:hAnsi="Verdana"/>
          <w:sz w:val="18"/>
          <w:szCs w:val="18"/>
        </w:rPr>
        <w:t>Artikel 2.13 wordt als volgt gewijzigd:</w:t>
      </w:r>
    </w:p>
    <w:p w:rsidR="00143414" w:rsidP="00143414" w:rsidRDefault="00143414" w14:paraId="5D525962" w14:textId="77777777">
      <w:pPr>
        <w:spacing w:after="0" w:line="240" w:lineRule="atLeast"/>
        <w:ind w:firstLine="142"/>
        <w:rPr>
          <w:rFonts w:ascii="Verdana" w:hAnsi="Verdana"/>
          <w:sz w:val="18"/>
          <w:szCs w:val="18"/>
        </w:rPr>
      </w:pPr>
    </w:p>
    <w:p w:rsidR="00AC62D7" w:rsidP="00143414" w:rsidRDefault="00C36E76" w14:paraId="3A09E152" w14:textId="129E488F">
      <w:pPr>
        <w:spacing w:after="0" w:line="240" w:lineRule="atLeast"/>
        <w:ind w:firstLine="142"/>
        <w:rPr>
          <w:rFonts w:ascii="Verdana" w:hAnsi="Verdana"/>
          <w:sz w:val="18"/>
          <w:szCs w:val="18"/>
        </w:rPr>
      </w:pPr>
      <w:r>
        <w:rPr>
          <w:rFonts w:ascii="Verdana" w:hAnsi="Verdana"/>
          <w:sz w:val="18"/>
          <w:szCs w:val="18"/>
        </w:rPr>
        <w:t>1. In het eerste lid, onderdeel h, wordt “62a Gaswet” vervangen door “</w:t>
      </w:r>
      <w:r w:rsidR="009D7888">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143414" w:rsidP="00143414" w:rsidRDefault="00143414" w14:paraId="058EC72C" w14:textId="77777777">
      <w:pPr>
        <w:spacing w:after="0" w:line="240" w:lineRule="atLeast"/>
        <w:ind w:firstLine="142"/>
        <w:rPr>
          <w:rFonts w:ascii="Verdana" w:hAnsi="Verdana"/>
          <w:sz w:val="18"/>
          <w:szCs w:val="18"/>
        </w:rPr>
      </w:pPr>
    </w:p>
    <w:p w:rsidR="00AC62D7" w:rsidP="00143414" w:rsidRDefault="00C36E76" w14:paraId="08C701B3" w14:textId="3B3BF0B9">
      <w:pPr>
        <w:spacing w:after="0" w:line="240" w:lineRule="atLeast"/>
        <w:ind w:firstLine="142"/>
        <w:rPr>
          <w:rFonts w:ascii="Verdana" w:hAnsi="Verdana"/>
          <w:sz w:val="18"/>
          <w:szCs w:val="18"/>
        </w:rPr>
      </w:pPr>
      <w:r>
        <w:rPr>
          <w:rFonts w:ascii="Verdana" w:hAnsi="Verdana"/>
          <w:sz w:val="18"/>
          <w:szCs w:val="18"/>
        </w:rPr>
        <w:t>2. In het eerste lid, onderdeel i, aanhef,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143414" w:rsidP="00143414" w:rsidRDefault="00143414" w14:paraId="0C004D49" w14:textId="77777777">
      <w:pPr>
        <w:spacing w:after="0" w:line="240" w:lineRule="atLeast"/>
        <w:ind w:firstLine="142"/>
        <w:rPr>
          <w:rFonts w:ascii="Verdana" w:hAnsi="Verdana"/>
          <w:sz w:val="18"/>
          <w:szCs w:val="18"/>
        </w:rPr>
      </w:pPr>
    </w:p>
    <w:p w:rsidR="00AC62D7" w:rsidP="00143414" w:rsidRDefault="00C36E76" w14:paraId="3F6AAA3E" w14:textId="517B8DEB">
      <w:pPr>
        <w:spacing w:after="0" w:line="240" w:lineRule="atLeast"/>
        <w:ind w:firstLine="142"/>
        <w:rPr>
          <w:rFonts w:ascii="Verdana" w:hAnsi="Verdana"/>
          <w:sz w:val="18"/>
          <w:szCs w:val="18"/>
        </w:rPr>
      </w:pPr>
      <w:r>
        <w:rPr>
          <w:rFonts w:ascii="Verdana" w:hAnsi="Verdana"/>
          <w:sz w:val="18"/>
          <w:szCs w:val="18"/>
        </w:rPr>
        <w:t>3. In het eerste lid, onderdeel j, aanhef,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143414" w:rsidP="00143414" w:rsidRDefault="00143414" w14:paraId="0E69A4CB" w14:textId="77777777">
      <w:pPr>
        <w:spacing w:after="0" w:line="240" w:lineRule="atLeast"/>
        <w:ind w:firstLine="142"/>
        <w:rPr>
          <w:rFonts w:ascii="Verdana" w:hAnsi="Verdana"/>
          <w:sz w:val="18"/>
          <w:szCs w:val="18"/>
        </w:rPr>
      </w:pPr>
    </w:p>
    <w:p w:rsidR="00AC62D7" w:rsidP="00143414" w:rsidRDefault="00C36E76" w14:paraId="28CCC6AD" w14:textId="02A1A5FE">
      <w:pPr>
        <w:spacing w:after="0" w:line="240" w:lineRule="atLeast"/>
        <w:ind w:firstLine="142"/>
        <w:rPr>
          <w:rFonts w:ascii="Verdana" w:hAnsi="Verdana"/>
          <w:sz w:val="18"/>
          <w:szCs w:val="18"/>
        </w:rPr>
      </w:pPr>
      <w:r>
        <w:rPr>
          <w:rFonts w:ascii="Verdana" w:hAnsi="Verdana"/>
          <w:sz w:val="18"/>
          <w:szCs w:val="18"/>
        </w:rPr>
        <w:t>4. In het tweede lid, aanhef,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143414" w:rsidP="00143414" w:rsidRDefault="00143414" w14:paraId="0BEF33EB" w14:textId="77777777">
      <w:pPr>
        <w:spacing w:after="0" w:line="240" w:lineRule="atLeast"/>
        <w:ind w:firstLine="142"/>
        <w:rPr>
          <w:rFonts w:ascii="Verdana" w:hAnsi="Verdana"/>
          <w:sz w:val="18"/>
          <w:szCs w:val="18"/>
        </w:rPr>
      </w:pPr>
    </w:p>
    <w:p w:rsidR="00551B08" w:rsidP="00143414" w:rsidRDefault="00C36E76" w14:paraId="2268045F" w14:textId="05E3B6F9">
      <w:pPr>
        <w:spacing w:after="0" w:line="240" w:lineRule="atLeast"/>
        <w:ind w:firstLine="142"/>
        <w:rPr>
          <w:rFonts w:ascii="Verdana" w:hAnsi="Verdana"/>
          <w:sz w:val="18"/>
          <w:szCs w:val="18"/>
        </w:rPr>
      </w:pPr>
      <w:r>
        <w:rPr>
          <w:rFonts w:ascii="Verdana" w:hAnsi="Verdana"/>
          <w:sz w:val="18"/>
          <w:szCs w:val="18"/>
        </w:rPr>
        <w:t xml:space="preserve">5. In het </w:t>
      </w:r>
      <w:r w:rsidR="00255E78">
        <w:rPr>
          <w:rFonts w:ascii="Verdana" w:hAnsi="Verdana"/>
          <w:sz w:val="18"/>
          <w:szCs w:val="18"/>
        </w:rPr>
        <w:t>vijfde lid, onderdeel b, wordt “overeenkomt” vervangen door “overeenkomst”.</w:t>
      </w:r>
    </w:p>
    <w:p w:rsidR="00143414" w:rsidP="00143414" w:rsidRDefault="00143414" w14:paraId="1EF7EA4A" w14:textId="77777777">
      <w:pPr>
        <w:spacing w:after="0" w:line="240" w:lineRule="atLeast"/>
        <w:rPr>
          <w:rFonts w:ascii="Verdana" w:hAnsi="Verdana"/>
          <w:sz w:val="18"/>
          <w:szCs w:val="18"/>
        </w:rPr>
      </w:pPr>
    </w:p>
    <w:p w:rsidRPr="00411B6F" w:rsidR="00B86E39" w:rsidP="00143414" w:rsidRDefault="00F961B8" w14:paraId="4A5A4A82" w14:textId="72A78075">
      <w:pPr>
        <w:spacing w:after="0" w:line="240" w:lineRule="atLeast"/>
        <w:rPr>
          <w:rFonts w:ascii="Verdana" w:hAnsi="Verdana"/>
          <w:sz w:val="18"/>
          <w:szCs w:val="18"/>
        </w:rPr>
      </w:pPr>
      <w:proofErr w:type="spellStart"/>
      <w:r>
        <w:rPr>
          <w:rFonts w:ascii="Verdana" w:hAnsi="Verdana"/>
          <w:sz w:val="18"/>
          <w:szCs w:val="18"/>
        </w:rPr>
        <w:t>B</w:t>
      </w:r>
      <w:r w:rsidR="00255E78">
        <w:rPr>
          <w:rFonts w:ascii="Verdana" w:hAnsi="Verdana"/>
          <w:sz w:val="18"/>
          <w:szCs w:val="18"/>
        </w:rPr>
        <w:t>b</w:t>
      </w:r>
      <w:proofErr w:type="spellEnd"/>
      <w:r w:rsidRPr="00411B6F" w:rsidR="00B86E39">
        <w:rPr>
          <w:rFonts w:ascii="Verdana" w:hAnsi="Verdana"/>
          <w:sz w:val="18"/>
          <w:szCs w:val="18"/>
        </w:rPr>
        <w:t xml:space="preserve"> </w:t>
      </w:r>
    </w:p>
    <w:p w:rsidR="00143414" w:rsidP="00143414" w:rsidRDefault="00143414" w14:paraId="40AC7744" w14:textId="77777777">
      <w:pPr>
        <w:spacing w:after="0" w:line="240" w:lineRule="atLeast"/>
        <w:ind w:firstLine="142"/>
        <w:rPr>
          <w:rFonts w:ascii="Verdana" w:hAnsi="Verdana"/>
          <w:sz w:val="18"/>
          <w:szCs w:val="18"/>
        </w:rPr>
      </w:pPr>
    </w:p>
    <w:p w:rsidRPr="00A23194" w:rsidR="00B86E39" w:rsidP="00143414" w:rsidRDefault="00B86E39" w14:paraId="523AED71" w14:textId="0E8FE0B7">
      <w:pPr>
        <w:spacing w:after="0" w:line="240" w:lineRule="atLeast"/>
        <w:ind w:firstLine="142"/>
        <w:rPr>
          <w:rFonts w:ascii="Verdana" w:hAnsi="Verdana"/>
          <w:sz w:val="18"/>
          <w:szCs w:val="18"/>
        </w:rPr>
      </w:pPr>
      <w:r w:rsidRPr="00A23194">
        <w:rPr>
          <w:rFonts w:ascii="Verdana" w:hAnsi="Verdana"/>
          <w:sz w:val="18"/>
          <w:szCs w:val="18"/>
        </w:rPr>
        <w:t xml:space="preserve">In artikel 2.18, tweede lid, onderdeel a, wordt “artikel 2.16, eerste lid” vervangen door “artikel 2.16, tweede lid”. </w:t>
      </w:r>
    </w:p>
    <w:p w:rsidR="00143414" w:rsidP="00143414" w:rsidRDefault="00143414" w14:paraId="27762388" w14:textId="77777777">
      <w:pPr>
        <w:spacing w:after="0" w:line="240" w:lineRule="atLeast"/>
        <w:rPr>
          <w:rFonts w:ascii="Verdana" w:hAnsi="Verdana"/>
          <w:sz w:val="18"/>
          <w:szCs w:val="18"/>
        </w:rPr>
      </w:pPr>
    </w:p>
    <w:p w:rsidR="00AC62D7" w:rsidP="00143414" w:rsidRDefault="00C36E76" w14:paraId="18E3FFF1" w14:textId="5DC3468B">
      <w:pPr>
        <w:spacing w:after="0" w:line="240" w:lineRule="atLeast"/>
        <w:rPr>
          <w:rFonts w:ascii="Verdana" w:hAnsi="Verdana"/>
          <w:sz w:val="18"/>
          <w:szCs w:val="18"/>
        </w:rPr>
      </w:pPr>
      <w:proofErr w:type="spellStart"/>
      <w:r>
        <w:rPr>
          <w:rFonts w:ascii="Verdana" w:hAnsi="Verdana"/>
          <w:sz w:val="18"/>
          <w:szCs w:val="18"/>
        </w:rPr>
        <w:t>Bc</w:t>
      </w:r>
      <w:proofErr w:type="spellEnd"/>
    </w:p>
    <w:p w:rsidR="00143414" w:rsidP="00551B08" w:rsidRDefault="00143414" w14:paraId="7FC9D082" w14:textId="77777777">
      <w:pPr>
        <w:spacing w:after="0" w:line="240" w:lineRule="atLeast"/>
        <w:ind w:firstLine="142"/>
        <w:rPr>
          <w:rFonts w:ascii="Verdana" w:hAnsi="Verdana"/>
          <w:sz w:val="18"/>
          <w:szCs w:val="18"/>
        </w:rPr>
      </w:pPr>
    </w:p>
    <w:p w:rsidR="00C36E76" w:rsidP="00551B08" w:rsidRDefault="00C36E76" w14:paraId="4D7D6CB1" w14:textId="26149CA3">
      <w:pPr>
        <w:spacing w:after="0" w:line="240" w:lineRule="atLeast"/>
        <w:ind w:firstLine="142"/>
        <w:rPr>
          <w:rFonts w:ascii="Verdana" w:hAnsi="Verdana"/>
          <w:sz w:val="18"/>
          <w:szCs w:val="18"/>
        </w:rPr>
      </w:pPr>
      <w:r>
        <w:rPr>
          <w:rFonts w:ascii="Verdana" w:hAnsi="Verdana"/>
          <w:sz w:val="18"/>
          <w:szCs w:val="18"/>
        </w:rPr>
        <w:t xml:space="preserve">In artikel 2.26, eerste lid, wordt </w:t>
      </w:r>
      <w:r w:rsidRPr="00C36E76">
        <w:rPr>
          <w:rFonts w:ascii="Verdana" w:hAnsi="Verdana"/>
          <w:sz w:val="18"/>
          <w:szCs w:val="18"/>
        </w:rPr>
        <w:t>“62a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br/>
      </w:r>
      <w:r>
        <w:rPr>
          <w:rFonts w:ascii="Verdana" w:hAnsi="Verdana"/>
          <w:sz w:val="18"/>
          <w:szCs w:val="18"/>
        </w:rPr>
        <w:br/>
      </w:r>
      <w:proofErr w:type="spellStart"/>
      <w:r>
        <w:rPr>
          <w:rFonts w:ascii="Verdana" w:hAnsi="Verdana"/>
          <w:sz w:val="18"/>
          <w:szCs w:val="18"/>
        </w:rPr>
        <w:t>Bd</w:t>
      </w:r>
      <w:proofErr w:type="spellEnd"/>
    </w:p>
    <w:p w:rsidR="00551B08" w:rsidP="00551B08" w:rsidRDefault="00551B08" w14:paraId="44FB14F9" w14:textId="77777777">
      <w:pPr>
        <w:spacing w:after="0" w:line="240" w:lineRule="atLeast"/>
        <w:ind w:firstLine="142"/>
        <w:rPr>
          <w:rFonts w:ascii="Verdana" w:hAnsi="Verdana"/>
          <w:sz w:val="18"/>
          <w:szCs w:val="18"/>
        </w:rPr>
      </w:pPr>
    </w:p>
    <w:p w:rsidR="00551B08" w:rsidP="00551B08" w:rsidRDefault="00C36E76" w14:paraId="61950B48" w14:textId="661EC1BB">
      <w:pPr>
        <w:spacing w:after="0" w:line="240" w:lineRule="atLeast"/>
        <w:ind w:firstLine="142"/>
        <w:rPr>
          <w:rFonts w:ascii="Verdana" w:hAnsi="Verdana"/>
          <w:sz w:val="18"/>
          <w:szCs w:val="18"/>
        </w:rPr>
      </w:pPr>
      <w:r w:rsidRPr="00C36E76">
        <w:rPr>
          <w:rFonts w:ascii="Verdana" w:hAnsi="Verdana"/>
          <w:sz w:val="18"/>
          <w:szCs w:val="18"/>
        </w:rPr>
        <w:t>In artikel 2.2</w:t>
      </w:r>
      <w:r>
        <w:rPr>
          <w:rFonts w:ascii="Verdana" w:hAnsi="Verdana"/>
          <w:sz w:val="18"/>
          <w:szCs w:val="18"/>
        </w:rPr>
        <w:t>9</w:t>
      </w:r>
      <w:r w:rsidRPr="00C36E76">
        <w:rPr>
          <w:rFonts w:ascii="Verdana" w:hAnsi="Verdana"/>
          <w:sz w:val="18"/>
          <w:szCs w:val="18"/>
        </w:rPr>
        <w:t>, eerste lid, wordt “62a Gaswet” vervangen door “</w:t>
      </w:r>
      <w:r w:rsidR="004A26FE">
        <w:rPr>
          <w:rFonts w:ascii="Verdana" w:hAnsi="Verdana"/>
          <w:sz w:val="18"/>
          <w:szCs w:val="18"/>
        </w:rPr>
        <w:t>12a</w:t>
      </w:r>
      <w:r w:rsidRPr="00C36E76">
        <w:rPr>
          <w:rFonts w:ascii="Verdana" w:hAnsi="Verdana"/>
          <w:sz w:val="18"/>
          <w:szCs w:val="18"/>
        </w:rPr>
        <w:t xml:space="preserve"> van de Energiewet”.</w:t>
      </w:r>
    </w:p>
    <w:p w:rsidR="00551B08" w:rsidP="00551B08" w:rsidRDefault="00551B08" w14:paraId="78795BA9" w14:textId="77777777">
      <w:pPr>
        <w:spacing w:after="0" w:line="240" w:lineRule="atLeast"/>
        <w:ind w:firstLine="142"/>
        <w:rPr>
          <w:rFonts w:ascii="Verdana" w:hAnsi="Verdana"/>
          <w:sz w:val="18"/>
          <w:szCs w:val="18"/>
        </w:rPr>
      </w:pPr>
    </w:p>
    <w:p w:rsidR="00B86E39" w:rsidP="00551B08" w:rsidRDefault="00684669" w14:paraId="29049BD6" w14:textId="3F9955B2">
      <w:pPr>
        <w:spacing w:after="0" w:line="240" w:lineRule="atLeast"/>
        <w:rPr>
          <w:rFonts w:ascii="Verdana" w:hAnsi="Verdana"/>
          <w:sz w:val="18"/>
          <w:szCs w:val="18"/>
        </w:rPr>
      </w:pPr>
      <w:r w:rsidRPr="00551B08">
        <w:rPr>
          <w:rFonts w:ascii="Verdana" w:hAnsi="Verdana"/>
          <w:sz w:val="18"/>
          <w:szCs w:val="18"/>
        </w:rPr>
        <w:t>B</w:t>
      </w:r>
      <w:r w:rsidR="00C36E76">
        <w:rPr>
          <w:rFonts w:ascii="Verdana" w:hAnsi="Verdana"/>
          <w:sz w:val="18"/>
          <w:szCs w:val="18"/>
        </w:rPr>
        <w:t>e</w:t>
      </w:r>
    </w:p>
    <w:p w:rsidR="00551B08" w:rsidP="00551B08" w:rsidRDefault="00551B08" w14:paraId="7DE20CE3" w14:textId="77777777">
      <w:pPr>
        <w:spacing w:after="0" w:line="240" w:lineRule="atLeast"/>
        <w:rPr>
          <w:rFonts w:ascii="Verdana" w:hAnsi="Verdana"/>
          <w:sz w:val="18"/>
          <w:szCs w:val="18"/>
        </w:rPr>
      </w:pPr>
    </w:p>
    <w:p w:rsidR="00684669" w:rsidP="00AC62D7" w:rsidRDefault="00684669" w14:paraId="5D0D4BC1" w14:textId="6132EF25">
      <w:pPr>
        <w:spacing w:line="240" w:lineRule="atLeast"/>
        <w:ind w:firstLine="142"/>
        <w:rPr>
          <w:rFonts w:ascii="Verdana" w:hAnsi="Verdana"/>
          <w:sz w:val="18"/>
          <w:szCs w:val="18"/>
        </w:rPr>
      </w:pPr>
      <w:r>
        <w:rPr>
          <w:rFonts w:ascii="Verdana" w:hAnsi="Verdana"/>
          <w:sz w:val="18"/>
          <w:szCs w:val="18"/>
        </w:rPr>
        <w:t xml:space="preserve">In artikel 2.31, eerste lid, onderdeel h, wordt “aangeven” vervangen door “aangegeven”. </w:t>
      </w:r>
    </w:p>
    <w:p w:rsidR="00AC62D7" w:rsidP="004A26FE" w:rsidRDefault="006664A9" w14:paraId="7D489CC1" w14:textId="77777777">
      <w:pPr>
        <w:spacing w:line="240" w:lineRule="atLeast"/>
        <w:rPr>
          <w:rFonts w:ascii="Verdana" w:hAnsi="Verdana"/>
          <w:b/>
          <w:bCs/>
          <w:sz w:val="18"/>
          <w:szCs w:val="18"/>
        </w:rPr>
      </w:pPr>
      <w:r>
        <w:rPr>
          <w:rFonts w:ascii="Verdana" w:hAnsi="Verdana"/>
          <w:b/>
          <w:bCs/>
          <w:sz w:val="18"/>
          <w:szCs w:val="18"/>
        </w:rPr>
        <w:t>F</w:t>
      </w:r>
    </w:p>
    <w:p w:rsidR="005C594C" w:rsidP="00AC62D7" w:rsidRDefault="006E47BB" w14:paraId="1AF602AC" w14:textId="48446F00">
      <w:pPr>
        <w:spacing w:line="240" w:lineRule="atLeast"/>
        <w:ind w:firstLine="142"/>
        <w:rPr>
          <w:rFonts w:ascii="Verdana" w:hAnsi="Verdana"/>
          <w:b/>
          <w:bCs/>
          <w:sz w:val="18"/>
          <w:szCs w:val="18"/>
        </w:rPr>
      </w:pPr>
      <w:r>
        <w:rPr>
          <w:rFonts w:ascii="Verdana" w:hAnsi="Verdana"/>
          <w:sz w:val="18"/>
          <w:szCs w:val="18"/>
        </w:rPr>
        <w:t xml:space="preserve">Aan </w:t>
      </w:r>
      <w:r w:rsidRPr="00F22C1A" w:rsidR="005C594C">
        <w:rPr>
          <w:rFonts w:ascii="Verdana" w:hAnsi="Verdana"/>
          <w:sz w:val="18"/>
          <w:szCs w:val="18"/>
        </w:rPr>
        <w:t>artikel IV w</w:t>
      </w:r>
      <w:r w:rsidR="005C594C">
        <w:rPr>
          <w:rFonts w:ascii="Verdana" w:hAnsi="Verdana"/>
          <w:sz w:val="18"/>
          <w:szCs w:val="18"/>
        </w:rPr>
        <w:t>ord</w:t>
      </w:r>
      <w:r w:rsidR="00991A5B">
        <w:rPr>
          <w:rFonts w:ascii="Verdana" w:hAnsi="Verdana"/>
          <w:sz w:val="18"/>
          <w:szCs w:val="18"/>
        </w:rPr>
        <w:t>en</w:t>
      </w:r>
      <w:r w:rsidR="005C594C">
        <w:rPr>
          <w:rFonts w:ascii="Verdana" w:hAnsi="Verdana"/>
          <w:sz w:val="18"/>
          <w:szCs w:val="18"/>
        </w:rPr>
        <w:t xml:space="preserve"> </w:t>
      </w:r>
      <w:r w:rsidR="00586728">
        <w:rPr>
          <w:rFonts w:ascii="Verdana" w:hAnsi="Verdana"/>
          <w:sz w:val="18"/>
          <w:szCs w:val="18"/>
        </w:rPr>
        <w:t xml:space="preserve">na onderdeel C </w:t>
      </w:r>
      <w:r w:rsidR="004D46CF">
        <w:rPr>
          <w:rFonts w:ascii="Verdana" w:hAnsi="Verdana"/>
          <w:sz w:val="18"/>
          <w:szCs w:val="18"/>
        </w:rPr>
        <w:t>32</w:t>
      </w:r>
      <w:r w:rsidR="00F961B8">
        <w:rPr>
          <w:rFonts w:ascii="Verdana" w:hAnsi="Verdana"/>
          <w:sz w:val="18"/>
          <w:szCs w:val="18"/>
        </w:rPr>
        <w:t xml:space="preserve"> </w:t>
      </w:r>
      <w:r w:rsidR="005C594C">
        <w:rPr>
          <w:rFonts w:ascii="Verdana" w:hAnsi="Verdana"/>
          <w:sz w:val="18"/>
          <w:szCs w:val="18"/>
        </w:rPr>
        <w:t xml:space="preserve">onderdelen </w:t>
      </w:r>
      <w:r w:rsidR="00F961B8">
        <w:rPr>
          <w:rFonts w:ascii="Verdana" w:hAnsi="Verdana"/>
          <w:sz w:val="18"/>
          <w:szCs w:val="18"/>
        </w:rPr>
        <w:t>toe</w:t>
      </w:r>
      <w:r w:rsidR="005C594C">
        <w:rPr>
          <w:rFonts w:ascii="Verdana" w:hAnsi="Verdana"/>
          <w:sz w:val="18"/>
          <w:szCs w:val="18"/>
        </w:rPr>
        <w:t>gevoegd, luidende:</w:t>
      </w:r>
    </w:p>
    <w:p w:rsidR="00AC62D7" w:rsidP="004A26FE" w:rsidRDefault="00F961B8" w14:paraId="19CBFEA5" w14:textId="77777777">
      <w:pPr>
        <w:spacing w:line="240" w:lineRule="atLeast"/>
        <w:rPr>
          <w:rFonts w:ascii="Verdana" w:hAnsi="Verdana"/>
          <w:sz w:val="18"/>
          <w:szCs w:val="18"/>
        </w:rPr>
      </w:pPr>
      <w:r>
        <w:rPr>
          <w:rFonts w:ascii="Verdana" w:hAnsi="Verdana"/>
          <w:sz w:val="18"/>
          <w:szCs w:val="18"/>
        </w:rPr>
        <w:t>D</w:t>
      </w:r>
    </w:p>
    <w:p w:rsidR="00AC62D7" w:rsidP="00AC62D7" w:rsidRDefault="00BB4A17" w14:paraId="1B99D402" w14:textId="77777777">
      <w:pPr>
        <w:spacing w:line="240" w:lineRule="atLeast"/>
        <w:ind w:firstLine="142"/>
        <w:rPr>
          <w:rFonts w:ascii="Verdana" w:hAnsi="Verdana"/>
          <w:sz w:val="18"/>
          <w:szCs w:val="18"/>
        </w:rPr>
      </w:pPr>
      <w:r w:rsidRPr="00A23194">
        <w:rPr>
          <w:rFonts w:ascii="Verdana" w:hAnsi="Verdana"/>
          <w:sz w:val="18"/>
          <w:szCs w:val="18"/>
        </w:rPr>
        <w:t>Artikel 2.</w:t>
      </w:r>
      <w:r>
        <w:rPr>
          <w:rFonts w:ascii="Verdana" w:hAnsi="Verdana"/>
          <w:sz w:val="18"/>
          <w:szCs w:val="18"/>
        </w:rPr>
        <w:t>42</w:t>
      </w:r>
      <w:r w:rsidRPr="00A23194">
        <w:rPr>
          <w:rFonts w:ascii="Verdana" w:hAnsi="Verdana"/>
          <w:sz w:val="18"/>
          <w:szCs w:val="18"/>
        </w:rPr>
        <w:t xml:space="preserve">, negende lid, </w:t>
      </w:r>
      <w:r w:rsidR="00D5284A">
        <w:rPr>
          <w:rFonts w:ascii="Verdana" w:hAnsi="Verdana"/>
          <w:sz w:val="18"/>
          <w:szCs w:val="18"/>
        </w:rPr>
        <w:t>wordt als volgt gewijzigd</w:t>
      </w:r>
      <w:r w:rsidRPr="00A23194">
        <w:rPr>
          <w:rFonts w:ascii="Verdana" w:hAnsi="Verdana"/>
          <w:sz w:val="18"/>
          <w:szCs w:val="18"/>
        </w:rPr>
        <w:t>:</w:t>
      </w:r>
    </w:p>
    <w:p w:rsidR="00AC62D7" w:rsidP="00AC62D7" w:rsidRDefault="00BB4A17" w14:paraId="710CDC06" w14:textId="77777777">
      <w:pPr>
        <w:spacing w:line="240" w:lineRule="atLeast"/>
        <w:ind w:firstLine="142"/>
        <w:rPr>
          <w:rFonts w:ascii="Verdana" w:hAnsi="Verdana"/>
          <w:sz w:val="18"/>
          <w:szCs w:val="18"/>
        </w:rPr>
      </w:pPr>
      <w:r w:rsidRPr="00A23194">
        <w:rPr>
          <w:rFonts w:ascii="Verdana" w:hAnsi="Verdana"/>
          <w:sz w:val="18"/>
          <w:szCs w:val="18"/>
        </w:rPr>
        <w:t xml:space="preserve">1. In de aanhef </w:t>
      </w:r>
      <w:r>
        <w:rPr>
          <w:rFonts w:ascii="Verdana" w:hAnsi="Verdana"/>
          <w:sz w:val="18"/>
          <w:szCs w:val="18"/>
        </w:rPr>
        <w:t xml:space="preserve">vervalt </w:t>
      </w:r>
      <w:r w:rsidRPr="00A23194">
        <w:rPr>
          <w:rFonts w:ascii="Verdana" w:hAnsi="Verdana"/>
          <w:sz w:val="18"/>
          <w:szCs w:val="18"/>
        </w:rPr>
        <w:t>“de wijze waarop wordt bepaald”.</w:t>
      </w:r>
    </w:p>
    <w:p w:rsidR="00AC62D7" w:rsidP="00AC62D7" w:rsidRDefault="00BB4A17" w14:paraId="76E4AB40" w14:textId="27225D58">
      <w:pPr>
        <w:spacing w:line="240" w:lineRule="atLeast"/>
        <w:ind w:firstLine="142"/>
        <w:rPr>
          <w:rFonts w:ascii="Verdana" w:hAnsi="Verdana"/>
          <w:sz w:val="18"/>
          <w:szCs w:val="18"/>
        </w:rPr>
      </w:pPr>
      <w:r w:rsidRPr="00A23194">
        <w:rPr>
          <w:rFonts w:ascii="Verdana" w:hAnsi="Verdana"/>
          <w:sz w:val="18"/>
          <w:szCs w:val="18"/>
        </w:rPr>
        <w:t>2. In</w:t>
      </w:r>
      <w:r w:rsidR="00D06130">
        <w:rPr>
          <w:rFonts w:ascii="Verdana" w:hAnsi="Verdana"/>
          <w:sz w:val="18"/>
          <w:szCs w:val="18"/>
        </w:rPr>
        <w:t xml:space="preserve"> </w:t>
      </w:r>
      <w:r w:rsidR="007727B8">
        <w:rPr>
          <w:rFonts w:ascii="Verdana" w:hAnsi="Verdana"/>
          <w:sz w:val="18"/>
          <w:szCs w:val="18"/>
        </w:rPr>
        <w:t xml:space="preserve">onderdeel </w:t>
      </w:r>
      <w:r w:rsidR="00D020D3">
        <w:rPr>
          <w:rFonts w:ascii="Verdana" w:hAnsi="Verdana"/>
          <w:sz w:val="18"/>
          <w:szCs w:val="18"/>
        </w:rPr>
        <w:t>a</w:t>
      </w:r>
      <w:r w:rsidR="00D06130">
        <w:rPr>
          <w:rFonts w:ascii="Verdana" w:hAnsi="Verdana"/>
          <w:sz w:val="18"/>
          <w:szCs w:val="18"/>
        </w:rPr>
        <w:t xml:space="preserve"> wordt </w:t>
      </w:r>
      <w:r w:rsidR="00D020D3">
        <w:rPr>
          <w:rFonts w:ascii="Verdana" w:hAnsi="Verdana"/>
          <w:sz w:val="18"/>
          <w:szCs w:val="18"/>
        </w:rPr>
        <w:t xml:space="preserve">“in welke andere situaties” vervangen door </w:t>
      </w:r>
      <w:r w:rsidRPr="00A23194">
        <w:rPr>
          <w:rFonts w:ascii="Verdana" w:hAnsi="Verdana"/>
          <w:sz w:val="18"/>
          <w:szCs w:val="18"/>
        </w:rPr>
        <w:t>“de wijze waarop wordt bepaald</w:t>
      </w:r>
      <w:r w:rsidR="00D020D3">
        <w:rPr>
          <w:rFonts w:ascii="Verdana" w:hAnsi="Verdana"/>
          <w:sz w:val="18"/>
          <w:szCs w:val="18"/>
        </w:rPr>
        <w:t xml:space="preserve"> in welke andere situaties</w:t>
      </w:r>
      <w:r w:rsidRPr="00A23194">
        <w:rPr>
          <w:rFonts w:ascii="Verdana" w:hAnsi="Verdana"/>
          <w:sz w:val="18"/>
          <w:szCs w:val="18"/>
        </w:rPr>
        <w:t>”.</w:t>
      </w:r>
    </w:p>
    <w:p w:rsidR="00AC62D7" w:rsidP="00AC62D7" w:rsidRDefault="007727B8" w14:paraId="0CF0ADDE" w14:textId="0FDC450F">
      <w:pPr>
        <w:spacing w:line="240" w:lineRule="atLeast"/>
        <w:ind w:firstLine="142"/>
        <w:rPr>
          <w:rFonts w:ascii="Verdana" w:hAnsi="Verdana"/>
          <w:sz w:val="18"/>
          <w:szCs w:val="18"/>
        </w:rPr>
      </w:pPr>
      <w:r>
        <w:rPr>
          <w:rFonts w:ascii="Verdana" w:hAnsi="Verdana"/>
          <w:sz w:val="18"/>
          <w:szCs w:val="18"/>
        </w:rPr>
        <w:t xml:space="preserve">3. </w:t>
      </w:r>
      <w:r w:rsidRPr="007727B8">
        <w:rPr>
          <w:rFonts w:ascii="Verdana" w:hAnsi="Verdana"/>
          <w:sz w:val="18"/>
          <w:szCs w:val="18"/>
        </w:rPr>
        <w:t>In onderdeel b wordt “in welke situaties” vervangen door “de wijze waarop wordt bepaald in welke andere situaties”.</w:t>
      </w:r>
    </w:p>
    <w:p w:rsidR="00BB4A17" w:rsidP="00CB4AE5" w:rsidRDefault="007727B8" w14:paraId="6EBAC50A" w14:textId="229017E0">
      <w:pPr>
        <w:spacing w:after="0" w:line="240" w:lineRule="atLeast"/>
        <w:ind w:firstLine="142"/>
        <w:rPr>
          <w:rFonts w:ascii="Verdana" w:hAnsi="Verdana"/>
          <w:b/>
          <w:bCs/>
          <w:sz w:val="18"/>
          <w:szCs w:val="18"/>
        </w:rPr>
      </w:pPr>
      <w:r>
        <w:rPr>
          <w:rFonts w:ascii="Verdana" w:hAnsi="Verdana"/>
          <w:sz w:val="18"/>
          <w:szCs w:val="18"/>
        </w:rPr>
        <w:t>4</w:t>
      </w:r>
      <w:r w:rsidR="00F67ECB">
        <w:rPr>
          <w:rFonts w:ascii="Verdana" w:hAnsi="Verdana"/>
          <w:sz w:val="18"/>
          <w:szCs w:val="18"/>
        </w:rPr>
        <w:t xml:space="preserve">. In onderdeel c wordt “achtste lid” vervangen door “het achtste lid”. </w:t>
      </w:r>
      <w:r w:rsidRPr="00A23194" w:rsidR="00BB4A17">
        <w:rPr>
          <w:rFonts w:ascii="Verdana" w:hAnsi="Verdana"/>
          <w:sz w:val="18"/>
          <w:szCs w:val="18"/>
        </w:rPr>
        <w:br/>
      </w:r>
    </w:p>
    <w:p w:rsidR="00AC62D7" w:rsidP="00CB4AE5" w:rsidRDefault="00F961B8" w14:paraId="7FE4B891" w14:textId="77777777">
      <w:pPr>
        <w:spacing w:after="0" w:line="240" w:lineRule="atLeast"/>
        <w:rPr>
          <w:rFonts w:ascii="Verdana" w:hAnsi="Verdana"/>
          <w:sz w:val="18"/>
          <w:szCs w:val="18"/>
        </w:rPr>
      </w:pPr>
      <w:r>
        <w:rPr>
          <w:rFonts w:ascii="Verdana" w:hAnsi="Verdana"/>
          <w:sz w:val="18"/>
          <w:szCs w:val="18"/>
        </w:rPr>
        <w:t>E</w:t>
      </w:r>
    </w:p>
    <w:p w:rsidR="00CB4AE5" w:rsidP="00CB4AE5" w:rsidRDefault="00CB4AE5" w14:paraId="2E0E3D39" w14:textId="77777777">
      <w:pPr>
        <w:spacing w:after="0" w:line="240" w:lineRule="atLeast"/>
        <w:ind w:firstLine="142"/>
        <w:rPr>
          <w:rFonts w:ascii="Verdana" w:hAnsi="Verdana"/>
          <w:sz w:val="18"/>
          <w:szCs w:val="18"/>
        </w:rPr>
      </w:pPr>
    </w:p>
    <w:p w:rsidR="00207AE0" w:rsidP="00CB4AE5" w:rsidRDefault="00207AE0" w14:paraId="1DEBE15F" w14:textId="5C7921B0">
      <w:pPr>
        <w:spacing w:after="0" w:line="240" w:lineRule="atLeast"/>
        <w:ind w:firstLine="142"/>
        <w:rPr>
          <w:rFonts w:ascii="Verdana" w:hAnsi="Verdana"/>
          <w:b/>
          <w:bCs/>
          <w:sz w:val="18"/>
          <w:szCs w:val="18"/>
        </w:rPr>
      </w:pPr>
      <w:r w:rsidRPr="00836036">
        <w:rPr>
          <w:rFonts w:ascii="Verdana" w:hAnsi="Verdana"/>
          <w:sz w:val="18"/>
          <w:szCs w:val="18"/>
        </w:rPr>
        <w:t xml:space="preserve">In artikel 3.1, zesde lid, onderdeel c, wordt “het derde lid” vervangen door “het tweede lid”. </w:t>
      </w:r>
    </w:p>
    <w:p w:rsidR="00CB4AE5" w:rsidP="00CB4AE5" w:rsidRDefault="00CB4AE5" w14:paraId="4A8F0CB7" w14:textId="77777777">
      <w:pPr>
        <w:spacing w:after="0" w:line="240" w:lineRule="atLeast"/>
        <w:rPr>
          <w:rFonts w:ascii="Verdana" w:hAnsi="Verdana"/>
          <w:sz w:val="18"/>
          <w:szCs w:val="18"/>
        </w:rPr>
      </w:pPr>
    </w:p>
    <w:p w:rsidR="00AC62D7" w:rsidP="00CB4AE5" w:rsidRDefault="00F961B8" w14:paraId="2127C458" w14:textId="734F76D7">
      <w:pPr>
        <w:spacing w:after="0" w:line="240" w:lineRule="atLeast"/>
        <w:rPr>
          <w:rFonts w:ascii="Verdana" w:hAnsi="Verdana"/>
          <w:sz w:val="18"/>
          <w:szCs w:val="18"/>
        </w:rPr>
      </w:pPr>
      <w:r>
        <w:rPr>
          <w:rFonts w:ascii="Verdana" w:hAnsi="Verdana"/>
          <w:sz w:val="18"/>
          <w:szCs w:val="18"/>
        </w:rPr>
        <w:t>F</w:t>
      </w:r>
    </w:p>
    <w:p w:rsidR="00CB4AE5" w:rsidP="00CB4AE5" w:rsidRDefault="00CB4AE5" w14:paraId="5C4DEBCC" w14:textId="77777777">
      <w:pPr>
        <w:spacing w:after="0" w:line="240" w:lineRule="atLeast"/>
        <w:ind w:firstLine="142"/>
        <w:rPr>
          <w:rFonts w:ascii="Verdana" w:hAnsi="Verdana"/>
          <w:sz w:val="18"/>
          <w:szCs w:val="18"/>
        </w:rPr>
      </w:pPr>
    </w:p>
    <w:p w:rsidRPr="00A23194" w:rsidR="00B86E39" w:rsidP="00CB4AE5" w:rsidRDefault="00B86E39" w14:paraId="78C2FEEB" w14:textId="1D58374B">
      <w:pPr>
        <w:spacing w:after="0" w:line="240" w:lineRule="atLeast"/>
        <w:ind w:firstLine="142"/>
        <w:rPr>
          <w:rFonts w:ascii="Verdana" w:hAnsi="Verdana"/>
          <w:sz w:val="18"/>
          <w:szCs w:val="18"/>
        </w:rPr>
      </w:pPr>
      <w:r w:rsidRPr="00A23194">
        <w:rPr>
          <w:rFonts w:ascii="Verdana" w:hAnsi="Verdana"/>
          <w:sz w:val="18"/>
          <w:szCs w:val="18"/>
        </w:rPr>
        <w:lastRenderedPageBreak/>
        <w:t xml:space="preserve">In artikel 3.2, eerste lid, wordt “buiten” vervangen door “binnen”. </w:t>
      </w:r>
    </w:p>
    <w:p w:rsidR="00CB4AE5" w:rsidP="00CB4AE5" w:rsidRDefault="00CB4AE5" w14:paraId="10CBFA32" w14:textId="77777777">
      <w:pPr>
        <w:spacing w:after="0" w:line="240" w:lineRule="atLeast"/>
        <w:ind w:firstLine="142"/>
        <w:rPr>
          <w:rFonts w:ascii="Verdana" w:hAnsi="Verdana"/>
          <w:sz w:val="18"/>
          <w:szCs w:val="18"/>
        </w:rPr>
      </w:pPr>
    </w:p>
    <w:p w:rsidR="00CB4AE5" w:rsidP="00CB4AE5" w:rsidRDefault="00F961B8" w14:paraId="75A4E3BA" w14:textId="77777777">
      <w:pPr>
        <w:spacing w:after="0" w:line="240" w:lineRule="atLeast"/>
        <w:rPr>
          <w:rFonts w:ascii="Verdana" w:hAnsi="Verdana"/>
          <w:sz w:val="18"/>
          <w:szCs w:val="18"/>
        </w:rPr>
      </w:pPr>
      <w:r>
        <w:rPr>
          <w:rFonts w:ascii="Verdana" w:hAnsi="Verdana"/>
          <w:sz w:val="18"/>
          <w:szCs w:val="18"/>
        </w:rPr>
        <w:t>G</w:t>
      </w:r>
    </w:p>
    <w:p w:rsidR="00CB4AE5" w:rsidP="00CB4AE5" w:rsidRDefault="00CB4AE5" w14:paraId="7F4AB132" w14:textId="77777777">
      <w:pPr>
        <w:spacing w:after="0" w:line="240" w:lineRule="atLeast"/>
        <w:rPr>
          <w:rFonts w:ascii="Verdana" w:hAnsi="Verdana"/>
          <w:sz w:val="18"/>
          <w:szCs w:val="18"/>
        </w:rPr>
      </w:pPr>
    </w:p>
    <w:p w:rsidRPr="000D2ABA" w:rsidR="00B86E39" w:rsidP="00CB4AE5" w:rsidRDefault="0022198A" w14:paraId="037108C5" w14:textId="51C14A42">
      <w:pPr>
        <w:spacing w:after="0" w:line="240" w:lineRule="atLeast"/>
        <w:ind w:firstLine="142"/>
        <w:rPr>
          <w:rFonts w:ascii="Verdana" w:hAnsi="Verdana"/>
          <w:b/>
          <w:bCs/>
          <w:sz w:val="18"/>
          <w:szCs w:val="18"/>
        </w:rPr>
      </w:pPr>
      <w:r w:rsidRPr="00836036">
        <w:rPr>
          <w:rFonts w:ascii="Verdana" w:hAnsi="Verdana"/>
          <w:iCs/>
          <w:sz w:val="18"/>
          <w:szCs w:val="18"/>
        </w:rPr>
        <w:t>In artikel 3.3, tweede lid, wordt “zesde lid, en zevende, achtste</w:t>
      </w:r>
      <w:r w:rsidR="00343E9F">
        <w:rPr>
          <w:rFonts w:ascii="Verdana" w:hAnsi="Verdana"/>
          <w:iCs/>
          <w:sz w:val="18"/>
          <w:szCs w:val="18"/>
        </w:rPr>
        <w:t>,</w:t>
      </w:r>
      <w:r w:rsidRPr="00836036">
        <w:rPr>
          <w:rFonts w:ascii="Verdana" w:hAnsi="Verdana"/>
          <w:iCs/>
          <w:sz w:val="18"/>
          <w:szCs w:val="18"/>
        </w:rPr>
        <w:t xml:space="preserve">” vervangen door “achtste lid, en”. </w:t>
      </w:r>
    </w:p>
    <w:p w:rsidR="00CB4AE5" w:rsidP="00CB4AE5" w:rsidRDefault="00CB4AE5" w14:paraId="7BDF2E39" w14:textId="77777777">
      <w:pPr>
        <w:spacing w:after="0" w:line="240" w:lineRule="atLeast"/>
        <w:rPr>
          <w:rFonts w:ascii="Verdana" w:hAnsi="Verdana"/>
          <w:sz w:val="18"/>
          <w:szCs w:val="18"/>
        </w:rPr>
      </w:pPr>
    </w:p>
    <w:p w:rsidR="00AC62D7" w:rsidP="00551B08" w:rsidRDefault="00F961B8" w14:paraId="58450B91" w14:textId="12810D12">
      <w:pPr>
        <w:spacing w:after="0" w:line="240" w:lineRule="atLeast"/>
        <w:rPr>
          <w:rFonts w:ascii="Verdana" w:hAnsi="Verdana"/>
          <w:sz w:val="18"/>
          <w:szCs w:val="18"/>
        </w:rPr>
      </w:pPr>
      <w:r>
        <w:rPr>
          <w:rFonts w:ascii="Verdana" w:hAnsi="Verdana"/>
          <w:sz w:val="18"/>
          <w:szCs w:val="18"/>
        </w:rPr>
        <w:t>H</w:t>
      </w:r>
    </w:p>
    <w:p w:rsidR="00CB4AE5" w:rsidP="00551B08" w:rsidRDefault="00CB4AE5" w14:paraId="2D776C81" w14:textId="77777777">
      <w:pPr>
        <w:spacing w:after="0" w:line="240" w:lineRule="atLeast"/>
        <w:ind w:firstLine="142"/>
        <w:rPr>
          <w:rFonts w:ascii="Verdana" w:hAnsi="Verdana"/>
          <w:sz w:val="18"/>
          <w:szCs w:val="18"/>
        </w:rPr>
      </w:pPr>
    </w:p>
    <w:p w:rsidR="00AC62D7" w:rsidP="00551B08" w:rsidRDefault="00B463A8" w14:paraId="11AB1DE7" w14:textId="58BB88AE">
      <w:pPr>
        <w:spacing w:after="0" w:line="240" w:lineRule="atLeast"/>
        <w:ind w:firstLine="142"/>
        <w:rPr>
          <w:rFonts w:ascii="Verdana" w:hAnsi="Verdana"/>
          <w:sz w:val="18"/>
          <w:szCs w:val="18"/>
        </w:rPr>
      </w:pPr>
      <w:r w:rsidRPr="00836036">
        <w:rPr>
          <w:rFonts w:ascii="Verdana" w:hAnsi="Verdana"/>
          <w:sz w:val="18"/>
          <w:szCs w:val="18"/>
        </w:rPr>
        <w:t xml:space="preserve">Artikel 3.4 </w:t>
      </w:r>
      <w:r w:rsidR="00D5284A">
        <w:rPr>
          <w:rFonts w:ascii="Verdana" w:hAnsi="Verdana"/>
          <w:sz w:val="18"/>
          <w:szCs w:val="18"/>
        </w:rPr>
        <w:t>wordt als volgt gewijzigd</w:t>
      </w:r>
      <w:r w:rsidRPr="00836036">
        <w:rPr>
          <w:rFonts w:ascii="Verdana" w:hAnsi="Verdana"/>
          <w:sz w:val="18"/>
          <w:szCs w:val="18"/>
        </w:rPr>
        <w:t>:</w:t>
      </w:r>
    </w:p>
    <w:p w:rsidR="00CB4AE5" w:rsidP="00551B08" w:rsidRDefault="00CB4AE5" w14:paraId="2D5C0043" w14:textId="77777777">
      <w:pPr>
        <w:spacing w:after="0" w:line="240" w:lineRule="atLeast"/>
        <w:ind w:firstLine="142"/>
        <w:rPr>
          <w:rFonts w:ascii="Verdana" w:hAnsi="Verdana"/>
          <w:sz w:val="18"/>
          <w:szCs w:val="18"/>
        </w:rPr>
      </w:pPr>
    </w:p>
    <w:p w:rsidR="00AC62D7" w:rsidP="00551B08" w:rsidRDefault="00B463A8" w14:paraId="6A844A95" w14:textId="778B12C5">
      <w:pPr>
        <w:spacing w:after="0" w:line="240" w:lineRule="atLeast"/>
        <w:ind w:firstLine="142"/>
        <w:rPr>
          <w:rFonts w:ascii="Verdana" w:hAnsi="Verdana"/>
          <w:sz w:val="18"/>
          <w:szCs w:val="18"/>
        </w:rPr>
      </w:pPr>
      <w:r w:rsidRPr="00836036">
        <w:rPr>
          <w:rFonts w:ascii="Verdana" w:hAnsi="Verdana"/>
          <w:sz w:val="18"/>
          <w:szCs w:val="18"/>
        </w:rPr>
        <w:t xml:space="preserve">1. In </w:t>
      </w:r>
      <w:r w:rsidR="00343E9F">
        <w:rPr>
          <w:rFonts w:ascii="Verdana" w:hAnsi="Verdana"/>
          <w:sz w:val="18"/>
          <w:szCs w:val="18"/>
        </w:rPr>
        <w:t xml:space="preserve">de aanhef van </w:t>
      </w:r>
      <w:r w:rsidRPr="00836036">
        <w:rPr>
          <w:rFonts w:ascii="Verdana" w:hAnsi="Verdana"/>
          <w:sz w:val="18"/>
          <w:szCs w:val="18"/>
        </w:rPr>
        <w:t>het vierde lid wordt “voordat” gewijzigd in “totdat”.</w:t>
      </w:r>
    </w:p>
    <w:p w:rsidR="00CB4AE5" w:rsidP="00551B08" w:rsidRDefault="00CB4AE5" w14:paraId="6B6A83B1" w14:textId="77777777">
      <w:pPr>
        <w:spacing w:after="0" w:line="240" w:lineRule="atLeast"/>
        <w:ind w:firstLine="142"/>
        <w:rPr>
          <w:rFonts w:ascii="Verdana" w:hAnsi="Verdana"/>
          <w:sz w:val="18"/>
          <w:szCs w:val="18"/>
        </w:rPr>
      </w:pPr>
    </w:p>
    <w:p w:rsidR="00AC62D7" w:rsidP="00551B08" w:rsidRDefault="00B463A8" w14:paraId="1FB80802" w14:textId="0CF34353">
      <w:pPr>
        <w:spacing w:after="0" w:line="240" w:lineRule="atLeast"/>
        <w:ind w:firstLine="142"/>
        <w:rPr>
          <w:rFonts w:ascii="Verdana" w:hAnsi="Verdana"/>
          <w:sz w:val="18"/>
          <w:szCs w:val="18"/>
        </w:rPr>
      </w:pPr>
      <w:r w:rsidRPr="00836036">
        <w:rPr>
          <w:rFonts w:ascii="Verdana" w:hAnsi="Verdana"/>
          <w:sz w:val="18"/>
          <w:szCs w:val="18"/>
        </w:rPr>
        <w:t>2. I</w:t>
      </w:r>
      <w:r>
        <w:rPr>
          <w:rFonts w:ascii="Verdana" w:hAnsi="Verdana"/>
          <w:sz w:val="18"/>
          <w:szCs w:val="18"/>
        </w:rPr>
        <w:t>n het negende lid</w:t>
      </w:r>
      <w:r w:rsidR="00984F58">
        <w:rPr>
          <w:rFonts w:ascii="Verdana" w:hAnsi="Verdana"/>
          <w:sz w:val="18"/>
          <w:szCs w:val="18"/>
        </w:rPr>
        <w:t>, onderdeel a, wordt na “</w:t>
      </w:r>
      <w:r w:rsidR="00493685">
        <w:rPr>
          <w:rFonts w:ascii="Verdana" w:hAnsi="Verdana"/>
          <w:sz w:val="18"/>
          <w:szCs w:val="18"/>
        </w:rPr>
        <w:t>waarbinnen</w:t>
      </w:r>
      <w:r w:rsidR="00984F58">
        <w:rPr>
          <w:rFonts w:ascii="Verdana" w:hAnsi="Verdana"/>
          <w:sz w:val="18"/>
          <w:szCs w:val="18"/>
        </w:rPr>
        <w:t>” ingevoegd “</w:t>
      </w:r>
      <w:r w:rsidRPr="00493685" w:rsidR="00493685">
        <w:rPr>
          <w:rFonts w:ascii="Verdana" w:hAnsi="Verdana"/>
          <w:iCs/>
          <w:sz w:val="18"/>
          <w:szCs w:val="18"/>
        </w:rPr>
        <w:t>een ander warmtebedrijf een vrijstelling verkrijgt en</w:t>
      </w:r>
      <w:r w:rsidR="00984F58">
        <w:rPr>
          <w:rFonts w:ascii="Verdana" w:hAnsi="Verdana"/>
          <w:sz w:val="18"/>
          <w:szCs w:val="18"/>
        </w:rPr>
        <w:t>”.</w:t>
      </w:r>
    </w:p>
    <w:p w:rsidR="00CB4AE5" w:rsidP="00551B08" w:rsidRDefault="00CB4AE5" w14:paraId="0B5EBF22" w14:textId="77777777">
      <w:pPr>
        <w:spacing w:after="0" w:line="240" w:lineRule="atLeast"/>
        <w:ind w:firstLine="142"/>
        <w:rPr>
          <w:rFonts w:ascii="Verdana" w:hAnsi="Verdana"/>
          <w:sz w:val="18"/>
          <w:szCs w:val="18"/>
        </w:rPr>
      </w:pPr>
    </w:p>
    <w:p w:rsidR="00493685" w:rsidP="00551B08" w:rsidRDefault="00493685" w14:paraId="43468FCF" w14:textId="704B1482">
      <w:pPr>
        <w:spacing w:after="0" w:line="240" w:lineRule="atLeast"/>
        <w:ind w:firstLine="142"/>
        <w:rPr>
          <w:rFonts w:ascii="Verdana" w:hAnsi="Verdana"/>
          <w:iCs/>
          <w:sz w:val="18"/>
          <w:szCs w:val="18"/>
        </w:rPr>
      </w:pPr>
      <w:r w:rsidRPr="00411B6F">
        <w:rPr>
          <w:rFonts w:ascii="Verdana" w:hAnsi="Verdana"/>
          <w:sz w:val="18"/>
          <w:szCs w:val="18"/>
        </w:rPr>
        <w:t>3. In het negende lid, onderdeel b, wordt na “vrijstelling” ingevoegd “</w:t>
      </w:r>
      <w:r w:rsidRPr="00411B6F">
        <w:rPr>
          <w:rFonts w:ascii="Verdana" w:hAnsi="Verdana"/>
          <w:iCs/>
          <w:sz w:val="18"/>
          <w:szCs w:val="18"/>
        </w:rPr>
        <w:t>, ontheffing of aanwijzing”.</w:t>
      </w:r>
    </w:p>
    <w:p w:rsidRPr="00411B6F" w:rsidR="00CB4AE5" w:rsidP="00551B08" w:rsidRDefault="00CB4AE5" w14:paraId="7688488C" w14:textId="77777777">
      <w:pPr>
        <w:spacing w:after="0" w:line="240" w:lineRule="atLeast"/>
        <w:ind w:firstLine="142"/>
        <w:rPr>
          <w:rFonts w:ascii="Verdana" w:hAnsi="Verdana"/>
          <w:sz w:val="18"/>
          <w:szCs w:val="18"/>
          <w:highlight w:val="yellow"/>
        </w:rPr>
      </w:pPr>
    </w:p>
    <w:p w:rsidR="00AC62D7" w:rsidP="004A26FE" w:rsidRDefault="00F961B8" w14:paraId="5846CDAA" w14:textId="77777777">
      <w:pPr>
        <w:spacing w:line="240" w:lineRule="atLeast"/>
        <w:rPr>
          <w:rFonts w:ascii="Verdana" w:hAnsi="Verdana"/>
          <w:sz w:val="18"/>
          <w:szCs w:val="18"/>
        </w:rPr>
      </w:pPr>
      <w:r>
        <w:rPr>
          <w:rFonts w:ascii="Verdana" w:hAnsi="Verdana"/>
          <w:sz w:val="18"/>
          <w:szCs w:val="18"/>
        </w:rPr>
        <w:t>I</w:t>
      </w:r>
    </w:p>
    <w:p w:rsidR="00AC62D7" w:rsidP="00AC62D7" w:rsidRDefault="00B15E08" w14:paraId="2E8AC306" w14:textId="77777777">
      <w:pPr>
        <w:spacing w:line="240" w:lineRule="atLeast"/>
        <w:ind w:firstLine="142"/>
        <w:rPr>
          <w:rFonts w:ascii="Verdana" w:hAnsi="Verdana"/>
          <w:sz w:val="18"/>
          <w:szCs w:val="18"/>
        </w:rPr>
      </w:pPr>
      <w:r>
        <w:rPr>
          <w:rFonts w:ascii="Verdana" w:hAnsi="Verdana"/>
          <w:sz w:val="18"/>
          <w:szCs w:val="18"/>
        </w:rPr>
        <w:t xml:space="preserve">Artikel 3.5 </w:t>
      </w:r>
      <w:r w:rsidR="00D5284A">
        <w:rPr>
          <w:rFonts w:ascii="Verdana" w:hAnsi="Verdana"/>
          <w:sz w:val="18"/>
          <w:szCs w:val="18"/>
        </w:rPr>
        <w:t>wordt als volgt gewijzigd</w:t>
      </w:r>
      <w:r>
        <w:rPr>
          <w:rFonts w:ascii="Verdana" w:hAnsi="Verdana"/>
          <w:sz w:val="18"/>
          <w:szCs w:val="18"/>
        </w:rPr>
        <w:t>:</w:t>
      </w:r>
    </w:p>
    <w:p w:rsidR="00AC62D7" w:rsidP="00AC62D7" w:rsidRDefault="00B15E08" w14:paraId="7BF98F8F" w14:textId="77777777">
      <w:pPr>
        <w:spacing w:line="240" w:lineRule="atLeast"/>
        <w:ind w:firstLine="142"/>
        <w:rPr>
          <w:rFonts w:ascii="Verdana" w:hAnsi="Verdana"/>
          <w:sz w:val="18"/>
          <w:szCs w:val="18"/>
        </w:rPr>
      </w:pPr>
      <w:r>
        <w:rPr>
          <w:rFonts w:ascii="Verdana" w:hAnsi="Verdana"/>
          <w:sz w:val="18"/>
          <w:szCs w:val="18"/>
        </w:rPr>
        <w:t xml:space="preserve">1. In het </w:t>
      </w:r>
      <w:r w:rsidRPr="00836036" w:rsidR="00B463A8">
        <w:rPr>
          <w:rFonts w:ascii="Verdana" w:hAnsi="Verdana"/>
          <w:sz w:val="18"/>
          <w:szCs w:val="18"/>
        </w:rPr>
        <w:t>vijfde lid, onderdeel b, wordt “reactie” vervangen door “mededeling”.</w:t>
      </w:r>
    </w:p>
    <w:p w:rsidRPr="00836036" w:rsidR="00B463A8" w:rsidP="00AC62D7" w:rsidRDefault="00B15E08" w14:paraId="35047691" w14:textId="5386F889">
      <w:pPr>
        <w:spacing w:line="240" w:lineRule="atLeast"/>
        <w:ind w:firstLine="142"/>
        <w:rPr>
          <w:rFonts w:ascii="Verdana" w:hAnsi="Verdana"/>
          <w:sz w:val="18"/>
          <w:szCs w:val="18"/>
        </w:rPr>
      </w:pPr>
      <w:r>
        <w:rPr>
          <w:rFonts w:ascii="Verdana" w:hAnsi="Verdana"/>
          <w:sz w:val="18"/>
          <w:szCs w:val="18"/>
        </w:rPr>
        <w:t>2. In het zesde lid, onderdeel a, wordt “voor het gebied, bedoeld in artikel 3.1, vijfde lid, of 3.2, eerste lid“ vervangen door “</w:t>
      </w:r>
      <w:r w:rsidRPr="00B15E08">
        <w:rPr>
          <w:rFonts w:ascii="Verdana" w:hAnsi="Verdana"/>
          <w:bCs/>
          <w:iCs/>
          <w:sz w:val="18"/>
          <w:szCs w:val="18"/>
        </w:rPr>
        <w:t>in het gebied waarvoor de vrijstelling of ontheffing geldt</w:t>
      </w:r>
      <w:r>
        <w:rPr>
          <w:rFonts w:ascii="Verdana" w:hAnsi="Verdana"/>
          <w:bCs/>
          <w:iCs/>
          <w:sz w:val="18"/>
          <w:szCs w:val="18"/>
        </w:rPr>
        <w:t>”.</w:t>
      </w:r>
    </w:p>
    <w:p w:rsidR="00AC62D7" w:rsidP="00AC62D7" w:rsidRDefault="00F961B8" w14:paraId="6B8BE277" w14:textId="77777777">
      <w:pPr>
        <w:spacing w:line="240" w:lineRule="atLeast"/>
        <w:rPr>
          <w:rFonts w:ascii="Verdana" w:hAnsi="Verdana"/>
          <w:sz w:val="18"/>
          <w:szCs w:val="18"/>
        </w:rPr>
      </w:pPr>
      <w:r>
        <w:rPr>
          <w:rFonts w:ascii="Verdana" w:hAnsi="Verdana"/>
          <w:sz w:val="18"/>
          <w:szCs w:val="18"/>
        </w:rPr>
        <w:t>J</w:t>
      </w:r>
    </w:p>
    <w:p w:rsidR="00AC62D7" w:rsidP="00AC62D7" w:rsidRDefault="00C57B70" w14:paraId="4A400329" w14:textId="77777777">
      <w:pPr>
        <w:spacing w:after="0" w:line="240" w:lineRule="atLeast"/>
        <w:ind w:firstLine="142"/>
        <w:rPr>
          <w:rFonts w:ascii="Verdana" w:hAnsi="Verdana"/>
          <w:sz w:val="18"/>
          <w:szCs w:val="18"/>
        </w:rPr>
      </w:pPr>
      <w:r>
        <w:rPr>
          <w:rFonts w:ascii="Verdana" w:hAnsi="Verdana"/>
          <w:sz w:val="18"/>
          <w:szCs w:val="18"/>
        </w:rPr>
        <w:t>In artikel 3.6 wordt na “artikel 3.4, tweede en derde lid,” ingevoegd “</w:t>
      </w:r>
      <w:r w:rsidRPr="00C57B70">
        <w:rPr>
          <w:rFonts w:ascii="Verdana" w:hAnsi="Verdana"/>
          <w:sz w:val="18"/>
          <w:szCs w:val="18"/>
        </w:rPr>
        <w:t>het niet langer geldig zijn van de vrijstelling, bedoeld in artikel 3.4, tweede en derde lid,</w:t>
      </w:r>
      <w:r>
        <w:rPr>
          <w:rFonts w:ascii="Verdana" w:hAnsi="Verdana"/>
          <w:sz w:val="18"/>
          <w:szCs w:val="18"/>
        </w:rPr>
        <w:t>”</w:t>
      </w:r>
      <w:r w:rsidR="003C7843">
        <w:rPr>
          <w:rFonts w:ascii="Verdana" w:hAnsi="Verdana"/>
          <w:sz w:val="18"/>
          <w:szCs w:val="18"/>
        </w:rPr>
        <w:t xml:space="preserve"> en wordt “overdracht van een ontheffing” vervangen door “</w:t>
      </w:r>
      <w:r w:rsidRPr="003C7843" w:rsidR="003C7843">
        <w:rPr>
          <w:rFonts w:ascii="Verdana" w:hAnsi="Verdana"/>
          <w:sz w:val="18"/>
          <w:szCs w:val="18"/>
        </w:rPr>
        <w:t>overdracht van een vrijstelling of ontheffing</w:t>
      </w:r>
      <w:r w:rsidR="003C7843">
        <w:rPr>
          <w:rFonts w:ascii="Verdana" w:hAnsi="Verdana"/>
          <w:sz w:val="18"/>
          <w:szCs w:val="18"/>
        </w:rPr>
        <w:t>”</w:t>
      </w:r>
      <w:r>
        <w:rPr>
          <w:rFonts w:ascii="Verdana" w:hAnsi="Verdana"/>
          <w:sz w:val="18"/>
          <w:szCs w:val="18"/>
        </w:rPr>
        <w:t>.</w:t>
      </w:r>
      <w:r>
        <w:rPr>
          <w:rFonts w:ascii="Verdana" w:hAnsi="Verdana"/>
          <w:sz w:val="18"/>
          <w:szCs w:val="18"/>
        </w:rPr>
        <w:br/>
      </w:r>
    </w:p>
    <w:p w:rsidR="00AC62D7" w:rsidP="00AC62D7" w:rsidRDefault="00C36E76" w14:paraId="21357C55" w14:textId="77777777">
      <w:pPr>
        <w:spacing w:after="0" w:line="240" w:lineRule="atLeast"/>
        <w:rPr>
          <w:rFonts w:ascii="Verdana" w:hAnsi="Verdana"/>
          <w:sz w:val="18"/>
          <w:szCs w:val="18"/>
        </w:rPr>
      </w:pPr>
      <w:r>
        <w:rPr>
          <w:rFonts w:ascii="Verdana" w:hAnsi="Verdana"/>
          <w:sz w:val="18"/>
          <w:szCs w:val="18"/>
        </w:rPr>
        <w:t>K</w:t>
      </w:r>
    </w:p>
    <w:p w:rsidR="00AC62D7" w:rsidP="00AC62D7" w:rsidRDefault="00AC62D7" w14:paraId="7A16149B" w14:textId="77777777">
      <w:pPr>
        <w:spacing w:after="0" w:line="240" w:lineRule="atLeast"/>
        <w:rPr>
          <w:rFonts w:ascii="Verdana" w:hAnsi="Verdana"/>
          <w:sz w:val="18"/>
          <w:szCs w:val="18"/>
        </w:rPr>
      </w:pPr>
    </w:p>
    <w:p w:rsidR="00AC62D7" w:rsidP="00AC62D7" w:rsidRDefault="00C36E76" w14:paraId="7C185A44" w14:textId="3F471312">
      <w:pPr>
        <w:spacing w:after="0" w:line="240" w:lineRule="atLeast"/>
        <w:ind w:firstLine="142"/>
        <w:rPr>
          <w:rFonts w:ascii="Verdana" w:hAnsi="Verdana"/>
          <w:sz w:val="18"/>
          <w:szCs w:val="18"/>
        </w:rPr>
      </w:pPr>
      <w:r>
        <w:rPr>
          <w:rFonts w:ascii="Verdana" w:hAnsi="Verdana"/>
          <w:sz w:val="18"/>
          <w:szCs w:val="18"/>
        </w:rPr>
        <w:t>1. In het eerste lid, onderdeel h,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AC62D7" w:rsidP="00AC62D7" w:rsidRDefault="00AC62D7" w14:paraId="7A1B6EC0" w14:textId="77777777">
      <w:pPr>
        <w:spacing w:after="0" w:line="240" w:lineRule="atLeast"/>
        <w:ind w:firstLine="142"/>
        <w:rPr>
          <w:rFonts w:ascii="Verdana" w:hAnsi="Verdana"/>
          <w:sz w:val="18"/>
          <w:szCs w:val="18"/>
        </w:rPr>
      </w:pPr>
    </w:p>
    <w:p w:rsidR="00AC62D7" w:rsidP="00AC62D7" w:rsidRDefault="00C36E76" w14:paraId="1CE27C2B" w14:textId="506ECABF">
      <w:pPr>
        <w:spacing w:after="0" w:line="240" w:lineRule="atLeast"/>
        <w:ind w:firstLine="142"/>
        <w:rPr>
          <w:rFonts w:ascii="Verdana" w:hAnsi="Verdana"/>
          <w:sz w:val="18"/>
          <w:szCs w:val="18"/>
        </w:rPr>
      </w:pPr>
      <w:r>
        <w:rPr>
          <w:rFonts w:ascii="Verdana" w:hAnsi="Verdana"/>
          <w:sz w:val="18"/>
          <w:szCs w:val="18"/>
        </w:rPr>
        <w:t>2. In het eerste lid, onderdeel i, aanhef,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AC62D7" w:rsidP="00AC62D7" w:rsidRDefault="00AC62D7" w14:paraId="021FC39C" w14:textId="77777777">
      <w:pPr>
        <w:spacing w:after="0" w:line="240" w:lineRule="atLeast"/>
        <w:ind w:firstLine="142"/>
        <w:rPr>
          <w:rFonts w:ascii="Verdana" w:hAnsi="Verdana"/>
          <w:sz w:val="18"/>
          <w:szCs w:val="18"/>
        </w:rPr>
      </w:pPr>
    </w:p>
    <w:p w:rsidR="00AC62D7" w:rsidP="00AC62D7" w:rsidRDefault="00C36E76" w14:paraId="71527086" w14:textId="3C82F57E">
      <w:pPr>
        <w:spacing w:after="0" w:line="240" w:lineRule="atLeast"/>
        <w:ind w:firstLine="142"/>
        <w:rPr>
          <w:rFonts w:ascii="Verdana" w:hAnsi="Verdana"/>
          <w:sz w:val="18"/>
          <w:szCs w:val="18"/>
        </w:rPr>
      </w:pPr>
      <w:r>
        <w:rPr>
          <w:rFonts w:ascii="Verdana" w:hAnsi="Verdana"/>
          <w:sz w:val="18"/>
          <w:szCs w:val="18"/>
        </w:rPr>
        <w:t>3. In het eerste lid, onderdeel j, aanhef,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AC62D7" w:rsidP="00AC62D7" w:rsidRDefault="00AC62D7" w14:paraId="45DA4705" w14:textId="77777777">
      <w:pPr>
        <w:spacing w:after="0" w:line="240" w:lineRule="atLeast"/>
        <w:ind w:firstLine="142"/>
        <w:rPr>
          <w:rFonts w:ascii="Verdana" w:hAnsi="Verdana"/>
          <w:sz w:val="18"/>
          <w:szCs w:val="18"/>
        </w:rPr>
      </w:pPr>
    </w:p>
    <w:p w:rsidR="00C36E76" w:rsidP="00AC62D7" w:rsidRDefault="00C36E76" w14:paraId="108E8ECA" w14:textId="7371BFE8">
      <w:pPr>
        <w:spacing w:after="0" w:line="240" w:lineRule="atLeast"/>
        <w:ind w:firstLine="142"/>
        <w:rPr>
          <w:rFonts w:ascii="Verdana" w:hAnsi="Verdana"/>
          <w:sz w:val="18"/>
          <w:szCs w:val="18"/>
        </w:rPr>
      </w:pPr>
      <w:r>
        <w:rPr>
          <w:rFonts w:ascii="Verdana" w:hAnsi="Verdana"/>
          <w:sz w:val="18"/>
          <w:szCs w:val="18"/>
        </w:rPr>
        <w:t>4. In het tweede lid, aanhef, wordt “62a Gaswet” vervangen door “</w:t>
      </w:r>
      <w:r w:rsidR="004A26FE">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p>
    <w:p w:rsidR="00AC62D7" w:rsidP="00AC62D7" w:rsidRDefault="00C57B70" w14:paraId="5BACED79" w14:textId="77777777">
      <w:pPr>
        <w:spacing w:after="0" w:line="240" w:lineRule="atLeast"/>
        <w:ind w:firstLine="142"/>
        <w:rPr>
          <w:rFonts w:ascii="Verdana" w:hAnsi="Verdana"/>
          <w:sz w:val="18"/>
          <w:szCs w:val="18"/>
        </w:rPr>
      </w:pPr>
      <w:r>
        <w:rPr>
          <w:rFonts w:ascii="Verdana" w:hAnsi="Verdana"/>
          <w:sz w:val="18"/>
          <w:szCs w:val="18"/>
        </w:rPr>
        <w:br/>
      </w:r>
      <w:r w:rsidR="004A26FE">
        <w:rPr>
          <w:rFonts w:ascii="Verdana" w:hAnsi="Verdana"/>
          <w:sz w:val="18"/>
          <w:szCs w:val="18"/>
        </w:rPr>
        <w:t>L</w:t>
      </w:r>
    </w:p>
    <w:p w:rsidR="00AC62D7" w:rsidP="00AC62D7" w:rsidRDefault="00AC62D7" w14:paraId="3B8D8AF1" w14:textId="77777777">
      <w:pPr>
        <w:spacing w:after="0" w:line="240" w:lineRule="atLeast"/>
        <w:ind w:firstLine="142"/>
        <w:rPr>
          <w:rFonts w:ascii="Verdana" w:hAnsi="Verdana"/>
          <w:sz w:val="18"/>
          <w:szCs w:val="18"/>
        </w:rPr>
      </w:pPr>
    </w:p>
    <w:p w:rsidRPr="00A23194" w:rsidR="00836036" w:rsidP="00AC62D7" w:rsidRDefault="00836036" w14:paraId="2EA117E9" w14:textId="2DE16933">
      <w:pPr>
        <w:spacing w:after="0" w:line="240" w:lineRule="atLeast"/>
        <w:ind w:firstLine="142"/>
        <w:rPr>
          <w:rFonts w:ascii="Verdana" w:hAnsi="Verdana"/>
          <w:b/>
          <w:bCs/>
          <w:sz w:val="18"/>
          <w:szCs w:val="18"/>
        </w:rPr>
      </w:pPr>
      <w:r w:rsidRPr="00A23194">
        <w:rPr>
          <w:rFonts w:ascii="Verdana" w:hAnsi="Verdana"/>
          <w:sz w:val="18"/>
          <w:szCs w:val="18"/>
        </w:rPr>
        <w:t>In artikel 3.12, tweede lid, onderdeel a, wordt “eerste lid” vervangen door “eerste of derde lid</w:t>
      </w:r>
      <w:r>
        <w:rPr>
          <w:rFonts w:ascii="Verdana" w:hAnsi="Verdana"/>
          <w:sz w:val="18"/>
          <w:szCs w:val="18"/>
        </w:rPr>
        <w:t>”</w:t>
      </w:r>
      <w:r w:rsidRPr="00A23194">
        <w:rPr>
          <w:rFonts w:ascii="Verdana" w:hAnsi="Verdana"/>
          <w:sz w:val="18"/>
          <w:szCs w:val="18"/>
        </w:rPr>
        <w:t>.</w:t>
      </w:r>
      <w:r w:rsidRPr="00A23194">
        <w:rPr>
          <w:rFonts w:ascii="Verdana" w:hAnsi="Verdana"/>
          <w:b/>
          <w:bCs/>
          <w:sz w:val="18"/>
          <w:szCs w:val="18"/>
        </w:rPr>
        <w:t xml:space="preserve"> </w:t>
      </w:r>
    </w:p>
    <w:p w:rsidR="00AC62D7" w:rsidP="00AC62D7" w:rsidRDefault="00AC62D7" w14:paraId="2389A252" w14:textId="77777777">
      <w:pPr>
        <w:spacing w:after="0" w:line="240" w:lineRule="atLeast"/>
        <w:rPr>
          <w:rFonts w:ascii="Verdana" w:hAnsi="Verdana"/>
          <w:sz w:val="18"/>
          <w:szCs w:val="18"/>
        </w:rPr>
      </w:pPr>
    </w:p>
    <w:p w:rsidR="00AC62D7" w:rsidP="00AC62D7" w:rsidRDefault="004A26FE" w14:paraId="426321D0" w14:textId="77777777">
      <w:pPr>
        <w:spacing w:after="0" w:line="240" w:lineRule="atLeast"/>
        <w:rPr>
          <w:rFonts w:ascii="Verdana" w:hAnsi="Verdana"/>
          <w:sz w:val="18"/>
          <w:szCs w:val="18"/>
        </w:rPr>
      </w:pPr>
      <w:r>
        <w:rPr>
          <w:rFonts w:ascii="Verdana" w:hAnsi="Verdana"/>
          <w:sz w:val="18"/>
          <w:szCs w:val="18"/>
        </w:rPr>
        <w:t>M</w:t>
      </w:r>
    </w:p>
    <w:p w:rsidR="00AC62D7" w:rsidP="00AC62D7" w:rsidRDefault="00AC62D7" w14:paraId="2707FE53" w14:textId="77777777">
      <w:pPr>
        <w:spacing w:after="0" w:line="240" w:lineRule="atLeast"/>
        <w:rPr>
          <w:rFonts w:ascii="Verdana" w:hAnsi="Verdana"/>
          <w:sz w:val="18"/>
          <w:szCs w:val="18"/>
        </w:rPr>
      </w:pPr>
    </w:p>
    <w:p w:rsidR="00C57B70" w:rsidP="00AC62D7" w:rsidRDefault="00DE63FE" w14:paraId="4C0213F0" w14:textId="0991521E">
      <w:pPr>
        <w:spacing w:after="0" w:line="240" w:lineRule="atLeast"/>
        <w:ind w:firstLine="142"/>
        <w:rPr>
          <w:rFonts w:ascii="Verdana" w:hAnsi="Verdana"/>
          <w:sz w:val="18"/>
          <w:szCs w:val="18"/>
        </w:rPr>
      </w:pPr>
      <w:r>
        <w:rPr>
          <w:rFonts w:ascii="Verdana" w:hAnsi="Verdana"/>
          <w:sz w:val="18"/>
          <w:szCs w:val="18"/>
        </w:rPr>
        <w:t xml:space="preserve">In artikel 3.13, onderdeel a, wordt “negende lid” vervangen door “achtste lid”. </w:t>
      </w:r>
    </w:p>
    <w:p w:rsidR="00AC62D7" w:rsidP="00AC62D7" w:rsidRDefault="00DE63FE" w14:paraId="52F1A71E" w14:textId="77777777">
      <w:pPr>
        <w:spacing w:after="0" w:line="240" w:lineRule="atLeast"/>
        <w:rPr>
          <w:rFonts w:ascii="Verdana" w:hAnsi="Verdana"/>
          <w:sz w:val="18"/>
          <w:szCs w:val="18"/>
        </w:rPr>
      </w:pPr>
      <w:r>
        <w:rPr>
          <w:rFonts w:ascii="Verdana" w:hAnsi="Verdana"/>
          <w:sz w:val="18"/>
          <w:szCs w:val="18"/>
        </w:rPr>
        <w:br/>
      </w:r>
      <w:r w:rsidR="004A26FE">
        <w:rPr>
          <w:rFonts w:ascii="Verdana" w:hAnsi="Verdana"/>
          <w:sz w:val="18"/>
          <w:szCs w:val="18"/>
        </w:rPr>
        <w:t>N</w:t>
      </w:r>
    </w:p>
    <w:p w:rsidR="00AC62D7" w:rsidP="00AC62D7" w:rsidRDefault="00AC62D7" w14:paraId="184F1E47" w14:textId="77777777">
      <w:pPr>
        <w:spacing w:after="0" w:line="240" w:lineRule="atLeast"/>
        <w:rPr>
          <w:rFonts w:ascii="Verdana" w:hAnsi="Verdana"/>
          <w:sz w:val="18"/>
          <w:szCs w:val="18"/>
        </w:rPr>
      </w:pPr>
    </w:p>
    <w:p w:rsidRPr="00E206F6" w:rsidR="00E206F6" w:rsidP="00E206F6" w:rsidRDefault="00E206F6" w14:paraId="47D87ECC" w14:textId="77777777">
      <w:pPr>
        <w:spacing w:after="0" w:line="240" w:lineRule="atLeast"/>
        <w:ind w:firstLine="142"/>
        <w:rPr>
          <w:rFonts w:ascii="Verdana" w:hAnsi="Verdana"/>
          <w:sz w:val="18"/>
          <w:szCs w:val="18"/>
        </w:rPr>
      </w:pPr>
      <w:r w:rsidRPr="00E206F6">
        <w:rPr>
          <w:rFonts w:ascii="Verdana" w:hAnsi="Verdana"/>
          <w:sz w:val="18"/>
          <w:szCs w:val="18"/>
        </w:rPr>
        <w:t xml:space="preserve">Artikel 4.1, vijfde lid, wordt als volgt gewijzigd: </w:t>
      </w:r>
    </w:p>
    <w:p w:rsidRPr="00E206F6" w:rsidR="00E206F6" w:rsidP="00E206F6" w:rsidRDefault="00E206F6" w14:paraId="57852F66" w14:textId="77777777">
      <w:pPr>
        <w:spacing w:after="0" w:line="240" w:lineRule="atLeast"/>
        <w:ind w:firstLine="142"/>
        <w:rPr>
          <w:rFonts w:ascii="Verdana" w:hAnsi="Verdana"/>
          <w:sz w:val="18"/>
          <w:szCs w:val="18"/>
        </w:rPr>
      </w:pPr>
    </w:p>
    <w:p w:rsidRPr="00E206F6" w:rsidR="00E206F6" w:rsidP="00E206F6" w:rsidRDefault="00E206F6" w14:paraId="2B784D59" w14:textId="77777777">
      <w:pPr>
        <w:spacing w:after="0" w:line="240" w:lineRule="atLeast"/>
        <w:ind w:firstLine="142"/>
        <w:rPr>
          <w:rFonts w:ascii="Verdana" w:hAnsi="Verdana"/>
          <w:sz w:val="18"/>
          <w:szCs w:val="18"/>
        </w:rPr>
      </w:pPr>
      <w:r w:rsidRPr="00E206F6">
        <w:rPr>
          <w:rFonts w:ascii="Verdana" w:hAnsi="Verdana"/>
          <w:sz w:val="18"/>
          <w:szCs w:val="18"/>
        </w:rPr>
        <w:t>1. Aan het slot van onderdeel a wordt de dubbele punt vervangen door een puntkomma.</w:t>
      </w:r>
    </w:p>
    <w:p w:rsidRPr="00E206F6" w:rsidR="00E206F6" w:rsidP="00E206F6" w:rsidRDefault="00E206F6" w14:paraId="413C1B62" w14:textId="77777777">
      <w:pPr>
        <w:spacing w:after="0" w:line="240" w:lineRule="atLeast"/>
        <w:ind w:firstLine="142"/>
        <w:rPr>
          <w:rFonts w:ascii="Verdana" w:hAnsi="Verdana"/>
          <w:sz w:val="18"/>
          <w:szCs w:val="18"/>
        </w:rPr>
      </w:pPr>
    </w:p>
    <w:p w:rsidRPr="00E206F6" w:rsidR="00E206F6" w:rsidP="00E206F6" w:rsidRDefault="00E206F6" w14:paraId="39F36674" w14:textId="77777777">
      <w:pPr>
        <w:spacing w:after="0" w:line="240" w:lineRule="atLeast"/>
        <w:ind w:firstLine="142"/>
        <w:rPr>
          <w:rFonts w:ascii="Verdana" w:hAnsi="Verdana"/>
          <w:sz w:val="18"/>
          <w:szCs w:val="18"/>
        </w:rPr>
      </w:pPr>
      <w:r w:rsidRPr="00E206F6">
        <w:rPr>
          <w:rFonts w:ascii="Verdana" w:hAnsi="Verdana"/>
          <w:sz w:val="18"/>
          <w:szCs w:val="18"/>
        </w:rPr>
        <w:lastRenderedPageBreak/>
        <w:t xml:space="preserve">2. In onderdeel b wordt “waarop melding” vervangen door “waarop melding als bedoeld in het eerste lid,”. </w:t>
      </w:r>
    </w:p>
    <w:p w:rsidR="00051722" w:rsidP="00AC62D7" w:rsidRDefault="00051722" w14:paraId="704F802B" w14:textId="77777777">
      <w:pPr>
        <w:spacing w:after="0" w:line="240" w:lineRule="atLeast"/>
        <w:ind w:firstLine="142"/>
        <w:rPr>
          <w:rFonts w:ascii="Verdana" w:hAnsi="Verdana"/>
          <w:sz w:val="18"/>
          <w:szCs w:val="18"/>
        </w:rPr>
      </w:pPr>
    </w:p>
    <w:p w:rsidRPr="00E206F6" w:rsidR="00E206F6" w:rsidP="00E206F6" w:rsidRDefault="00E206F6" w14:paraId="57112D13" w14:textId="77777777">
      <w:pPr>
        <w:spacing w:after="0" w:line="240" w:lineRule="atLeast"/>
        <w:rPr>
          <w:rFonts w:ascii="Verdana" w:hAnsi="Verdana"/>
          <w:sz w:val="18"/>
          <w:szCs w:val="18"/>
        </w:rPr>
      </w:pPr>
      <w:r w:rsidRPr="00E206F6">
        <w:rPr>
          <w:rFonts w:ascii="Verdana" w:hAnsi="Verdana"/>
          <w:sz w:val="18"/>
          <w:szCs w:val="18"/>
        </w:rPr>
        <w:t>O</w:t>
      </w:r>
    </w:p>
    <w:p w:rsidRPr="00E206F6" w:rsidR="00E206F6" w:rsidP="00E206F6" w:rsidRDefault="00E206F6" w14:paraId="48FB2046" w14:textId="77777777">
      <w:pPr>
        <w:spacing w:after="0" w:line="240" w:lineRule="atLeast"/>
        <w:ind w:firstLine="142"/>
        <w:rPr>
          <w:rFonts w:ascii="Verdana" w:hAnsi="Verdana"/>
          <w:sz w:val="18"/>
          <w:szCs w:val="18"/>
        </w:rPr>
      </w:pPr>
    </w:p>
    <w:p w:rsidRPr="00E206F6" w:rsidR="00E206F6" w:rsidP="00E206F6" w:rsidRDefault="00E206F6" w14:paraId="6511E642" w14:textId="77777777">
      <w:pPr>
        <w:spacing w:after="0" w:line="240" w:lineRule="atLeast"/>
        <w:ind w:firstLine="142"/>
        <w:rPr>
          <w:rFonts w:ascii="Verdana" w:hAnsi="Verdana"/>
          <w:sz w:val="18"/>
          <w:szCs w:val="18"/>
        </w:rPr>
      </w:pPr>
      <w:r w:rsidRPr="00E206F6">
        <w:rPr>
          <w:rFonts w:ascii="Verdana" w:hAnsi="Verdana"/>
          <w:sz w:val="18"/>
          <w:szCs w:val="18"/>
        </w:rPr>
        <w:t>Artikel 4.2 wordt als volgt gewijzigd:</w:t>
      </w:r>
    </w:p>
    <w:p w:rsidRPr="00E206F6" w:rsidR="00E206F6" w:rsidP="00E206F6" w:rsidRDefault="00E206F6" w14:paraId="7ABB6118" w14:textId="77777777">
      <w:pPr>
        <w:spacing w:after="0" w:line="240" w:lineRule="atLeast"/>
        <w:ind w:firstLine="142"/>
        <w:rPr>
          <w:rFonts w:ascii="Verdana" w:hAnsi="Verdana"/>
          <w:sz w:val="18"/>
          <w:szCs w:val="18"/>
        </w:rPr>
      </w:pPr>
    </w:p>
    <w:p w:rsidRPr="00E206F6" w:rsidR="00E206F6" w:rsidP="00E206F6" w:rsidRDefault="00E206F6" w14:paraId="0188BDE0" w14:textId="77777777">
      <w:pPr>
        <w:spacing w:after="0" w:line="240" w:lineRule="atLeast"/>
        <w:ind w:firstLine="142"/>
        <w:rPr>
          <w:rFonts w:ascii="Verdana" w:hAnsi="Verdana"/>
          <w:sz w:val="18"/>
          <w:szCs w:val="18"/>
        </w:rPr>
      </w:pPr>
      <w:r w:rsidRPr="00E206F6">
        <w:rPr>
          <w:rFonts w:ascii="Verdana" w:hAnsi="Verdana"/>
          <w:sz w:val="18"/>
          <w:szCs w:val="18"/>
        </w:rPr>
        <w:t xml:space="preserve">1. In het vijfde lid vervallen de onderdelen c en d, onder vervanging van de puntkomma aan het slot van onderdeel b door een punt. </w:t>
      </w:r>
    </w:p>
    <w:p w:rsidRPr="00E206F6" w:rsidR="00E206F6" w:rsidP="00E206F6" w:rsidRDefault="00E206F6" w14:paraId="75E8DA11" w14:textId="77777777">
      <w:pPr>
        <w:spacing w:after="0" w:line="240" w:lineRule="atLeast"/>
        <w:ind w:firstLine="142"/>
        <w:rPr>
          <w:rFonts w:ascii="Verdana" w:hAnsi="Verdana"/>
          <w:sz w:val="18"/>
          <w:szCs w:val="18"/>
        </w:rPr>
      </w:pPr>
    </w:p>
    <w:p w:rsidRPr="00E206F6" w:rsidR="00E206F6" w:rsidP="00E206F6" w:rsidRDefault="00E206F6" w14:paraId="0102B804" w14:textId="77777777">
      <w:pPr>
        <w:spacing w:after="0" w:line="240" w:lineRule="atLeast"/>
        <w:ind w:firstLine="142"/>
        <w:rPr>
          <w:rFonts w:ascii="Verdana" w:hAnsi="Verdana"/>
          <w:sz w:val="18"/>
          <w:szCs w:val="18"/>
        </w:rPr>
      </w:pPr>
      <w:r w:rsidRPr="00E206F6">
        <w:rPr>
          <w:rFonts w:ascii="Verdana" w:hAnsi="Verdana"/>
          <w:sz w:val="18"/>
          <w:szCs w:val="18"/>
        </w:rPr>
        <w:t>2. Na het vijfde lid wordt een lid toegevoegd, luidende:</w:t>
      </w:r>
    </w:p>
    <w:p w:rsidRPr="00E206F6" w:rsidR="00E206F6" w:rsidP="00E206F6" w:rsidRDefault="00E206F6" w14:paraId="605A1771" w14:textId="77777777">
      <w:pPr>
        <w:spacing w:after="0" w:line="240" w:lineRule="atLeast"/>
        <w:ind w:firstLine="142"/>
        <w:rPr>
          <w:rFonts w:ascii="Verdana" w:hAnsi="Verdana"/>
          <w:sz w:val="18"/>
          <w:szCs w:val="18"/>
        </w:rPr>
      </w:pPr>
      <w:r w:rsidRPr="00E206F6">
        <w:rPr>
          <w:rFonts w:ascii="Verdana" w:hAnsi="Verdana"/>
          <w:sz w:val="18"/>
          <w:szCs w:val="18"/>
        </w:rPr>
        <w:t>6. Bij of krachtens algemene maatregel van bestuur kunnen nadere regels worden gesteld over:</w:t>
      </w:r>
    </w:p>
    <w:p w:rsidRPr="00E206F6" w:rsidR="00E206F6" w:rsidP="00E206F6" w:rsidRDefault="00E206F6" w14:paraId="7B422769" w14:textId="77777777">
      <w:pPr>
        <w:spacing w:after="0" w:line="240" w:lineRule="atLeast"/>
        <w:ind w:firstLine="142"/>
        <w:rPr>
          <w:rFonts w:ascii="Verdana" w:hAnsi="Verdana"/>
          <w:sz w:val="18"/>
          <w:szCs w:val="18"/>
        </w:rPr>
      </w:pPr>
      <w:r w:rsidRPr="00E206F6">
        <w:rPr>
          <w:rFonts w:ascii="Verdana" w:hAnsi="Verdana"/>
          <w:sz w:val="18"/>
          <w:szCs w:val="18"/>
        </w:rPr>
        <w:t>a. de afwijzingsgronden, bedoeld in het tweede lid;</w:t>
      </w:r>
    </w:p>
    <w:p w:rsidRPr="00A23194" w:rsidR="00836036" w:rsidP="00E206F6" w:rsidRDefault="00E206F6" w14:paraId="30018445" w14:textId="33EED8E3">
      <w:pPr>
        <w:spacing w:after="0" w:line="240" w:lineRule="atLeast"/>
        <w:ind w:firstLine="142"/>
        <w:rPr>
          <w:rFonts w:ascii="Verdana" w:hAnsi="Verdana"/>
          <w:sz w:val="18"/>
          <w:szCs w:val="18"/>
        </w:rPr>
      </w:pPr>
      <w:r w:rsidRPr="00E206F6">
        <w:rPr>
          <w:rFonts w:ascii="Verdana" w:hAnsi="Verdana"/>
          <w:sz w:val="18"/>
          <w:szCs w:val="18"/>
        </w:rPr>
        <w:t>b. de voorschriften en beperkingen, bedoeld in het vierde lid.</w:t>
      </w:r>
      <w:r w:rsidRPr="00842081" w:rsidR="00842081">
        <w:rPr>
          <w:rFonts w:ascii="Verdana" w:hAnsi="Verdana"/>
          <w:sz w:val="18"/>
          <w:szCs w:val="18"/>
        </w:rPr>
        <w:br/>
      </w:r>
    </w:p>
    <w:p w:rsidR="00646364" w:rsidP="004A26FE" w:rsidRDefault="004A26FE" w14:paraId="61343EFC" w14:textId="77777777">
      <w:pPr>
        <w:spacing w:after="0" w:line="240" w:lineRule="atLeast"/>
        <w:rPr>
          <w:rFonts w:ascii="Verdana" w:hAnsi="Verdana"/>
          <w:sz w:val="18"/>
          <w:szCs w:val="18"/>
        </w:rPr>
      </w:pPr>
      <w:r>
        <w:rPr>
          <w:rFonts w:ascii="Verdana" w:hAnsi="Verdana"/>
          <w:sz w:val="18"/>
          <w:szCs w:val="18"/>
        </w:rPr>
        <w:t>P</w:t>
      </w:r>
    </w:p>
    <w:p w:rsidR="00646364" w:rsidP="004A26FE" w:rsidRDefault="00646364" w14:paraId="1729BFAC" w14:textId="77777777">
      <w:pPr>
        <w:spacing w:after="0" w:line="240" w:lineRule="atLeast"/>
        <w:rPr>
          <w:rFonts w:ascii="Verdana" w:hAnsi="Verdana"/>
          <w:sz w:val="18"/>
          <w:szCs w:val="18"/>
        </w:rPr>
      </w:pPr>
    </w:p>
    <w:p w:rsidRPr="009279B2" w:rsidR="003668BA" w:rsidP="00646364" w:rsidRDefault="009279B2" w14:paraId="0B6DB873" w14:textId="647C7F3A">
      <w:pPr>
        <w:spacing w:after="0" w:line="240" w:lineRule="atLeast"/>
        <w:ind w:firstLine="142"/>
        <w:rPr>
          <w:rFonts w:ascii="Verdana" w:hAnsi="Verdana"/>
          <w:sz w:val="18"/>
          <w:szCs w:val="18"/>
        </w:rPr>
      </w:pPr>
      <w:r w:rsidRPr="009279B2">
        <w:rPr>
          <w:rFonts w:ascii="Verdana" w:hAnsi="Verdana"/>
          <w:sz w:val="18"/>
          <w:szCs w:val="18"/>
        </w:rPr>
        <w:t xml:space="preserve">In artikel 4.3, zesde lid, wordt “vijfde lid” vervangen door “zesde lid”. </w:t>
      </w:r>
    </w:p>
    <w:p w:rsidR="00646364" w:rsidP="004A26FE" w:rsidRDefault="00BB09BD" w14:paraId="70F4FC0C" w14:textId="77777777">
      <w:pPr>
        <w:spacing w:line="240" w:lineRule="atLeast"/>
        <w:rPr>
          <w:rFonts w:ascii="Verdana" w:hAnsi="Verdana"/>
          <w:sz w:val="18"/>
          <w:szCs w:val="18"/>
        </w:rPr>
      </w:pPr>
      <w:r>
        <w:rPr>
          <w:rFonts w:ascii="Verdana" w:hAnsi="Verdana"/>
          <w:sz w:val="18"/>
          <w:szCs w:val="18"/>
        </w:rPr>
        <w:br/>
      </w:r>
      <w:r w:rsidR="004A26FE">
        <w:rPr>
          <w:rFonts w:ascii="Verdana" w:hAnsi="Verdana"/>
          <w:sz w:val="18"/>
          <w:szCs w:val="18"/>
        </w:rPr>
        <w:t>Q</w:t>
      </w:r>
    </w:p>
    <w:p w:rsidR="00646364" w:rsidP="00646364" w:rsidRDefault="00836036" w14:paraId="3F9D6E46" w14:textId="77777777">
      <w:pPr>
        <w:spacing w:after="0" w:line="240" w:lineRule="atLeast"/>
        <w:ind w:firstLine="142"/>
        <w:rPr>
          <w:rFonts w:ascii="Verdana" w:hAnsi="Verdana"/>
          <w:sz w:val="18"/>
          <w:szCs w:val="18"/>
        </w:rPr>
      </w:pPr>
      <w:r w:rsidRPr="00836036">
        <w:rPr>
          <w:rFonts w:ascii="Verdana" w:hAnsi="Verdana"/>
          <w:sz w:val="18"/>
          <w:szCs w:val="18"/>
        </w:rPr>
        <w:t>Artikel 4.4, tweede lid, aanhef, komt te luiden:</w:t>
      </w:r>
    </w:p>
    <w:p w:rsidR="00E75515" w:rsidP="00646364" w:rsidRDefault="00836036" w14:paraId="2E131AC9" w14:textId="56380ED2">
      <w:pPr>
        <w:spacing w:after="0" w:line="240" w:lineRule="atLeast"/>
        <w:ind w:firstLine="142"/>
        <w:rPr>
          <w:rFonts w:ascii="Verdana" w:hAnsi="Verdana"/>
          <w:sz w:val="18"/>
          <w:szCs w:val="18"/>
        </w:rPr>
      </w:pPr>
      <w:r w:rsidRPr="00836036">
        <w:rPr>
          <w:rFonts w:ascii="Verdana" w:hAnsi="Verdana"/>
          <w:sz w:val="18"/>
          <w:szCs w:val="18"/>
        </w:rPr>
        <w:t xml:space="preserve">2. De vrijstelling geldt nog of de ontheffing wordt niet ingetrokken totdat: </w:t>
      </w:r>
    </w:p>
    <w:p w:rsidR="00646364" w:rsidP="00646364" w:rsidRDefault="00646364" w14:paraId="524375EA" w14:textId="77777777">
      <w:pPr>
        <w:spacing w:after="0" w:line="240" w:lineRule="atLeast"/>
        <w:rPr>
          <w:rFonts w:ascii="Verdana" w:hAnsi="Verdana"/>
          <w:sz w:val="18"/>
          <w:szCs w:val="18"/>
        </w:rPr>
      </w:pPr>
    </w:p>
    <w:p w:rsidR="00051722" w:rsidP="00646364" w:rsidRDefault="00051722" w14:paraId="3CBD88A9" w14:textId="6A4DFAE6">
      <w:pPr>
        <w:spacing w:after="0" w:line="240" w:lineRule="atLeast"/>
        <w:rPr>
          <w:rFonts w:ascii="Verdana" w:hAnsi="Verdana"/>
          <w:sz w:val="18"/>
          <w:szCs w:val="18"/>
        </w:rPr>
      </w:pPr>
      <w:r>
        <w:rPr>
          <w:rFonts w:ascii="Verdana" w:hAnsi="Verdana"/>
          <w:sz w:val="18"/>
          <w:szCs w:val="18"/>
        </w:rPr>
        <w:t>R</w:t>
      </w:r>
    </w:p>
    <w:p w:rsidR="00051722" w:rsidP="00646364" w:rsidRDefault="00051722" w14:paraId="21503196" w14:textId="77777777">
      <w:pPr>
        <w:spacing w:after="0" w:line="240" w:lineRule="atLeast"/>
        <w:rPr>
          <w:rFonts w:ascii="Verdana" w:hAnsi="Verdana"/>
          <w:sz w:val="18"/>
          <w:szCs w:val="18"/>
        </w:rPr>
      </w:pPr>
    </w:p>
    <w:p w:rsidR="00051722" w:rsidP="00551B08" w:rsidRDefault="00051722" w14:paraId="4A726B6A" w14:textId="755F9FF5">
      <w:pPr>
        <w:spacing w:after="0" w:line="240" w:lineRule="atLeast"/>
        <w:ind w:firstLine="142"/>
        <w:rPr>
          <w:rFonts w:ascii="Verdana" w:hAnsi="Verdana"/>
          <w:sz w:val="18"/>
          <w:szCs w:val="18"/>
        </w:rPr>
      </w:pPr>
      <w:r w:rsidRPr="00051722">
        <w:rPr>
          <w:rFonts w:ascii="Verdana" w:hAnsi="Verdana"/>
          <w:sz w:val="18"/>
          <w:szCs w:val="18"/>
        </w:rPr>
        <w:t>In artikel 4.6 wordt “artikel 4.1, eerste lid” vervangen door “de artikelen 4.1, eerste lid en 4.2, eerste lid”.</w:t>
      </w:r>
    </w:p>
    <w:p w:rsidR="00051722" w:rsidP="00646364" w:rsidRDefault="00051722" w14:paraId="5B05E8BD" w14:textId="77777777">
      <w:pPr>
        <w:spacing w:after="0" w:line="240" w:lineRule="atLeast"/>
        <w:rPr>
          <w:rFonts w:ascii="Verdana" w:hAnsi="Verdana"/>
          <w:sz w:val="18"/>
          <w:szCs w:val="18"/>
        </w:rPr>
      </w:pPr>
    </w:p>
    <w:p w:rsidR="00E75515" w:rsidP="00646364" w:rsidRDefault="00051722" w14:paraId="408D2B03" w14:textId="0B15D2F6">
      <w:pPr>
        <w:spacing w:after="0" w:line="240" w:lineRule="atLeast"/>
        <w:rPr>
          <w:rFonts w:ascii="Verdana" w:hAnsi="Verdana"/>
          <w:sz w:val="18"/>
          <w:szCs w:val="18"/>
        </w:rPr>
      </w:pPr>
      <w:r>
        <w:rPr>
          <w:rFonts w:ascii="Verdana" w:hAnsi="Verdana"/>
          <w:sz w:val="18"/>
          <w:szCs w:val="18"/>
        </w:rPr>
        <w:t>S</w:t>
      </w:r>
    </w:p>
    <w:p w:rsidR="00646364" w:rsidP="00646364" w:rsidRDefault="00646364" w14:paraId="1CAC59E8" w14:textId="77777777">
      <w:pPr>
        <w:spacing w:after="0" w:line="240" w:lineRule="atLeast"/>
        <w:rPr>
          <w:rFonts w:ascii="Verdana" w:hAnsi="Verdana"/>
          <w:sz w:val="18"/>
          <w:szCs w:val="18"/>
        </w:rPr>
      </w:pPr>
    </w:p>
    <w:p w:rsidR="004A26FE" w:rsidP="00646364" w:rsidRDefault="00E75515" w14:paraId="69A9F4F2" w14:textId="67BEC584">
      <w:pPr>
        <w:spacing w:after="0" w:line="240" w:lineRule="atLeast"/>
        <w:ind w:firstLine="142"/>
        <w:rPr>
          <w:rFonts w:ascii="Verdana" w:hAnsi="Verdana"/>
          <w:sz w:val="18"/>
          <w:szCs w:val="18"/>
        </w:rPr>
      </w:pPr>
      <w:r>
        <w:rPr>
          <w:rFonts w:ascii="Verdana" w:hAnsi="Verdana"/>
          <w:sz w:val="18"/>
          <w:szCs w:val="18"/>
        </w:rPr>
        <w:t>In artikel 5.4, zevende lid, vervalt de punt aan het slot van onderdeel c.</w:t>
      </w:r>
      <w:r w:rsidRPr="00836036" w:rsidR="00836036">
        <w:rPr>
          <w:rFonts w:ascii="Verdana" w:hAnsi="Verdana"/>
          <w:sz w:val="18"/>
          <w:szCs w:val="18"/>
        </w:rPr>
        <w:br/>
      </w:r>
    </w:p>
    <w:p w:rsidRPr="00411B6F" w:rsidR="00DE48EE" w:rsidP="004A26FE" w:rsidRDefault="00051722" w14:paraId="3D72E324" w14:textId="019817B3">
      <w:pPr>
        <w:spacing w:after="0" w:line="240" w:lineRule="atLeast"/>
        <w:rPr>
          <w:rFonts w:ascii="Verdana" w:hAnsi="Verdana"/>
          <w:sz w:val="18"/>
          <w:szCs w:val="18"/>
        </w:rPr>
      </w:pPr>
      <w:r>
        <w:rPr>
          <w:rFonts w:ascii="Verdana" w:hAnsi="Verdana"/>
          <w:sz w:val="18"/>
          <w:szCs w:val="18"/>
        </w:rPr>
        <w:t>T</w:t>
      </w:r>
      <w:r w:rsidRPr="00411B6F" w:rsidR="00DE48EE">
        <w:rPr>
          <w:rFonts w:ascii="Verdana" w:hAnsi="Verdana"/>
          <w:sz w:val="18"/>
          <w:szCs w:val="18"/>
        </w:rPr>
        <w:t xml:space="preserve"> </w:t>
      </w:r>
    </w:p>
    <w:p w:rsidR="00646364" w:rsidP="004A26FE" w:rsidRDefault="00646364" w14:paraId="43302C98" w14:textId="77777777">
      <w:pPr>
        <w:spacing w:after="0" w:line="240" w:lineRule="atLeast"/>
        <w:rPr>
          <w:rFonts w:ascii="Verdana" w:hAnsi="Verdana"/>
          <w:sz w:val="18"/>
          <w:szCs w:val="18"/>
        </w:rPr>
      </w:pPr>
    </w:p>
    <w:p w:rsidR="00646364" w:rsidP="00646364" w:rsidRDefault="00DE7202" w14:paraId="1CAA6F75" w14:textId="77777777">
      <w:pPr>
        <w:spacing w:after="0" w:line="240" w:lineRule="atLeast"/>
        <w:ind w:firstLine="142"/>
        <w:rPr>
          <w:rFonts w:ascii="Verdana" w:hAnsi="Verdana"/>
          <w:sz w:val="18"/>
          <w:szCs w:val="18"/>
        </w:rPr>
      </w:pPr>
      <w:r w:rsidRPr="00A23194">
        <w:rPr>
          <w:rFonts w:ascii="Verdana" w:hAnsi="Verdana"/>
          <w:sz w:val="18"/>
          <w:szCs w:val="18"/>
        </w:rPr>
        <w:t xml:space="preserve">Artikel 7.11 </w:t>
      </w:r>
      <w:r w:rsidR="00D5284A">
        <w:rPr>
          <w:rFonts w:ascii="Verdana" w:hAnsi="Verdana"/>
          <w:sz w:val="18"/>
          <w:szCs w:val="18"/>
        </w:rPr>
        <w:t>wordt als volgt gewijzigd</w:t>
      </w:r>
      <w:r w:rsidRPr="00A23194">
        <w:rPr>
          <w:rFonts w:ascii="Verdana" w:hAnsi="Verdana"/>
          <w:sz w:val="18"/>
          <w:szCs w:val="18"/>
        </w:rPr>
        <w:t>:</w:t>
      </w:r>
    </w:p>
    <w:p w:rsidR="00646364" w:rsidP="00646364" w:rsidRDefault="00646364" w14:paraId="74795CE5" w14:textId="77777777">
      <w:pPr>
        <w:spacing w:after="0" w:line="240" w:lineRule="atLeast"/>
        <w:ind w:firstLine="142"/>
        <w:rPr>
          <w:rFonts w:ascii="Verdana" w:hAnsi="Verdana"/>
          <w:sz w:val="18"/>
          <w:szCs w:val="18"/>
        </w:rPr>
      </w:pPr>
    </w:p>
    <w:p w:rsidR="00646364" w:rsidP="00646364" w:rsidRDefault="00DE7202" w14:paraId="3A70DFC2" w14:textId="77777777">
      <w:pPr>
        <w:spacing w:after="0" w:line="240" w:lineRule="atLeast"/>
        <w:ind w:firstLine="142"/>
        <w:rPr>
          <w:rFonts w:ascii="Verdana" w:hAnsi="Verdana"/>
          <w:sz w:val="18"/>
          <w:szCs w:val="18"/>
        </w:rPr>
      </w:pPr>
      <w:r w:rsidRPr="00A23194">
        <w:rPr>
          <w:rFonts w:ascii="Verdana" w:hAnsi="Verdana"/>
          <w:sz w:val="18"/>
          <w:szCs w:val="18"/>
        </w:rPr>
        <w:t>1. In het eerste lid vervalt “, zoals die waarde was op het tijdstip van inwerkingtreding van dit artikel,”</w:t>
      </w:r>
      <w:r w:rsidR="00646364">
        <w:rPr>
          <w:rFonts w:ascii="Verdana" w:hAnsi="Verdana"/>
          <w:sz w:val="18"/>
          <w:szCs w:val="18"/>
        </w:rPr>
        <w:t>.</w:t>
      </w:r>
    </w:p>
    <w:p w:rsidR="00646364" w:rsidP="00646364" w:rsidRDefault="00646364" w14:paraId="030AB89C" w14:textId="77777777">
      <w:pPr>
        <w:spacing w:after="0" w:line="240" w:lineRule="atLeast"/>
        <w:ind w:firstLine="142"/>
        <w:rPr>
          <w:rFonts w:ascii="Verdana" w:hAnsi="Verdana"/>
          <w:sz w:val="18"/>
          <w:szCs w:val="18"/>
        </w:rPr>
      </w:pPr>
    </w:p>
    <w:p w:rsidRPr="00A23194" w:rsidR="00DE48EE" w:rsidP="00646364" w:rsidRDefault="00DE7202" w14:paraId="56B2C2F8" w14:textId="5B3B0A65">
      <w:pPr>
        <w:spacing w:after="0" w:line="240" w:lineRule="atLeast"/>
        <w:ind w:firstLine="142"/>
        <w:rPr>
          <w:rFonts w:ascii="Verdana" w:hAnsi="Verdana"/>
          <w:sz w:val="18"/>
          <w:szCs w:val="18"/>
        </w:rPr>
      </w:pPr>
      <w:r w:rsidRPr="00A23194">
        <w:rPr>
          <w:rFonts w:ascii="Verdana" w:hAnsi="Verdana"/>
          <w:sz w:val="18"/>
          <w:szCs w:val="18"/>
        </w:rPr>
        <w:t>2. In het tweede lid wordt “op het tijdstip van inwerkingtreding van dit artikel“ vervangen door “</w:t>
      </w:r>
      <w:bookmarkStart w:name="_Hlk222486518" w:id="0"/>
      <w:r w:rsidRPr="00A23194">
        <w:rPr>
          <w:rFonts w:ascii="Verdana" w:hAnsi="Verdana"/>
          <w:sz w:val="18"/>
          <w:szCs w:val="18"/>
        </w:rPr>
        <w:t>op 1 januari 2027</w:t>
      </w:r>
      <w:bookmarkEnd w:id="0"/>
      <w:r w:rsidRPr="00A23194">
        <w:rPr>
          <w:rFonts w:ascii="Verdana" w:hAnsi="Verdana"/>
          <w:sz w:val="18"/>
          <w:szCs w:val="18"/>
        </w:rPr>
        <w:t xml:space="preserve">”. </w:t>
      </w:r>
    </w:p>
    <w:p w:rsidR="00646364" w:rsidP="004A26FE" w:rsidRDefault="000356A3" w14:paraId="56D2C626" w14:textId="4594F6C9">
      <w:pPr>
        <w:spacing w:line="240" w:lineRule="atLeast"/>
        <w:rPr>
          <w:rFonts w:ascii="Verdana" w:hAnsi="Verdana"/>
          <w:sz w:val="18"/>
          <w:szCs w:val="18"/>
        </w:rPr>
      </w:pPr>
      <w:r w:rsidRPr="00A23194">
        <w:rPr>
          <w:rFonts w:ascii="Verdana" w:hAnsi="Verdana"/>
          <w:b/>
          <w:bCs/>
          <w:sz w:val="18"/>
          <w:szCs w:val="18"/>
        </w:rPr>
        <w:br/>
      </w:r>
      <w:r w:rsidR="00051722">
        <w:rPr>
          <w:rFonts w:ascii="Verdana" w:hAnsi="Verdana"/>
          <w:sz w:val="18"/>
          <w:szCs w:val="18"/>
        </w:rPr>
        <w:t>U</w:t>
      </w:r>
    </w:p>
    <w:p w:rsidR="00747AD7" w:rsidP="00646364" w:rsidRDefault="008A71F7" w14:paraId="2F4881CC" w14:textId="114B21C3">
      <w:pPr>
        <w:spacing w:line="240" w:lineRule="atLeast"/>
        <w:ind w:firstLine="142"/>
        <w:rPr>
          <w:rFonts w:ascii="Verdana" w:hAnsi="Verdana"/>
          <w:sz w:val="18"/>
          <w:szCs w:val="18"/>
        </w:rPr>
      </w:pPr>
      <w:r>
        <w:rPr>
          <w:rFonts w:ascii="Verdana" w:hAnsi="Verdana"/>
          <w:sz w:val="18"/>
          <w:szCs w:val="18"/>
        </w:rPr>
        <w:t>In a</w:t>
      </w:r>
      <w:r w:rsidRPr="00A23194" w:rsidR="000356A3">
        <w:rPr>
          <w:rFonts w:ascii="Verdana" w:hAnsi="Verdana"/>
          <w:sz w:val="18"/>
          <w:szCs w:val="18"/>
        </w:rPr>
        <w:t>rtikel 7.14 wordt “artikel 7.3, tweede lid” vervangen door “artikel 7.2, eerste lid”</w:t>
      </w:r>
      <w:r>
        <w:rPr>
          <w:rFonts w:ascii="Verdana" w:hAnsi="Verdana"/>
          <w:sz w:val="18"/>
          <w:szCs w:val="18"/>
        </w:rPr>
        <w:t xml:space="preserve"> en vervalt telkens de zinsnede “of tariefformules” en “en de tariefformules”</w:t>
      </w:r>
      <w:r w:rsidRPr="00A23194" w:rsidR="000356A3">
        <w:rPr>
          <w:rFonts w:ascii="Verdana" w:hAnsi="Verdana"/>
          <w:sz w:val="18"/>
          <w:szCs w:val="18"/>
        </w:rPr>
        <w:t xml:space="preserve">. </w:t>
      </w:r>
    </w:p>
    <w:p w:rsidR="00646364" w:rsidP="00646364" w:rsidRDefault="00051722" w14:paraId="64E2D8F5" w14:textId="24BF63D5">
      <w:pPr>
        <w:spacing w:line="240" w:lineRule="atLeast"/>
        <w:rPr>
          <w:rFonts w:ascii="Verdana" w:hAnsi="Verdana"/>
          <w:sz w:val="18"/>
          <w:szCs w:val="18"/>
        </w:rPr>
      </w:pPr>
      <w:r>
        <w:rPr>
          <w:rFonts w:ascii="Verdana" w:hAnsi="Verdana"/>
          <w:sz w:val="18"/>
          <w:szCs w:val="18"/>
        </w:rPr>
        <w:t>V</w:t>
      </w:r>
    </w:p>
    <w:p w:rsidR="00646364" w:rsidP="00646364" w:rsidRDefault="00747AD7" w14:paraId="5F7CA0B1" w14:textId="77777777">
      <w:pPr>
        <w:spacing w:after="0" w:line="240" w:lineRule="atLeast"/>
        <w:ind w:firstLine="142"/>
        <w:rPr>
          <w:rFonts w:ascii="Verdana" w:hAnsi="Verdana"/>
          <w:sz w:val="18"/>
          <w:szCs w:val="18"/>
        </w:rPr>
      </w:pPr>
      <w:r>
        <w:rPr>
          <w:rFonts w:ascii="Verdana" w:hAnsi="Verdana"/>
          <w:sz w:val="18"/>
          <w:szCs w:val="18"/>
        </w:rPr>
        <w:t>In artikel 7.16, onderdeel a, wordt “de artikel” gewijzigd in “de artikelen</w:t>
      </w:r>
      <w:r w:rsidR="006E47BB">
        <w:rPr>
          <w:rFonts w:ascii="Verdana" w:hAnsi="Verdana"/>
          <w:sz w:val="18"/>
          <w:szCs w:val="18"/>
        </w:rPr>
        <w:t>”.</w:t>
      </w:r>
      <w:r w:rsidRPr="00A23194" w:rsidR="000356A3">
        <w:rPr>
          <w:rFonts w:ascii="Verdana" w:hAnsi="Verdana"/>
          <w:sz w:val="18"/>
          <w:szCs w:val="18"/>
        </w:rPr>
        <w:br/>
      </w:r>
    </w:p>
    <w:p w:rsidR="00646364" w:rsidP="00646364" w:rsidRDefault="00051722" w14:paraId="127ABB27" w14:textId="01E785D3">
      <w:pPr>
        <w:spacing w:after="0" w:line="240" w:lineRule="atLeast"/>
        <w:rPr>
          <w:rFonts w:ascii="Verdana" w:hAnsi="Verdana"/>
          <w:sz w:val="18"/>
          <w:szCs w:val="18"/>
        </w:rPr>
      </w:pPr>
      <w:r>
        <w:rPr>
          <w:rFonts w:ascii="Verdana" w:hAnsi="Verdana"/>
          <w:sz w:val="18"/>
          <w:szCs w:val="18"/>
        </w:rPr>
        <w:t>W</w:t>
      </w:r>
    </w:p>
    <w:p w:rsidR="00646364" w:rsidP="00646364" w:rsidRDefault="00646364" w14:paraId="6435BF12" w14:textId="77777777">
      <w:pPr>
        <w:spacing w:after="0" w:line="240" w:lineRule="atLeast"/>
        <w:rPr>
          <w:rFonts w:ascii="Verdana" w:hAnsi="Verdana"/>
          <w:sz w:val="18"/>
          <w:szCs w:val="18"/>
        </w:rPr>
      </w:pPr>
    </w:p>
    <w:p w:rsidR="00450220" w:rsidP="00646364" w:rsidRDefault="00450220" w14:paraId="6B323C4C" w14:textId="5C27214F">
      <w:pPr>
        <w:spacing w:after="0" w:line="240" w:lineRule="atLeast"/>
        <w:ind w:firstLine="142"/>
        <w:rPr>
          <w:rFonts w:ascii="Verdana" w:hAnsi="Verdana"/>
          <w:b/>
          <w:bCs/>
          <w:sz w:val="18"/>
          <w:szCs w:val="18"/>
        </w:rPr>
      </w:pPr>
      <w:r w:rsidRPr="00411B6F">
        <w:rPr>
          <w:rFonts w:ascii="Verdana" w:hAnsi="Verdana"/>
          <w:sz w:val="18"/>
          <w:szCs w:val="18"/>
        </w:rPr>
        <w:t xml:space="preserve">In artikel 7.20, eerste lid, wordt “vastgesteld en berekend” vervangen door “vastgesteld”. </w:t>
      </w:r>
    </w:p>
    <w:p w:rsidR="00646364" w:rsidP="00646364" w:rsidRDefault="00450220" w14:paraId="0FAD0629" w14:textId="318C5B3F">
      <w:pPr>
        <w:spacing w:after="0" w:line="240" w:lineRule="atLeast"/>
        <w:rPr>
          <w:rFonts w:ascii="Verdana" w:hAnsi="Verdana"/>
          <w:sz w:val="18"/>
          <w:szCs w:val="18"/>
        </w:rPr>
      </w:pPr>
      <w:r>
        <w:rPr>
          <w:rFonts w:ascii="Verdana" w:hAnsi="Verdana"/>
          <w:b/>
          <w:bCs/>
          <w:sz w:val="18"/>
          <w:szCs w:val="18"/>
        </w:rPr>
        <w:br/>
      </w:r>
      <w:r w:rsidR="00051722">
        <w:rPr>
          <w:rFonts w:ascii="Verdana" w:hAnsi="Verdana"/>
          <w:sz w:val="18"/>
          <w:szCs w:val="18"/>
        </w:rPr>
        <w:t>X</w:t>
      </w:r>
    </w:p>
    <w:p w:rsidR="00646364" w:rsidP="00646364" w:rsidRDefault="00646364" w14:paraId="716C81A6" w14:textId="77777777">
      <w:pPr>
        <w:spacing w:after="0" w:line="240" w:lineRule="atLeast"/>
        <w:rPr>
          <w:rFonts w:ascii="Verdana" w:hAnsi="Verdana"/>
          <w:sz w:val="18"/>
          <w:szCs w:val="18"/>
        </w:rPr>
      </w:pPr>
    </w:p>
    <w:p w:rsidRPr="00836036" w:rsidR="00984F58" w:rsidP="00646364" w:rsidRDefault="00984F58" w14:paraId="78FE56FC" w14:textId="5F91A4CF">
      <w:pPr>
        <w:spacing w:after="0" w:line="240" w:lineRule="atLeast"/>
        <w:ind w:firstLine="142"/>
        <w:rPr>
          <w:rFonts w:ascii="Verdana" w:hAnsi="Verdana"/>
          <w:sz w:val="18"/>
          <w:szCs w:val="18"/>
        </w:rPr>
      </w:pPr>
      <w:r w:rsidRPr="00836036">
        <w:rPr>
          <w:rFonts w:ascii="Verdana" w:hAnsi="Verdana"/>
          <w:sz w:val="18"/>
          <w:szCs w:val="18"/>
        </w:rPr>
        <w:t xml:space="preserve">In artikel 7.22, eerste lid, wordt “tweede lid” vervangen door “tweede lid,”. </w:t>
      </w:r>
    </w:p>
    <w:p w:rsidR="00646364" w:rsidP="004A26FE" w:rsidRDefault="00984F58" w14:paraId="4AC2FCD8" w14:textId="45AEBFAA">
      <w:pPr>
        <w:spacing w:after="0" w:line="240" w:lineRule="atLeast"/>
        <w:rPr>
          <w:rFonts w:ascii="Verdana" w:hAnsi="Verdana"/>
          <w:sz w:val="18"/>
          <w:szCs w:val="18"/>
        </w:rPr>
      </w:pPr>
      <w:r>
        <w:rPr>
          <w:rFonts w:ascii="Verdana" w:hAnsi="Verdana"/>
          <w:b/>
          <w:bCs/>
          <w:sz w:val="18"/>
          <w:szCs w:val="18"/>
        </w:rPr>
        <w:lastRenderedPageBreak/>
        <w:br/>
      </w:r>
      <w:r w:rsidR="00051722">
        <w:rPr>
          <w:rFonts w:ascii="Verdana" w:hAnsi="Verdana"/>
          <w:sz w:val="18"/>
          <w:szCs w:val="18"/>
        </w:rPr>
        <w:t>Y</w:t>
      </w:r>
    </w:p>
    <w:p w:rsidR="00646364" w:rsidP="004A26FE" w:rsidRDefault="00646364" w14:paraId="5A5AB26F" w14:textId="77777777">
      <w:pPr>
        <w:spacing w:after="0" w:line="240" w:lineRule="atLeast"/>
        <w:rPr>
          <w:rFonts w:ascii="Verdana" w:hAnsi="Verdana"/>
          <w:sz w:val="18"/>
          <w:szCs w:val="18"/>
        </w:rPr>
      </w:pPr>
    </w:p>
    <w:p w:rsidRPr="002157F7" w:rsidR="002157F7" w:rsidP="00646364" w:rsidRDefault="00A01A37" w14:paraId="6DDC77FC" w14:textId="35760C62">
      <w:pPr>
        <w:spacing w:after="0" w:line="240" w:lineRule="atLeast"/>
        <w:ind w:firstLine="142"/>
        <w:rPr>
          <w:rFonts w:ascii="Verdana" w:hAnsi="Verdana"/>
          <w:sz w:val="18"/>
          <w:szCs w:val="18"/>
        </w:rPr>
      </w:pPr>
      <w:r>
        <w:rPr>
          <w:rFonts w:ascii="Verdana" w:hAnsi="Verdana"/>
          <w:sz w:val="18"/>
          <w:szCs w:val="18"/>
        </w:rPr>
        <w:t>A</w:t>
      </w:r>
      <w:r w:rsidR="002749F6">
        <w:rPr>
          <w:rFonts w:ascii="Verdana" w:hAnsi="Verdana"/>
          <w:sz w:val="18"/>
          <w:szCs w:val="18"/>
        </w:rPr>
        <w:t>rtikel 7.23</w:t>
      </w:r>
      <w:r w:rsidR="00143414">
        <w:rPr>
          <w:rFonts w:ascii="Verdana" w:hAnsi="Verdana"/>
          <w:sz w:val="18"/>
          <w:szCs w:val="18"/>
        </w:rPr>
        <w:t>,</w:t>
      </w:r>
      <w:r w:rsidR="002749F6">
        <w:rPr>
          <w:rFonts w:ascii="Verdana" w:hAnsi="Verdana"/>
          <w:sz w:val="18"/>
          <w:szCs w:val="18"/>
        </w:rPr>
        <w:t xml:space="preserve"> vierde lid</w:t>
      </w:r>
      <w:r w:rsidR="00143414">
        <w:rPr>
          <w:rFonts w:ascii="Verdana" w:hAnsi="Verdana"/>
          <w:sz w:val="18"/>
          <w:szCs w:val="18"/>
        </w:rPr>
        <w:t>,</w:t>
      </w:r>
      <w:r>
        <w:rPr>
          <w:rFonts w:ascii="Verdana" w:hAnsi="Verdana"/>
          <w:sz w:val="18"/>
          <w:szCs w:val="18"/>
        </w:rPr>
        <w:t xml:space="preserve"> vervalt,</w:t>
      </w:r>
      <w:r w:rsidR="002749F6">
        <w:rPr>
          <w:rFonts w:ascii="Verdana" w:hAnsi="Verdana"/>
          <w:sz w:val="18"/>
          <w:szCs w:val="18"/>
        </w:rPr>
        <w:t xml:space="preserve"> o</w:t>
      </w:r>
      <w:r w:rsidRPr="002157F7" w:rsidR="002157F7">
        <w:rPr>
          <w:rFonts w:ascii="Verdana" w:hAnsi="Verdana"/>
          <w:sz w:val="18"/>
          <w:szCs w:val="18"/>
        </w:rPr>
        <w:t xml:space="preserve">nder vernummering van het vijfde en zesde lid tot het vierde en vijfde lid. </w:t>
      </w:r>
    </w:p>
    <w:p w:rsidR="00646364" w:rsidP="004A26FE" w:rsidRDefault="000C4F97" w14:paraId="1A795929" w14:textId="558052E7">
      <w:pPr>
        <w:spacing w:after="0" w:line="240" w:lineRule="atLeast"/>
        <w:rPr>
          <w:rFonts w:ascii="Verdana" w:hAnsi="Verdana"/>
          <w:sz w:val="18"/>
          <w:szCs w:val="18"/>
        </w:rPr>
      </w:pPr>
      <w:r>
        <w:rPr>
          <w:rFonts w:ascii="Verdana" w:hAnsi="Verdana"/>
          <w:b/>
          <w:bCs/>
          <w:sz w:val="18"/>
          <w:szCs w:val="18"/>
        </w:rPr>
        <w:br/>
      </w:r>
      <w:r w:rsidR="00051722">
        <w:rPr>
          <w:rFonts w:ascii="Verdana" w:hAnsi="Verdana"/>
          <w:sz w:val="18"/>
          <w:szCs w:val="18"/>
        </w:rPr>
        <w:t>Z</w:t>
      </w:r>
    </w:p>
    <w:p w:rsidR="00646364" w:rsidP="004A26FE" w:rsidRDefault="00646364" w14:paraId="3DB3C246" w14:textId="77777777">
      <w:pPr>
        <w:spacing w:after="0" w:line="240" w:lineRule="atLeast"/>
        <w:rPr>
          <w:rFonts w:ascii="Verdana" w:hAnsi="Verdana"/>
          <w:sz w:val="18"/>
          <w:szCs w:val="18"/>
        </w:rPr>
      </w:pPr>
    </w:p>
    <w:p w:rsidR="004A26FE" w:rsidP="00646364" w:rsidRDefault="000C4F97" w14:paraId="2B3E5CF2" w14:textId="0B4A5536">
      <w:pPr>
        <w:spacing w:after="0" w:line="240" w:lineRule="atLeast"/>
        <w:ind w:firstLine="142"/>
        <w:rPr>
          <w:rFonts w:ascii="Verdana" w:hAnsi="Verdana"/>
          <w:sz w:val="18"/>
          <w:szCs w:val="18"/>
        </w:rPr>
      </w:pPr>
      <w:r w:rsidRPr="00836036">
        <w:rPr>
          <w:rFonts w:ascii="Verdana" w:hAnsi="Verdana"/>
          <w:sz w:val="18"/>
          <w:szCs w:val="18"/>
        </w:rPr>
        <w:t>In artikel 7.29, eerste lid, wordt “collectieve warmtevoorziening” vervangen door “klein collectief warmtesysteem”.</w:t>
      </w:r>
      <w:r>
        <w:rPr>
          <w:rFonts w:ascii="Verdana" w:hAnsi="Verdana"/>
          <w:b/>
          <w:bCs/>
          <w:sz w:val="18"/>
          <w:szCs w:val="18"/>
        </w:rPr>
        <w:t xml:space="preserve"> </w:t>
      </w:r>
      <w:r>
        <w:rPr>
          <w:rFonts w:ascii="Verdana" w:hAnsi="Verdana"/>
          <w:b/>
          <w:bCs/>
          <w:sz w:val="18"/>
          <w:szCs w:val="18"/>
        </w:rPr>
        <w:br/>
      </w:r>
    </w:p>
    <w:p w:rsidR="00D930A3" w:rsidP="004A26FE" w:rsidRDefault="00051722" w14:paraId="66AC192C" w14:textId="02085A34">
      <w:pPr>
        <w:spacing w:after="0" w:line="240" w:lineRule="atLeast"/>
        <w:rPr>
          <w:rFonts w:ascii="Verdana" w:hAnsi="Verdana"/>
          <w:sz w:val="18"/>
          <w:szCs w:val="18"/>
        </w:rPr>
      </w:pPr>
      <w:r>
        <w:rPr>
          <w:rFonts w:ascii="Verdana" w:hAnsi="Verdana"/>
          <w:sz w:val="18"/>
          <w:szCs w:val="18"/>
        </w:rPr>
        <w:t>AA</w:t>
      </w:r>
    </w:p>
    <w:p w:rsidR="00D930A3" w:rsidP="004A26FE" w:rsidRDefault="00D930A3" w14:paraId="2B1AAA56" w14:textId="77777777">
      <w:pPr>
        <w:spacing w:after="0" w:line="240" w:lineRule="atLeast"/>
        <w:rPr>
          <w:rFonts w:ascii="Verdana" w:hAnsi="Verdana"/>
          <w:sz w:val="18"/>
          <w:szCs w:val="18"/>
        </w:rPr>
      </w:pPr>
    </w:p>
    <w:p w:rsidRPr="001B4A14" w:rsidR="001B4A14" w:rsidP="00D930A3" w:rsidRDefault="001B4A14" w14:paraId="70A20DC0" w14:textId="734EA4F1">
      <w:pPr>
        <w:spacing w:after="0" w:line="240" w:lineRule="atLeast"/>
        <w:ind w:firstLine="142"/>
        <w:rPr>
          <w:rFonts w:ascii="Verdana" w:hAnsi="Verdana"/>
          <w:sz w:val="18"/>
          <w:szCs w:val="18"/>
        </w:rPr>
      </w:pPr>
      <w:r w:rsidRPr="001B4A14">
        <w:rPr>
          <w:rFonts w:ascii="Verdana" w:hAnsi="Verdana"/>
          <w:sz w:val="18"/>
          <w:szCs w:val="18"/>
        </w:rPr>
        <w:t>In artikel 7.35 wordt “7.19” vervangen door “7.20” en wordt “7.32” vervangen door “7.33”.</w:t>
      </w:r>
    </w:p>
    <w:p w:rsidR="00D930A3" w:rsidP="004A26FE" w:rsidRDefault="002157F7" w14:paraId="41D0ACA9" w14:textId="2BAA7B42">
      <w:pPr>
        <w:spacing w:after="0" w:line="240" w:lineRule="atLeast"/>
        <w:rPr>
          <w:rFonts w:ascii="Verdana" w:hAnsi="Verdana"/>
          <w:sz w:val="18"/>
          <w:szCs w:val="18"/>
        </w:rPr>
      </w:pPr>
      <w:r>
        <w:rPr>
          <w:rFonts w:ascii="Verdana" w:hAnsi="Verdana"/>
          <w:b/>
          <w:bCs/>
          <w:sz w:val="18"/>
          <w:szCs w:val="18"/>
        </w:rPr>
        <w:br/>
      </w:r>
      <w:r w:rsidR="00051722">
        <w:rPr>
          <w:rFonts w:ascii="Verdana" w:hAnsi="Verdana"/>
          <w:sz w:val="18"/>
          <w:szCs w:val="18"/>
        </w:rPr>
        <w:t>AB</w:t>
      </w:r>
    </w:p>
    <w:p w:rsidR="00D930A3" w:rsidP="004A26FE" w:rsidRDefault="00D930A3" w14:paraId="30C04821" w14:textId="77777777">
      <w:pPr>
        <w:spacing w:after="0" w:line="240" w:lineRule="atLeast"/>
        <w:rPr>
          <w:rFonts w:ascii="Verdana" w:hAnsi="Verdana"/>
          <w:sz w:val="18"/>
          <w:szCs w:val="18"/>
        </w:rPr>
      </w:pPr>
    </w:p>
    <w:p w:rsidR="00D930A3" w:rsidP="00D930A3" w:rsidRDefault="00051944" w14:paraId="65E38865" w14:textId="77777777">
      <w:pPr>
        <w:spacing w:after="0" w:line="240" w:lineRule="atLeast"/>
        <w:ind w:firstLine="142"/>
        <w:rPr>
          <w:rFonts w:ascii="Verdana" w:hAnsi="Verdana"/>
          <w:sz w:val="18"/>
          <w:szCs w:val="18"/>
        </w:rPr>
      </w:pPr>
      <w:r>
        <w:rPr>
          <w:rFonts w:ascii="Verdana" w:hAnsi="Verdana"/>
          <w:sz w:val="18"/>
          <w:szCs w:val="18"/>
        </w:rPr>
        <w:t>In artikel 8.1, tweede lid, wordt “verblijf van personen bestemd zijn op een collectieve warmtevoorziening” vervangen door “verblijf van personen bestemd zijn”.</w:t>
      </w:r>
    </w:p>
    <w:p w:rsidR="00D930A3" w:rsidP="00D930A3" w:rsidRDefault="00D930A3" w14:paraId="0F2342AF" w14:textId="77777777">
      <w:pPr>
        <w:spacing w:after="0" w:line="240" w:lineRule="atLeast"/>
        <w:ind w:firstLine="142"/>
        <w:rPr>
          <w:rFonts w:ascii="Verdana" w:hAnsi="Verdana"/>
          <w:sz w:val="18"/>
          <w:szCs w:val="18"/>
        </w:rPr>
      </w:pPr>
    </w:p>
    <w:p w:rsidR="00D930A3" w:rsidP="00D930A3" w:rsidRDefault="00051722" w14:paraId="51B43339" w14:textId="4E7469E4">
      <w:pPr>
        <w:spacing w:after="0" w:line="240" w:lineRule="atLeast"/>
        <w:rPr>
          <w:rFonts w:ascii="Verdana" w:hAnsi="Verdana"/>
          <w:sz w:val="18"/>
          <w:szCs w:val="18"/>
        </w:rPr>
      </w:pPr>
      <w:r>
        <w:rPr>
          <w:rFonts w:ascii="Verdana" w:hAnsi="Verdana"/>
          <w:sz w:val="18"/>
          <w:szCs w:val="18"/>
        </w:rPr>
        <w:t>AC</w:t>
      </w:r>
    </w:p>
    <w:p w:rsidR="00D930A3" w:rsidP="00D930A3" w:rsidRDefault="00D930A3" w14:paraId="5F37E51F" w14:textId="77777777">
      <w:pPr>
        <w:spacing w:after="0" w:line="240" w:lineRule="atLeast"/>
        <w:rPr>
          <w:rFonts w:ascii="Verdana" w:hAnsi="Verdana"/>
          <w:sz w:val="18"/>
          <w:szCs w:val="18"/>
        </w:rPr>
      </w:pPr>
    </w:p>
    <w:p w:rsidR="00982841" w:rsidP="00D930A3" w:rsidRDefault="00982841" w14:paraId="18CD18A2" w14:textId="091E01CE">
      <w:pPr>
        <w:spacing w:after="0" w:line="240" w:lineRule="atLeast"/>
        <w:ind w:firstLine="142"/>
        <w:rPr>
          <w:rFonts w:ascii="Verdana" w:hAnsi="Verdana"/>
          <w:sz w:val="18"/>
          <w:szCs w:val="18"/>
        </w:rPr>
      </w:pPr>
      <w:r>
        <w:rPr>
          <w:rFonts w:ascii="Verdana" w:hAnsi="Verdana"/>
          <w:sz w:val="18"/>
          <w:szCs w:val="18"/>
        </w:rPr>
        <w:t xml:space="preserve">In het opschrift van artikel 8.6 wordt “10 natuurlijke personen” vervangen door “20 natuurlijke personen”. </w:t>
      </w:r>
    </w:p>
    <w:p w:rsidR="00D930A3" w:rsidP="004A26FE" w:rsidRDefault="00982841" w14:paraId="3DB5B97C" w14:textId="6212A12A">
      <w:pPr>
        <w:spacing w:after="0" w:line="240" w:lineRule="atLeast"/>
        <w:rPr>
          <w:rFonts w:ascii="Verdana" w:hAnsi="Verdana"/>
          <w:sz w:val="18"/>
          <w:szCs w:val="18"/>
        </w:rPr>
      </w:pPr>
      <w:r>
        <w:rPr>
          <w:rFonts w:ascii="Verdana" w:hAnsi="Verdana"/>
          <w:sz w:val="18"/>
          <w:szCs w:val="18"/>
        </w:rPr>
        <w:br/>
      </w:r>
      <w:r w:rsidR="00051722">
        <w:rPr>
          <w:rFonts w:ascii="Verdana" w:hAnsi="Verdana"/>
          <w:sz w:val="18"/>
          <w:szCs w:val="18"/>
        </w:rPr>
        <w:t>AD</w:t>
      </w:r>
    </w:p>
    <w:p w:rsidR="00D930A3" w:rsidP="004A26FE" w:rsidRDefault="00D930A3" w14:paraId="4602B830" w14:textId="77777777">
      <w:pPr>
        <w:spacing w:after="0" w:line="240" w:lineRule="atLeast"/>
        <w:rPr>
          <w:rFonts w:ascii="Verdana" w:hAnsi="Verdana"/>
          <w:sz w:val="18"/>
          <w:szCs w:val="18"/>
        </w:rPr>
      </w:pPr>
    </w:p>
    <w:p w:rsidR="00C36E76" w:rsidP="00D930A3" w:rsidRDefault="00C36E76" w14:paraId="4AF6FA25" w14:textId="6D671A96">
      <w:pPr>
        <w:spacing w:after="0" w:line="240" w:lineRule="atLeast"/>
        <w:ind w:firstLine="142"/>
        <w:rPr>
          <w:rFonts w:ascii="Verdana" w:hAnsi="Verdana"/>
          <w:sz w:val="18"/>
          <w:szCs w:val="18"/>
        </w:rPr>
      </w:pPr>
      <w:r>
        <w:rPr>
          <w:rFonts w:ascii="Verdana" w:hAnsi="Verdana"/>
          <w:sz w:val="18"/>
          <w:szCs w:val="18"/>
        </w:rPr>
        <w:t>In artikel 8.7, eerste lid, wordt “62a Gaswet” vervangen door “</w:t>
      </w:r>
      <w:r w:rsidR="00AC12C1">
        <w:rPr>
          <w:rFonts w:ascii="Verdana" w:hAnsi="Verdana"/>
          <w:sz w:val="18"/>
          <w:szCs w:val="18"/>
        </w:rPr>
        <w:t>12a</w:t>
      </w:r>
      <w:r w:rsidRPr="00C36E76">
        <w:rPr>
          <w:rFonts w:ascii="Verdana" w:hAnsi="Verdana"/>
          <w:sz w:val="18"/>
          <w:szCs w:val="18"/>
        </w:rPr>
        <w:t xml:space="preserve"> van de Energiewet</w:t>
      </w:r>
      <w:r>
        <w:rPr>
          <w:rFonts w:ascii="Verdana" w:hAnsi="Verdana"/>
          <w:sz w:val="18"/>
          <w:szCs w:val="18"/>
        </w:rPr>
        <w:t>”.</w:t>
      </w:r>
      <w:r>
        <w:rPr>
          <w:rFonts w:ascii="Verdana" w:hAnsi="Verdana"/>
          <w:sz w:val="18"/>
          <w:szCs w:val="18"/>
        </w:rPr>
        <w:br/>
      </w:r>
    </w:p>
    <w:p w:rsidR="00D930A3" w:rsidP="004A26FE" w:rsidRDefault="00051722" w14:paraId="427BDE1F" w14:textId="4F919276">
      <w:pPr>
        <w:spacing w:after="0" w:line="240" w:lineRule="atLeast"/>
        <w:rPr>
          <w:rFonts w:ascii="Verdana" w:hAnsi="Verdana"/>
          <w:sz w:val="18"/>
          <w:szCs w:val="18"/>
        </w:rPr>
      </w:pPr>
      <w:r>
        <w:rPr>
          <w:rFonts w:ascii="Verdana" w:hAnsi="Verdana"/>
          <w:sz w:val="18"/>
          <w:szCs w:val="18"/>
        </w:rPr>
        <w:t>AE</w:t>
      </w:r>
    </w:p>
    <w:p w:rsidR="00D930A3" w:rsidP="004A26FE" w:rsidRDefault="00D930A3" w14:paraId="52A39A26" w14:textId="77777777">
      <w:pPr>
        <w:spacing w:after="0" w:line="240" w:lineRule="atLeast"/>
        <w:rPr>
          <w:rFonts w:ascii="Verdana" w:hAnsi="Verdana"/>
          <w:sz w:val="18"/>
          <w:szCs w:val="18"/>
        </w:rPr>
      </w:pPr>
    </w:p>
    <w:p w:rsidRPr="002157F7" w:rsidR="002157F7" w:rsidP="00D930A3" w:rsidRDefault="002157F7" w14:paraId="34904AD0" w14:textId="25052D32">
      <w:pPr>
        <w:spacing w:after="0" w:line="240" w:lineRule="atLeast"/>
        <w:ind w:firstLine="142"/>
        <w:rPr>
          <w:rFonts w:ascii="Verdana" w:hAnsi="Verdana"/>
          <w:sz w:val="18"/>
          <w:szCs w:val="18"/>
        </w:rPr>
      </w:pPr>
      <w:r w:rsidRPr="002157F7">
        <w:rPr>
          <w:rFonts w:ascii="Verdana" w:hAnsi="Verdana"/>
          <w:sz w:val="18"/>
          <w:szCs w:val="18"/>
        </w:rPr>
        <w:t xml:space="preserve">In artikel 12.9, vierde lid, wordt “7.23, derde en zesde lid” vervangen door “7.23, derde en vijfde lid”. </w:t>
      </w:r>
    </w:p>
    <w:p w:rsidR="00D930A3" w:rsidP="004A26FE" w:rsidRDefault="005829B2" w14:paraId="30EE49BB" w14:textId="4A795233">
      <w:pPr>
        <w:spacing w:after="0" w:line="240" w:lineRule="atLeast"/>
        <w:rPr>
          <w:rFonts w:ascii="Verdana" w:hAnsi="Verdana"/>
          <w:sz w:val="18"/>
          <w:szCs w:val="18"/>
        </w:rPr>
      </w:pPr>
      <w:r>
        <w:rPr>
          <w:rFonts w:ascii="Verdana" w:hAnsi="Verdana"/>
          <w:sz w:val="18"/>
          <w:szCs w:val="18"/>
        </w:rPr>
        <w:br/>
      </w:r>
      <w:r w:rsidR="00051722">
        <w:rPr>
          <w:rFonts w:ascii="Verdana" w:hAnsi="Verdana"/>
          <w:sz w:val="18"/>
          <w:szCs w:val="18"/>
        </w:rPr>
        <w:t>AF</w:t>
      </w:r>
    </w:p>
    <w:p w:rsidR="00D930A3" w:rsidP="004A26FE" w:rsidRDefault="00D930A3" w14:paraId="54FD956D" w14:textId="77777777">
      <w:pPr>
        <w:spacing w:after="0" w:line="240" w:lineRule="atLeast"/>
        <w:rPr>
          <w:rFonts w:ascii="Verdana" w:hAnsi="Verdana"/>
          <w:sz w:val="18"/>
          <w:szCs w:val="18"/>
        </w:rPr>
      </w:pPr>
    </w:p>
    <w:p w:rsidR="005829B2" w:rsidP="00D930A3" w:rsidRDefault="005829B2" w14:paraId="50D51C7A" w14:textId="408F5005">
      <w:pPr>
        <w:spacing w:after="0" w:line="240" w:lineRule="atLeast"/>
        <w:ind w:firstLine="142"/>
        <w:rPr>
          <w:rFonts w:ascii="Verdana" w:hAnsi="Verdana"/>
          <w:sz w:val="18"/>
          <w:szCs w:val="18"/>
        </w:rPr>
      </w:pPr>
      <w:r>
        <w:rPr>
          <w:rFonts w:ascii="Verdana" w:hAnsi="Verdana"/>
          <w:sz w:val="18"/>
          <w:szCs w:val="18"/>
        </w:rPr>
        <w:t xml:space="preserve">In artikel 12.10 wordt “12” vervangen door “13”. </w:t>
      </w:r>
    </w:p>
    <w:p w:rsidR="00D930A3" w:rsidP="004A26FE" w:rsidRDefault="00051944" w14:paraId="3CE2E457" w14:textId="3EFD3010">
      <w:pPr>
        <w:spacing w:after="0" w:line="240" w:lineRule="atLeast"/>
        <w:rPr>
          <w:rFonts w:ascii="Verdana" w:hAnsi="Verdana"/>
          <w:sz w:val="18"/>
          <w:szCs w:val="18"/>
        </w:rPr>
      </w:pPr>
      <w:r>
        <w:rPr>
          <w:rFonts w:ascii="Verdana" w:hAnsi="Verdana"/>
          <w:sz w:val="18"/>
          <w:szCs w:val="18"/>
        </w:rPr>
        <w:br/>
      </w:r>
      <w:r w:rsidR="00051722">
        <w:rPr>
          <w:rFonts w:ascii="Verdana" w:hAnsi="Verdana"/>
          <w:sz w:val="18"/>
          <w:szCs w:val="18"/>
        </w:rPr>
        <w:t>AG</w:t>
      </w:r>
    </w:p>
    <w:p w:rsidR="00D930A3" w:rsidP="004A26FE" w:rsidRDefault="00D930A3" w14:paraId="35AAF95E" w14:textId="77777777">
      <w:pPr>
        <w:spacing w:after="0" w:line="240" w:lineRule="atLeast"/>
        <w:rPr>
          <w:rFonts w:ascii="Verdana" w:hAnsi="Verdana"/>
          <w:sz w:val="18"/>
          <w:szCs w:val="18"/>
        </w:rPr>
      </w:pPr>
    </w:p>
    <w:p w:rsidR="00D930A3" w:rsidP="00D930A3" w:rsidRDefault="00051944" w14:paraId="4EEF917B" w14:textId="4C6867CE">
      <w:pPr>
        <w:spacing w:after="0" w:line="240" w:lineRule="atLeast"/>
        <w:ind w:firstLine="142"/>
        <w:rPr>
          <w:rFonts w:ascii="Verdana" w:hAnsi="Verdana"/>
          <w:sz w:val="18"/>
          <w:szCs w:val="18"/>
        </w:rPr>
      </w:pPr>
      <w:r>
        <w:rPr>
          <w:rFonts w:ascii="Verdana" w:hAnsi="Verdana"/>
          <w:sz w:val="18"/>
          <w:szCs w:val="18"/>
        </w:rPr>
        <w:t xml:space="preserve">In artikel 13.23, derde lid, </w:t>
      </w:r>
      <w:r w:rsidR="00EC60D9">
        <w:rPr>
          <w:rFonts w:ascii="Verdana" w:hAnsi="Verdana"/>
          <w:sz w:val="18"/>
          <w:szCs w:val="18"/>
        </w:rPr>
        <w:t xml:space="preserve">en 13.24, derde lid, </w:t>
      </w:r>
      <w:r>
        <w:rPr>
          <w:rFonts w:ascii="Verdana" w:hAnsi="Verdana"/>
          <w:sz w:val="18"/>
          <w:szCs w:val="18"/>
        </w:rPr>
        <w:t xml:space="preserve">wordt “zinssnede” vervangen door “zinsnede”. </w:t>
      </w:r>
      <w:r>
        <w:rPr>
          <w:rFonts w:ascii="Verdana" w:hAnsi="Verdana"/>
          <w:b/>
          <w:bCs/>
          <w:sz w:val="18"/>
          <w:szCs w:val="18"/>
        </w:rPr>
        <w:br/>
      </w:r>
      <w:r w:rsidRPr="00A23194" w:rsidR="00B86E39">
        <w:rPr>
          <w:rFonts w:ascii="Verdana" w:hAnsi="Verdana"/>
          <w:b/>
          <w:bCs/>
          <w:sz w:val="18"/>
          <w:szCs w:val="18"/>
        </w:rPr>
        <w:br/>
      </w:r>
      <w:r w:rsidR="00051722">
        <w:rPr>
          <w:rFonts w:ascii="Verdana" w:hAnsi="Verdana"/>
          <w:sz w:val="18"/>
          <w:szCs w:val="18"/>
        </w:rPr>
        <w:t>AH</w:t>
      </w:r>
    </w:p>
    <w:p w:rsidR="00D930A3" w:rsidP="00D930A3" w:rsidRDefault="00D930A3" w14:paraId="222B7DA7" w14:textId="77777777">
      <w:pPr>
        <w:spacing w:after="0" w:line="240" w:lineRule="atLeast"/>
        <w:ind w:firstLine="142"/>
        <w:rPr>
          <w:rFonts w:ascii="Verdana" w:hAnsi="Verdana"/>
          <w:sz w:val="18"/>
          <w:szCs w:val="18"/>
        </w:rPr>
      </w:pPr>
    </w:p>
    <w:p w:rsidR="00D930A3" w:rsidP="00D930A3" w:rsidRDefault="00610E14" w14:paraId="29D623EA" w14:textId="77777777">
      <w:pPr>
        <w:spacing w:after="0" w:line="240" w:lineRule="atLeast"/>
        <w:ind w:firstLine="142"/>
        <w:rPr>
          <w:rFonts w:ascii="Verdana" w:hAnsi="Verdana"/>
          <w:sz w:val="18"/>
          <w:szCs w:val="18"/>
        </w:rPr>
      </w:pPr>
      <w:r w:rsidRPr="00A23194">
        <w:rPr>
          <w:rFonts w:ascii="Verdana" w:hAnsi="Verdana"/>
          <w:sz w:val="18"/>
          <w:szCs w:val="18"/>
        </w:rPr>
        <w:t>A</w:t>
      </w:r>
      <w:r w:rsidRPr="00A23194" w:rsidR="007B741F">
        <w:rPr>
          <w:rFonts w:ascii="Verdana" w:hAnsi="Verdana"/>
          <w:sz w:val="18"/>
          <w:szCs w:val="18"/>
        </w:rPr>
        <w:t xml:space="preserve">rtikel </w:t>
      </w:r>
      <w:r w:rsidRPr="00A23194">
        <w:rPr>
          <w:rFonts w:ascii="Verdana" w:hAnsi="Verdana"/>
          <w:sz w:val="18"/>
          <w:szCs w:val="18"/>
        </w:rPr>
        <w:t>13.27, tweede lid, komt te luiden:</w:t>
      </w:r>
    </w:p>
    <w:p w:rsidRPr="006C74B3" w:rsidR="007B741F" w:rsidP="00D930A3" w:rsidRDefault="00610E14" w14:paraId="4034C09F" w14:textId="65746C22">
      <w:pPr>
        <w:spacing w:after="0" w:line="240" w:lineRule="atLeast"/>
        <w:ind w:firstLine="142"/>
        <w:rPr>
          <w:rFonts w:ascii="Verdana" w:hAnsi="Verdana"/>
          <w:sz w:val="18"/>
          <w:szCs w:val="18"/>
        </w:rPr>
      </w:pPr>
      <w:r w:rsidRPr="00A23194">
        <w:rPr>
          <w:rFonts w:ascii="Verdana" w:hAnsi="Verdana"/>
          <w:sz w:val="18"/>
          <w:szCs w:val="18"/>
        </w:rPr>
        <w:t xml:space="preserve">2. </w:t>
      </w:r>
      <w:r w:rsidRPr="00A23194">
        <w:rPr>
          <w:rFonts w:ascii="Verdana" w:hAnsi="Verdana"/>
          <w:iCs/>
          <w:sz w:val="18"/>
          <w:szCs w:val="18"/>
        </w:rPr>
        <w:t>In artikel 13.3e, eerste lid, onderdeel a, onder 2</w:t>
      </w:r>
      <w:r w:rsidRPr="00143414" w:rsidR="00143414">
        <w:rPr>
          <w:rFonts w:ascii="Verdana" w:hAnsi="Verdana"/>
          <w:iCs/>
          <w:sz w:val="18"/>
          <w:szCs w:val="18"/>
          <w:vertAlign w:val="superscript"/>
        </w:rPr>
        <w:t>o</w:t>
      </w:r>
      <w:r w:rsidRPr="00A23194">
        <w:rPr>
          <w:rFonts w:ascii="Verdana" w:hAnsi="Verdana"/>
          <w:iCs/>
          <w:sz w:val="18"/>
          <w:szCs w:val="18"/>
        </w:rPr>
        <w:t>, wordt “een netbeheerder als bedoeld artikel 1, eerste lid, van de Warmtewet” vervangen door “een warmtebedrijf of warmtetransportbeheerder als bedoeld in artikel 1.1 van de Wet collectieve warmte”.</w:t>
      </w:r>
    </w:p>
    <w:p w:rsidR="00D930A3" w:rsidP="004A26FE" w:rsidRDefault="007F6817" w14:paraId="0066F1AC" w14:textId="7BCE6CD8">
      <w:pPr>
        <w:spacing w:after="0" w:line="240" w:lineRule="atLeast"/>
        <w:rPr>
          <w:rFonts w:ascii="Verdana" w:hAnsi="Verdana"/>
          <w:sz w:val="18"/>
          <w:szCs w:val="18"/>
        </w:rPr>
      </w:pPr>
      <w:r>
        <w:rPr>
          <w:rFonts w:ascii="Verdana" w:hAnsi="Verdana"/>
          <w:b/>
          <w:bCs/>
          <w:sz w:val="18"/>
          <w:szCs w:val="18"/>
        </w:rPr>
        <w:br/>
      </w:r>
      <w:r w:rsidR="00051722">
        <w:rPr>
          <w:rFonts w:ascii="Verdana" w:hAnsi="Verdana"/>
          <w:sz w:val="18"/>
          <w:szCs w:val="18"/>
        </w:rPr>
        <w:t>AI</w:t>
      </w:r>
    </w:p>
    <w:p w:rsidR="00D930A3" w:rsidP="004A26FE" w:rsidRDefault="00D930A3" w14:paraId="4D802170" w14:textId="77777777">
      <w:pPr>
        <w:spacing w:after="0" w:line="240" w:lineRule="atLeast"/>
        <w:rPr>
          <w:rFonts w:ascii="Verdana" w:hAnsi="Verdana"/>
          <w:sz w:val="18"/>
          <w:szCs w:val="18"/>
        </w:rPr>
      </w:pPr>
    </w:p>
    <w:p w:rsidR="00D930A3" w:rsidP="00D930A3" w:rsidRDefault="008A71F7" w14:paraId="30F3F3A8" w14:textId="77777777">
      <w:pPr>
        <w:spacing w:after="0" w:line="240" w:lineRule="atLeast"/>
        <w:ind w:firstLine="142"/>
        <w:rPr>
          <w:rFonts w:ascii="Verdana" w:hAnsi="Verdana"/>
          <w:sz w:val="18"/>
          <w:szCs w:val="18"/>
        </w:rPr>
      </w:pPr>
      <w:r>
        <w:rPr>
          <w:rFonts w:ascii="Verdana" w:hAnsi="Verdana"/>
          <w:sz w:val="18"/>
          <w:szCs w:val="18"/>
        </w:rPr>
        <w:t xml:space="preserve">Artikel 13.32 </w:t>
      </w:r>
      <w:r w:rsidR="00D5284A">
        <w:rPr>
          <w:rFonts w:ascii="Verdana" w:hAnsi="Verdana"/>
          <w:sz w:val="18"/>
          <w:szCs w:val="18"/>
        </w:rPr>
        <w:t>wordt als volgt gewijzigd</w:t>
      </w:r>
      <w:r>
        <w:rPr>
          <w:rFonts w:ascii="Verdana" w:hAnsi="Verdana"/>
          <w:sz w:val="18"/>
          <w:szCs w:val="18"/>
        </w:rPr>
        <w:t>:</w:t>
      </w:r>
    </w:p>
    <w:p w:rsidR="00D930A3" w:rsidP="00D930A3" w:rsidRDefault="00D930A3" w14:paraId="740F92F7" w14:textId="77777777">
      <w:pPr>
        <w:spacing w:after="0" w:line="240" w:lineRule="atLeast"/>
        <w:ind w:firstLine="142"/>
        <w:rPr>
          <w:rFonts w:ascii="Verdana" w:hAnsi="Verdana"/>
          <w:sz w:val="18"/>
          <w:szCs w:val="18"/>
        </w:rPr>
      </w:pPr>
    </w:p>
    <w:p w:rsidR="00D930A3" w:rsidP="00D930A3" w:rsidRDefault="007F5DD9" w14:paraId="4061216C" w14:textId="77777777">
      <w:pPr>
        <w:spacing w:after="0" w:line="240" w:lineRule="atLeast"/>
        <w:ind w:firstLine="142"/>
        <w:rPr>
          <w:rFonts w:ascii="Verdana" w:hAnsi="Verdana"/>
          <w:sz w:val="18"/>
          <w:szCs w:val="18"/>
        </w:rPr>
      </w:pPr>
      <w:r>
        <w:rPr>
          <w:rFonts w:ascii="Verdana" w:hAnsi="Verdana"/>
          <w:sz w:val="18"/>
          <w:szCs w:val="18"/>
        </w:rPr>
        <w:t>1.</w:t>
      </w:r>
      <w:r w:rsidR="00984F58">
        <w:rPr>
          <w:rFonts w:ascii="Verdana" w:hAnsi="Verdana"/>
          <w:sz w:val="18"/>
          <w:szCs w:val="18"/>
        </w:rPr>
        <w:t xml:space="preserve"> </w:t>
      </w:r>
      <w:r w:rsidR="00493685">
        <w:rPr>
          <w:rFonts w:ascii="Verdana" w:hAnsi="Verdana"/>
          <w:sz w:val="18"/>
          <w:szCs w:val="18"/>
        </w:rPr>
        <w:t xml:space="preserve">Het </w:t>
      </w:r>
      <w:r>
        <w:rPr>
          <w:rFonts w:ascii="Verdana" w:hAnsi="Verdana"/>
          <w:sz w:val="18"/>
          <w:szCs w:val="18"/>
        </w:rPr>
        <w:t>derde lid,</w:t>
      </w:r>
      <w:r w:rsidR="00493685">
        <w:rPr>
          <w:rFonts w:ascii="Verdana" w:hAnsi="Verdana"/>
          <w:sz w:val="18"/>
          <w:szCs w:val="18"/>
        </w:rPr>
        <w:t xml:space="preserve"> onderdeel b, komt te luiden:</w:t>
      </w:r>
    </w:p>
    <w:p w:rsidR="00D930A3" w:rsidP="00D930A3" w:rsidRDefault="00493685" w14:paraId="011007CD" w14:textId="77777777">
      <w:pPr>
        <w:spacing w:after="0" w:line="240" w:lineRule="atLeast"/>
        <w:ind w:firstLine="142"/>
        <w:rPr>
          <w:rFonts w:ascii="Verdana" w:hAnsi="Verdana"/>
          <w:iCs/>
          <w:sz w:val="18"/>
          <w:szCs w:val="18"/>
        </w:rPr>
      </w:pPr>
      <w:r>
        <w:rPr>
          <w:rFonts w:ascii="Verdana" w:hAnsi="Verdana"/>
          <w:iCs/>
          <w:sz w:val="18"/>
          <w:szCs w:val="18"/>
        </w:rPr>
        <w:t xml:space="preserve">b. </w:t>
      </w:r>
      <w:r w:rsidRPr="00493685">
        <w:rPr>
          <w:rFonts w:ascii="Verdana" w:hAnsi="Verdana"/>
          <w:iCs/>
          <w:sz w:val="18"/>
          <w:szCs w:val="18"/>
        </w:rPr>
        <w:t xml:space="preserve">wordt in artikel 7.1, eerste lid, “vastgesteld op grond van artikel 7.2, eerste lid,” vervangen door </w:t>
      </w:r>
      <w:bookmarkStart w:name="_Hlk145928834" w:id="1"/>
      <w:r w:rsidRPr="00493685">
        <w:rPr>
          <w:rFonts w:ascii="Verdana" w:hAnsi="Verdana"/>
          <w:iCs/>
          <w:sz w:val="18"/>
          <w:szCs w:val="18"/>
        </w:rPr>
        <w:t>“vastgesteld op grond van artikel 7.4, eerste lid, of berekend op grond van artikel 7.5, eerste lid,”</w:t>
      </w:r>
      <w:bookmarkEnd w:id="1"/>
      <w:r w:rsidRPr="00493685">
        <w:rPr>
          <w:rFonts w:ascii="Verdana" w:hAnsi="Verdana"/>
          <w:iCs/>
          <w:sz w:val="18"/>
          <w:szCs w:val="18"/>
        </w:rPr>
        <w:t xml:space="preserve"> en wordt in artikel 7.1, zesde lid, “op grond van artikel 7.2, eerste lid, is vastgesteld” </w:t>
      </w:r>
      <w:r w:rsidRPr="00493685">
        <w:rPr>
          <w:rFonts w:ascii="Verdana" w:hAnsi="Verdana"/>
          <w:iCs/>
          <w:sz w:val="18"/>
          <w:szCs w:val="18"/>
        </w:rPr>
        <w:lastRenderedPageBreak/>
        <w:t>vervangen door “op grond van artikel 7.4, eerste lid, is vastgesteld of op grond van artikel 7.5, eerste lid, is berekend”;</w:t>
      </w:r>
    </w:p>
    <w:p w:rsidR="00D930A3" w:rsidP="00D930A3" w:rsidRDefault="00D930A3" w14:paraId="4E072C0E" w14:textId="77777777">
      <w:pPr>
        <w:spacing w:after="0" w:line="240" w:lineRule="atLeast"/>
        <w:ind w:firstLine="142"/>
        <w:rPr>
          <w:rFonts w:ascii="Verdana" w:hAnsi="Verdana"/>
          <w:iCs/>
          <w:sz w:val="18"/>
          <w:szCs w:val="18"/>
        </w:rPr>
      </w:pPr>
    </w:p>
    <w:p w:rsidR="00D930A3" w:rsidP="00D930A3" w:rsidRDefault="007F5DD9" w14:paraId="1DEF6018" w14:textId="77777777">
      <w:pPr>
        <w:spacing w:after="0" w:line="240" w:lineRule="atLeast"/>
        <w:ind w:firstLine="142"/>
        <w:rPr>
          <w:rFonts w:ascii="Verdana" w:hAnsi="Verdana"/>
          <w:sz w:val="18"/>
          <w:szCs w:val="18"/>
        </w:rPr>
      </w:pPr>
      <w:r>
        <w:rPr>
          <w:rFonts w:ascii="Verdana" w:hAnsi="Verdana"/>
          <w:sz w:val="18"/>
          <w:szCs w:val="18"/>
        </w:rPr>
        <w:t>2</w:t>
      </w:r>
      <w:r w:rsidR="008A71F7">
        <w:rPr>
          <w:rFonts w:ascii="Verdana" w:hAnsi="Verdana"/>
          <w:sz w:val="18"/>
          <w:szCs w:val="18"/>
        </w:rPr>
        <w:t xml:space="preserve">. Het </w:t>
      </w:r>
      <w:r w:rsidR="00380EF6">
        <w:rPr>
          <w:rFonts w:ascii="Verdana" w:hAnsi="Verdana"/>
          <w:sz w:val="18"/>
          <w:szCs w:val="18"/>
        </w:rPr>
        <w:t>derde lid</w:t>
      </w:r>
      <w:r w:rsidR="008A71F7">
        <w:rPr>
          <w:rFonts w:ascii="Verdana" w:hAnsi="Verdana"/>
          <w:sz w:val="18"/>
          <w:szCs w:val="18"/>
        </w:rPr>
        <w:t xml:space="preserve">, onderdeel </w:t>
      </w:r>
      <w:r>
        <w:rPr>
          <w:rFonts w:ascii="Verdana" w:hAnsi="Verdana"/>
          <w:sz w:val="18"/>
          <w:szCs w:val="18"/>
        </w:rPr>
        <w:t>e</w:t>
      </w:r>
      <w:r w:rsidR="008A71F7">
        <w:rPr>
          <w:rFonts w:ascii="Verdana" w:hAnsi="Verdana"/>
          <w:sz w:val="18"/>
          <w:szCs w:val="18"/>
        </w:rPr>
        <w:t>, komt te luiden:</w:t>
      </w:r>
    </w:p>
    <w:p w:rsidR="00D930A3" w:rsidP="00D930A3" w:rsidRDefault="007F5DD9" w14:paraId="7D7DCF01" w14:textId="77777777">
      <w:pPr>
        <w:spacing w:after="0" w:line="240" w:lineRule="atLeast"/>
        <w:ind w:firstLine="142"/>
        <w:rPr>
          <w:rFonts w:ascii="Verdana" w:hAnsi="Verdana"/>
          <w:iCs/>
          <w:sz w:val="18"/>
          <w:szCs w:val="18"/>
        </w:rPr>
      </w:pPr>
      <w:r>
        <w:rPr>
          <w:rFonts w:ascii="Verdana" w:hAnsi="Verdana"/>
          <w:iCs/>
          <w:sz w:val="18"/>
          <w:szCs w:val="18"/>
        </w:rPr>
        <w:t>e. komt artikel 7.14 te luiden:</w:t>
      </w:r>
    </w:p>
    <w:p w:rsidR="00D930A3" w:rsidP="00D930A3" w:rsidRDefault="00380EF6" w14:paraId="3B943F2B" w14:textId="77777777">
      <w:pPr>
        <w:spacing w:after="0" w:line="240" w:lineRule="atLeast"/>
        <w:ind w:firstLine="142"/>
        <w:rPr>
          <w:rFonts w:ascii="Verdana" w:hAnsi="Verdana"/>
          <w:iCs/>
          <w:sz w:val="18"/>
          <w:szCs w:val="18"/>
        </w:rPr>
      </w:pPr>
      <w:r w:rsidRPr="00380EF6">
        <w:rPr>
          <w:rFonts w:ascii="Verdana" w:hAnsi="Verdana"/>
          <w:iCs/>
          <w:sz w:val="18"/>
          <w:szCs w:val="18"/>
        </w:rPr>
        <w:t xml:space="preserve">De tarieven, bedoeld in artikel 7.4, eerste lid, en </w:t>
      </w:r>
      <w:r>
        <w:rPr>
          <w:rFonts w:ascii="Verdana" w:hAnsi="Verdana"/>
          <w:iCs/>
          <w:sz w:val="18"/>
          <w:szCs w:val="18"/>
        </w:rPr>
        <w:t xml:space="preserve">de </w:t>
      </w:r>
      <w:r w:rsidRPr="00380EF6">
        <w:rPr>
          <w:rFonts w:ascii="Verdana" w:hAnsi="Verdana"/>
          <w:iCs/>
          <w:sz w:val="18"/>
          <w:szCs w:val="18"/>
        </w:rPr>
        <w:t>tariefformules, bedoeld in artikel 7.5, eerste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Daarbij verdisconteert de Autoriteit Consument en Markt de te late vaststelling van de tarieven of tariefformules in de tarieven voor het eerstvolgende jaar</w:t>
      </w:r>
      <w:r w:rsidR="00213CE6">
        <w:rPr>
          <w:rFonts w:ascii="Verdana" w:hAnsi="Verdana"/>
          <w:iCs/>
          <w:sz w:val="18"/>
          <w:szCs w:val="18"/>
        </w:rPr>
        <w:t>.</w:t>
      </w:r>
      <w:r w:rsidRPr="00380EF6">
        <w:rPr>
          <w:rFonts w:ascii="Verdana" w:hAnsi="Verdana"/>
          <w:iCs/>
          <w:sz w:val="18"/>
          <w:szCs w:val="18"/>
        </w:rPr>
        <w:t>;</w:t>
      </w:r>
    </w:p>
    <w:p w:rsidR="00D930A3" w:rsidP="00D930A3" w:rsidRDefault="00D930A3" w14:paraId="06AA3362" w14:textId="77777777">
      <w:pPr>
        <w:spacing w:after="0" w:line="240" w:lineRule="atLeast"/>
        <w:ind w:firstLine="142"/>
        <w:rPr>
          <w:rFonts w:ascii="Verdana" w:hAnsi="Verdana"/>
          <w:iCs/>
          <w:sz w:val="18"/>
          <w:szCs w:val="18"/>
        </w:rPr>
      </w:pPr>
    </w:p>
    <w:p w:rsidR="00D930A3" w:rsidP="00D930A3" w:rsidRDefault="006E0508" w14:paraId="4A981BBF" w14:textId="77777777">
      <w:pPr>
        <w:spacing w:after="0" w:line="240" w:lineRule="atLeast"/>
        <w:ind w:firstLine="142"/>
        <w:rPr>
          <w:rFonts w:ascii="Verdana" w:hAnsi="Verdana"/>
          <w:sz w:val="18"/>
          <w:szCs w:val="18"/>
        </w:rPr>
      </w:pPr>
      <w:r>
        <w:rPr>
          <w:rFonts w:ascii="Verdana" w:hAnsi="Verdana"/>
          <w:sz w:val="18"/>
          <w:szCs w:val="18"/>
        </w:rPr>
        <w:t>3.</w:t>
      </w:r>
      <w:r w:rsidRPr="00213CE6" w:rsidR="00213CE6">
        <w:rPr>
          <w:rFonts w:ascii="Verdana" w:hAnsi="Verdana"/>
          <w:sz w:val="18"/>
          <w:szCs w:val="18"/>
        </w:rPr>
        <w:t xml:space="preserve"> </w:t>
      </w:r>
      <w:r w:rsidR="00213CE6">
        <w:rPr>
          <w:rFonts w:ascii="Verdana" w:hAnsi="Verdana"/>
          <w:sz w:val="18"/>
          <w:szCs w:val="18"/>
        </w:rPr>
        <w:t>Het vijfde lid, onderdeel a, komt te luiden:</w:t>
      </w:r>
    </w:p>
    <w:p w:rsidR="00213CE6" w:rsidP="00D930A3" w:rsidRDefault="00213CE6" w14:paraId="68B054A2" w14:textId="74AA76AF">
      <w:pPr>
        <w:spacing w:after="0" w:line="240" w:lineRule="atLeast"/>
        <w:ind w:firstLine="142"/>
        <w:rPr>
          <w:rFonts w:ascii="Verdana" w:hAnsi="Verdana"/>
          <w:iCs/>
          <w:sz w:val="18"/>
          <w:szCs w:val="18"/>
        </w:rPr>
      </w:pPr>
      <w:r w:rsidRPr="00213CE6">
        <w:rPr>
          <w:rFonts w:ascii="Verdana" w:hAnsi="Verdana"/>
          <w:iCs/>
          <w:sz w:val="18"/>
          <w:szCs w:val="18"/>
        </w:rPr>
        <w:t>a. wordt in artikel 7.22, eerste lid, “vastgesteld op grond van artikel 7.23, eerste lid,” vervangen door “vastgesteld op grond van artikel 7.25, eerste lid, of berekend op grond van artikel 7.26, eerste lid,” en wordt in artikel 7.22, achtste lid, “op grond van artikel 7.23, eerste lid, is vastgesteld” vervangen door “op grond van artikel 7.25, eerste lid, is vastgesteld of op grond van artikel 7.26, eerste lid, is berekend”;</w:t>
      </w:r>
    </w:p>
    <w:p w:rsidRPr="00213CE6" w:rsidR="00D930A3" w:rsidP="00D930A3" w:rsidRDefault="00D930A3" w14:paraId="25DA0F54" w14:textId="77777777">
      <w:pPr>
        <w:spacing w:after="0" w:line="240" w:lineRule="atLeast"/>
        <w:ind w:firstLine="142"/>
        <w:rPr>
          <w:rFonts w:ascii="Verdana" w:hAnsi="Verdana"/>
          <w:iCs/>
          <w:sz w:val="18"/>
          <w:szCs w:val="18"/>
        </w:rPr>
      </w:pPr>
    </w:p>
    <w:p w:rsidR="007F5DD9" w:rsidP="00D930A3" w:rsidRDefault="00EC60D9" w14:paraId="10D18821" w14:textId="7989A83B">
      <w:pPr>
        <w:spacing w:line="240" w:lineRule="atLeast"/>
        <w:ind w:firstLine="142"/>
        <w:rPr>
          <w:rFonts w:ascii="Verdana" w:hAnsi="Verdana"/>
          <w:sz w:val="18"/>
          <w:szCs w:val="18"/>
        </w:rPr>
      </w:pPr>
      <w:r>
        <w:rPr>
          <w:rFonts w:ascii="Verdana" w:hAnsi="Verdana"/>
          <w:sz w:val="18"/>
          <w:szCs w:val="18"/>
        </w:rPr>
        <w:t>4</w:t>
      </w:r>
      <w:r w:rsidR="008A71F7">
        <w:rPr>
          <w:rFonts w:ascii="Verdana" w:hAnsi="Verdana"/>
          <w:sz w:val="18"/>
          <w:szCs w:val="18"/>
        </w:rPr>
        <w:t xml:space="preserve">. </w:t>
      </w:r>
      <w:r w:rsidR="007F5DD9">
        <w:rPr>
          <w:rFonts w:ascii="Verdana" w:hAnsi="Verdana"/>
          <w:sz w:val="18"/>
          <w:szCs w:val="18"/>
        </w:rPr>
        <w:t xml:space="preserve">In het zesde lid, onderdeel a, wordt “artikel 3.1” vervangen door “artikel 3.2”. </w:t>
      </w:r>
    </w:p>
    <w:p w:rsidR="007F5DD9" w:rsidP="00D930A3" w:rsidRDefault="00EC60D9" w14:paraId="5A7B7B3F" w14:textId="3107C82F">
      <w:pPr>
        <w:spacing w:line="240" w:lineRule="atLeast"/>
        <w:ind w:firstLine="142"/>
        <w:rPr>
          <w:rFonts w:ascii="Verdana" w:hAnsi="Verdana"/>
          <w:sz w:val="18"/>
          <w:szCs w:val="18"/>
        </w:rPr>
      </w:pPr>
      <w:r>
        <w:rPr>
          <w:rFonts w:ascii="Verdana" w:hAnsi="Verdana"/>
          <w:sz w:val="18"/>
          <w:szCs w:val="18"/>
        </w:rPr>
        <w:t>5</w:t>
      </w:r>
      <w:r w:rsidR="007F5DD9">
        <w:rPr>
          <w:rFonts w:ascii="Verdana" w:hAnsi="Verdana"/>
          <w:sz w:val="18"/>
          <w:szCs w:val="18"/>
        </w:rPr>
        <w:t xml:space="preserve">. In het zesde lid, onderdeel c, wordt “artikel 2.25, tweede lid” vervangen door “artikel 2.25, tweede lid,”. </w:t>
      </w:r>
    </w:p>
    <w:p w:rsidR="00D930A3" w:rsidP="00D930A3" w:rsidRDefault="00EC60D9" w14:paraId="1176E7A8" w14:textId="77777777">
      <w:pPr>
        <w:spacing w:after="0" w:line="240" w:lineRule="atLeast"/>
        <w:ind w:firstLine="142"/>
        <w:rPr>
          <w:rFonts w:ascii="Verdana" w:hAnsi="Verdana"/>
          <w:sz w:val="18"/>
          <w:szCs w:val="18"/>
        </w:rPr>
      </w:pPr>
      <w:r>
        <w:rPr>
          <w:rFonts w:ascii="Verdana" w:hAnsi="Verdana"/>
          <w:sz w:val="18"/>
          <w:szCs w:val="18"/>
        </w:rPr>
        <w:t>6</w:t>
      </w:r>
      <w:r w:rsidR="00984F58">
        <w:rPr>
          <w:rFonts w:ascii="Verdana" w:hAnsi="Verdana"/>
          <w:sz w:val="18"/>
          <w:szCs w:val="18"/>
        </w:rPr>
        <w:t xml:space="preserve">. </w:t>
      </w:r>
      <w:r w:rsidR="006C1549">
        <w:rPr>
          <w:rFonts w:ascii="Verdana" w:hAnsi="Verdana"/>
          <w:sz w:val="18"/>
          <w:szCs w:val="18"/>
        </w:rPr>
        <w:t>Het zevende lid komt te luiden:</w:t>
      </w:r>
    </w:p>
    <w:p w:rsidR="00D930A3" w:rsidP="00D930A3" w:rsidRDefault="006C1549" w14:paraId="62EE1DFF" w14:textId="77777777">
      <w:pPr>
        <w:spacing w:after="0" w:line="240" w:lineRule="atLeast"/>
        <w:ind w:firstLine="142"/>
        <w:rPr>
          <w:rFonts w:ascii="Verdana" w:hAnsi="Verdana"/>
          <w:sz w:val="18"/>
          <w:szCs w:val="18"/>
        </w:rPr>
      </w:pPr>
      <w:r>
        <w:rPr>
          <w:rFonts w:ascii="Verdana" w:hAnsi="Verdana"/>
          <w:sz w:val="18"/>
          <w:szCs w:val="18"/>
        </w:rPr>
        <w:t xml:space="preserve">7. </w:t>
      </w:r>
      <w:r w:rsidRPr="006C1549">
        <w:rPr>
          <w:rFonts w:ascii="Verdana" w:hAnsi="Verdana"/>
          <w:sz w:val="18"/>
          <w:szCs w:val="18"/>
        </w:rPr>
        <w:t>Indien de artikelen 7.21 en 7.28 in werking treden, wordt in artikel 10.4, eerste lid, na “7.18, derde tot en met vijfde lid,” ingevoegd “7.21, tweede lid,” en wordt na “7.22, eerste tot en met vierde lid, achtste lid,</w:t>
      </w:r>
      <w:r>
        <w:rPr>
          <w:rFonts w:ascii="Verdana" w:hAnsi="Verdana"/>
          <w:sz w:val="18"/>
          <w:szCs w:val="18"/>
        </w:rPr>
        <w:t>”</w:t>
      </w:r>
      <w:r w:rsidRPr="006C1549">
        <w:rPr>
          <w:rFonts w:ascii="Verdana" w:hAnsi="Verdana"/>
          <w:sz w:val="18"/>
          <w:szCs w:val="18"/>
        </w:rPr>
        <w:t xml:space="preserve"> ingevoegd “7.28, tweede lid,”.</w:t>
      </w:r>
    </w:p>
    <w:p w:rsidR="00D930A3" w:rsidP="00D930A3" w:rsidRDefault="00D930A3" w14:paraId="2ED972EE" w14:textId="77777777">
      <w:pPr>
        <w:spacing w:after="0" w:line="240" w:lineRule="atLeast"/>
        <w:ind w:firstLine="142"/>
        <w:rPr>
          <w:rFonts w:ascii="Verdana" w:hAnsi="Verdana"/>
          <w:sz w:val="18"/>
          <w:szCs w:val="18"/>
        </w:rPr>
      </w:pPr>
    </w:p>
    <w:p w:rsidR="00D930A3" w:rsidP="00D930A3" w:rsidRDefault="00EC60D9" w14:paraId="492759A6" w14:textId="77777777">
      <w:pPr>
        <w:spacing w:after="0" w:line="240" w:lineRule="atLeast"/>
        <w:ind w:firstLine="142"/>
        <w:rPr>
          <w:rFonts w:ascii="Verdana" w:hAnsi="Verdana"/>
          <w:sz w:val="18"/>
          <w:szCs w:val="18"/>
        </w:rPr>
      </w:pPr>
      <w:r>
        <w:rPr>
          <w:rFonts w:ascii="Verdana" w:hAnsi="Verdana"/>
          <w:sz w:val="18"/>
          <w:szCs w:val="18"/>
        </w:rPr>
        <w:t>7</w:t>
      </w:r>
      <w:r w:rsidR="00984F58">
        <w:rPr>
          <w:rFonts w:ascii="Verdana" w:hAnsi="Verdana"/>
          <w:sz w:val="18"/>
          <w:szCs w:val="18"/>
        </w:rPr>
        <w:t xml:space="preserve">. </w:t>
      </w:r>
      <w:r w:rsidR="006C1549">
        <w:rPr>
          <w:rFonts w:ascii="Verdana" w:hAnsi="Verdana"/>
          <w:sz w:val="18"/>
          <w:szCs w:val="18"/>
        </w:rPr>
        <w:t>Het achtste lid, onderdeel c, komt te luiden:</w:t>
      </w:r>
    </w:p>
    <w:p w:rsidR="006C1549" w:rsidP="00D930A3" w:rsidRDefault="006C1549" w14:paraId="67EF2BD9" w14:textId="64F9405F">
      <w:pPr>
        <w:spacing w:after="0" w:line="240" w:lineRule="atLeast"/>
        <w:ind w:firstLine="142"/>
        <w:rPr>
          <w:rFonts w:ascii="Verdana" w:hAnsi="Verdana"/>
          <w:iCs/>
          <w:sz w:val="18"/>
          <w:szCs w:val="18"/>
        </w:rPr>
      </w:pPr>
      <w:r>
        <w:rPr>
          <w:rFonts w:ascii="Verdana" w:hAnsi="Verdana"/>
          <w:sz w:val="18"/>
          <w:szCs w:val="18"/>
        </w:rPr>
        <w:t xml:space="preserve">c. </w:t>
      </w:r>
      <w:r w:rsidRPr="006C1549">
        <w:rPr>
          <w:rFonts w:ascii="Verdana" w:hAnsi="Verdana"/>
          <w:iCs/>
          <w:sz w:val="18"/>
          <w:szCs w:val="18"/>
        </w:rPr>
        <w:t>wordt in artikel 7.1, eerste lid, “vastgesteld op grond van artikel 7.4, eerste lid, of berekend op grond van artikel 7.5, eerste lid,” vervangen door “vastgesteld op grond van artikel 7.8, vierde en zesde lid,”</w:t>
      </w:r>
      <w:r w:rsidR="00316BCE">
        <w:rPr>
          <w:rFonts w:ascii="Verdana" w:hAnsi="Verdana"/>
          <w:iCs/>
          <w:sz w:val="18"/>
          <w:szCs w:val="18"/>
        </w:rPr>
        <w:t>,</w:t>
      </w:r>
      <w:r w:rsidRPr="006C1549">
        <w:rPr>
          <w:rFonts w:ascii="Verdana" w:hAnsi="Verdana"/>
          <w:iCs/>
          <w:sz w:val="18"/>
          <w:szCs w:val="18"/>
        </w:rPr>
        <w:t xml:space="preserve"> wordt in artikel 7.1, zesde lid, “op grond van artikel 7.4, eerste lid, is vastgesteld, of op grond van artikel 7.5, eerste lid, is berekend” vervangen door “op grond van artikel 7.8, vierde lid, is vastgesteld” en wordt in artikel 7.1, eerste lid, “kleinverbruiker” telkens vervangen door “verbruiker”;</w:t>
      </w:r>
    </w:p>
    <w:p w:rsidRPr="006C1549" w:rsidR="00D930A3" w:rsidP="00D930A3" w:rsidRDefault="00D930A3" w14:paraId="73B7FEB9" w14:textId="77777777">
      <w:pPr>
        <w:spacing w:after="0" w:line="240" w:lineRule="atLeast"/>
        <w:ind w:firstLine="142"/>
        <w:rPr>
          <w:rFonts w:ascii="Verdana" w:hAnsi="Verdana"/>
          <w:iCs/>
          <w:sz w:val="18"/>
          <w:szCs w:val="18"/>
        </w:rPr>
      </w:pPr>
    </w:p>
    <w:p w:rsidR="00C5096C" w:rsidP="00D930A3" w:rsidRDefault="00EC60D9" w14:paraId="1CF022AB" w14:textId="3DA3B61A">
      <w:pPr>
        <w:spacing w:line="240" w:lineRule="atLeast"/>
        <w:ind w:firstLine="142"/>
        <w:rPr>
          <w:rFonts w:ascii="Verdana" w:hAnsi="Verdana"/>
          <w:sz w:val="18"/>
          <w:szCs w:val="18"/>
        </w:rPr>
      </w:pPr>
      <w:r>
        <w:rPr>
          <w:rFonts w:ascii="Verdana" w:hAnsi="Verdana"/>
          <w:sz w:val="18"/>
          <w:szCs w:val="18"/>
        </w:rPr>
        <w:t>8</w:t>
      </w:r>
      <w:r w:rsidR="00C5096C">
        <w:rPr>
          <w:rFonts w:ascii="Verdana" w:hAnsi="Verdana"/>
          <w:sz w:val="18"/>
          <w:szCs w:val="18"/>
        </w:rPr>
        <w:t xml:space="preserve">. In het achtste lid, onderdeel d, wordt “tweede lid” vervangen door “derde lid”. </w:t>
      </w:r>
    </w:p>
    <w:p w:rsidR="00D930A3" w:rsidP="00D930A3" w:rsidRDefault="00EC60D9" w14:paraId="1B16D5D0" w14:textId="77777777">
      <w:pPr>
        <w:spacing w:after="0" w:line="240" w:lineRule="atLeast"/>
        <w:ind w:firstLine="142"/>
        <w:rPr>
          <w:rFonts w:ascii="Verdana" w:hAnsi="Verdana"/>
          <w:sz w:val="18"/>
          <w:szCs w:val="18"/>
        </w:rPr>
      </w:pPr>
      <w:r>
        <w:rPr>
          <w:rFonts w:ascii="Verdana" w:hAnsi="Verdana"/>
          <w:sz w:val="18"/>
          <w:szCs w:val="18"/>
        </w:rPr>
        <w:t>9</w:t>
      </w:r>
      <w:r w:rsidR="006C1549">
        <w:rPr>
          <w:rFonts w:ascii="Verdana" w:hAnsi="Verdana"/>
          <w:sz w:val="18"/>
          <w:szCs w:val="18"/>
        </w:rPr>
        <w:t>. Het achtste lid, onderdeel e, komt te luiden:</w:t>
      </w:r>
    </w:p>
    <w:p w:rsidR="00D930A3" w:rsidP="00D930A3" w:rsidRDefault="006C1549" w14:paraId="5A49137F" w14:textId="77777777">
      <w:pPr>
        <w:spacing w:after="0" w:line="240" w:lineRule="atLeast"/>
        <w:ind w:firstLine="142"/>
        <w:rPr>
          <w:rFonts w:ascii="Verdana" w:hAnsi="Verdana"/>
          <w:iCs/>
          <w:sz w:val="18"/>
          <w:szCs w:val="18"/>
        </w:rPr>
      </w:pPr>
      <w:r>
        <w:rPr>
          <w:rFonts w:ascii="Verdana" w:hAnsi="Verdana"/>
          <w:sz w:val="18"/>
          <w:szCs w:val="18"/>
        </w:rPr>
        <w:t xml:space="preserve">e. </w:t>
      </w:r>
      <w:r w:rsidRPr="006C1549">
        <w:rPr>
          <w:rFonts w:ascii="Verdana" w:hAnsi="Verdana"/>
          <w:iCs/>
          <w:sz w:val="18"/>
          <w:szCs w:val="18"/>
        </w:rPr>
        <w:t>komt artikel 7.14 te luiden:</w:t>
      </w:r>
    </w:p>
    <w:p w:rsidR="00D930A3" w:rsidP="00D930A3" w:rsidRDefault="006C1549" w14:paraId="3810B6F4" w14:textId="77777777">
      <w:pPr>
        <w:spacing w:after="0" w:line="240" w:lineRule="atLeast"/>
        <w:ind w:firstLine="142"/>
        <w:rPr>
          <w:rFonts w:ascii="Verdana" w:hAnsi="Verdana"/>
          <w:iCs/>
          <w:sz w:val="18"/>
          <w:szCs w:val="18"/>
        </w:rPr>
      </w:pPr>
      <w:r w:rsidRPr="006C1549">
        <w:rPr>
          <w:rFonts w:ascii="Verdana" w:hAnsi="Verdana"/>
          <w:iCs/>
          <w:sz w:val="18"/>
          <w:szCs w:val="18"/>
        </w:rPr>
        <w:t>De tarieven, bedoeld in artikel 7.8, vierde lid, gelden vanaf een door de Autoriteit Consument en Markt te bepalen tijdstip tot 1 januari van het jaar volgend op de datum van inwerkingtreding van het besluit tot vaststelling van de tarieven. Indien op 1 januari de tarieven voor dat jaar nog niet zijn vastgesteld, gelden de laatst vastgestelde tarieven tot de datum van inwerkingtreding van het besluit tot vaststelling van de tarieven voor het volgende jaar. Daarbij verdisconteert de Autoriteit Consument en Markt de te late vaststelling van de tarieven voor het eerstvolgende jaar.</w:t>
      </w:r>
      <w:r w:rsidR="0089287C">
        <w:rPr>
          <w:rFonts w:ascii="Verdana" w:hAnsi="Verdana"/>
          <w:iCs/>
          <w:sz w:val="18"/>
          <w:szCs w:val="18"/>
        </w:rPr>
        <w:t>;</w:t>
      </w:r>
    </w:p>
    <w:p w:rsidR="00D930A3" w:rsidP="00D930A3" w:rsidRDefault="00D930A3" w14:paraId="77E9C13D" w14:textId="77777777">
      <w:pPr>
        <w:spacing w:after="0" w:line="240" w:lineRule="atLeast"/>
        <w:ind w:firstLine="142"/>
        <w:rPr>
          <w:rFonts w:ascii="Verdana" w:hAnsi="Verdana"/>
          <w:iCs/>
          <w:sz w:val="18"/>
          <w:szCs w:val="18"/>
        </w:rPr>
      </w:pPr>
    </w:p>
    <w:p w:rsidR="00D930A3" w:rsidP="00D930A3" w:rsidRDefault="00EC60D9" w14:paraId="09F4BCD4" w14:textId="77777777">
      <w:pPr>
        <w:spacing w:after="0" w:line="240" w:lineRule="atLeast"/>
        <w:ind w:firstLine="142"/>
        <w:rPr>
          <w:rFonts w:ascii="Verdana" w:hAnsi="Verdana"/>
          <w:sz w:val="18"/>
          <w:szCs w:val="18"/>
        </w:rPr>
      </w:pPr>
      <w:r>
        <w:rPr>
          <w:rFonts w:ascii="Verdana" w:hAnsi="Verdana"/>
          <w:sz w:val="18"/>
          <w:szCs w:val="18"/>
        </w:rPr>
        <w:t>10</w:t>
      </w:r>
      <w:r w:rsidR="006C1549">
        <w:rPr>
          <w:rFonts w:ascii="Verdana" w:hAnsi="Verdana"/>
          <w:sz w:val="18"/>
          <w:szCs w:val="18"/>
        </w:rPr>
        <w:t xml:space="preserve">. </w:t>
      </w:r>
      <w:r w:rsidR="008A71F7">
        <w:rPr>
          <w:rFonts w:ascii="Verdana" w:hAnsi="Verdana"/>
          <w:sz w:val="18"/>
          <w:szCs w:val="18"/>
        </w:rPr>
        <w:t xml:space="preserve">In het achtste </w:t>
      </w:r>
      <w:r w:rsidRPr="008A71F7" w:rsidR="00953D5C">
        <w:rPr>
          <w:rFonts w:ascii="Verdana" w:hAnsi="Verdana"/>
          <w:sz w:val="18"/>
          <w:szCs w:val="18"/>
        </w:rPr>
        <w:t>lid, onderdeel h, wordt “zevende lid” vervangen door “vijfde lid”.</w:t>
      </w:r>
    </w:p>
    <w:p w:rsidR="00D930A3" w:rsidP="00D930A3" w:rsidRDefault="00D930A3" w14:paraId="56D1958A" w14:textId="77777777">
      <w:pPr>
        <w:spacing w:after="0" w:line="240" w:lineRule="atLeast"/>
        <w:ind w:firstLine="142"/>
        <w:rPr>
          <w:rFonts w:ascii="Verdana" w:hAnsi="Verdana"/>
          <w:sz w:val="18"/>
          <w:szCs w:val="18"/>
        </w:rPr>
      </w:pPr>
    </w:p>
    <w:p w:rsidR="00D930A3" w:rsidP="00D930A3" w:rsidRDefault="00EC60D9" w14:paraId="3A03B858" w14:textId="77777777">
      <w:pPr>
        <w:spacing w:after="0" w:line="240" w:lineRule="atLeast"/>
        <w:ind w:firstLine="142"/>
        <w:rPr>
          <w:rFonts w:ascii="Verdana" w:hAnsi="Verdana"/>
          <w:sz w:val="18"/>
          <w:szCs w:val="18"/>
        </w:rPr>
      </w:pPr>
      <w:r>
        <w:rPr>
          <w:rFonts w:ascii="Verdana" w:hAnsi="Verdana"/>
          <w:sz w:val="18"/>
          <w:szCs w:val="18"/>
        </w:rPr>
        <w:t>11. In het negende lid, onderdeel b, wordt “dit lagere bedrag</w:t>
      </w:r>
      <w:r w:rsidR="003D3B56">
        <w:rPr>
          <w:rFonts w:ascii="Verdana" w:hAnsi="Verdana"/>
          <w:sz w:val="18"/>
          <w:szCs w:val="18"/>
        </w:rPr>
        <w:t>;</w:t>
      </w:r>
      <w:r>
        <w:rPr>
          <w:rFonts w:ascii="Verdana" w:hAnsi="Verdana"/>
          <w:sz w:val="18"/>
          <w:szCs w:val="18"/>
        </w:rPr>
        <w:t>” vervangen door “dit lagere bedrag.”.</w:t>
      </w:r>
    </w:p>
    <w:p w:rsidR="00D930A3" w:rsidP="00D930A3" w:rsidRDefault="00D930A3" w14:paraId="65C8C7B6" w14:textId="77777777">
      <w:pPr>
        <w:spacing w:after="0" w:line="240" w:lineRule="atLeast"/>
        <w:ind w:firstLine="142"/>
        <w:rPr>
          <w:rFonts w:ascii="Verdana" w:hAnsi="Verdana"/>
          <w:sz w:val="18"/>
          <w:szCs w:val="18"/>
        </w:rPr>
      </w:pPr>
    </w:p>
    <w:p w:rsidR="00D930A3" w:rsidP="00D930A3" w:rsidRDefault="00EC60D9" w14:paraId="2055CDE6" w14:textId="77777777">
      <w:pPr>
        <w:spacing w:after="0" w:line="240" w:lineRule="atLeast"/>
        <w:ind w:firstLine="142"/>
        <w:rPr>
          <w:rFonts w:ascii="Verdana" w:hAnsi="Verdana"/>
          <w:sz w:val="18"/>
          <w:szCs w:val="18"/>
        </w:rPr>
      </w:pPr>
      <w:r>
        <w:rPr>
          <w:rFonts w:ascii="Verdana" w:hAnsi="Verdana"/>
          <w:sz w:val="18"/>
          <w:szCs w:val="18"/>
        </w:rPr>
        <w:t>12. In het negende lid</w:t>
      </w:r>
      <w:r w:rsidR="006541C5">
        <w:rPr>
          <w:rFonts w:ascii="Verdana" w:hAnsi="Verdana"/>
          <w:sz w:val="18"/>
          <w:szCs w:val="18"/>
        </w:rPr>
        <w:t xml:space="preserve"> wordt onder verlettering van </w:t>
      </w:r>
      <w:r w:rsidR="004C4F82">
        <w:rPr>
          <w:rFonts w:ascii="Verdana" w:hAnsi="Verdana"/>
          <w:sz w:val="18"/>
          <w:szCs w:val="18"/>
        </w:rPr>
        <w:t xml:space="preserve">de </w:t>
      </w:r>
      <w:r w:rsidR="006541C5">
        <w:rPr>
          <w:rFonts w:ascii="Verdana" w:hAnsi="Verdana"/>
          <w:sz w:val="18"/>
          <w:szCs w:val="18"/>
        </w:rPr>
        <w:t>onderdel</w:t>
      </w:r>
      <w:r w:rsidR="004C4F82">
        <w:rPr>
          <w:rFonts w:ascii="Verdana" w:hAnsi="Verdana"/>
          <w:sz w:val="18"/>
          <w:szCs w:val="18"/>
        </w:rPr>
        <w:t>en</w:t>
      </w:r>
      <w:r w:rsidR="006541C5">
        <w:rPr>
          <w:rFonts w:ascii="Verdana" w:hAnsi="Verdana"/>
          <w:sz w:val="18"/>
          <w:szCs w:val="18"/>
        </w:rPr>
        <w:t xml:space="preserve"> c en d </w:t>
      </w:r>
      <w:r w:rsidR="004C4F82">
        <w:rPr>
          <w:rFonts w:ascii="Verdana" w:hAnsi="Verdana"/>
          <w:sz w:val="18"/>
          <w:szCs w:val="18"/>
        </w:rPr>
        <w:t xml:space="preserve">tot </w:t>
      </w:r>
      <w:r w:rsidR="006541C5">
        <w:rPr>
          <w:rFonts w:ascii="Verdana" w:hAnsi="Verdana"/>
          <w:sz w:val="18"/>
          <w:szCs w:val="18"/>
        </w:rPr>
        <w:t>onderdel</w:t>
      </w:r>
      <w:r w:rsidR="004C4F82">
        <w:rPr>
          <w:rFonts w:ascii="Verdana" w:hAnsi="Verdana"/>
          <w:sz w:val="18"/>
          <w:szCs w:val="18"/>
        </w:rPr>
        <w:t>en</w:t>
      </w:r>
      <w:r w:rsidR="006541C5">
        <w:rPr>
          <w:rFonts w:ascii="Verdana" w:hAnsi="Verdana"/>
          <w:sz w:val="18"/>
          <w:szCs w:val="18"/>
        </w:rPr>
        <w:t xml:space="preserve"> d en e een onderdeel ingevoegd, luidende:</w:t>
      </w:r>
    </w:p>
    <w:p w:rsidR="00D930A3" w:rsidP="00D930A3" w:rsidRDefault="006541C5" w14:paraId="2AC696D9" w14:textId="55866822">
      <w:pPr>
        <w:spacing w:after="0" w:line="240" w:lineRule="atLeast"/>
        <w:ind w:firstLine="142"/>
        <w:rPr>
          <w:rFonts w:ascii="Verdana" w:hAnsi="Verdana"/>
          <w:sz w:val="18"/>
          <w:szCs w:val="18"/>
        </w:rPr>
      </w:pPr>
      <w:r>
        <w:rPr>
          <w:rFonts w:ascii="Verdana" w:hAnsi="Verdana"/>
          <w:sz w:val="18"/>
          <w:szCs w:val="18"/>
        </w:rPr>
        <w:t>c. vervalt artikel 7.6</w:t>
      </w:r>
      <w:r w:rsidR="00417E4F">
        <w:rPr>
          <w:rFonts w:ascii="Verdana" w:hAnsi="Verdana"/>
          <w:sz w:val="18"/>
          <w:szCs w:val="18"/>
        </w:rPr>
        <w:t>;</w:t>
      </w:r>
    </w:p>
    <w:p w:rsidR="00D930A3" w:rsidP="00D930A3" w:rsidRDefault="00D930A3" w14:paraId="51F21328" w14:textId="77777777">
      <w:pPr>
        <w:spacing w:after="0" w:line="240" w:lineRule="atLeast"/>
        <w:ind w:firstLine="142"/>
        <w:rPr>
          <w:rFonts w:ascii="Verdana" w:hAnsi="Verdana"/>
          <w:sz w:val="18"/>
          <w:szCs w:val="18"/>
        </w:rPr>
      </w:pPr>
    </w:p>
    <w:p w:rsidR="00D930A3" w:rsidP="00D930A3" w:rsidRDefault="006541C5" w14:paraId="26230800" w14:textId="5822D532">
      <w:pPr>
        <w:spacing w:after="0" w:line="240" w:lineRule="atLeast"/>
        <w:ind w:firstLine="142"/>
        <w:rPr>
          <w:rFonts w:ascii="Verdana" w:hAnsi="Verdana"/>
          <w:sz w:val="18"/>
          <w:szCs w:val="18"/>
        </w:rPr>
      </w:pPr>
      <w:r>
        <w:rPr>
          <w:rFonts w:ascii="Verdana" w:hAnsi="Verdana"/>
          <w:sz w:val="18"/>
          <w:szCs w:val="18"/>
        </w:rPr>
        <w:lastRenderedPageBreak/>
        <w:t>13. In het negende lid, onderdeel d (nieuw)</w:t>
      </w:r>
      <w:r w:rsidR="007062B0">
        <w:rPr>
          <w:rFonts w:ascii="Verdana" w:hAnsi="Verdana"/>
          <w:sz w:val="18"/>
          <w:szCs w:val="18"/>
        </w:rPr>
        <w:t>,</w:t>
      </w:r>
      <w:r>
        <w:rPr>
          <w:rFonts w:ascii="Verdana" w:hAnsi="Verdana"/>
          <w:sz w:val="18"/>
          <w:szCs w:val="18"/>
        </w:rPr>
        <w:t xml:space="preserve"> wordt “In artikel 7.18, eerste en vierde lid, wordt” vervangen door “wordt in artikel 7.18, eerste en vierde lid,”.</w:t>
      </w:r>
    </w:p>
    <w:p w:rsidR="00D930A3" w:rsidP="00D930A3" w:rsidRDefault="00D930A3" w14:paraId="18C59CD7" w14:textId="77777777">
      <w:pPr>
        <w:spacing w:after="0" w:line="240" w:lineRule="atLeast"/>
        <w:ind w:firstLine="142"/>
        <w:rPr>
          <w:rFonts w:ascii="Verdana" w:hAnsi="Verdana"/>
          <w:sz w:val="18"/>
          <w:szCs w:val="18"/>
        </w:rPr>
      </w:pPr>
    </w:p>
    <w:p w:rsidR="00D930A3" w:rsidP="00D930A3" w:rsidRDefault="006541C5" w14:paraId="74B922FE" w14:textId="28F6A285">
      <w:pPr>
        <w:spacing w:after="0" w:line="240" w:lineRule="atLeast"/>
        <w:ind w:firstLine="142"/>
        <w:rPr>
          <w:rFonts w:ascii="Verdana" w:hAnsi="Verdana"/>
          <w:sz w:val="18"/>
          <w:szCs w:val="18"/>
        </w:rPr>
      </w:pPr>
      <w:r>
        <w:rPr>
          <w:rFonts w:ascii="Verdana" w:hAnsi="Verdana"/>
          <w:sz w:val="18"/>
          <w:szCs w:val="18"/>
        </w:rPr>
        <w:t>14. In het negende lid, onderdeel e (nieuw), aanhef, wordt “In artikel 7.19 komt het eerste lid,” vervangen door “komt artikel 7.19, eerste lid,”.</w:t>
      </w:r>
    </w:p>
    <w:p w:rsidR="00D930A3" w:rsidP="00D930A3" w:rsidRDefault="00D930A3" w14:paraId="427BDC53" w14:textId="77777777">
      <w:pPr>
        <w:spacing w:after="0" w:line="240" w:lineRule="atLeast"/>
        <w:ind w:firstLine="142"/>
        <w:rPr>
          <w:rFonts w:ascii="Verdana" w:hAnsi="Verdana"/>
          <w:sz w:val="18"/>
          <w:szCs w:val="18"/>
        </w:rPr>
      </w:pPr>
    </w:p>
    <w:p w:rsidR="00D930A3" w:rsidP="00D930A3" w:rsidRDefault="006541C5" w14:paraId="4A1849BF" w14:textId="77777777">
      <w:pPr>
        <w:spacing w:after="0" w:line="240" w:lineRule="atLeast"/>
        <w:ind w:firstLine="142"/>
        <w:rPr>
          <w:rFonts w:ascii="Verdana" w:hAnsi="Verdana"/>
          <w:sz w:val="18"/>
          <w:szCs w:val="18"/>
        </w:rPr>
      </w:pPr>
      <w:r>
        <w:rPr>
          <w:rFonts w:ascii="Verdana" w:hAnsi="Verdana"/>
          <w:sz w:val="18"/>
          <w:szCs w:val="18"/>
        </w:rPr>
        <w:t>15. In het negende lid wordt na onderdeel e (nieuw) en onderdeel toegevoegd, luidende:</w:t>
      </w:r>
    </w:p>
    <w:p w:rsidRPr="008A71F7" w:rsidR="00E50073" w:rsidP="00D930A3" w:rsidRDefault="006541C5" w14:paraId="017A3928" w14:textId="17198BE3">
      <w:pPr>
        <w:spacing w:after="0" w:line="240" w:lineRule="atLeast"/>
        <w:ind w:firstLine="142"/>
        <w:rPr>
          <w:rFonts w:ascii="Verdana" w:hAnsi="Verdana"/>
          <w:iCs/>
          <w:sz w:val="18"/>
          <w:szCs w:val="18"/>
        </w:rPr>
      </w:pPr>
      <w:r>
        <w:rPr>
          <w:rFonts w:ascii="Verdana" w:hAnsi="Verdana"/>
          <w:sz w:val="18"/>
          <w:szCs w:val="18"/>
        </w:rPr>
        <w:t xml:space="preserve">f. </w:t>
      </w:r>
      <w:r w:rsidRPr="006541C5">
        <w:rPr>
          <w:rFonts w:ascii="Verdana" w:hAnsi="Verdana"/>
          <w:sz w:val="18"/>
          <w:szCs w:val="18"/>
        </w:rPr>
        <w:t>wordt in artikel 7.20, eerste lid, “artikel 7.6” vervangen door “artikel 7.9” en wordt “vastgesteld of berekend” vervangen door “vastgesteld”.</w:t>
      </w:r>
      <w:r w:rsidRPr="008A71F7" w:rsidR="00902544">
        <w:rPr>
          <w:rFonts w:ascii="Verdana" w:hAnsi="Verdana"/>
          <w:sz w:val="18"/>
          <w:szCs w:val="18"/>
        </w:rPr>
        <w:br/>
      </w:r>
      <w:bookmarkStart w:name="_Hlk197333970" w:id="2"/>
    </w:p>
    <w:bookmarkEnd w:id="2"/>
    <w:p w:rsidRPr="00F914F3" w:rsidR="00A3230D" w:rsidP="004A26FE" w:rsidRDefault="00A3230D" w14:paraId="588BB8E0" w14:textId="77777777">
      <w:pPr>
        <w:pStyle w:val="paragraph"/>
        <w:spacing w:before="0" w:beforeAutospacing="0" w:after="0" w:afterAutospacing="0" w:line="240" w:lineRule="atLeast"/>
        <w:textAlignment w:val="baseline"/>
        <w:rPr>
          <w:rFonts w:ascii="Verdana" w:hAnsi="Verdana"/>
          <w:b/>
          <w:bCs/>
          <w:sz w:val="18"/>
          <w:szCs w:val="18"/>
        </w:rPr>
      </w:pPr>
      <w:r>
        <w:rPr>
          <w:rFonts w:ascii="Verdana" w:hAnsi="Verdana"/>
          <w:b/>
          <w:bCs/>
          <w:sz w:val="18"/>
          <w:szCs w:val="18"/>
        </w:rPr>
        <w:br w:type="column"/>
      </w:r>
      <w:r w:rsidRPr="00F914F3">
        <w:rPr>
          <w:rFonts w:ascii="Verdana" w:hAnsi="Verdana"/>
          <w:b/>
          <w:bCs/>
          <w:sz w:val="18"/>
          <w:szCs w:val="18"/>
        </w:rPr>
        <w:lastRenderedPageBreak/>
        <w:t>Toelichting</w:t>
      </w:r>
    </w:p>
    <w:p w:rsidRPr="00F914F3" w:rsidR="00A3230D" w:rsidP="004A26FE" w:rsidRDefault="00A3230D" w14:paraId="034055F3" w14:textId="77777777">
      <w:pPr>
        <w:spacing w:after="0" w:line="240" w:lineRule="atLeast"/>
        <w:textAlignment w:val="baseline"/>
        <w:rPr>
          <w:rFonts w:ascii="Verdana" w:hAnsi="Verdana" w:eastAsia="Times New Roman" w:cs="Times New Roman"/>
          <w:b/>
          <w:bCs/>
          <w:sz w:val="18"/>
          <w:szCs w:val="18"/>
          <w:lang w:eastAsia="nl-NL"/>
        </w:rPr>
      </w:pPr>
    </w:p>
    <w:p w:rsidR="00340B7E" w:rsidP="004A26FE" w:rsidRDefault="00340B7E" w14:paraId="4C9FD662" w14:textId="5562ED93">
      <w:pPr>
        <w:spacing w:after="0" w:line="240" w:lineRule="atLeast"/>
        <w:textAlignment w:val="baseline"/>
        <w:rPr>
          <w:rFonts w:ascii="Verdana" w:hAnsi="Verdana" w:eastAsia="Yu Gothic Light" w:cs="Segoe UI"/>
          <w:b/>
          <w:bCs/>
          <w:sz w:val="18"/>
          <w:szCs w:val="18"/>
          <w:lang w:eastAsia="nl-NL"/>
        </w:rPr>
      </w:pPr>
    </w:p>
    <w:p w:rsidR="00873005" w:rsidP="004A26FE" w:rsidRDefault="00A3230D" w14:paraId="14A96682" w14:textId="497268FA">
      <w:pPr>
        <w:spacing w:after="0" w:line="240" w:lineRule="atLeast"/>
        <w:textAlignment w:val="baseline"/>
        <w:rPr>
          <w:rFonts w:ascii="Verdana" w:hAnsi="Verdana" w:eastAsia="Yu Gothic Light" w:cs="Segoe UI"/>
          <w:sz w:val="18"/>
          <w:szCs w:val="18"/>
          <w:lang w:eastAsia="nl-NL"/>
        </w:rPr>
      </w:pPr>
      <w:r w:rsidRPr="00F914F3">
        <w:rPr>
          <w:rFonts w:ascii="Verdana" w:hAnsi="Verdana" w:eastAsia="Yu Gothic Light" w:cs="Segoe UI"/>
          <w:sz w:val="18"/>
          <w:szCs w:val="18"/>
          <w:lang w:eastAsia="nl-NL"/>
        </w:rPr>
        <w:t xml:space="preserve">Deze nota van wijziging </w:t>
      </w:r>
      <w:r w:rsidR="0064562E">
        <w:rPr>
          <w:rFonts w:ascii="Verdana" w:hAnsi="Verdana" w:eastAsia="Yu Gothic Light" w:cs="Segoe UI"/>
          <w:sz w:val="18"/>
          <w:szCs w:val="18"/>
          <w:lang w:eastAsia="nl-NL"/>
        </w:rPr>
        <w:t xml:space="preserve">past </w:t>
      </w:r>
      <w:r w:rsidR="00B169DF">
        <w:rPr>
          <w:rFonts w:ascii="Verdana" w:hAnsi="Verdana" w:eastAsia="Yu Gothic Light" w:cs="Segoe UI"/>
          <w:sz w:val="18"/>
          <w:szCs w:val="18"/>
          <w:lang w:eastAsia="nl-NL"/>
        </w:rPr>
        <w:t>het wetsvoorstel aan met wijziging</w:t>
      </w:r>
      <w:r w:rsidR="00542144">
        <w:rPr>
          <w:rFonts w:ascii="Verdana" w:hAnsi="Verdana" w:eastAsia="Yu Gothic Light" w:cs="Segoe UI"/>
          <w:sz w:val="18"/>
          <w:szCs w:val="18"/>
          <w:lang w:eastAsia="nl-NL"/>
        </w:rPr>
        <w:t>en</w:t>
      </w:r>
      <w:r w:rsidR="00B169DF">
        <w:rPr>
          <w:rFonts w:ascii="Verdana" w:hAnsi="Verdana" w:eastAsia="Yu Gothic Light" w:cs="Segoe UI"/>
          <w:sz w:val="18"/>
          <w:szCs w:val="18"/>
          <w:lang w:eastAsia="nl-NL"/>
        </w:rPr>
        <w:t xml:space="preserve"> van </w:t>
      </w:r>
      <w:r w:rsidR="0064562E">
        <w:rPr>
          <w:rFonts w:ascii="Verdana" w:hAnsi="Verdana" w:eastAsia="Yu Gothic Light" w:cs="Segoe UI"/>
          <w:sz w:val="18"/>
          <w:szCs w:val="18"/>
          <w:lang w:eastAsia="nl-NL"/>
        </w:rPr>
        <w:t xml:space="preserve">het wetsvoorstel tot wijziging van </w:t>
      </w:r>
      <w:r w:rsidR="00B169DF">
        <w:rPr>
          <w:rFonts w:ascii="Verdana" w:hAnsi="Verdana" w:eastAsia="Yu Gothic Light" w:cs="Segoe UI"/>
          <w:sz w:val="18"/>
          <w:szCs w:val="18"/>
          <w:lang w:eastAsia="nl-NL"/>
        </w:rPr>
        <w:t xml:space="preserve">de </w:t>
      </w:r>
      <w:r w:rsidRPr="00B169DF" w:rsidR="00B169DF">
        <w:rPr>
          <w:rFonts w:ascii="Verdana" w:hAnsi="Verdana" w:eastAsia="Yu Gothic Light" w:cs="Segoe UI"/>
          <w:sz w:val="18"/>
          <w:szCs w:val="18"/>
          <w:lang w:eastAsia="nl-NL"/>
        </w:rPr>
        <w:t>Wet uitvoering EU-handelingen energie-efficiëntie</w:t>
      </w:r>
      <w:r w:rsidR="00B169DF">
        <w:rPr>
          <w:rFonts w:ascii="Verdana" w:hAnsi="Verdana" w:eastAsia="Yu Gothic Light" w:cs="Segoe UI"/>
          <w:sz w:val="18"/>
          <w:szCs w:val="18"/>
          <w:lang w:eastAsia="nl-NL"/>
        </w:rPr>
        <w:t>, de Energiewet en</w:t>
      </w:r>
      <w:r w:rsidRPr="00B169DF" w:rsidR="00B169DF">
        <w:rPr>
          <w:rFonts w:ascii="Verdana" w:hAnsi="Verdana" w:eastAsia="Yu Gothic Light" w:cs="Segoe UI"/>
          <w:sz w:val="18"/>
          <w:szCs w:val="18"/>
          <w:lang w:eastAsia="nl-NL"/>
        </w:rPr>
        <w:t xml:space="preserve"> </w:t>
      </w:r>
      <w:r w:rsidR="00380EF6">
        <w:rPr>
          <w:rFonts w:ascii="Verdana" w:hAnsi="Verdana" w:eastAsia="Yu Gothic Light" w:cs="Segoe UI"/>
          <w:sz w:val="18"/>
          <w:szCs w:val="18"/>
          <w:lang w:eastAsia="nl-NL"/>
        </w:rPr>
        <w:t>de</w:t>
      </w:r>
      <w:r w:rsidRPr="00F914F3">
        <w:rPr>
          <w:rFonts w:ascii="Verdana" w:hAnsi="Verdana" w:eastAsia="Yu Gothic Light" w:cs="Segoe UI"/>
          <w:sz w:val="18"/>
          <w:szCs w:val="18"/>
          <w:lang w:eastAsia="nl-NL"/>
        </w:rPr>
        <w:t xml:space="preserve"> Wet collectieve warmte (hierna: </w:t>
      </w:r>
      <w:proofErr w:type="spellStart"/>
      <w:r w:rsidRPr="00F914F3">
        <w:rPr>
          <w:rFonts w:ascii="Verdana" w:hAnsi="Verdana" w:eastAsia="Yu Gothic Light" w:cs="Segoe UI"/>
          <w:sz w:val="18"/>
          <w:szCs w:val="18"/>
          <w:lang w:eastAsia="nl-NL"/>
        </w:rPr>
        <w:t>Wcw</w:t>
      </w:r>
      <w:proofErr w:type="spellEnd"/>
      <w:r w:rsidRPr="00F914F3">
        <w:rPr>
          <w:rFonts w:ascii="Verdana" w:hAnsi="Verdana" w:eastAsia="Yu Gothic Light" w:cs="Segoe UI"/>
          <w:sz w:val="18"/>
          <w:szCs w:val="18"/>
          <w:lang w:eastAsia="nl-NL"/>
        </w:rPr>
        <w:t>)</w:t>
      </w:r>
      <w:r w:rsidR="00B169DF">
        <w:rPr>
          <w:rFonts w:ascii="Verdana" w:hAnsi="Verdana" w:eastAsia="Yu Gothic Light" w:cs="Segoe UI"/>
          <w:sz w:val="18"/>
          <w:szCs w:val="18"/>
          <w:lang w:eastAsia="nl-NL"/>
        </w:rPr>
        <w:t xml:space="preserve">. De voorgestelde wijzigingen zijn verbeteringen van wetstechnische en </w:t>
      </w:r>
      <w:r w:rsidRPr="00F914F3">
        <w:rPr>
          <w:rFonts w:ascii="Verdana" w:hAnsi="Verdana" w:eastAsia="Yu Gothic Light" w:cs="Segoe UI"/>
          <w:sz w:val="18"/>
          <w:szCs w:val="18"/>
          <w:lang w:eastAsia="nl-NL"/>
        </w:rPr>
        <w:t xml:space="preserve">tekstuele </w:t>
      </w:r>
      <w:r w:rsidR="00B169DF">
        <w:rPr>
          <w:rFonts w:ascii="Verdana" w:hAnsi="Verdana" w:eastAsia="Yu Gothic Light" w:cs="Segoe UI"/>
          <w:sz w:val="18"/>
          <w:szCs w:val="18"/>
          <w:lang w:eastAsia="nl-NL"/>
        </w:rPr>
        <w:t>aard</w:t>
      </w:r>
      <w:r w:rsidR="00DD1AB0">
        <w:rPr>
          <w:rFonts w:ascii="Verdana" w:hAnsi="Verdana" w:eastAsia="Yu Gothic Light" w:cs="Segoe UI"/>
          <w:sz w:val="18"/>
          <w:szCs w:val="18"/>
          <w:lang w:eastAsia="nl-NL"/>
        </w:rPr>
        <w:t>.</w:t>
      </w:r>
      <w:r w:rsidRPr="00F914F3">
        <w:rPr>
          <w:rFonts w:ascii="Verdana" w:hAnsi="Verdana" w:eastAsia="Yu Gothic Light" w:cs="Segoe UI"/>
          <w:sz w:val="18"/>
          <w:szCs w:val="18"/>
          <w:lang w:eastAsia="nl-NL"/>
        </w:rPr>
        <w:t xml:space="preserve"> </w:t>
      </w:r>
    </w:p>
    <w:p w:rsidR="00873005" w:rsidP="004A26FE" w:rsidRDefault="00873005" w14:paraId="45030205" w14:textId="77777777">
      <w:pPr>
        <w:spacing w:after="0" w:line="240" w:lineRule="atLeast"/>
        <w:rPr>
          <w:rFonts w:ascii="Verdana" w:hAnsi="Verdana"/>
          <w:sz w:val="18"/>
          <w:szCs w:val="18"/>
        </w:rPr>
      </w:pPr>
    </w:p>
    <w:p w:rsidR="00873005" w:rsidP="004A26FE" w:rsidRDefault="00873005" w14:paraId="21C97C09" w14:textId="431541D3">
      <w:pPr>
        <w:spacing w:after="0" w:line="240" w:lineRule="atLeast"/>
        <w:rPr>
          <w:rFonts w:ascii="Verdana" w:hAnsi="Verdana" w:eastAsia="Aptos" w:cs="Arial"/>
          <w:color w:val="000000"/>
          <w:kern w:val="2"/>
          <w:sz w:val="18"/>
          <w:szCs w:val="18"/>
          <w:shd w:val="clear" w:color="auto" w:fill="FFFFFF"/>
          <w14:ligatures w14:val="standardContextual"/>
        </w:rPr>
      </w:pPr>
      <w:r>
        <w:rPr>
          <w:rFonts w:ascii="Verdana" w:hAnsi="Verdana"/>
          <w:sz w:val="18"/>
          <w:szCs w:val="18"/>
        </w:rPr>
        <w:t xml:space="preserve">Met de voorgestelde wijziging van de </w:t>
      </w:r>
      <w:r w:rsidRPr="00A81CAB">
        <w:rPr>
          <w:rFonts w:ascii="Verdana" w:hAnsi="Verdana"/>
          <w:sz w:val="18"/>
          <w:szCs w:val="18"/>
        </w:rPr>
        <w:t xml:space="preserve">Wet uitvoering EU-handelingen energie-efficiëntie </w:t>
      </w:r>
      <w:r>
        <w:rPr>
          <w:rFonts w:ascii="Verdana" w:hAnsi="Verdana"/>
          <w:sz w:val="18"/>
          <w:szCs w:val="18"/>
        </w:rPr>
        <w:t xml:space="preserve">wordt een kennelijke verschrijving hersteld (onderdeel A). De voorgestelde wijzigingen van de Energiewet betreffen herstel van onjuiste verwijzingen en van een kennelijke verschrijving (onderdeel B). </w:t>
      </w:r>
    </w:p>
    <w:p w:rsidR="00873005" w:rsidP="004A26FE" w:rsidRDefault="00873005" w14:paraId="089CF2C1" w14:textId="77777777">
      <w:pPr>
        <w:spacing w:after="0" w:line="240" w:lineRule="atLeast"/>
        <w:textAlignment w:val="baseline"/>
        <w:rPr>
          <w:rFonts w:ascii="Verdana" w:hAnsi="Verdana" w:eastAsia="Yu Gothic Light" w:cs="Segoe UI"/>
          <w:sz w:val="18"/>
          <w:szCs w:val="18"/>
          <w:lang w:eastAsia="nl-NL"/>
        </w:rPr>
      </w:pPr>
    </w:p>
    <w:p w:rsidR="00AC12C1" w:rsidP="004A26FE" w:rsidRDefault="006664A9" w14:paraId="0AC707D9" w14:textId="4FBE3CE7">
      <w:pPr>
        <w:spacing w:after="0" w:line="240" w:lineRule="atLeast"/>
        <w:rPr>
          <w:rFonts w:ascii="Verdana" w:hAnsi="Verdana" w:eastAsia="Aptos" w:cs="Arial"/>
          <w:kern w:val="2"/>
          <w:sz w:val="18"/>
          <w:szCs w:val="18"/>
          <w14:ligatures w14:val="standardContextual"/>
        </w:rPr>
      </w:pPr>
      <w:r>
        <w:rPr>
          <w:rFonts w:ascii="Verdana" w:hAnsi="Verdana" w:eastAsia="Yu Gothic Light" w:cs="Segoe UI"/>
          <w:sz w:val="18"/>
          <w:szCs w:val="18"/>
          <w:lang w:eastAsia="nl-NL"/>
        </w:rPr>
        <w:t xml:space="preserve">Voor wat betreft de </w:t>
      </w:r>
      <w:proofErr w:type="spellStart"/>
      <w:r>
        <w:rPr>
          <w:rFonts w:ascii="Verdana" w:hAnsi="Verdana" w:eastAsia="Yu Gothic Light" w:cs="Segoe UI"/>
          <w:sz w:val="18"/>
          <w:szCs w:val="18"/>
          <w:lang w:eastAsia="nl-NL"/>
        </w:rPr>
        <w:t>Wcw</w:t>
      </w:r>
      <w:proofErr w:type="spellEnd"/>
      <w:r>
        <w:rPr>
          <w:rFonts w:ascii="Verdana" w:hAnsi="Verdana" w:eastAsia="Yu Gothic Light" w:cs="Segoe UI"/>
          <w:sz w:val="18"/>
          <w:szCs w:val="18"/>
          <w:lang w:eastAsia="nl-NL"/>
        </w:rPr>
        <w:t xml:space="preserve"> </w:t>
      </w:r>
      <w:r w:rsidR="00873005">
        <w:rPr>
          <w:rFonts w:ascii="Verdana" w:hAnsi="Verdana" w:eastAsia="Yu Gothic Light" w:cs="Segoe UI"/>
          <w:sz w:val="18"/>
          <w:szCs w:val="18"/>
          <w:lang w:eastAsia="nl-NL"/>
        </w:rPr>
        <w:t>(onderde</w:t>
      </w:r>
      <w:r w:rsidR="001262AD">
        <w:rPr>
          <w:rFonts w:ascii="Verdana" w:hAnsi="Verdana" w:eastAsia="Yu Gothic Light" w:cs="Segoe UI"/>
          <w:sz w:val="18"/>
          <w:szCs w:val="18"/>
          <w:lang w:eastAsia="nl-NL"/>
        </w:rPr>
        <w:t>len</w:t>
      </w:r>
      <w:r w:rsidR="00873005">
        <w:rPr>
          <w:rFonts w:ascii="Verdana" w:hAnsi="Verdana" w:eastAsia="Yu Gothic Light" w:cs="Segoe UI"/>
          <w:sz w:val="18"/>
          <w:szCs w:val="18"/>
          <w:lang w:eastAsia="nl-NL"/>
        </w:rPr>
        <w:t xml:space="preserve"> C</w:t>
      </w:r>
      <w:r w:rsidR="001262AD">
        <w:rPr>
          <w:rFonts w:ascii="Verdana" w:hAnsi="Verdana" w:eastAsia="Yu Gothic Light" w:cs="Segoe UI"/>
          <w:sz w:val="18"/>
          <w:szCs w:val="18"/>
          <w:lang w:eastAsia="nl-NL"/>
        </w:rPr>
        <w:t xml:space="preserve"> tot en met F</w:t>
      </w:r>
      <w:r w:rsidR="00873005">
        <w:rPr>
          <w:rFonts w:ascii="Verdana" w:hAnsi="Verdana" w:eastAsia="Yu Gothic Light" w:cs="Segoe UI"/>
          <w:sz w:val="18"/>
          <w:szCs w:val="18"/>
          <w:lang w:eastAsia="nl-NL"/>
        </w:rPr>
        <w:t xml:space="preserve">) </w:t>
      </w:r>
      <w:r>
        <w:rPr>
          <w:rFonts w:ascii="Verdana" w:hAnsi="Verdana" w:eastAsia="Yu Gothic Light" w:cs="Segoe UI"/>
          <w:sz w:val="18"/>
          <w:szCs w:val="18"/>
          <w:lang w:eastAsia="nl-NL"/>
        </w:rPr>
        <w:t xml:space="preserve">gaat het </w:t>
      </w:r>
      <w:r w:rsidR="00062CC8">
        <w:rPr>
          <w:rFonts w:ascii="Verdana" w:hAnsi="Verdana" w:eastAsia="Yu Gothic Light" w:cs="Segoe UI"/>
          <w:sz w:val="18"/>
          <w:szCs w:val="18"/>
          <w:lang w:eastAsia="nl-NL"/>
        </w:rPr>
        <w:t>voornamelijk</w:t>
      </w:r>
      <w:r>
        <w:rPr>
          <w:rFonts w:ascii="Verdana" w:hAnsi="Verdana" w:eastAsia="Yu Gothic Light" w:cs="Segoe UI"/>
          <w:sz w:val="18"/>
          <w:szCs w:val="18"/>
          <w:lang w:eastAsia="nl-NL"/>
        </w:rPr>
        <w:t xml:space="preserve"> om</w:t>
      </w:r>
      <w:r w:rsidR="00062CC8">
        <w:rPr>
          <w:rFonts w:ascii="Verdana" w:hAnsi="Verdana" w:eastAsia="Yu Gothic Light" w:cs="Segoe UI"/>
          <w:sz w:val="18"/>
          <w:szCs w:val="18"/>
          <w:lang w:eastAsia="nl-NL"/>
        </w:rPr>
        <w:t xml:space="preserve"> wijzigingen in </w:t>
      </w:r>
      <w:r w:rsidR="00B95A8A">
        <w:rPr>
          <w:rFonts w:ascii="Verdana" w:hAnsi="Verdana" w:eastAsia="Yu Gothic Light" w:cs="Segoe UI"/>
          <w:sz w:val="18"/>
          <w:szCs w:val="18"/>
          <w:lang w:eastAsia="nl-NL"/>
        </w:rPr>
        <w:t xml:space="preserve">de </w:t>
      </w:r>
      <w:r w:rsidR="00062CC8">
        <w:rPr>
          <w:rFonts w:ascii="Verdana" w:hAnsi="Verdana" w:eastAsia="Yu Gothic Light" w:cs="Segoe UI"/>
          <w:sz w:val="18"/>
          <w:szCs w:val="18"/>
          <w:lang w:eastAsia="nl-NL"/>
        </w:rPr>
        <w:t>hoofdstuk</w:t>
      </w:r>
      <w:r w:rsidR="00B95A8A">
        <w:rPr>
          <w:rFonts w:ascii="Verdana" w:hAnsi="Verdana" w:eastAsia="Yu Gothic Light" w:cs="Segoe UI"/>
          <w:sz w:val="18"/>
          <w:szCs w:val="18"/>
          <w:lang w:eastAsia="nl-NL"/>
        </w:rPr>
        <w:t>ken</w:t>
      </w:r>
      <w:r w:rsidR="00062CC8">
        <w:rPr>
          <w:rFonts w:ascii="Verdana" w:hAnsi="Verdana" w:eastAsia="Yu Gothic Light" w:cs="Segoe UI"/>
          <w:sz w:val="18"/>
          <w:szCs w:val="18"/>
          <w:lang w:eastAsia="nl-NL"/>
        </w:rPr>
        <w:t xml:space="preserve"> 3, 4</w:t>
      </w:r>
      <w:r w:rsidR="00B95A8A">
        <w:rPr>
          <w:rFonts w:ascii="Verdana" w:hAnsi="Verdana" w:eastAsia="Yu Gothic Light" w:cs="Segoe UI"/>
          <w:sz w:val="18"/>
          <w:szCs w:val="18"/>
          <w:lang w:eastAsia="nl-NL"/>
        </w:rPr>
        <w:t xml:space="preserve"> en</w:t>
      </w:r>
      <w:r w:rsidR="00062CC8">
        <w:rPr>
          <w:rFonts w:ascii="Verdana" w:hAnsi="Verdana" w:eastAsia="Yu Gothic Light" w:cs="Segoe UI"/>
          <w:sz w:val="18"/>
          <w:szCs w:val="18"/>
          <w:lang w:eastAsia="nl-NL"/>
        </w:rPr>
        <w:t xml:space="preserve"> 7 en artikel 13.32</w:t>
      </w:r>
      <w:r w:rsidR="00F54438">
        <w:rPr>
          <w:rFonts w:ascii="Verdana" w:hAnsi="Verdana" w:eastAsia="Yu Gothic Light" w:cs="Segoe UI"/>
          <w:sz w:val="18"/>
          <w:szCs w:val="18"/>
          <w:lang w:eastAsia="nl-NL"/>
        </w:rPr>
        <w:t xml:space="preserve"> van de </w:t>
      </w:r>
      <w:proofErr w:type="spellStart"/>
      <w:r w:rsidR="00F54438">
        <w:rPr>
          <w:rFonts w:ascii="Verdana" w:hAnsi="Verdana" w:eastAsia="Yu Gothic Light" w:cs="Segoe UI"/>
          <w:sz w:val="18"/>
          <w:szCs w:val="18"/>
          <w:lang w:eastAsia="nl-NL"/>
        </w:rPr>
        <w:t>Wcw</w:t>
      </w:r>
      <w:proofErr w:type="spellEnd"/>
      <w:r w:rsidR="00062CC8">
        <w:rPr>
          <w:rFonts w:ascii="Verdana" w:hAnsi="Verdana" w:eastAsia="Yu Gothic Light" w:cs="Segoe UI"/>
          <w:sz w:val="18"/>
          <w:szCs w:val="18"/>
          <w:lang w:eastAsia="nl-NL"/>
        </w:rPr>
        <w:t>.</w:t>
      </w:r>
      <w:r>
        <w:rPr>
          <w:rFonts w:ascii="Verdana" w:hAnsi="Verdana" w:eastAsia="Yu Gothic Light" w:cs="Segoe UI"/>
          <w:sz w:val="18"/>
          <w:szCs w:val="18"/>
          <w:lang w:eastAsia="nl-NL"/>
        </w:rPr>
        <w:t xml:space="preserve"> </w:t>
      </w:r>
      <w:r w:rsidR="00B95A8A">
        <w:rPr>
          <w:rFonts w:ascii="Verdana" w:hAnsi="Verdana" w:eastAsia="Aptos" w:cs="Arial"/>
          <w:kern w:val="2"/>
          <w:sz w:val="18"/>
          <w:szCs w:val="18"/>
          <w14:ligatures w14:val="standardContextual"/>
        </w:rPr>
        <w:t>Met de wijziging in de artikelen 2.8 (onder 2) en 4.2</w:t>
      </w:r>
      <w:r w:rsidR="00076601">
        <w:rPr>
          <w:rFonts w:ascii="Verdana" w:hAnsi="Verdana" w:eastAsia="Aptos" w:cs="Arial"/>
          <w:kern w:val="2"/>
          <w:sz w:val="18"/>
          <w:szCs w:val="18"/>
          <w14:ligatures w14:val="standardContextual"/>
        </w:rPr>
        <w:t xml:space="preserve"> </w:t>
      </w:r>
      <w:r w:rsidR="00096B83">
        <w:rPr>
          <w:rFonts w:ascii="Verdana" w:hAnsi="Verdana" w:eastAsia="Aptos" w:cs="Arial"/>
          <w:kern w:val="2"/>
          <w:sz w:val="18"/>
          <w:szCs w:val="18"/>
          <w14:ligatures w14:val="standardContextual"/>
        </w:rPr>
        <w:t xml:space="preserve">van de </w:t>
      </w:r>
      <w:proofErr w:type="spellStart"/>
      <w:r w:rsidR="00096B83">
        <w:rPr>
          <w:rFonts w:ascii="Verdana" w:hAnsi="Verdana" w:eastAsia="Aptos" w:cs="Arial"/>
          <w:kern w:val="2"/>
          <w:sz w:val="18"/>
          <w:szCs w:val="18"/>
          <w14:ligatures w14:val="standardContextual"/>
        </w:rPr>
        <w:t>Wcw</w:t>
      </w:r>
      <w:proofErr w:type="spellEnd"/>
      <w:r w:rsidR="00096B83">
        <w:rPr>
          <w:rFonts w:ascii="Verdana" w:hAnsi="Verdana" w:eastAsia="Aptos" w:cs="Arial"/>
          <w:kern w:val="2"/>
          <w:sz w:val="18"/>
          <w:szCs w:val="18"/>
          <w14:ligatures w14:val="standardContextual"/>
        </w:rPr>
        <w:t xml:space="preserve"> </w:t>
      </w:r>
      <w:r w:rsidR="00076601">
        <w:rPr>
          <w:rFonts w:ascii="Verdana" w:hAnsi="Verdana" w:eastAsia="Aptos" w:cs="Arial"/>
          <w:kern w:val="2"/>
          <w:sz w:val="18"/>
          <w:szCs w:val="18"/>
          <w14:ligatures w14:val="standardContextual"/>
        </w:rPr>
        <w:t>wordt voorgesteld een aantal delegatiegrondslagen facultatief in plaats van verplicht</w:t>
      </w:r>
      <w:r w:rsidR="00C34D1A">
        <w:rPr>
          <w:rFonts w:ascii="Verdana" w:hAnsi="Verdana" w:eastAsia="Aptos" w:cs="Arial"/>
          <w:kern w:val="2"/>
          <w:sz w:val="18"/>
          <w:szCs w:val="18"/>
          <w14:ligatures w14:val="standardContextual"/>
        </w:rPr>
        <w:t xml:space="preserve"> te maken</w:t>
      </w:r>
      <w:r w:rsidR="00E959B7">
        <w:rPr>
          <w:rFonts w:ascii="Verdana" w:hAnsi="Verdana" w:eastAsia="Aptos" w:cs="Arial"/>
          <w:kern w:val="2"/>
          <w:sz w:val="18"/>
          <w:szCs w:val="18"/>
          <w14:ligatures w14:val="standardContextual"/>
        </w:rPr>
        <w:t xml:space="preserve">. Bij het opstellen van het Besluit collectieve warmte is gebleken dat op dit moment er geen noodzaak is nadere regels te stellen </w:t>
      </w:r>
      <w:r w:rsidR="00873005">
        <w:rPr>
          <w:rFonts w:ascii="Verdana" w:hAnsi="Verdana" w:eastAsia="Aptos" w:cs="Arial"/>
          <w:kern w:val="2"/>
          <w:sz w:val="18"/>
          <w:szCs w:val="18"/>
          <w14:ligatures w14:val="standardContextual"/>
        </w:rPr>
        <w:t xml:space="preserve">over de </w:t>
      </w:r>
      <w:r w:rsidR="002C6A95">
        <w:rPr>
          <w:rFonts w:ascii="Verdana" w:hAnsi="Verdana" w:eastAsia="Aptos" w:cs="Arial"/>
          <w:kern w:val="2"/>
          <w:sz w:val="18"/>
          <w:szCs w:val="18"/>
          <w14:ligatures w14:val="standardContextual"/>
        </w:rPr>
        <w:t xml:space="preserve">in de </w:t>
      </w:r>
      <w:r w:rsidR="00873005">
        <w:rPr>
          <w:rFonts w:ascii="Verdana" w:hAnsi="Verdana" w:eastAsia="Aptos" w:cs="Arial"/>
          <w:kern w:val="2"/>
          <w:sz w:val="18"/>
          <w:szCs w:val="18"/>
          <w14:ligatures w14:val="standardContextual"/>
        </w:rPr>
        <w:t>betreffende onderdelen geregelde onderwerpen.</w:t>
      </w:r>
      <w:r w:rsidR="00C34D1A">
        <w:rPr>
          <w:rFonts w:ascii="Verdana" w:hAnsi="Verdana" w:eastAsia="Aptos" w:cs="Arial"/>
          <w:kern w:val="2"/>
          <w:sz w:val="18"/>
          <w:szCs w:val="18"/>
          <w14:ligatures w14:val="standardContextual"/>
        </w:rPr>
        <w:t xml:space="preserve"> </w:t>
      </w:r>
      <w:r w:rsidR="00B95A8A">
        <w:rPr>
          <w:rFonts w:ascii="Verdana" w:hAnsi="Verdana" w:eastAsia="Aptos" w:cs="Arial"/>
          <w:kern w:val="2"/>
          <w:sz w:val="18"/>
          <w:szCs w:val="18"/>
          <w14:ligatures w14:val="standardContextual"/>
        </w:rPr>
        <w:t xml:space="preserve">Met de wijziging van artikel 3.2 van de </w:t>
      </w:r>
      <w:proofErr w:type="spellStart"/>
      <w:r w:rsidR="00B95A8A">
        <w:rPr>
          <w:rFonts w:ascii="Verdana" w:hAnsi="Verdana" w:eastAsia="Aptos" w:cs="Arial"/>
          <w:kern w:val="2"/>
          <w:sz w:val="18"/>
          <w:szCs w:val="18"/>
          <w14:ligatures w14:val="standardContextual"/>
        </w:rPr>
        <w:t>Wcw</w:t>
      </w:r>
      <w:proofErr w:type="spellEnd"/>
      <w:r w:rsidR="00B95A8A">
        <w:rPr>
          <w:rFonts w:ascii="Verdana" w:hAnsi="Verdana" w:eastAsia="Aptos" w:cs="Arial"/>
          <w:kern w:val="2"/>
          <w:sz w:val="18"/>
          <w:szCs w:val="18"/>
          <w14:ligatures w14:val="standardContextual"/>
        </w:rPr>
        <w:t xml:space="preserve"> wor</w:t>
      </w:r>
      <w:r w:rsidR="00413F43">
        <w:rPr>
          <w:rFonts w:ascii="Verdana" w:hAnsi="Verdana" w:eastAsia="Aptos" w:cs="Arial"/>
          <w:kern w:val="2"/>
          <w:sz w:val="18"/>
          <w:szCs w:val="18"/>
          <w14:ligatures w14:val="standardContextual"/>
        </w:rPr>
        <w:t xml:space="preserve">dt voorgesteld “buiten de warmtekavel” te vervangen door “binnen de warmtekavel”. Abusievelijk was geregeld dat de ontheffingsregeling </w:t>
      </w:r>
      <w:r w:rsidR="002B405E">
        <w:rPr>
          <w:rFonts w:ascii="Verdana" w:hAnsi="Verdana" w:eastAsia="Aptos" w:cs="Arial"/>
          <w:kern w:val="2"/>
          <w:sz w:val="18"/>
          <w:szCs w:val="18"/>
          <w14:ligatures w14:val="standardContextual"/>
        </w:rPr>
        <w:t xml:space="preserve">opgenomen in artikel 3.2 </w:t>
      </w:r>
      <w:r w:rsidR="00096B83">
        <w:rPr>
          <w:rFonts w:ascii="Verdana" w:hAnsi="Verdana" w:eastAsia="Aptos" w:cs="Arial"/>
          <w:kern w:val="2"/>
          <w:sz w:val="18"/>
          <w:szCs w:val="18"/>
          <w14:ligatures w14:val="standardContextual"/>
        </w:rPr>
        <w:t xml:space="preserve">van de </w:t>
      </w:r>
      <w:proofErr w:type="spellStart"/>
      <w:r w:rsidR="00096B83">
        <w:rPr>
          <w:rFonts w:ascii="Verdana" w:hAnsi="Verdana" w:eastAsia="Aptos" w:cs="Arial"/>
          <w:kern w:val="2"/>
          <w:sz w:val="18"/>
          <w:szCs w:val="18"/>
          <w14:ligatures w14:val="standardContextual"/>
        </w:rPr>
        <w:t>Wcw</w:t>
      </w:r>
      <w:proofErr w:type="spellEnd"/>
      <w:r w:rsidR="00096B83">
        <w:rPr>
          <w:rFonts w:ascii="Verdana" w:hAnsi="Verdana" w:eastAsia="Aptos" w:cs="Arial"/>
          <w:kern w:val="2"/>
          <w:sz w:val="18"/>
          <w:szCs w:val="18"/>
          <w14:ligatures w14:val="standardContextual"/>
        </w:rPr>
        <w:t xml:space="preserve"> </w:t>
      </w:r>
      <w:r w:rsidR="00413F43">
        <w:rPr>
          <w:rFonts w:ascii="Verdana" w:hAnsi="Verdana" w:eastAsia="Aptos" w:cs="Arial"/>
          <w:kern w:val="2"/>
          <w:sz w:val="18"/>
          <w:szCs w:val="18"/>
          <w14:ligatures w14:val="standardContextual"/>
        </w:rPr>
        <w:t xml:space="preserve">van toepassing is op gebieden buiten de warmtekavel terwijl daar de vrijstellingsregeling opgenomen in artikel 3.1 </w:t>
      </w:r>
      <w:r w:rsidR="00096B83">
        <w:rPr>
          <w:rFonts w:ascii="Verdana" w:hAnsi="Verdana" w:eastAsia="Aptos" w:cs="Arial"/>
          <w:kern w:val="2"/>
          <w:sz w:val="18"/>
          <w:szCs w:val="18"/>
          <w14:ligatures w14:val="standardContextual"/>
        </w:rPr>
        <w:t xml:space="preserve">van de </w:t>
      </w:r>
      <w:proofErr w:type="spellStart"/>
      <w:r w:rsidR="00096B83">
        <w:rPr>
          <w:rFonts w:ascii="Verdana" w:hAnsi="Verdana" w:eastAsia="Aptos" w:cs="Arial"/>
          <w:kern w:val="2"/>
          <w:sz w:val="18"/>
          <w:szCs w:val="18"/>
          <w14:ligatures w14:val="standardContextual"/>
        </w:rPr>
        <w:t>Wcw</w:t>
      </w:r>
      <w:proofErr w:type="spellEnd"/>
      <w:r w:rsidR="00096B83">
        <w:rPr>
          <w:rFonts w:ascii="Verdana" w:hAnsi="Verdana" w:eastAsia="Aptos" w:cs="Arial"/>
          <w:kern w:val="2"/>
          <w:sz w:val="18"/>
          <w:szCs w:val="18"/>
          <w14:ligatures w14:val="standardContextual"/>
        </w:rPr>
        <w:t xml:space="preserve"> geldt</w:t>
      </w:r>
      <w:r w:rsidR="00413F43">
        <w:rPr>
          <w:rFonts w:ascii="Verdana" w:hAnsi="Verdana" w:eastAsia="Aptos" w:cs="Arial"/>
          <w:kern w:val="2"/>
          <w:sz w:val="18"/>
          <w:szCs w:val="18"/>
          <w14:ligatures w14:val="standardContextual"/>
        </w:rPr>
        <w:t xml:space="preserve">. </w:t>
      </w:r>
    </w:p>
    <w:p w:rsidR="00AC12C1" w:rsidP="004A26FE" w:rsidRDefault="00076601" w14:paraId="082D1D79" w14:textId="5128AB04">
      <w:pPr>
        <w:spacing w:after="0" w:line="240" w:lineRule="atLeast"/>
        <w:rPr>
          <w:rFonts w:ascii="Verdana" w:hAnsi="Verdana" w:eastAsia="Aptos" w:cs="Arial"/>
          <w:kern w:val="2"/>
          <w:sz w:val="18"/>
          <w:szCs w:val="18"/>
          <w14:ligatures w14:val="standardContextual"/>
        </w:rPr>
      </w:pPr>
      <w:r>
        <w:rPr>
          <w:rFonts w:ascii="Verdana" w:hAnsi="Verdana" w:eastAsia="Aptos" w:cs="Arial"/>
          <w:kern w:val="2"/>
          <w:sz w:val="18"/>
          <w:szCs w:val="18"/>
          <w14:ligatures w14:val="standardContextual"/>
        </w:rPr>
        <w:t xml:space="preserve">Door de voorgestelde wijziging </w:t>
      </w:r>
      <w:r w:rsidR="00B95A8A">
        <w:rPr>
          <w:rFonts w:ascii="Verdana" w:hAnsi="Verdana" w:eastAsia="Aptos" w:cs="Arial"/>
          <w:kern w:val="2"/>
          <w:sz w:val="18"/>
          <w:szCs w:val="18"/>
          <w14:ligatures w14:val="standardContextual"/>
        </w:rPr>
        <w:t xml:space="preserve">van artikel 7.11 van de </w:t>
      </w:r>
      <w:proofErr w:type="spellStart"/>
      <w:r w:rsidR="00B95A8A">
        <w:rPr>
          <w:rFonts w:ascii="Verdana" w:hAnsi="Verdana" w:eastAsia="Aptos" w:cs="Arial"/>
          <w:kern w:val="2"/>
          <w:sz w:val="18"/>
          <w:szCs w:val="18"/>
          <w14:ligatures w14:val="standardContextual"/>
        </w:rPr>
        <w:t>Wcw</w:t>
      </w:r>
      <w:proofErr w:type="spellEnd"/>
      <w:r w:rsidR="00B95A8A">
        <w:rPr>
          <w:rFonts w:ascii="Verdana" w:hAnsi="Verdana" w:eastAsia="Aptos" w:cs="Arial"/>
          <w:kern w:val="2"/>
          <w:sz w:val="18"/>
          <w:szCs w:val="18"/>
          <w14:ligatures w14:val="standardContextual"/>
        </w:rPr>
        <w:t xml:space="preserve"> </w:t>
      </w:r>
      <w:r>
        <w:rPr>
          <w:rFonts w:ascii="Verdana" w:hAnsi="Verdana" w:eastAsia="Aptos" w:cs="Arial"/>
          <w:kern w:val="2"/>
          <w:sz w:val="18"/>
          <w:szCs w:val="18"/>
          <w14:ligatures w14:val="standardContextual"/>
        </w:rPr>
        <w:t xml:space="preserve">zal de </w:t>
      </w:r>
      <w:r w:rsidR="007040DE">
        <w:rPr>
          <w:rFonts w:ascii="Verdana" w:hAnsi="Verdana" w:eastAsia="Aptos" w:cs="Arial"/>
          <w:kern w:val="2"/>
          <w:sz w:val="18"/>
          <w:szCs w:val="18"/>
          <w14:ligatures w14:val="standardContextual"/>
        </w:rPr>
        <w:t xml:space="preserve">datum waarop de Autoriteit Consument en Markt de </w:t>
      </w:r>
      <w:r>
        <w:rPr>
          <w:rFonts w:ascii="Verdana" w:hAnsi="Verdana" w:eastAsia="Aptos" w:cs="Arial"/>
          <w:kern w:val="2"/>
          <w:sz w:val="18"/>
          <w:szCs w:val="18"/>
          <w14:ligatures w14:val="standardContextual"/>
        </w:rPr>
        <w:t xml:space="preserve">gestandaardiseerde activawaarde </w:t>
      </w:r>
      <w:r w:rsidR="002B405E">
        <w:rPr>
          <w:rFonts w:ascii="Verdana" w:hAnsi="Verdana" w:eastAsia="Aptos" w:cs="Arial"/>
          <w:kern w:val="2"/>
          <w:sz w:val="18"/>
          <w:szCs w:val="18"/>
          <w14:ligatures w14:val="standardContextual"/>
        </w:rPr>
        <w:t xml:space="preserve">vaststelt </w:t>
      </w:r>
      <w:r>
        <w:rPr>
          <w:rFonts w:ascii="Verdana" w:hAnsi="Verdana" w:eastAsia="Aptos" w:cs="Arial"/>
          <w:kern w:val="2"/>
          <w:sz w:val="18"/>
          <w:szCs w:val="18"/>
          <w14:ligatures w14:val="standardContextual"/>
        </w:rPr>
        <w:t xml:space="preserve">niet afhankelijk zijn van het tijdstip van inwerkingtreding van het artikel </w:t>
      </w:r>
      <w:r w:rsidR="007040DE">
        <w:rPr>
          <w:rFonts w:ascii="Verdana" w:hAnsi="Verdana" w:eastAsia="Aptos" w:cs="Arial"/>
          <w:kern w:val="2"/>
          <w:sz w:val="18"/>
          <w:szCs w:val="18"/>
          <w14:ligatures w14:val="standardContextual"/>
        </w:rPr>
        <w:t>maar zal het moeten gaan om de waarde op 1 januari 2027.</w:t>
      </w:r>
      <w:r w:rsidR="00C34D1A">
        <w:rPr>
          <w:rFonts w:ascii="Verdana" w:hAnsi="Verdana" w:eastAsia="Aptos" w:cs="Arial"/>
          <w:kern w:val="2"/>
          <w:sz w:val="18"/>
          <w:szCs w:val="18"/>
          <w14:ligatures w14:val="standardContextual"/>
        </w:rPr>
        <w:t xml:space="preserve"> Dit komt de uitvoerbaarheid van de regeling ten goede. </w:t>
      </w:r>
      <w:r>
        <w:rPr>
          <w:rFonts w:ascii="Verdana" w:hAnsi="Verdana" w:eastAsia="Aptos" w:cs="Arial"/>
          <w:kern w:val="2"/>
          <w:sz w:val="18"/>
          <w:szCs w:val="18"/>
          <w14:ligatures w14:val="standardContextual"/>
        </w:rPr>
        <w:t>D</w:t>
      </w:r>
      <w:r w:rsidR="005F2568">
        <w:rPr>
          <w:rFonts w:ascii="Verdana" w:hAnsi="Verdana" w:eastAsia="Aptos" w:cs="Arial"/>
          <w:kern w:val="2"/>
          <w:sz w:val="18"/>
          <w:szCs w:val="18"/>
          <w14:ligatures w14:val="standardContextual"/>
        </w:rPr>
        <w:t>oor de</w:t>
      </w:r>
      <w:r>
        <w:rPr>
          <w:rFonts w:ascii="Verdana" w:hAnsi="Verdana" w:eastAsia="Aptos" w:cs="Arial"/>
          <w:kern w:val="2"/>
          <w:sz w:val="18"/>
          <w:szCs w:val="18"/>
          <w14:ligatures w14:val="standardContextual"/>
        </w:rPr>
        <w:t xml:space="preserve"> wijziging </w:t>
      </w:r>
      <w:r w:rsidR="00B95A8A">
        <w:rPr>
          <w:rFonts w:ascii="Verdana" w:hAnsi="Verdana" w:eastAsia="Aptos" w:cs="Arial"/>
          <w:kern w:val="2"/>
          <w:sz w:val="18"/>
          <w:szCs w:val="18"/>
          <w14:ligatures w14:val="standardContextual"/>
        </w:rPr>
        <w:t xml:space="preserve">van artikel 7.23 van de </w:t>
      </w:r>
      <w:proofErr w:type="spellStart"/>
      <w:r w:rsidR="00B95A8A">
        <w:rPr>
          <w:rFonts w:ascii="Verdana" w:hAnsi="Verdana" w:eastAsia="Aptos" w:cs="Arial"/>
          <w:kern w:val="2"/>
          <w:sz w:val="18"/>
          <w:szCs w:val="18"/>
          <w14:ligatures w14:val="standardContextual"/>
        </w:rPr>
        <w:t>Wcw</w:t>
      </w:r>
      <w:proofErr w:type="spellEnd"/>
      <w:r w:rsidR="00B95A8A">
        <w:rPr>
          <w:rFonts w:ascii="Verdana" w:hAnsi="Verdana" w:eastAsia="Aptos" w:cs="Arial"/>
          <w:kern w:val="2"/>
          <w:sz w:val="18"/>
          <w:szCs w:val="18"/>
          <w14:ligatures w14:val="standardContextual"/>
        </w:rPr>
        <w:t xml:space="preserve"> </w:t>
      </w:r>
      <w:r w:rsidR="005F2568">
        <w:rPr>
          <w:rFonts w:ascii="Verdana" w:hAnsi="Verdana" w:eastAsia="Aptos" w:cs="Arial"/>
          <w:kern w:val="2"/>
          <w:sz w:val="18"/>
          <w:szCs w:val="18"/>
          <w14:ligatures w14:val="standardContextual"/>
        </w:rPr>
        <w:t xml:space="preserve">vervalt </w:t>
      </w:r>
      <w:r>
        <w:rPr>
          <w:rFonts w:ascii="Verdana" w:hAnsi="Verdana" w:eastAsia="Aptos" w:cs="Arial"/>
          <w:kern w:val="2"/>
          <w:sz w:val="18"/>
          <w:szCs w:val="18"/>
          <w14:ligatures w14:val="standardContextual"/>
        </w:rPr>
        <w:t xml:space="preserve">een overbodige bepaling. </w:t>
      </w:r>
      <w:r w:rsidR="001262AD">
        <w:rPr>
          <w:rFonts w:ascii="Verdana" w:hAnsi="Verdana" w:eastAsia="Aptos" w:cs="Arial"/>
          <w:kern w:val="2"/>
          <w:sz w:val="18"/>
          <w:szCs w:val="18"/>
          <w14:ligatures w14:val="standardContextual"/>
        </w:rPr>
        <w:t xml:space="preserve">Met de wijziging in artikel 8.6 wordt het opschrift van dit artikel in lijn gebracht met artikel </w:t>
      </w:r>
      <w:r w:rsidR="009A15A6">
        <w:rPr>
          <w:rFonts w:ascii="Verdana" w:hAnsi="Verdana" w:eastAsia="Aptos" w:cs="Arial"/>
          <w:kern w:val="2"/>
          <w:sz w:val="18"/>
          <w:szCs w:val="18"/>
          <w14:ligatures w14:val="standardContextual"/>
        </w:rPr>
        <w:t xml:space="preserve">1.2, eerste lid, onderdeel d. De wijzigingen in artikel 13.32 zorgen ervoor dat als fase 2 of 3 van de tariefregulering in werking treedt de desbetreffende artikelen in hoofdstuk 7 op de juiste wijze worden gewijzigd. </w:t>
      </w:r>
    </w:p>
    <w:p w:rsidR="00AC12C1" w:rsidP="004A26FE" w:rsidRDefault="00AC12C1" w14:paraId="60DB66EF" w14:textId="77777777">
      <w:pPr>
        <w:spacing w:after="0" w:line="240" w:lineRule="atLeast"/>
        <w:rPr>
          <w:rFonts w:ascii="Verdana" w:hAnsi="Verdana" w:eastAsia="Aptos" w:cs="Arial"/>
          <w:kern w:val="2"/>
          <w:sz w:val="18"/>
          <w:szCs w:val="18"/>
          <w14:ligatures w14:val="standardContextual"/>
        </w:rPr>
      </w:pPr>
    </w:p>
    <w:p w:rsidR="007040DE" w:rsidP="004A26FE" w:rsidRDefault="00B95A8A" w14:paraId="1F06477E" w14:textId="6EBB7BFA">
      <w:pPr>
        <w:spacing w:after="0" w:line="240" w:lineRule="atLeast"/>
        <w:rPr>
          <w:rFonts w:ascii="Verdana" w:hAnsi="Verdana" w:eastAsia="Aptos" w:cs="Arial"/>
          <w:kern w:val="2"/>
          <w:sz w:val="18"/>
          <w:szCs w:val="18"/>
          <w14:ligatures w14:val="standardContextual"/>
        </w:rPr>
      </w:pPr>
      <w:r>
        <w:rPr>
          <w:rFonts w:ascii="Verdana" w:hAnsi="Verdana" w:eastAsia="Aptos" w:cs="Arial"/>
          <w:kern w:val="2"/>
          <w:sz w:val="18"/>
          <w:szCs w:val="18"/>
          <w14:ligatures w14:val="standardContextual"/>
        </w:rPr>
        <w:t xml:space="preserve">Met de overige voorgestelde wijzigingen van de </w:t>
      </w:r>
      <w:proofErr w:type="spellStart"/>
      <w:r>
        <w:rPr>
          <w:rFonts w:ascii="Verdana" w:hAnsi="Verdana" w:eastAsia="Aptos" w:cs="Arial"/>
          <w:kern w:val="2"/>
          <w:sz w:val="18"/>
          <w:szCs w:val="18"/>
          <w14:ligatures w14:val="standardContextual"/>
        </w:rPr>
        <w:t>Wcw</w:t>
      </w:r>
      <w:proofErr w:type="spellEnd"/>
      <w:r>
        <w:rPr>
          <w:rFonts w:ascii="Verdana" w:hAnsi="Verdana" w:eastAsia="Aptos" w:cs="Arial"/>
          <w:kern w:val="2"/>
          <w:sz w:val="18"/>
          <w:szCs w:val="18"/>
          <w14:ligatures w14:val="standardContextual"/>
        </w:rPr>
        <w:t xml:space="preserve"> worden verschrijvingen en onjuiste verwijzingen hersteld.</w:t>
      </w:r>
    </w:p>
    <w:p w:rsidR="006664A9" w:rsidP="004A26FE" w:rsidRDefault="006664A9" w14:paraId="331143C6" w14:textId="77777777">
      <w:pPr>
        <w:spacing w:after="0" w:line="240" w:lineRule="atLeast"/>
        <w:rPr>
          <w:rFonts w:ascii="Verdana" w:hAnsi="Verdana" w:eastAsia="Aptos" w:cs="Arial"/>
          <w:kern w:val="2"/>
          <w:sz w:val="18"/>
          <w:szCs w:val="18"/>
          <w14:ligatures w14:val="standardContextual"/>
        </w:rPr>
      </w:pPr>
    </w:p>
    <w:p w:rsidRPr="00F914F3" w:rsidR="00D17EDE" w:rsidP="004A26FE" w:rsidRDefault="00D17EDE" w14:paraId="5BA7BCF6" w14:textId="77777777">
      <w:pPr>
        <w:spacing w:after="0" w:line="240" w:lineRule="atLeast"/>
        <w:rPr>
          <w:rFonts w:ascii="Verdana" w:hAnsi="Verdana" w:eastAsia="Aptos" w:cs="Arial"/>
          <w:kern w:val="2"/>
          <w:sz w:val="18"/>
          <w:szCs w:val="18"/>
          <w14:ligatures w14:val="standardContextual"/>
        </w:rPr>
      </w:pPr>
    </w:p>
    <w:p w:rsidR="00BD3BF2" w:rsidP="004A26FE" w:rsidRDefault="00BD3BF2" w14:paraId="6E47E783" w14:textId="77777777">
      <w:pPr>
        <w:spacing w:after="0" w:line="240" w:lineRule="atLeast"/>
        <w:rPr>
          <w:rFonts w:ascii="Verdana" w:hAnsi="Verdana" w:eastAsia="Aptos" w:cs="Arial"/>
          <w:color w:val="000000"/>
          <w:kern w:val="2"/>
          <w:sz w:val="18"/>
          <w:szCs w:val="18"/>
          <w:shd w:val="clear" w:color="auto" w:fill="FFFFFF"/>
          <w14:ligatures w14:val="standardContextual"/>
        </w:rPr>
      </w:pPr>
    </w:p>
    <w:p w:rsidRPr="00F914F3" w:rsidR="00631C74" w:rsidP="004A26FE" w:rsidRDefault="00631C74" w14:paraId="6EEE66A3" w14:textId="659D05F0">
      <w:pPr>
        <w:spacing w:after="0" w:line="240" w:lineRule="atLeast"/>
        <w:rPr>
          <w:rFonts w:ascii="Verdana" w:hAnsi="Verdana" w:eastAsia="Aptos" w:cs="Arial"/>
          <w:kern w:val="2"/>
          <w:sz w:val="18"/>
          <w:szCs w:val="18"/>
          <w14:ligatures w14:val="standardContextual"/>
        </w:rPr>
      </w:pPr>
      <w:r w:rsidRPr="00F914F3">
        <w:rPr>
          <w:rFonts w:ascii="Verdana" w:hAnsi="Verdana" w:eastAsia="Aptos" w:cs="Arial"/>
          <w:color w:val="000000"/>
          <w:kern w:val="2"/>
          <w:sz w:val="18"/>
          <w:szCs w:val="18"/>
          <w:shd w:val="clear" w:color="auto" w:fill="FFFFFF"/>
          <w14:ligatures w14:val="standardContextual"/>
        </w:rPr>
        <w:t xml:space="preserve">De Minister van </w:t>
      </w:r>
      <w:r w:rsidR="00A81CAB">
        <w:rPr>
          <w:rFonts w:ascii="Verdana" w:hAnsi="Verdana" w:eastAsia="Aptos" w:cs="Arial"/>
          <w:color w:val="000000"/>
          <w:kern w:val="2"/>
          <w:sz w:val="18"/>
          <w:szCs w:val="18"/>
          <w:shd w:val="clear" w:color="auto" w:fill="FFFFFF"/>
          <w14:ligatures w14:val="standardContextual"/>
        </w:rPr>
        <w:t>Klimaat en Groene Groei</w:t>
      </w:r>
      <w:r w:rsidRPr="00F914F3">
        <w:rPr>
          <w:rFonts w:ascii="Verdana" w:hAnsi="Verdana" w:eastAsia="Aptos" w:cs="Arial"/>
          <w:color w:val="000000"/>
          <w:kern w:val="2"/>
          <w:sz w:val="18"/>
          <w:szCs w:val="18"/>
          <w14:ligatures w14:val="standardContextual"/>
        </w:rPr>
        <w:t>,</w:t>
      </w:r>
      <w:r w:rsidRPr="00F914F3" w:rsidDel="00AE4B00">
        <w:rPr>
          <w:rFonts w:ascii="Aptos" w:hAnsi="Aptos" w:eastAsia="Aptos" w:cs="Arial"/>
          <w:kern w:val="2"/>
          <w:sz w:val="16"/>
          <w:szCs w:val="16"/>
          <w14:ligatures w14:val="standardContextual"/>
        </w:rPr>
        <w:t xml:space="preserve"> </w:t>
      </w:r>
    </w:p>
    <w:p w:rsidRPr="00F914F3" w:rsidR="00631C74" w:rsidP="004A26FE" w:rsidRDefault="00631C74" w14:paraId="4AE45AF9" w14:textId="77777777">
      <w:pPr>
        <w:spacing w:line="240" w:lineRule="atLeast"/>
        <w:rPr>
          <w:rFonts w:ascii="Verdana" w:hAnsi="Verdana"/>
          <w:sz w:val="18"/>
          <w:szCs w:val="18"/>
        </w:rPr>
      </w:pPr>
    </w:p>
    <w:p w:rsidRPr="006C74B3" w:rsidR="00A3230D" w:rsidP="004A26FE" w:rsidRDefault="00A3230D" w14:paraId="38E6982A" w14:textId="77777777">
      <w:pPr>
        <w:spacing w:line="240" w:lineRule="atLeast"/>
        <w:rPr>
          <w:rFonts w:ascii="Verdana" w:hAnsi="Verdana"/>
          <w:b/>
          <w:bCs/>
          <w:sz w:val="18"/>
          <w:szCs w:val="18"/>
        </w:rPr>
      </w:pPr>
    </w:p>
    <w:sectPr w:rsidRPr="006C74B3" w:rsidR="00A3230D">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7450" w14:textId="77777777" w:rsidR="007D47E7" w:rsidRDefault="007D47E7" w:rsidP="00AE262C">
      <w:pPr>
        <w:spacing w:after="0" w:line="240" w:lineRule="auto"/>
      </w:pPr>
      <w:r>
        <w:separator/>
      </w:r>
    </w:p>
  </w:endnote>
  <w:endnote w:type="continuationSeparator" w:id="0">
    <w:p w14:paraId="55F38E73" w14:textId="77777777" w:rsidR="007D47E7" w:rsidRDefault="007D47E7" w:rsidP="00AE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5CED" w14:textId="2F7A10A8" w:rsidR="00AE262C" w:rsidRDefault="00AE262C">
    <w:pPr>
      <w:pStyle w:val="Voettekst"/>
    </w:pPr>
    <w:r>
      <w:rPr>
        <w:noProof/>
      </w:rPr>
      <mc:AlternateContent>
        <mc:Choice Requires="wps">
          <w:drawing>
            <wp:anchor distT="0" distB="0" distL="0" distR="0" simplePos="0" relativeHeight="251659264" behindDoc="0" locked="0" layoutInCell="1" allowOverlap="1" wp14:anchorId="78DDC2A3" wp14:editId="72E5E69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10F49" w14:textId="44A42E00"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DC2A3"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5B10F49" w14:textId="44A42E00"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6979"/>
      <w:docPartObj>
        <w:docPartGallery w:val="Page Numbers (Bottom of Page)"/>
        <w:docPartUnique/>
      </w:docPartObj>
    </w:sdtPr>
    <w:sdtEndPr/>
    <w:sdtContent>
      <w:p w14:paraId="4D206E2D" w14:textId="5EEF3F9A" w:rsidR="007F1658" w:rsidRDefault="007F1658">
        <w:pPr>
          <w:pStyle w:val="Voettekst"/>
          <w:jc w:val="center"/>
        </w:pPr>
        <w:r>
          <w:fldChar w:fldCharType="begin"/>
        </w:r>
        <w:r>
          <w:instrText>PAGE   \* MERGEFORMAT</w:instrText>
        </w:r>
        <w:r>
          <w:fldChar w:fldCharType="separate"/>
        </w:r>
        <w:r>
          <w:t>2</w:t>
        </w:r>
        <w:r>
          <w:fldChar w:fldCharType="end"/>
        </w:r>
      </w:p>
    </w:sdtContent>
  </w:sdt>
  <w:p w14:paraId="04F7B823" w14:textId="614FCAB5" w:rsidR="00AE262C" w:rsidRDefault="00AE26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CE53" w14:textId="5A9F11A0" w:rsidR="00AE262C" w:rsidRDefault="00AE262C">
    <w:pPr>
      <w:pStyle w:val="Voettekst"/>
    </w:pPr>
    <w:r>
      <w:rPr>
        <w:noProof/>
      </w:rPr>
      <mc:AlternateContent>
        <mc:Choice Requires="wps">
          <w:drawing>
            <wp:anchor distT="0" distB="0" distL="0" distR="0" simplePos="0" relativeHeight="251658240" behindDoc="0" locked="0" layoutInCell="1" allowOverlap="1" wp14:anchorId="2374107A" wp14:editId="5A4F1D6A">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C1266" w14:textId="5CDA9EBB"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4107A"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27C1266" w14:textId="5CDA9EBB"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B42E" w14:textId="77777777" w:rsidR="007D47E7" w:rsidRDefault="007D47E7" w:rsidP="00AE262C">
      <w:pPr>
        <w:spacing w:after="0" w:line="240" w:lineRule="auto"/>
      </w:pPr>
      <w:r>
        <w:separator/>
      </w:r>
    </w:p>
  </w:footnote>
  <w:footnote w:type="continuationSeparator" w:id="0">
    <w:p w14:paraId="4BAE2ED6" w14:textId="77777777" w:rsidR="007D47E7" w:rsidRDefault="007D47E7" w:rsidP="00AE2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AE2"/>
    <w:multiLevelType w:val="hybridMultilevel"/>
    <w:tmpl w:val="3AAAF2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B20188"/>
    <w:multiLevelType w:val="hybridMultilevel"/>
    <w:tmpl w:val="87F2C0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B4494A"/>
    <w:multiLevelType w:val="hybridMultilevel"/>
    <w:tmpl w:val="F1E69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375741"/>
    <w:multiLevelType w:val="hybridMultilevel"/>
    <w:tmpl w:val="6D6E6C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0D5E11"/>
    <w:multiLevelType w:val="hybridMultilevel"/>
    <w:tmpl w:val="6D3E6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E2424A"/>
    <w:multiLevelType w:val="hybridMultilevel"/>
    <w:tmpl w:val="EF9026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2B53EE"/>
    <w:multiLevelType w:val="multilevel"/>
    <w:tmpl w:val="3106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A2414"/>
    <w:multiLevelType w:val="hybridMultilevel"/>
    <w:tmpl w:val="0EB80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AE72C2"/>
    <w:multiLevelType w:val="hybridMultilevel"/>
    <w:tmpl w:val="0FC8B72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03713E"/>
    <w:multiLevelType w:val="multilevel"/>
    <w:tmpl w:val="6B3A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32CAC"/>
    <w:multiLevelType w:val="hybridMultilevel"/>
    <w:tmpl w:val="C39CB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D17CD0"/>
    <w:multiLevelType w:val="hybridMultilevel"/>
    <w:tmpl w:val="C2C48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2030252">
    <w:abstractNumId w:val="8"/>
  </w:num>
  <w:num w:numId="2" w16cid:durableId="1353530513">
    <w:abstractNumId w:val="1"/>
  </w:num>
  <w:num w:numId="3" w16cid:durableId="1516849545">
    <w:abstractNumId w:val="10"/>
  </w:num>
  <w:num w:numId="4" w16cid:durableId="1594163638">
    <w:abstractNumId w:val="6"/>
  </w:num>
  <w:num w:numId="5" w16cid:durableId="1295722274">
    <w:abstractNumId w:val="9"/>
  </w:num>
  <w:num w:numId="6" w16cid:durableId="619150103">
    <w:abstractNumId w:val="2"/>
  </w:num>
  <w:num w:numId="7" w16cid:durableId="588269708">
    <w:abstractNumId w:val="5"/>
  </w:num>
  <w:num w:numId="8" w16cid:durableId="1181553389">
    <w:abstractNumId w:val="4"/>
  </w:num>
  <w:num w:numId="9" w16cid:durableId="64302893">
    <w:abstractNumId w:val="7"/>
  </w:num>
  <w:num w:numId="10" w16cid:durableId="1924071834">
    <w:abstractNumId w:val="0"/>
  </w:num>
  <w:num w:numId="11" w16cid:durableId="1003628534">
    <w:abstractNumId w:val="3"/>
  </w:num>
  <w:num w:numId="12" w16cid:durableId="609775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51"/>
    <w:rsid w:val="00001071"/>
    <w:rsid w:val="00011AAE"/>
    <w:rsid w:val="00012969"/>
    <w:rsid w:val="00020EE5"/>
    <w:rsid w:val="0002127A"/>
    <w:rsid w:val="000356A3"/>
    <w:rsid w:val="00035B5E"/>
    <w:rsid w:val="0003607B"/>
    <w:rsid w:val="000410E2"/>
    <w:rsid w:val="00051722"/>
    <w:rsid w:val="00051944"/>
    <w:rsid w:val="00053E60"/>
    <w:rsid w:val="00054074"/>
    <w:rsid w:val="0005551B"/>
    <w:rsid w:val="000628AF"/>
    <w:rsid w:val="00062CC8"/>
    <w:rsid w:val="00067A75"/>
    <w:rsid w:val="00067C4B"/>
    <w:rsid w:val="0007507E"/>
    <w:rsid w:val="00075CF1"/>
    <w:rsid w:val="00076601"/>
    <w:rsid w:val="00081EC6"/>
    <w:rsid w:val="000829AC"/>
    <w:rsid w:val="00082BCD"/>
    <w:rsid w:val="00085EBD"/>
    <w:rsid w:val="00086C1C"/>
    <w:rsid w:val="00086F09"/>
    <w:rsid w:val="00087601"/>
    <w:rsid w:val="00095EE4"/>
    <w:rsid w:val="00096B83"/>
    <w:rsid w:val="00096F7B"/>
    <w:rsid w:val="000A117E"/>
    <w:rsid w:val="000A1E83"/>
    <w:rsid w:val="000A3CD3"/>
    <w:rsid w:val="000B1682"/>
    <w:rsid w:val="000B2AD7"/>
    <w:rsid w:val="000C15E9"/>
    <w:rsid w:val="000C4F97"/>
    <w:rsid w:val="000C5409"/>
    <w:rsid w:val="000C57BE"/>
    <w:rsid w:val="000C6439"/>
    <w:rsid w:val="000D2ABA"/>
    <w:rsid w:val="000D654C"/>
    <w:rsid w:val="000E76C7"/>
    <w:rsid w:val="000F4C61"/>
    <w:rsid w:val="001028F9"/>
    <w:rsid w:val="001054DE"/>
    <w:rsid w:val="00112D24"/>
    <w:rsid w:val="00114649"/>
    <w:rsid w:val="001262AD"/>
    <w:rsid w:val="00142FAE"/>
    <w:rsid w:val="00143414"/>
    <w:rsid w:val="00154B9E"/>
    <w:rsid w:val="00162146"/>
    <w:rsid w:val="00164BC8"/>
    <w:rsid w:val="0016537C"/>
    <w:rsid w:val="0016592A"/>
    <w:rsid w:val="001766D3"/>
    <w:rsid w:val="00182A7B"/>
    <w:rsid w:val="00182B9D"/>
    <w:rsid w:val="00185105"/>
    <w:rsid w:val="00191EA0"/>
    <w:rsid w:val="00195AD5"/>
    <w:rsid w:val="00196E24"/>
    <w:rsid w:val="001A3210"/>
    <w:rsid w:val="001A3C3D"/>
    <w:rsid w:val="001A6892"/>
    <w:rsid w:val="001B37FC"/>
    <w:rsid w:val="001B4A14"/>
    <w:rsid w:val="001B4EF6"/>
    <w:rsid w:val="001C1BEB"/>
    <w:rsid w:val="001C4102"/>
    <w:rsid w:val="001C5480"/>
    <w:rsid w:val="001C68DC"/>
    <w:rsid w:val="001D6855"/>
    <w:rsid w:val="001D7A95"/>
    <w:rsid w:val="001E0C44"/>
    <w:rsid w:val="001E1784"/>
    <w:rsid w:val="001F083C"/>
    <w:rsid w:val="001F0D4A"/>
    <w:rsid w:val="001F73A2"/>
    <w:rsid w:val="00206A22"/>
    <w:rsid w:val="00207AE0"/>
    <w:rsid w:val="00211889"/>
    <w:rsid w:val="002132CD"/>
    <w:rsid w:val="00213CE6"/>
    <w:rsid w:val="002157F7"/>
    <w:rsid w:val="00216D3F"/>
    <w:rsid w:val="0022198A"/>
    <w:rsid w:val="002249DB"/>
    <w:rsid w:val="0023162D"/>
    <w:rsid w:val="002367A9"/>
    <w:rsid w:val="00237B29"/>
    <w:rsid w:val="002476F8"/>
    <w:rsid w:val="00253A9E"/>
    <w:rsid w:val="00255E78"/>
    <w:rsid w:val="00261490"/>
    <w:rsid w:val="00264C13"/>
    <w:rsid w:val="0027168F"/>
    <w:rsid w:val="002742EA"/>
    <w:rsid w:val="002749F6"/>
    <w:rsid w:val="002778F0"/>
    <w:rsid w:val="00281052"/>
    <w:rsid w:val="00283F15"/>
    <w:rsid w:val="00287A4B"/>
    <w:rsid w:val="00292C71"/>
    <w:rsid w:val="002961DE"/>
    <w:rsid w:val="002A08FE"/>
    <w:rsid w:val="002A17D7"/>
    <w:rsid w:val="002B0C0C"/>
    <w:rsid w:val="002B405E"/>
    <w:rsid w:val="002B413E"/>
    <w:rsid w:val="002C40D3"/>
    <w:rsid w:val="002C6A95"/>
    <w:rsid w:val="002C7D7B"/>
    <w:rsid w:val="002D0B42"/>
    <w:rsid w:val="002D18C7"/>
    <w:rsid w:val="002D6911"/>
    <w:rsid w:val="002E412F"/>
    <w:rsid w:val="002F55F6"/>
    <w:rsid w:val="002F56E5"/>
    <w:rsid w:val="002F668D"/>
    <w:rsid w:val="00301AFE"/>
    <w:rsid w:val="00316BCE"/>
    <w:rsid w:val="00325FCC"/>
    <w:rsid w:val="0033014D"/>
    <w:rsid w:val="00336407"/>
    <w:rsid w:val="00340B7E"/>
    <w:rsid w:val="00343E9F"/>
    <w:rsid w:val="003461E2"/>
    <w:rsid w:val="00357261"/>
    <w:rsid w:val="0036235B"/>
    <w:rsid w:val="003668BA"/>
    <w:rsid w:val="00371AE6"/>
    <w:rsid w:val="003726DF"/>
    <w:rsid w:val="0037287F"/>
    <w:rsid w:val="00374C51"/>
    <w:rsid w:val="00380EF6"/>
    <w:rsid w:val="00381562"/>
    <w:rsid w:val="00386E0B"/>
    <w:rsid w:val="003876FB"/>
    <w:rsid w:val="00387840"/>
    <w:rsid w:val="003A0EE1"/>
    <w:rsid w:val="003B1891"/>
    <w:rsid w:val="003B2F2B"/>
    <w:rsid w:val="003B4BE2"/>
    <w:rsid w:val="003C2FB9"/>
    <w:rsid w:val="003C5054"/>
    <w:rsid w:val="003C7843"/>
    <w:rsid w:val="003D2500"/>
    <w:rsid w:val="003D3B56"/>
    <w:rsid w:val="003D7583"/>
    <w:rsid w:val="003E434B"/>
    <w:rsid w:val="003F2C5B"/>
    <w:rsid w:val="003F43C1"/>
    <w:rsid w:val="004022DC"/>
    <w:rsid w:val="004028B4"/>
    <w:rsid w:val="00404677"/>
    <w:rsid w:val="00411B6F"/>
    <w:rsid w:val="00413F43"/>
    <w:rsid w:val="00415517"/>
    <w:rsid w:val="00417E4F"/>
    <w:rsid w:val="0042398B"/>
    <w:rsid w:val="00426B72"/>
    <w:rsid w:val="004310BD"/>
    <w:rsid w:val="004325AE"/>
    <w:rsid w:val="004327D4"/>
    <w:rsid w:val="004351E6"/>
    <w:rsid w:val="00446E1A"/>
    <w:rsid w:val="00450220"/>
    <w:rsid w:val="0045101B"/>
    <w:rsid w:val="0045241B"/>
    <w:rsid w:val="004604E9"/>
    <w:rsid w:val="004621D4"/>
    <w:rsid w:val="00467303"/>
    <w:rsid w:val="00472E5F"/>
    <w:rsid w:val="00481F2B"/>
    <w:rsid w:val="004833FE"/>
    <w:rsid w:val="00493685"/>
    <w:rsid w:val="004A0B8B"/>
    <w:rsid w:val="004A26FE"/>
    <w:rsid w:val="004A2D95"/>
    <w:rsid w:val="004A7E79"/>
    <w:rsid w:val="004B1C5C"/>
    <w:rsid w:val="004B3B28"/>
    <w:rsid w:val="004B5F8A"/>
    <w:rsid w:val="004C0F57"/>
    <w:rsid w:val="004C4F82"/>
    <w:rsid w:val="004D0F2C"/>
    <w:rsid w:val="004D2E97"/>
    <w:rsid w:val="004D46CF"/>
    <w:rsid w:val="004D6639"/>
    <w:rsid w:val="004E00E4"/>
    <w:rsid w:val="004E4D35"/>
    <w:rsid w:val="004E774D"/>
    <w:rsid w:val="004E7B7E"/>
    <w:rsid w:val="004F4FD6"/>
    <w:rsid w:val="004F52F2"/>
    <w:rsid w:val="0050129D"/>
    <w:rsid w:val="00503BA1"/>
    <w:rsid w:val="00504544"/>
    <w:rsid w:val="0050487D"/>
    <w:rsid w:val="00505C78"/>
    <w:rsid w:val="0052165B"/>
    <w:rsid w:val="00532DA4"/>
    <w:rsid w:val="0053777E"/>
    <w:rsid w:val="00542144"/>
    <w:rsid w:val="00542995"/>
    <w:rsid w:val="0054702C"/>
    <w:rsid w:val="00547D42"/>
    <w:rsid w:val="00551B08"/>
    <w:rsid w:val="0056405A"/>
    <w:rsid w:val="0056535B"/>
    <w:rsid w:val="00566CFE"/>
    <w:rsid w:val="00575995"/>
    <w:rsid w:val="005829B2"/>
    <w:rsid w:val="00584DF8"/>
    <w:rsid w:val="00586728"/>
    <w:rsid w:val="005A2638"/>
    <w:rsid w:val="005A4795"/>
    <w:rsid w:val="005B263F"/>
    <w:rsid w:val="005B570A"/>
    <w:rsid w:val="005C0B58"/>
    <w:rsid w:val="005C1E47"/>
    <w:rsid w:val="005C420B"/>
    <w:rsid w:val="005C594C"/>
    <w:rsid w:val="005D7233"/>
    <w:rsid w:val="005E2EFD"/>
    <w:rsid w:val="005E31C4"/>
    <w:rsid w:val="005E38F3"/>
    <w:rsid w:val="005F1DCD"/>
    <w:rsid w:val="005F2568"/>
    <w:rsid w:val="005F2F36"/>
    <w:rsid w:val="0060260D"/>
    <w:rsid w:val="006036A6"/>
    <w:rsid w:val="006049E9"/>
    <w:rsid w:val="00610E14"/>
    <w:rsid w:val="00615592"/>
    <w:rsid w:val="00615945"/>
    <w:rsid w:val="006203D8"/>
    <w:rsid w:val="00624439"/>
    <w:rsid w:val="0062558E"/>
    <w:rsid w:val="00630B67"/>
    <w:rsid w:val="00631C33"/>
    <w:rsid w:val="00631C74"/>
    <w:rsid w:val="00633063"/>
    <w:rsid w:val="00633440"/>
    <w:rsid w:val="006339DD"/>
    <w:rsid w:val="00637EFB"/>
    <w:rsid w:val="00642C17"/>
    <w:rsid w:val="0064562E"/>
    <w:rsid w:val="00646364"/>
    <w:rsid w:val="006478AA"/>
    <w:rsid w:val="0065222E"/>
    <w:rsid w:val="00652D36"/>
    <w:rsid w:val="00653DE1"/>
    <w:rsid w:val="006541C5"/>
    <w:rsid w:val="006553F0"/>
    <w:rsid w:val="00656DF9"/>
    <w:rsid w:val="006664A9"/>
    <w:rsid w:val="00684169"/>
    <w:rsid w:val="00684669"/>
    <w:rsid w:val="00684F12"/>
    <w:rsid w:val="00686003"/>
    <w:rsid w:val="00686A17"/>
    <w:rsid w:val="0069188C"/>
    <w:rsid w:val="00697B8C"/>
    <w:rsid w:val="006A49AE"/>
    <w:rsid w:val="006A6989"/>
    <w:rsid w:val="006A73E9"/>
    <w:rsid w:val="006B0196"/>
    <w:rsid w:val="006C1549"/>
    <w:rsid w:val="006C74B3"/>
    <w:rsid w:val="006D5A3A"/>
    <w:rsid w:val="006E0508"/>
    <w:rsid w:val="006E1EC3"/>
    <w:rsid w:val="006E47BB"/>
    <w:rsid w:val="006E524F"/>
    <w:rsid w:val="006E760E"/>
    <w:rsid w:val="006F2189"/>
    <w:rsid w:val="006F3BAF"/>
    <w:rsid w:val="00702EAF"/>
    <w:rsid w:val="007040DE"/>
    <w:rsid w:val="00705ADB"/>
    <w:rsid w:val="007062B0"/>
    <w:rsid w:val="007101FC"/>
    <w:rsid w:val="00713774"/>
    <w:rsid w:val="007156E5"/>
    <w:rsid w:val="0071799B"/>
    <w:rsid w:val="00721DE0"/>
    <w:rsid w:val="007226EC"/>
    <w:rsid w:val="00726798"/>
    <w:rsid w:val="0073027B"/>
    <w:rsid w:val="00737D2A"/>
    <w:rsid w:val="00737F0B"/>
    <w:rsid w:val="00740392"/>
    <w:rsid w:val="00745B76"/>
    <w:rsid w:val="00746D08"/>
    <w:rsid w:val="00747AD7"/>
    <w:rsid w:val="00747B80"/>
    <w:rsid w:val="00751025"/>
    <w:rsid w:val="007670EE"/>
    <w:rsid w:val="007727B8"/>
    <w:rsid w:val="00783154"/>
    <w:rsid w:val="007858C7"/>
    <w:rsid w:val="00790EC4"/>
    <w:rsid w:val="0079153C"/>
    <w:rsid w:val="007A0120"/>
    <w:rsid w:val="007B3588"/>
    <w:rsid w:val="007B4C3C"/>
    <w:rsid w:val="007B4F98"/>
    <w:rsid w:val="007B741F"/>
    <w:rsid w:val="007C5CFE"/>
    <w:rsid w:val="007C62BD"/>
    <w:rsid w:val="007C6ED1"/>
    <w:rsid w:val="007D14EB"/>
    <w:rsid w:val="007D47E7"/>
    <w:rsid w:val="007E5782"/>
    <w:rsid w:val="007E5B8B"/>
    <w:rsid w:val="007F058F"/>
    <w:rsid w:val="007F1658"/>
    <w:rsid w:val="007F5DD9"/>
    <w:rsid w:val="007F6817"/>
    <w:rsid w:val="007F69D4"/>
    <w:rsid w:val="007F762D"/>
    <w:rsid w:val="007F7A60"/>
    <w:rsid w:val="00800200"/>
    <w:rsid w:val="008060F2"/>
    <w:rsid w:val="00813B75"/>
    <w:rsid w:val="00814BFD"/>
    <w:rsid w:val="00820E8B"/>
    <w:rsid w:val="00822C0C"/>
    <w:rsid w:val="00824245"/>
    <w:rsid w:val="00825834"/>
    <w:rsid w:val="00830851"/>
    <w:rsid w:val="00830C90"/>
    <w:rsid w:val="0083173A"/>
    <w:rsid w:val="00836036"/>
    <w:rsid w:val="008367DE"/>
    <w:rsid w:val="00837E5D"/>
    <w:rsid w:val="008405A0"/>
    <w:rsid w:val="00841E30"/>
    <w:rsid w:val="00842081"/>
    <w:rsid w:val="00843339"/>
    <w:rsid w:val="00843887"/>
    <w:rsid w:val="00846140"/>
    <w:rsid w:val="00847A4F"/>
    <w:rsid w:val="00850C62"/>
    <w:rsid w:val="00850FEE"/>
    <w:rsid w:val="00863F99"/>
    <w:rsid w:val="00866227"/>
    <w:rsid w:val="008672B5"/>
    <w:rsid w:val="008715D0"/>
    <w:rsid w:val="00873005"/>
    <w:rsid w:val="008777CC"/>
    <w:rsid w:val="00880D1D"/>
    <w:rsid w:val="008859A5"/>
    <w:rsid w:val="008878A6"/>
    <w:rsid w:val="0089287C"/>
    <w:rsid w:val="008975C1"/>
    <w:rsid w:val="008A388A"/>
    <w:rsid w:val="008A71F7"/>
    <w:rsid w:val="008A7CB7"/>
    <w:rsid w:val="008B033B"/>
    <w:rsid w:val="008B6DF7"/>
    <w:rsid w:val="008B73C3"/>
    <w:rsid w:val="008C3178"/>
    <w:rsid w:val="008C6F30"/>
    <w:rsid w:val="008D52F1"/>
    <w:rsid w:val="008E1709"/>
    <w:rsid w:val="008E54FA"/>
    <w:rsid w:val="00902544"/>
    <w:rsid w:val="009058E9"/>
    <w:rsid w:val="00905E49"/>
    <w:rsid w:val="00907821"/>
    <w:rsid w:val="00914450"/>
    <w:rsid w:val="00917761"/>
    <w:rsid w:val="009231EF"/>
    <w:rsid w:val="009233AF"/>
    <w:rsid w:val="00926F48"/>
    <w:rsid w:val="009279B2"/>
    <w:rsid w:val="009309AE"/>
    <w:rsid w:val="00931396"/>
    <w:rsid w:val="009324BD"/>
    <w:rsid w:val="0093498B"/>
    <w:rsid w:val="00936811"/>
    <w:rsid w:val="00940F93"/>
    <w:rsid w:val="00945423"/>
    <w:rsid w:val="0095363B"/>
    <w:rsid w:val="00953D5C"/>
    <w:rsid w:val="00956309"/>
    <w:rsid w:val="00956DCC"/>
    <w:rsid w:val="00960638"/>
    <w:rsid w:val="0096257F"/>
    <w:rsid w:val="00963CA8"/>
    <w:rsid w:val="009679DA"/>
    <w:rsid w:val="00967B44"/>
    <w:rsid w:val="009758BF"/>
    <w:rsid w:val="00975BBD"/>
    <w:rsid w:val="00977EB1"/>
    <w:rsid w:val="009810D6"/>
    <w:rsid w:val="00982841"/>
    <w:rsid w:val="00982C68"/>
    <w:rsid w:val="00984F58"/>
    <w:rsid w:val="00985C57"/>
    <w:rsid w:val="0098707B"/>
    <w:rsid w:val="00987A46"/>
    <w:rsid w:val="00991A5B"/>
    <w:rsid w:val="009A15A6"/>
    <w:rsid w:val="009A430A"/>
    <w:rsid w:val="009A4B46"/>
    <w:rsid w:val="009B0CA0"/>
    <w:rsid w:val="009B248C"/>
    <w:rsid w:val="009B2818"/>
    <w:rsid w:val="009B36F0"/>
    <w:rsid w:val="009B4789"/>
    <w:rsid w:val="009B666A"/>
    <w:rsid w:val="009B69B0"/>
    <w:rsid w:val="009C11AB"/>
    <w:rsid w:val="009C4F5B"/>
    <w:rsid w:val="009C6379"/>
    <w:rsid w:val="009C7B65"/>
    <w:rsid w:val="009D5753"/>
    <w:rsid w:val="009D7888"/>
    <w:rsid w:val="009E15BB"/>
    <w:rsid w:val="009E6647"/>
    <w:rsid w:val="009E7B95"/>
    <w:rsid w:val="00A01A37"/>
    <w:rsid w:val="00A114C5"/>
    <w:rsid w:val="00A12A86"/>
    <w:rsid w:val="00A22088"/>
    <w:rsid w:val="00A23194"/>
    <w:rsid w:val="00A233C2"/>
    <w:rsid w:val="00A273F4"/>
    <w:rsid w:val="00A3230D"/>
    <w:rsid w:val="00A350A3"/>
    <w:rsid w:val="00A46A49"/>
    <w:rsid w:val="00A55987"/>
    <w:rsid w:val="00A61DFA"/>
    <w:rsid w:val="00A81CAB"/>
    <w:rsid w:val="00A87AE1"/>
    <w:rsid w:val="00AA22DE"/>
    <w:rsid w:val="00AA346A"/>
    <w:rsid w:val="00AA6610"/>
    <w:rsid w:val="00AB2F48"/>
    <w:rsid w:val="00AB4651"/>
    <w:rsid w:val="00AB7B47"/>
    <w:rsid w:val="00AC12C1"/>
    <w:rsid w:val="00AC2610"/>
    <w:rsid w:val="00AC2C09"/>
    <w:rsid w:val="00AC3D89"/>
    <w:rsid w:val="00AC62D7"/>
    <w:rsid w:val="00AC762C"/>
    <w:rsid w:val="00AD3961"/>
    <w:rsid w:val="00AD77C7"/>
    <w:rsid w:val="00AE262C"/>
    <w:rsid w:val="00AE5D72"/>
    <w:rsid w:val="00AE7E15"/>
    <w:rsid w:val="00AF1BC2"/>
    <w:rsid w:val="00AF20CB"/>
    <w:rsid w:val="00AF5D0B"/>
    <w:rsid w:val="00AF68A5"/>
    <w:rsid w:val="00B0090C"/>
    <w:rsid w:val="00B026A7"/>
    <w:rsid w:val="00B03550"/>
    <w:rsid w:val="00B05FC5"/>
    <w:rsid w:val="00B06C8A"/>
    <w:rsid w:val="00B15E08"/>
    <w:rsid w:val="00B169DF"/>
    <w:rsid w:val="00B21ACE"/>
    <w:rsid w:val="00B400B2"/>
    <w:rsid w:val="00B4333A"/>
    <w:rsid w:val="00B44C70"/>
    <w:rsid w:val="00B4623D"/>
    <w:rsid w:val="00B463A8"/>
    <w:rsid w:val="00B50F1D"/>
    <w:rsid w:val="00B51E96"/>
    <w:rsid w:val="00B55E21"/>
    <w:rsid w:val="00B60515"/>
    <w:rsid w:val="00B61F91"/>
    <w:rsid w:val="00B6223A"/>
    <w:rsid w:val="00B66737"/>
    <w:rsid w:val="00B752DB"/>
    <w:rsid w:val="00B85E46"/>
    <w:rsid w:val="00B86E39"/>
    <w:rsid w:val="00B909A7"/>
    <w:rsid w:val="00B924F1"/>
    <w:rsid w:val="00B95A8A"/>
    <w:rsid w:val="00B969E7"/>
    <w:rsid w:val="00BA14ED"/>
    <w:rsid w:val="00BA3FC8"/>
    <w:rsid w:val="00BB09BD"/>
    <w:rsid w:val="00BB2C0F"/>
    <w:rsid w:val="00BB4A17"/>
    <w:rsid w:val="00BB629E"/>
    <w:rsid w:val="00BC1428"/>
    <w:rsid w:val="00BD16AD"/>
    <w:rsid w:val="00BD3BF2"/>
    <w:rsid w:val="00BE2F94"/>
    <w:rsid w:val="00BE4FF4"/>
    <w:rsid w:val="00BE506C"/>
    <w:rsid w:val="00C00A59"/>
    <w:rsid w:val="00C212D2"/>
    <w:rsid w:val="00C227BC"/>
    <w:rsid w:val="00C24DD1"/>
    <w:rsid w:val="00C34439"/>
    <w:rsid w:val="00C34D1A"/>
    <w:rsid w:val="00C3695F"/>
    <w:rsid w:val="00C36E76"/>
    <w:rsid w:val="00C371DC"/>
    <w:rsid w:val="00C4189E"/>
    <w:rsid w:val="00C4248C"/>
    <w:rsid w:val="00C4597C"/>
    <w:rsid w:val="00C45D2A"/>
    <w:rsid w:val="00C5096C"/>
    <w:rsid w:val="00C57B70"/>
    <w:rsid w:val="00C6180D"/>
    <w:rsid w:val="00C760B6"/>
    <w:rsid w:val="00C814E5"/>
    <w:rsid w:val="00C851C2"/>
    <w:rsid w:val="00C9400C"/>
    <w:rsid w:val="00C96BD7"/>
    <w:rsid w:val="00C96FAB"/>
    <w:rsid w:val="00CA2A02"/>
    <w:rsid w:val="00CA7C29"/>
    <w:rsid w:val="00CB3F7C"/>
    <w:rsid w:val="00CB3FED"/>
    <w:rsid w:val="00CB4AE5"/>
    <w:rsid w:val="00CF146F"/>
    <w:rsid w:val="00CF5DEE"/>
    <w:rsid w:val="00D00EFC"/>
    <w:rsid w:val="00D0174E"/>
    <w:rsid w:val="00D020D3"/>
    <w:rsid w:val="00D06130"/>
    <w:rsid w:val="00D10145"/>
    <w:rsid w:val="00D10E78"/>
    <w:rsid w:val="00D1693D"/>
    <w:rsid w:val="00D17EDE"/>
    <w:rsid w:val="00D20632"/>
    <w:rsid w:val="00D22179"/>
    <w:rsid w:val="00D27D56"/>
    <w:rsid w:val="00D3360C"/>
    <w:rsid w:val="00D35CFC"/>
    <w:rsid w:val="00D41730"/>
    <w:rsid w:val="00D43521"/>
    <w:rsid w:val="00D52679"/>
    <w:rsid w:val="00D5284A"/>
    <w:rsid w:val="00D52A8B"/>
    <w:rsid w:val="00D67AB5"/>
    <w:rsid w:val="00D90D83"/>
    <w:rsid w:val="00D91714"/>
    <w:rsid w:val="00D930A3"/>
    <w:rsid w:val="00D96D08"/>
    <w:rsid w:val="00DB0B1C"/>
    <w:rsid w:val="00DB74A2"/>
    <w:rsid w:val="00DB7BA4"/>
    <w:rsid w:val="00DC5C60"/>
    <w:rsid w:val="00DC5F28"/>
    <w:rsid w:val="00DD1AB0"/>
    <w:rsid w:val="00DD39EE"/>
    <w:rsid w:val="00DD7F28"/>
    <w:rsid w:val="00DE48EE"/>
    <w:rsid w:val="00DE63FE"/>
    <w:rsid w:val="00DE6475"/>
    <w:rsid w:val="00DE7202"/>
    <w:rsid w:val="00DF20CC"/>
    <w:rsid w:val="00DF25F2"/>
    <w:rsid w:val="00DF47B1"/>
    <w:rsid w:val="00DF6611"/>
    <w:rsid w:val="00E04B29"/>
    <w:rsid w:val="00E129E9"/>
    <w:rsid w:val="00E17F6A"/>
    <w:rsid w:val="00E206F6"/>
    <w:rsid w:val="00E21119"/>
    <w:rsid w:val="00E278E7"/>
    <w:rsid w:val="00E31225"/>
    <w:rsid w:val="00E35155"/>
    <w:rsid w:val="00E35FA1"/>
    <w:rsid w:val="00E400EC"/>
    <w:rsid w:val="00E50073"/>
    <w:rsid w:val="00E54F3B"/>
    <w:rsid w:val="00E55D2B"/>
    <w:rsid w:val="00E64779"/>
    <w:rsid w:val="00E706C9"/>
    <w:rsid w:val="00E72384"/>
    <w:rsid w:val="00E72389"/>
    <w:rsid w:val="00E73576"/>
    <w:rsid w:val="00E73C64"/>
    <w:rsid w:val="00E7445B"/>
    <w:rsid w:val="00E75515"/>
    <w:rsid w:val="00E769C7"/>
    <w:rsid w:val="00E959B7"/>
    <w:rsid w:val="00E9697C"/>
    <w:rsid w:val="00EB12D9"/>
    <w:rsid w:val="00EC06DA"/>
    <w:rsid w:val="00EC191A"/>
    <w:rsid w:val="00EC60D9"/>
    <w:rsid w:val="00ED7984"/>
    <w:rsid w:val="00EE34AA"/>
    <w:rsid w:val="00EF48B1"/>
    <w:rsid w:val="00F013A4"/>
    <w:rsid w:val="00F0266E"/>
    <w:rsid w:val="00F03FFA"/>
    <w:rsid w:val="00F12EE5"/>
    <w:rsid w:val="00F17212"/>
    <w:rsid w:val="00F23968"/>
    <w:rsid w:val="00F2711A"/>
    <w:rsid w:val="00F334BD"/>
    <w:rsid w:val="00F33D11"/>
    <w:rsid w:val="00F34713"/>
    <w:rsid w:val="00F36452"/>
    <w:rsid w:val="00F420C6"/>
    <w:rsid w:val="00F4331C"/>
    <w:rsid w:val="00F454D9"/>
    <w:rsid w:val="00F47576"/>
    <w:rsid w:val="00F54438"/>
    <w:rsid w:val="00F56389"/>
    <w:rsid w:val="00F56C02"/>
    <w:rsid w:val="00F56E74"/>
    <w:rsid w:val="00F61709"/>
    <w:rsid w:val="00F61851"/>
    <w:rsid w:val="00F63C11"/>
    <w:rsid w:val="00F64855"/>
    <w:rsid w:val="00F67ECB"/>
    <w:rsid w:val="00F71346"/>
    <w:rsid w:val="00F72B58"/>
    <w:rsid w:val="00F72FB3"/>
    <w:rsid w:val="00F7690F"/>
    <w:rsid w:val="00F805D0"/>
    <w:rsid w:val="00F85F23"/>
    <w:rsid w:val="00F87104"/>
    <w:rsid w:val="00F87D3C"/>
    <w:rsid w:val="00F90C5C"/>
    <w:rsid w:val="00F91ECC"/>
    <w:rsid w:val="00F932CD"/>
    <w:rsid w:val="00F94048"/>
    <w:rsid w:val="00F961B8"/>
    <w:rsid w:val="00FA33D7"/>
    <w:rsid w:val="00FA375E"/>
    <w:rsid w:val="00FA50E9"/>
    <w:rsid w:val="00FA5415"/>
    <w:rsid w:val="00FB0EA0"/>
    <w:rsid w:val="00FB1AA7"/>
    <w:rsid w:val="00FB2D13"/>
    <w:rsid w:val="00FB53C5"/>
    <w:rsid w:val="00FB5542"/>
    <w:rsid w:val="00FB7196"/>
    <w:rsid w:val="00FC06A4"/>
    <w:rsid w:val="00FC209A"/>
    <w:rsid w:val="00FC375C"/>
    <w:rsid w:val="00FD3298"/>
    <w:rsid w:val="00FE20D8"/>
    <w:rsid w:val="00FE5CC0"/>
    <w:rsid w:val="00FF135E"/>
    <w:rsid w:val="00FF1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F1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54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E26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62C"/>
  </w:style>
  <w:style w:type="character" w:customStyle="1" w:styleId="normaltextrun">
    <w:name w:val="normaltextrun"/>
    <w:basedOn w:val="Standaardalinea-lettertype"/>
    <w:rsid w:val="00F013A4"/>
  </w:style>
  <w:style w:type="character" w:customStyle="1" w:styleId="eop">
    <w:name w:val="eop"/>
    <w:basedOn w:val="Standaardalinea-lettertype"/>
    <w:rsid w:val="00F013A4"/>
  </w:style>
  <w:style w:type="character" w:styleId="Verwijzingopmerking">
    <w:name w:val="annotation reference"/>
    <w:basedOn w:val="Standaardalinea-lettertype"/>
    <w:uiPriority w:val="99"/>
    <w:semiHidden/>
    <w:unhideWhenUsed/>
    <w:rsid w:val="00642C17"/>
    <w:rPr>
      <w:sz w:val="16"/>
      <w:szCs w:val="16"/>
    </w:rPr>
  </w:style>
  <w:style w:type="paragraph" w:styleId="Tekstopmerking">
    <w:name w:val="annotation text"/>
    <w:basedOn w:val="Standaard"/>
    <w:link w:val="TekstopmerkingChar"/>
    <w:uiPriority w:val="99"/>
    <w:unhideWhenUsed/>
    <w:rsid w:val="00642C17"/>
    <w:pPr>
      <w:spacing w:line="240" w:lineRule="auto"/>
    </w:pPr>
    <w:rPr>
      <w:sz w:val="20"/>
      <w:szCs w:val="20"/>
    </w:rPr>
  </w:style>
  <w:style w:type="character" w:customStyle="1" w:styleId="TekstopmerkingChar">
    <w:name w:val="Tekst opmerking Char"/>
    <w:basedOn w:val="Standaardalinea-lettertype"/>
    <w:link w:val="Tekstopmerking"/>
    <w:uiPriority w:val="99"/>
    <w:rsid w:val="00642C17"/>
    <w:rPr>
      <w:sz w:val="20"/>
      <w:szCs w:val="20"/>
    </w:rPr>
  </w:style>
  <w:style w:type="paragraph" w:styleId="Onderwerpvanopmerking">
    <w:name w:val="annotation subject"/>
    <w:basedOn w:val="Tekstopmerking"/>
    <w:next w:val="Tekstopmerking"/>
    <w:link w:val="OnderwerpvanopmerkingChar"/>
    <w:uiPriority w:val="99"/>
    <w:semiHidden/>
    <w:unhideWhenUsed/>
    <w:rsid w:val="00642C17"/>
    <w:rPr>
      <w:b/>
      <w:bCs/>
    </w:rPr>
  </w:style>
  <w:style w:type="character" w:customStyle="1" w:styleId="OnderwerpvanopmerkingChar">
    <w:name w:val="Onderwerp van opmerking Char"/>
    <w:basedOn w:val="TekstopmerkingChar"/>
    <w:link w:val="Onderwerpvanopmerking"/>
    <w:uiPriority w:val="99"/>
    <w:semiHidden/>
    <w:rsid w:val="00642C17"/>
    <w:rPr>
      <w:b/>
      <w:bCs/>
      <w:sz w:val="20"/>
      <w:szCs w:val="20"/>
    </w:rPr>
  </w:style>
  <w:style w:type="paragraph" w:styleId="Revisie">
    <w:name w:val="Revision"/>
    <w:hidden/>
    <w:uiPriority w:val="99"/>
    <w:semiHidden/>
    <w:rsid w:val="00216D3F"/>
    <w:pPr>
      <w:spacing w:after="0" w:line="240" w:lineRule="auto"/>
    </w:pPr>
  </w:style>
  <w:style w:type="paragraph" w:styleId="Voetnoottekst">
    <w:name w:val="footnote text"/>
    <w:basedOn w:val="Standaard"/>
    <w:link w:val="VoetnoottekstChar"/>
    <w:uiPriority w:val="99"/>
    <w:semiHidden/>
    <w:unhideWhenUsed/>
    <w:rsid w:val="007F69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69D4"/>
    <w:rPr>
      <w:sz w:val="20"/>
      <w:szCs w:val="20"/>
    </w:rPr>
  </w:style>
  <w:style w:type="character" w:styleId="Voetnootmarkering">
    <w:name w:val="footnote reference"/>
    <w:basedOn w:val="Standaardalinea-lettertype"/>
    <w:uiPriority w:val="99"/>
    <w:semiHidden/>
    <w:unhideWhenUsed/>
    <w:rsid w:val="007F69D4"/>
    <w:rPr>
      <w:vertAlign w:val="superscript"/>
    </w:rPr>
  </w:style>
  <w:style w:type="character" w:styleId="Hyperlink">
    <w:name w:val="Hyperlink"/>
    <w:basedOn w:val="Standaardalinea-lettertype"/>
    <w:uiPriority w:val="99"/>
    <w:semiHidden/>
    <w:unhideWhenUsed/>
    <w:rsid w:val="007F69D4"/>
    <w:rPr>
      <w:color w:val="0000FF"/>
      <w:u w:val="single"/>
    </w:rPr>
  </w:style>
  <w:style w:type="character" w:styleId="GevolgdeHyperlink">
    <w:name w:val="FollowedHyperlink"/>
    <w:basedOn w:val="Standaardalinea-lettertype"/>
    <w:uiPriority w:val="99"/>
    <w:semiHidden/>
    <w:unhideWhenUsed/>
    <w:rsid w:val="000C57BE"/>
    <w:rPr>
      <w:color w:val="954F72" w:themeColor="followedHyperlink"/>
      <w:u w:val="single"/>
    </w:rPr>
  </w:style>
  <w:style w:type="paragraph" w:styleId="Lijstalinea">
    <w:name w:val="List Paragraph"/>
    <w:basedOn w:val="Standaard"/>
    <w:uiPriority w:val="34"/>
    <w:qFormat/>
    <w:rsid w:val="00BA14ED"/>
    <w:pPr>
      <w:ind w:left="720"/>
      <w:contextualSpacing/>
    </w:pPr>
  </w:style>
  <w:style w:type="paragraph" w:styleId="Koptekst">
    <w:name w:val="header"/>
    <w:basedOn w:val="Standaard"/>
    <w:link w:val="KoptekstChar"/>
    <w:uiPriority w:val="99"/>
    <w:unhideWhenUsed/>
    <w:rsid w:val="007F16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1658"/>
  </w:style>
  <w:style w:type="paragraph" w:styleId="Geenafstand">
    <w:name w:val="No Spacing"/>
    <w:uiPriority w:val="1"/>
    <w:qFormat/>
    <w:rsid w:val="00653DE1"/>
    <w:pPr>
      <w:spacing w:after="0" w:line="240" w:lineRule="auto"/>
    </w:pPr>
  </w:style>
  <w:style w:type="paragraph" w:customStyle="1" w:styleId="paragraph">
    <w:name w:val="paragraph"/>
    <w:basedOn w:val="Standaard"/>
    <w:rsid w:val="00A3230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7205">
      <w:bodyDiv w:val="1"/>
      <w:marLeft w:val="0"/>
      <w:marRight w:val="0"/>
      <w:marTop w:val="0"/>
      <w:marBottom w:val="0"/>
      <w:divBdr>
        <w:top w:val="none" w:sz="0" w:space="0" w:color="auto"/>
        <w:left w:val="none" w:sz="0" w:space="0" w:color="auto"/>
        <w:bottom w:val="none" w:sz="0" w:space="0" w:color="auto"/>
        <w:right w:val="none" w:sz="0" w:space="0" w:color="auto"/>
      </w:divBdr>
    </w:div>
    <w:div w:id="2307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2283</ap:Words>
  <ap:Characters>12560</ap:Characters>
  <ap:DocSecurity>0</ap:DocSecurity>
  <ap:Lines>104</ap:Lines>
  <ap:Paragraphs>29</ap:Paragraphs>
  <ap:ScaleCrop>false</ap:ScaleCrop>
  <ap:LinksUpToDate>false</ap:LinksUpToDate>
  <ap:CharactersWithSpaces>14814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2026-05-26T14:39:00.0000000Z</dcterms:created>
  <dcterms:modified xsi:type="dcterms:W3CDTF">2026-05-26T14:39:00.0000000Z</dcterms:modified>
  <version/>
  <category/>
</coreProperties>
</file>