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E0A6ADE" w14:textId="77777777">
        <w:tc>
          <w:tcPr>
            <w:tcW w:w="6733" w:type="dxa"/>
            <w:gridSpan w:val="2"/>
            <w:tcBorders>
              <w:top w:val="nil"/>
              <w:left w:val="nil"/>
              <w:bottom w:val="nil"/>
              <w:right w:val="nil"/>
            </w:tcBorders>
            <w:vAlign w:val="center"/>
          </w:tcPr>
          <w:p w:rsidR="0028220F" w:rsidP="0065630E" w:rsidRDefault="0028220F" w14:paraId="59CB80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F05D6B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E8D3B0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0B29866" w14:textId="77777777">
            <w:r w:rsidRPr="00E41C7D">
              <w:t xml:space="preserve">Vergaderjaar </w:t>
            </w:r>
            <w:r w:rsidR="00852843">
              <w:t>202</w:t>
            </w:r>
            <w:r w:rsidR="00F43E95">
              <w:t>5</w:t>
            </w:r>
            <w:r w:rsidR="00852843">
              <w:t>-202</w:t>
            </w:r>
            <w:r w:rsidR="00F43E95">
              <w:t>6</w:t>
            </w:r>
          </w:p>
        </w:tc>
      </w:tr>
      <w:tr w:rsidR="0028220F" w:rsidTr="0065630E" w14:paraId="25E13B9C" w14:textId="77777777">
        <w:trPr>
          <w:cantSplit/>
        </w:trPr>
        <w:tc>
          <w:tcPr>
            <w:tcW w:w="10985" w:type="dxa"/>
            <w:gridSpan w:val="3"/>
            <w:tcBorders>
              <w:top w:val="nil"/>
              <w:left w:val="nil"/>
              <w:bottom w:val="nil"/>
              <w:right w:val="nil"/>
            </w:tcBorders>
            <w:vAlign w:val="center"/>
          </w:tcPr>
          <w:p w:rsidRPr="00E41C7D" w:rsidR="0028220F" w:rsidP="0065630E" w:rsidRDefault="0028220F" w14:paraId="6B1F2BD3" w14:textId="77777777"/>
        </w:tc>
      </w:tr>
      <w:tr w:rsidR="0028220F" w:rsidTr="0065630E" w14:paraId="5F8043F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B8902F" w14:textId="77777777"/>
        </w:tc>
      </w:tr>
      <w:tr w:rsidR="0028220F" w:rsidTr="0065630E" w14:paraId="08CE0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6BC8CAF" w14:textId="77777777"/>
        </w:tc>
        <w:tc>
          <w:tcPr>
            <w:tcW w:w="8647" w:type="dxa"/>
            <w:gridSpan w:val="2"/>
            <w:tcBorders>
              <w:top w:val="single" w:color="auto" w:sz="4" w:space="0"/>
            </w:tcBorders>
          </w:tcPr>
          <w:p w:rsidRPr="002C5138" w:rsidR="0028220F" w:rsidP="0065630E" w:rsidRDefault="0028220F" w14:paraId="1A6DFEA0" w14:textId="77777777">
            <w:pPr>
              <w:rPr>
                <w:b/>
              </w:rPr>
            </w:pPr>
          </w:p>
        </w:tc>
      </w:tr>
      <w:tr w:rsidR="0028220F" w:rsidTr="0065630E" w14:paraId="43333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C210E" w14:paraId="63D2C0E7" w14:textId="54E509B2">
            <w:pPr>
              <w:rPr>
                <w:b/>
              </w:rPr>
            </w:pPr>
            <w:r>
              <w:rPr>
                <w:b/>
              </w:rPr>
              <w:t>36 715</w:t>
            </w:r>
          </w:p>
        </w:tc>
        <w:tc>
          <w:tcPr>
            <w:tcW w:w="8647" w:type="dxa"/>
            <w:gridSpan w:val="2"/>
          </w:tcPr>
          <w:p w:rsidRPr="006C210E" w:rsidR="0028220F" w:rsidP="0065630E" w:rsidRDefault="006C210E" w14:paraId="273F51D5" w14:textId="1F508A21">
            <w:pPr>
              <w:rPr>
                <w:b/>
                <w:bCs/>
              </w:rPr>
            </w:pPr>
            <w:r w:rsidRPr="006C210E">
              <w:rPr>
                <w:b/>
                <w:bCs/>
              </w:rPr>
              <w:t>Staat van de Europese Unie 2025</w:t>
            </w:r>
          </w:p>
        </w:tc>
      </w:tr>
      <w:tr w:rsidR="0028220F" w:rsidTr="0065630E" w14:paraId="2644A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178026" w14:textId="77777777"/>
        </w:tc>
        <w:tc>
          <w:tcPr>
            <w:tcW w:w="8647" w:type="dxa"/>
            <w:gridSpan w:val="2"/>
          </w:tcPr>
          <w:p w:rsidR="0028220F" w:rsidP="0065630E" w:rsidRDefault="0028220F" w14:paraId="069BE8F5" w14:textId="77777777"/>
        </w:tc>
      </w:tr>
      <w:tr w:rsidR="0028220F" w:rsidTr="0065630E" w14:paraId="10A3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B3FF0C" w14:textId="77777777"/>
        </w:tc>
        <w:tc>
          <w:tcPr>
            <w:tcW w:w="8647" w:type="dxa"/>
            <w:gridSpan w:val="2"/>
          </w:tcPr>
          <w:p w:rsidR="0028220F" w:rsidP="0065630E" w:rsidRDefault="0028220F" w14:paraId="3E4C4FF1" w14:textId="77777777"/>
        </w:tc>
      </w:tr>
      <w:tr w:rsidR="0028220F" w:rsidTr="0065630E" w14:paraId="37607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92E713" w14:textId="77777777">
            <w:pPr>
              <w:rPr>
                <w:b/>
              </w:rPr>
            </w:pPr>
            <w:r>
              <w:rPr>
                <w:b/>
              </w:rPr>
              <w:t xml:space="preserve">Nr. </w:t>
            </w:r>
          </w:p>
        </w:tc>
        <w:tc>
          <w:tcPr>
            <w:tcW w:w="8647" w:type="dxa"/>
            <w:gridSpan w:val="2"/>
          </w:tcPr>
          <w:p w:rsidR="0028220F" w:rsidP="0065630E" w:rsidRDefault="0028220F" w14:paraId="08B7B3D9" w14:textId="318B9CC7">
            <w:pPr>
              <w:rPr>
                <w:b/>
              </w:rPr>
            </w:pPr>
            <w:r>
              <w:rPr>
                <w:b/>
              </w:rPr>
              <w:t xml:space="preserve">GEWIJZIGDE MOTIE VAN </w:t>
            </w:r>
            <w:r w:rsidR="006C210E">
              <w:rPr>
                <w:b/>
              </w:rPr>
              <w:t>HET LID DASSEN C.S.</w:t>
            </w:r>
          </w:p>
          <w:p w:rsidR="0028220F" w:rsidP="0065630E" w:rsidRDefault="0028220F" w14:paraId="0A7B4DB3" w14:textId="1146705B">
            <w:pPr>
              <w:rPr>
                <w:b/>
              </w:rPr>
            </w:pPr>
            <w:r>
              <w:t xml:space="preserve">Ter vervanging van die gedrukt onder nr. </w:t>
            </w:r>
            <w:r w:rsidR="006C210E">
              <w:t>33</w:t>
            </w:r>
          </w:p>
        </w:tc>
      </w:tr>
      <w:tr w:rsidR="0028220F" w:rsidTr="0065630E" w14:paraId="376D4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16FFEA" w14:textId="77777777"/>
        </w:tc>
        <w:tc>
          <w:tcPr>
            <w:tcW w:w="8647" w:type="dxa"/>
            <w:gridSpan w:val="2"/>
          </w:tcPr>
          <w:p w:rsidR="0028220F" w:rsidP="0065630E" w:rsidRDefault="0028220F" w14:paraId="2F645713" w14:textId="77777777">
            <w:r>
              <w:t xml:space="preserve">Voorgesteld </w:t>
            </w:r>
          </w:p>
        </w:tc>
      </w:tr>
      <w:tr w:rsidR="0028220F" w:rsidTr="0065630E" w14:paraId="58D77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7C32D" w14:textId="77777777"/>
        </w:tc>
        <w:tc>
          <w:tcPr>
            <w:tcW w:w="8647" w:type="dxa"/>
            <w:gridSpan w:val="2"/>
          </w:tcPr>
          <w:p w:rsidR="0028220F" w:rsidP="0065630E" w:rsidRDefault="0028220F" w14:paraId="7CE7849D" w14:textId="77777777"/>
        </w:tc>
      </w:tr>
      <w:tr w:rsidR="0028220F" w:rsidTr="0065630E" w14:paraId="0E45B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E763C" w14:textId="77777777"/>
        </w:tc>
        <w:tc>
          <w:tcPr>
            <w:tcW w:w="8647" w:type="dxa"/>
            <w:gridSpan w:val="2"/>
          </w:tcPr>
          <w:p w:rsidR="0028220F" w:rsidP="0065630E" w:rsidRDefault="0028220F" w14:paraId="17AACB4B" w14:textId="77777777">
            <w:r>
              <w:t>De Kamer,</w:t>
            </w:r>
          </w:p>
        </w:tc>
      </w:tr>
      <w:tr w:rsidR="0028220F" w:rsidTr="0065630E" w14:paraId="6B3A4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110B42" w14:textId="77777777"/>
        </w:tc>
        <w:tc>
          <w:tcPr>
            <w:tcW w:w="8647" w:type="dxa"/>
            <w:gridSpan w:val="2"/>
          </w:tcPr>
          <w:p w:rsidR="0028220F" w:rsidP="0065630E" w:rsidRDefault="0028220F" w14:paraId="3CE9AA62" w14:textId="77777777"/>
        </w:tc>
      </w:tr>
      <w:tr w:rsidR="0028220F" w:rsidTr="0065630E" w14:paraId="22337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0558DF" w14:textId="77777777"/>
        </w:tc>
        <w:tc>
          <w:tcPr>
            <w:tcW w:w="8647" w:type="dxa"/>
            <w:gridSpan w:val="2"/>
          </w:tcPr>
          <w:p w:rsidR="0028220F" w:rsidP="0065630E" w:rsidRDefault="0028220F" w14:paraId="632F21E0" w14:textId="77777777">
            <w:r>
              <w:t>gehoord de beraadslaging,</w:t>
            </w:r>
          </w:p>
        </w:tc>
      </w:tr>
      <w:tr w:rsidR="0028220F" w:rsidTr="0065630E" w14:paraId="4171D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95D67" w14:textId="77777777"/>
        </w:tc>
        <w:tc>
          <w:tcPr>
            <w:tcW w:w="8647" w:type="dxa"/>
            <w:gridSpan w:val="2"/>
          </w:tcPr>
          <w:p w:rsidR="0028220F" w:rsidP="0065630E" w:rsidRDefault="0028220F" w14:paraId="6A00F2DC" w14:textId="77777777"/>
        </w:tc>
      </w:tr>
      <w:tr w:rsidR="0028220F" w:rsidTr="0065630E" w14:paraId="598C4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254C82" w14:textId="77777777"/>
        </w:tc>
        <w:tc>
          <w:tcPr>
            <w:tcW w:w="8647" w:type="dxa"/>
            <w:gridSpan w:val="2"/>
          </w:tcPr>
          <w:p w:rsidR="006C210E" w:rsidP="006C210E" w:rsidRDefault="006C210E" w14:paraId="539FB389" w14:textId="77777777">
            <w:r>
              <w:t xml:space="preserve">constaterende dat Europese defensiesamenwerking wordt vertraagd door nationale handelsbarrières, versnipperde inkoop en afhankelijkheid van niet-Europese defensieleveranciers; </w:t>
            </w:r>
          </w:p>
          <w:p w:rsidR="006C210E" w:rsidP="006C210E" w:rsidRDefault="006C210E" w14:paraId="6338AE04" w14:textId="77777777"/>
          <w:p w:rsidR="006C210E" w:rsidP="006C210E" w:rsidRDefault="006C210E" w14:paraId="30B76AA2" w14:textId="77777777">
            <w:r>
              <w:t xml:space="preserve">overwegende dat een sterke Europese defensie-unie de Europese pijler binnen de NAVO versterkt en Europa beter in staat stelt zelfstandig op te treden indien nodig; </w:t>
            </w:r>
          </w:p>
          <w:p w:rsidR="006C210E" w:rsidP="006C210E" w:rsidRDefault="006C210E" w14:paraId="0125C6DC" w14:textId="77777777"/>
          <w:p w:rsidR="006C210E" w:rsidP="006C210E" w:rsidRDefault="006C210E" w14:paraId="078296DB" w14:textId="77777777">
            <w:r>
              <w:t>verzoekt de regering zich in EU-verband actief in te zetten voor:</w:t>
            </w:r>
          </w:p>
          <w:p w:rsidR="006C210E" w:rsidP="006C210E" w:rsidRDefault="006C210E" w14:paraId="37E20668" w14:textId="77777777">
            <w:r>
              <w:t>- spoedige aanneming van de Europese defensie-omnibus;</w:t>
            </w:r>
          </w:p>
          <w:p w:rsidR="006C210E" w:rsidP="006C210E" w:rsidRDefault="006C210E" w14:paraId="751C9C1E" w14:textId="77777777">
            <w:r>
              <w:t>- ⁠op Europees niveau te pleiten voor een open en competitieve Europese defensiemarkt door gezamenlijke inkoop aan te moedigen, lidstaten te prikkelen om meer Europees te kopen en gesloten defensiemarkten open te breken;</w:t>
            </w:r>
          </w:p>
          <w:p w:rsidR="006C210E" w:rsidP="006C210E" w:rsidRDefault="006C210E" w14:paraId="659E3105" w14:textId="77777777">
            <w:r>
              <w:t>- ⁠de verdere opbouw van de Europese defensiesamenwerking te bevorderen, met als expliciet doel het vergroten van de capaciteit om zelfstandiger op te kunnen treden,</w:t>
            </w:r>
          </w:p>
          <w:p w:rsidR="006C210E" w:rsidP="006C210E" w:rsidRDefault="006C210E" w14:paraId="46B7C68C" w14:textId="77777777"/>
          <w:p w:rsidR="006C210E" w:rsidP="006C210E" w:rsidRDefault="006C210E" w14:paraId="00CB6C0E" w14:textId="77777777">
            <w:r>
              <w:t xml:space="preserve">en gaat over tot de orde van de dag. </w:t>
            </w:r>
          </w:p>
          <w:p w:rsidR="006C210E" w:rsidP="006C210E" w:rsidRDefault="006C210E" w14:paraId="676F6519" w14:textId="77777777"/>
          <w:p w:rsidR="006C210E" w:rsidP="006C210E" w:rsidRDefault="006C210E" w14:paraId="16FD0365" w14:textId="77777777">
            <w:r>
              <w:t xml:space="preserve">Dassen </w:t>
            </w:r>
          </w:p>
          <w:p w:rsidR="006C210E" w:rsidP="006C210E" w:rsidRDefault="006C210E" w14:paraId="0377F6EA" w14:textId="77777777">
            <w:r>
              <w:t>Van der Werf</w:t>
            </w:r>
          </w:p>
          <w:p w:rsidR="0028220F" w:rsidP="006C210E" w:rsidRDefault="006C210E" w14:paraId="7CF4E1ED" w14:textId="2C4816FC">
            <w:r>
              <w:t>Maes</w:t>
            </w:r>
          </w:p>
        </w:tc>
      </w:tr>
    </w:tbl>
    <w:p w:rsidRPr="0028220F" w:rsidR="004A4819" w:rsidP="0028220F" w:rsidRDefault="004A4819" w14:paraId="753ED24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98CA" w14:textId="77777777" w:rsidR="00EB39A4" w:rsidRDefault="00EB39A4">
      <w:pPr>
        <w:spacing w:line="20" w:lineRule="exact"/>
      </w:pPr>
    </w:p>
  </w:endnote>
  <w:endnote w:type="continuationSeparator" w:id="0">
    <w:p w14:paraId="3AC74948" w14:textId="77777777" w:rsidR="00EB39A4" w:rsidRDefault="00EB39A4">
      <w:pPr>
        <w:pStyle w:val="Amendement"/>
      </w:pPr>
      <w:r>
        <w:rPr>
          <w:b w:val="0"/>
        </w:rPr>
        <w:t xml:space="preserve"> </w:t>
      </w:r>
    </w:p>
  </w:endnote>
  <w:endnote w:type="continuationNotice" w:id="1">
    <w:p w14:paraId="34F3B4D2" w14:textId="77777777" w:rsidR="00EB39A4" w:rsidRDefault="00EB39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D15A" w14:textId="77777777" w:rsidR="00EB39A4" w:rsidRDefault="00EB39A4">
      <w:pPr>
        <w:pStyle w:val="Amendement"/>
      </w:pPr>
      <w:r>
        <w:rPr>
          <w:b w:val="0"/>
        </w:rPr>
        <w:separator/>
      </w:r>
    </w:p>
  </w:footnote>
  <w:footnote w:type="continuationSeparator" w:id="0">
    <w:p w14:paraId="1B3B884D" w14:textId="77777777" w:rsidR="00EB39A4" w:rsidRDefault="00EB3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0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10E"/>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03B17"/>
    <w:rsid w:val="00E13E7E"/>
    <w:rsid w:val="00E25FEF"/>
    <w:rsid w:val="00E41C7D"/>
    <w:rsid w:val="00E50646"/>
    <w:rsid w:val="00EB39A4"/>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77FCA"/>
  <w15:docId w15:val="{9ED598A3-F1D2-471D-9F1F-E74E3F5F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2026-05-26T09:16:00.0000000Z</dcterms:created>
  <dcterms:modified xsi:type="dcterms:W3CDTF">2026-05-26T09:19:00.0000000Z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