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378476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3618CC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0623AD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47D4B2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858DF59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5CC1936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5B8C746" w14:textId="77777777"/>
        </w:tc>
      </w:tr>
      <w:tr w:rsidR="0028220F" w:rsidTr="0065630E" w14:paraId="3EAEFFB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941DC59" w14:textId="77777777"/>
        </w:tc>
      </w:tr>
      <w:tr w:rsidR="0028220F" w:rsidTr="0065630E" w14:paraId="40981B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A9446CC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56CF8F9" w14:textId="77777777">
            <w:pPr>
              <w:rPr>
                <w:b/>
              </w:rPr>
            </w:pPr>
          </w:p>
        </w:tc>
      </w:tr>
      <w:tr w:rsidR="0028220F" w:rsidTr="0065630E" w14:paraId="11DF4D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78102F" w14:paraId="26605267" w14:textId="246202AE">
            <w:pPr>
              <w:rPr>
                <w:b/>
              </w:rPr>
            </w:pPr>
            <w:r>
              <w:rPr>
                <w:b/>
              </w:rPr>
              <w:t>36 715</w:t>
            </w:r>
          </w:p>
        </w:tc>
        <w:tc>
          <w:tcPr>
            <w:tcW w:w="8647" w:type="dxa"/>
            <w:gridSpan w:val="2"/>
          </w:tcPr>
          <w:p w:rsidRPr="0078102F" w:rsidR="0028220F" w:rsidP="0065630E" w:rsidRDefault="0078102F" w14:paraId="5846094A" w14:textId="1EF72AFA">
            <w:pPr>
              <w:rPr>
                <w:b/>
                <w:bCs/>
              </w:rPr>
            </w:pPr>
            <w:r w:rsidRPr="0078102F">
              <w:rPr>
                <w:b/>
                <w:bCs/>
              </w:rPr>
              <w:t>Staat van de Europese Unie 2025</w:t>
            </w:r>
          </w:p>
        </w:tc>
      </w:tr>
      <w:tr w:rsidR="0028220F" w:rsidTr="0065630E" w14:paraId="2AF9B1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EBA623D" w14:textId="77777777"/>
        </w:tc>
        <w:tc>
          <w:tcPr>
            <w:tcW w:w="8647" w:type="dxa"/>
            <w:gridSpan w:val="2"/>
          </w:tcPr>
          <w:p w:rsidR="0028220F" w:rsidP="0065630E" w:rsidRDefault="0028220F" w14:paraId="0F5780ED" w14:textId="77777777"/>
        </w:tc>
      </w:tr>
      <w:tr w:rsidR="0028220F" w:rsidTr="0065630E" w14:paraId="6B7C49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1B7E8D" w14:textId="77777777"/>
        </w:tc>
        <w:tc>
          <w:tcPr>
            <w:tcW w:w="8647" w:type="dxa"/>
            <w:gridSpan w:val="2"/>
          </w:tcPr>
          <w:p w:rsidR="0028220F" w:rsidP="0065630E" w:rsidRDefault="0028220F" w14:paraId="61D2B525" w14:textId="77777777"/>
        </w:tc>
      </w:tr>
      <w:tr w:rsidR="0028220F" w:rsidTr="0065630E" w14:paraId="6129B6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A0B2DD3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9E9B0D3" w14:textId="795B6900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78102F">
              <w:rPr>
                <w:b/>
              </w:rPr>
              <w:t xml:space="preserve">HET LID HOOGEVEEN </w:t>
            </w:r>
          </w:p>
          <w:p w:rsidR="0028220F" w:rsidP="0065630E" w:rsidRDefault="0028220F" w14:paraId="553158D5" w14:textId="7862F5B5">
            <w:pPr>
              <w:rPr>
                <w:b/>
              </w:rPr>
            </w:pPr>
            <w:r>
              <w:t xml:space="preserve">Ter vervanging van die gedrukt onder nr. </w:t>
            </w:r>
            <w:r w:rsidR="0078102F">
              <w:t>43</w:t>
            </w:r>
          </w:p>
        </w:tc>
      </w:tr>
      <w:tr w:rsidR="0028220F" w:rsidTr="0065630E" w14:paraId="44257B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84A2AA8" w14:textId="77777777"/>
        </w:tc>
        <w:tc>
          <w:tcPr>
            <w:tcW w:w="8647" w:type="dxa"/>
            <w:gridSpan w:val="2"/>
          </w:tcPr>
          <w:p w:rsidR="0028220F" w:rsidP="0065630E" w:rsidRDefault="0028220F" w14:paraId="70533BAE" w14:textId="77777777">
            <w:r>
              <w:t xml:space="preserve">Voorgesteld </w:t>
            </w:r>
          </w:p>
        </w:tc>
      </w:tr>
      <w:tr w:rsidR="0028220F" w:rsidTr="0065630E" w14:paraId="17FD48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CFD9A5B" w14:textId="77777777"/>
        </w:tc>
        <w:tc>
          <w:tcPr>
            <w:tcW w:w="8647" w:type="dxa"/>
            <w:gridSpan w:val="2"/>
          </w:tcPr>
          <w:p w:rsidR="0028220F" w:rsidP="0065630E" w:rsidRDefault="0028220F" w14:paraId="58177C02" w14:textId="77777777"/>
        </w:tc>
      </w:tr>
      <w:tr w:rsidR="0028220F" w:rsidTr="0065630E" w14:paraId="67603C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ADC9011" w14:textId="77777777"/>
        </w:tc>
        <w:tc>
          <w:tcPr>
            <w:tcW w:w="8647" w:type="dxa"/>
            <w:gridSpan w:val="2"/>
          </w:tcPr>
          <w:p w:rsidR="0028220F" w:rsidP="0065630E" w:rsidRDefault="0028220F" w14:paraId="2A8FBD5C" w14:textId="77777777">
            <w:r>
              <w:t>De Kamer,</w:t>
            </w:r>
          </w:p>
        </w:tc>
      </w:tr>
      <w:tr w:rsidR="0028220F" w:rsidTr="0065630E" w14:paraId="614246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1FED32B" w14:textId="77777777"/>
        </w:tc>
        <w:tc>
          <w:tcPr>
            <w:tcW w:w="8647" w:type="dxa"/>
            <w:gridSpan w:val="2"/>
          </w:tcPr>
          <w:p w:rsidR="0028220F" w:rsidP="0065630E" w:rsidRDefault="0028220F" w14:paraId="57F80770" w14:textId="77777777"/>
        </w:tc>
      </w:tr>
      <w:tr w:rsidR="0028220F" w:rsidTr="0065630E" w14:paraId="11469A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93BAC7" w14:textId="77777777"/>
        </w:tc>
        <w:tc>
          <w:tcPr>
            <w:tcW w:w="8647" w:type="dxa"/>
            <w:gridSpan w:val="2"/>
          </w:tcPr>
          <w:p w:rsidR="0028220F" w:rsidP="0065630E" w:rsidRDefault="0028220F" w14:paraId="2C714A92" w14:textId="77777777">
            <w:r>
              <w:t>gehoord de beraadslaging,</w:t>
            </w:r>
          </w:p>
        </w:tc>
      </w:tr>
      <w:tr w:rsidR="0028220F" w:rsidTr="0065630E" w14:paraId="4A535D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A4196B" w14:textId="77777777"/>
        </w:tc>
        <w:tc>
          <w:tcPr>
            <w:tcW w:w="8647" w:type="dxa"/>
            <w:gridSpan w:val="2"/>
          </w:tcPr>
          <w:p w:rsidR="0028220F" w:rsidP="0065630E" w:rsidRDefault="0028220F" w14:paraId="1E7003ED" w14:textId="77777777"/>
        </w:tc>
      </w:tr>
      <w:tr w:rsidR="0028220F" w:rsidTr="0065630E" w14:paraId="2090E5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B3ED4F2" w14:textId="77777777"/>
        </w:tc>
        <w:tc>
          <w:tcPr>
            <w:tcW w:w="8647" w:type="dxa"/>
            <w:gridSpan w:val="2"/>
          </w:tcPr>
          <w:p w:rsidR="0078102F" w:rsidP="0078102F" w:rsidRDefault="0078102F" w14:paraId="13C8CD97" w14:textId="77777777">
            <w:r>
              <w:t xml:space="preserve">constaterende dat de Verenigde Staten en Canada belangrijke bondgenoten zijn; </w:t>
            </w:r>
          </w:p>
          <w:p w:rsidR="0078102F" w:rsidP="0078102F" w:rsidRDefault="0078102F" w14:paraId="7B24ABCA" w14:textId="77777777"/>
          <w:p w:rsidR="0078102F" w:rsidP="0078102F" w:rsidRDefault="0078102F" w14:paraId="1983DFB1" w14:textId="77777777">
            <w:r>
              <w:t xml:space="preserve">overwegende dat symbolische diplomatieke gebaren bij kunnen dragen aan het bestendigen van de bilaterale banden met de huidige Amerikaanse regering en met Canada; </w:t>
            </w:r>
          </w:p>
          <w:p w:rsidR="0078102F" w:rsidP="0078102F" w:rsidRDefault="0078102F" w14:paraId="3E70113D" w14:textId="77777777"/>
          <w:p w:rsidR="0078102F" w:rsidP="0078102F" w:rsidRDefault="0078102F" w14:paraId="732947DD" w14:textId="77777777">
            <w:r>
              <w:t xml:space="preserve">overwegende dat het WK voetbal in de VS, Canada en Mexico hier een uniek platform toe biedt; </w:t>
            </w:r>
          </w:p>
          <w:p w:rsidR="0078102F" w:rsidP="0078102F" w:rsidRDefault="0078102F" w14:paraId="259C23F1" w14:textId="77777777"/>
          <w:p w:rsidR="0078102F" w:rsidP="0078102F" w:rsidRDefault="0078102F" w14:paraId="11B6DCD4" w14:textId="77777777">
            <w:r>
              <w:t>verzoekt de regering om nadrukkelijk te overwegen het WK als platform te gebruiken om de banden met de Verenigde Staten en Canada te bestendigen,</w:t>
            </w:r>
          </w:p>
          <w:p w:rsidR="0078102F" w:rsidP="0078102F" w:rsidRDefault="0078102F" w14:paraId="2AF84443" w14:textId="77777777"/>
          <w:p w:rsidR="0078102F" w:rsidP="0078102F" w:rsidRDefault="0078102F" w14:paraId="2F426817" w14:textId="77777777">
            <w:r>
              <w:t xml:space="preserve">en gaat over tot de orde van de dag. </w:t>
            </w:r>
          </w:p>
          <w:p w:rsidR="0078102F" w:rsidP="0078102F" w:rsidRDefault="0078102F" w14:paraId="16C92327" w14:textId="77777777"/>
          <w:p w:rsidR="0028220F" w:rsidP="0078102F" w:rsidRDefault="0078102F" w14:paraId="347C5335" w14:textId="21A0013D">
            <w:r>
              <w:t>Hoogeveen</w:t>
            </w:r>
          </w:p>
        </w:tc>
      </w:tr>
    </w:tbl>
    <w:p w:rsidRPr="0028220F" w:rsidR="004A4819" w:rsidP="0028220F" w:rsidRDefault="004A4819" w14:paraId="71C16A1D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FE503" w14:textId="77777777" w:rsidR="006D3779" w:rsidRDefault="006D3779">
      <w:pPr>
        <w:spacing w:line="20" w:lineRule="exact"/>
      </w:pPr>
    </w:p>
  </w:endnote>
  <w:endnote w:type="continuationSeparator" w:id="0">
    <w:p w14:paraId="02FE0764" w14:textId="77777777" w:rsidR="006D3779" w:rsidRDefault="006D377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F70AFE3" w14:textId="77777777" w:rsidR="006D3779" w:rsidRDefault="006D377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22AB2" w14:textId="77777777" w:rsidR="006D3779" w:rsidRDefault="006D377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122AB5B" w14:textId="77777777" w:rsidR="006D3779" w:rsidRDefault="006D3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02F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A5B72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D3779"/>
    <w:rsid w:val="006E5C88"/>
    <w:rsid w:val="0078102F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908CA"/>
  <w15:docId w15:val="{210ABEB7-8A16-4709-9DEE-6778E8F4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2026-05-26T09:43:00.0000000Z</dcterms:created>
  <dcterms:modified xsi:type="dcterms:W3CDTF">2026-05-26T09:44:00.0000000Z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