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E76" w:rsidP="00745E76" w:rsidRDefault="00745E76" w14:paraId="5AC374EB" w14:textId="77777777">
      <w:pPr>
        <w:rPr>
          <w:b/>
          <w:szCs w:val="18"/>
        </w:rPr>
      </w:pPr>
      <w:r>
        <w:rPr>
          <w:b/>
          <w:szCs w:val="18"/>
        </w:rPr>
        <w:t>AH 2023</w:t>
      </w:r>
    </w:p>
    <w:p w:rsidR="00745E76" w:rsidP="00745E76" w:rsidRDefault="00745E76" w14:paraId="48AC3976" w14:textId="77777777">
      <w:pPr>
        <w:rPr>
          <w:b/>
          <w:szCs w:val="18"/>
        </w:rPr>
      </w:pPr>
      <w:r>
        <w:rPr>
          <w:b/>
          <w:szCs w:val="18"/>
        </w:rPr>
        <w:t>2026Z09124</w:t>
      </w:r>
    </w:p>
    <w:p w:rsidR="00745E76" w:rsidP="00745E76" w:rsidRDefault="00745E76" w14:paraId="6CC29296" w14:textId="77777777">
      <w:pPr>
        <w:rPr>
          <w:b/>
          <w:sz w:val="24"/>
          <w:szCs w:val="24"/>
        </w:rPr>
      </w:pPr>
      <w:r w:rsidRPr="00745E76">
        <w:rPr>
          <w:b/>
          <w:sz w:val="24"/>
          <w:szCs w:val="24"/>
        </w:rPr>
        <w:t xml:space="preserve">Antwoord van minister Herbert (Economische Zaken en Klimaat) (ontvangen </w:t>
      </w:r>
      <w:r>
        <w:rPr>
          <w:b/>
          <w:sz w:val="24"/>
          <w:szCs w:val="24"/>
        </w:rPr>
        <w:t xml:space="preserve"> 26 mei 2026)</w:t>
      </w:r>
    </w:p>
    <w:p w:rsidRPr="002D0BBE" w:rsidR="00745E76" w:rsidP="00745E76" w:rsidRDefault="00745E76" w14:paraId="473B6CD2" w14:textId="37810C53">
      <w:pPr>
        <w:rPr>
          <w:rStyle w:val="Zwaar"/>
          <w:b w:val="0"/>
          <w:bCs w:val="0"/>
          <w:szCs w:val="18"/>
        </w:rPr>
      </w:pPr>
      <w:r w:rsidRPr="002D0BBE">
        <w:rPr>
          <w:b/>
          <w:szCs w:val="18"/>
        </w:rPr>
        <w:br/>
      </w:r>
      <w:r w:rsidRPr="002D0BBE">
        <w:rPr>
          <w:rStyle w:val="Zwaar"/>
          <w:b w:val="0"/>
          <w:bCs w:val="0"/>
          <w:szCs w:val="18"/>
        </w:rPr>
        <w:t xml:space="preserve">1 </w:t>
      </w:r>
    </w:p>
    <w:p w:rsidRPr="002D0BBE" w:rsidR="00745E76" w:rsidP="00745E76" w:rsidRDefault="00745E76" w14:paraId="4DCA904E" w14:textId="77777777">
      <w:pPr>
        <w:rPr>
          <w:szCs w:val="18"/>
        </w:rPr>
      </w:pPr>
      <w:r w:rsidRPr="002D0BBE">
        <w:rPr>
          <w:szCs w:val="18"/>
        </w:rPr>
        <w:t>Bent u bekend met het nieuwsbericht 'Belgische winkels krijgen geen verplichte rustdag meer en mogen langer open'?</w:t>
      </w:r>
      <w:r w:rsidRPr="002D0BBE">
        <w:rPr>
          <w:rStyle w:val="Zwaar"/>
          <w:bCs w:val="0"/>
          <w:szCs w:val="18"/>
        </w:rPr>
        <w:t xml:space="preserve"> </w:t>
      </w:r>
      <w:r w:rsidRPr="002D0BBE">
        <w:rPr>
          <w:rStyle w:val="Zwaar"/>
          <w:bCs w:val="0"/>
          <w:szCs w:val="18"/>
        </w:rPr>
        <w:br/>
      </w:r>
    </w:p>
    <w:p w:rsidR="00745E76" w:rsidP="00745E76" w:rsidRDefault="00745E76" w14:paraId="6F0ECCE9" w14:textId="77777777">
      <w:pPr>
        <w:rPr>
          <w:rStyle w:val="Zwaar"/>
          <w:b w:val="0"/>
          <w:bCs w:val="0"/>
          <w:szCs w:val="18"/>
        </w:rPr>
      </w:pPr>
      <w:r w:rsidRPr="002D0BBE">
        <w:rPr>
          <w:rStyle w:val="Zwaar"/>
          <w:b w:val="0"/>
          <w:bCs w:val="0"/>
          <w:szCs w:val="18"/>
        </w:rPr>
        <w:t xml:space="preserve">Antwoord </w:t>
      </w:r>
    </w:p>
    <w:p w:rsidRPr="002D0BBE" w:rsidR="00745E76" w:rsidP="00745E76" w:rsidRDefault="00745E76" w14:paraId="25D7F8E9" w14:textId="77777777">
      <w:pPr>
        <w:rPr>
          <w:szCs w:val="18"/>
        </w:rPr>
      </w:pPr>
      <w:r w:rsidRPr="002D0BBE">
        <w:rPr>
          <w:szCs w:val="18"/>
        </w:rPr>
        <w:t>Ja, ik ben bekend met dit bericht.</w:t>
      </w:r>
    </w:p>
    <w:p w:rsidRPr="002D0BBE" w:rsidR="00745E76" w:rsidP="00745E76" w:rsidRDefault="00745E76" w14:paraId="6974DCA2" w14:textId="77777777">
      <w:pPr>
        <w:rPr>
          <w:szCs w:val="18"/>
        </w:rPr>
      </w:pPr>
    </w:p>
    <w:p w:rsidRPr="002D0BBE" w:rsidR="00745E76" w:rsidP="00745E76" w:rsidRDefault="00745E76" w14:paraId="43411276" w14:textId="77777777">
      <w:pPr>
        <w:rPr>
          <w:szCs w:val="18"/>
        </w:rPr>
      </w:pPr>
      <w:r w:rsidRPr="002D0BBE">
        <w:rPr>
          <w:szCs w:val="18"/>
        </w:rPr>
        <w:t xml:space="preserve">2 </w:t>
      </w:r>
    </w:p>
    <w:p w:rsidRPr="002D0BBE" w:rsidR="00745E76" w:rsidP="00745E76" w:rsidRDefault="00745E76" w14:paraId="326E0A04" w14:textId="77777777">
      <w:pPr>
        <w:rPr>
          <w:szCs w:val="18"/>
        </w:rPr>
      </w:pPr>
      <w:r w:rsidRPr="002D0BBE">
        <w:rPr>
          <w:szCs w:val="18"/>
        </w:rPr>
        <w:t>Hoe reflecteert u op het bericht dat onze Zuiderburen de stap willen nemen om ondernemers zelf te laten bepalen wanneer zij open willen?</w:t>
      </w:r>
    </w:p>
    <w:p w:rsidRPr="002D0BBE" w:rsidR="00745E76" w:rsidP="00745E76" w:rsidRDefault="00745E76" w14:paraId="42830A6D" w14:textId="77777777">
      <w:pPr>
        <w:rPr>
          <w:szCs w:val="18"/>
        </w:rPr>
      </w:pPr>
    </w:p>
    <w:p w:rsidRPr="002D0BBE" w:rsidR="00745E76" w:rsidP="00745E76" w:rsidRDefault="00745E76" w14:paraId="3833E2AC" w14:textId="77777777">
      <w:pPr>
        <w:rPr>
          <w:szCs w:val="18"/>
        </w:rPr>
      </w:pPr>
      <w:r w:rsidRPr="002D0BBE">
        <w:rPr>
          <w:szCs w:val="18"/>
        </w:rPr>
        <w:t xml:space="preserve">Antwoord </w:t>
      </w:r>
    </w:p>
    <w:p w:rsidRPr="002D0BBE" w:rsidR="00745E76" w:rsidP="00745E76" w:rsidRDefault="00745E76" w14:paraId="398BA99D" w14:textId="77777777">
      <w:pPr>
        <w:rPr>
          <w:szCs w:val="18"/>
        </w:rPr>
      </w:pPr>
      <w:r w:rsidRPr="002D0BBE">
        <w:rPr>
          <w:szCs w:val="18"/>
        </w:rPr>
        <w:t>Gezien de lopende evaluatie van de Nederlandse Winkeltijdenwet hou</w:t>
      </w:r>
      <w:r>
        <w:rPr>
          <w:szCs w:val="18"/>
        </w:rPr>
        <w:t>d</w:t>
      </w:r>
      <w:r w:rsidRPr="002D0BBE">
        <w:rPr>
          <w:szCs w:val="18"/>
        </w:rPr>
        <w:t xml:space="preserve"> ik ook de ontwikkelingen in het buitenland in de gaten. Met dit besluit wil België meer aansluiten bij winkeltijden die veelal doordeweeks en op zaterdagavond in Nederland worden gehanteerd. Voor wat betreft de zondag geldt dat veel Belgische ondernemers</w:t>
      </w:r>
      <w:r w:rsidRPr="002D0BBE">
        <w:rPr>
          <w:rStyle w:val="Voetnootmarkering"/>
          <w:szCs w:val="18"/>
        </w:rPr>
        <w:t xml:space="preserve"> </w:t>
      </w:r>
      <w:r w:rsidRPr="002D0BBE">
        <w:rPr>
          <w:szCs w:val="18"/>
        </w:rPr>
        <w:t>in verband met arbeidswetgeving niet na 12.00 uur open mogen zijn. Alleen in bepaalde toeristische centra kunnen Belgische ondernemers langer open zijn als daarvoor specifieke regelingen zijn getroffen. In Nederland is het in veel gemeenten wel mogelijk om langer op zondag open te zijn op grond van gemeentelijke verordeningen.</w:t>
      </w:r>
    </w:p>
    <w:p w:rsidRPr="002D0BBE" w:rsidR="00745E76" w:rsidP="00745E76" w:rsidRDefault="00745E76" w14:paraId="3DF6D0AA" w14:textId="77777777">
      <w:pPr>
        <w:rPr>
          <w:szCs w:val="18"/>
        </w:rPr>
      </w:pPr>
    </w:p>
    <w:p w:rsidRPr="002D0BBE" w:rsidR="00745E76" w:rsidP="00745E76" w:rsidRDefault="00745E76" w14:paraId="40AFE16D" w14:textId="77777777">
      <w:pPr>
        <w:rPr>
          <w:szCs w:val="18"/>
        </w:rPr>
      </w:pPr>
      <w:r w:rsidRPr="002D0BBE">
        <w:rPr>
          <w:szCs w:val="18"/>
        </w:rPr>
        <w:t xml:space="preserve">3 </w:t>
      </w:r>
    </w:p>
    <w:p w:rsidRPr="002D0BBE" w:rsidR="00745E76" w:rsidP="00745E76" w:rsidRDefault="00745E76" w14:paraId="3667DA01" w14:textId="77777777">
      <w:pPr>
        <w:rPr>
          <w:szCs w:val="18"/>
        </w:rPr>
      </w:pPr>
      <w:r w:rsidRPr="002D0BBE">
        <w:rPr>
          <w:szCs w:val="18"/>
        </w:rPr>
        <w:t xml:space="preserve">Bent u het, net als de Belgische minister </w:t>
      </w:r>
      <w:proofErr w:type="spellStart"/>
      <w:r w:rsidRPr="002D0BBE">
        <w:rPr>
          <w:szCs w:val="18"/>
        </w:rPr>
        <w:t>Simonet</w:t>
      </w:r>
      <w:proofErr w:type="spellEnd"/>
      <w:r w:rsidRPr="002D0BBE">
        <w:rPr>
          <w:szCs w:val="18"/>
        </w:rPr>
        <w:t>, ermee eens dat ondernemers zelf capabel genoeg zijn om te bepalen wanneer zij wel of niet open gaan? Zo nee, waarom niet?</w:t>
      </w:r>
    </w:p>
    <w:p w:rsidRPr="002D0BBE" w:rsidR="00745E76" w:rsidP="00745E76" w:rsidRDefault="00745E76" w14:paraId="4923362C" w14:textId="77777777">
      <w:pPr>
        <w:rPr>
          <w:szCs w:val="18"/>
        </w:rPr>
      </w:pPr>
    </w:p>
    <w:p w:rsidRPr="002D0BBE" w:rsidR="00745E76" w:rsidP="00745E76" w:rsidRDefault="00745E76" w14:paraId="66E21FB5" w14:textId="77777777">
      <w:pPr>
        <w:rPr>
          <w:szCs w:val="18"/>
        </w:rPr>
      </w:pPr>
      <w:r w:rsidRPr="002D0BBE">
        <w:rPr>
          <w:szCs w:val="18"/>
        </w:rPr>
        <w:t xml:space="preserve">Antwoord </w:t>
      </w:r>
    </w:p>
    <w:p w:rsidRPr="002D0BBE" w:rsidR="00745E76" w:rsidP="00745E76" w:rsidRDefault="00745E76" w14:paraId="0BE747E9" w14:textId="77777777">
      <w:pPr>
        <w:rPr>
          <w:szCs w:val="18"/>
        </w:rPr>
      </w:pPr>
      <w:r w:rsidRPr="002D0BBE">
        <w:rPr>
          <w:szCs w:val="18"/>
        </w:rPr>
        <w:t xml:space="preserve">In Nederland mogen winkels in principe op werkdagen en zaterdagen open zijn. Ondernemers mogen binnen de wettelijk vastgestelde openingstijden zelf bepalen </w:t>
      </w:r>
      <w:r w:rsidRPr="002D0BBE">
        <w:rPr>
          <w:szCs w:val="18"/>
        </w:rPr>
        <w:lastRenderedPageBreak/>
        <w:t>of zij wel of niet opengaan. Voor wat betreft zon- en feestdagen geldt dat gemeenten zelf mogen beslissen of en wanneer winkels die dag open mogen zijn. Veel gemeenten hebben de zondag volledig vrijgegeven, een aantal gemeenten stellen hieraan beperkingen of bieden winkels geen mogelijkheid om open te gaan. In de evaluatie van de Winkeltijdenwet, die loopt tot en met medio juni, wordt onderzocht of de huidige regels nog passen bij het gedrag van consumenten, de positie van winkeliers, werknemers en de rol van gemeenten. Per brief wordt uw Kamer in september geïnformeerd over de uitkomsten van dit onderzoek en over het standpunt van het kabinet.</w:t>
      </w:r>
    </w:p>
    <w:p w:rsidRPr="002D0BBE" w:rsidR="00745E76" w:rsidP="00745E76" w:rsidRDefault="00745E76" w14:paraId="42BE715D" w14:textId="77777777">
      <w:pPr>
        <w:rPr>
          <w:szCs w:val="18"/>
        </w:rPr>
      </w:pPr>
    </w:p>
    <w:p w:rsidRPr="002D0BBE" w:rsidR="00745E76" w:rsidP="00745E76" w:rsidRDefault="00745E76" w14:paraId="1F0FCDB6" w14:textId="77777777">
      <w:pPr>
        <w:rPr>
          <w:szCs w:val="18"/>
        </w:rPr>
      </w:pPr>
      <w:r w:rsidRPr="002D0BBE">
        <w:rPr>
          <w:szCs w:val="18"/>
        </w:rPr>
        <w:t xml:space="preserve">4 </w:t>
      </w:r>
    </w:p>
    <w:p w:rsidRPr="002D0BBE" w:rsidR="00745E76" w:rsidP="00745E76" w:rsidRDefault="00745E76" w14:paraId="3C537930" w14:textId="77777777">
      <w:pPr>
        <w:rPr>
          <w:szCs w:val="18"/>
        </w:rPr>
      </w:pPr>
      <w:r w:rsidRPr="002D0BBE">
        <w:rPr>
          <w:szCs w:val="18"/>
        </w:rPr>
        <w:t>Wat zijn de gevolgen van het Belgische besluit voor de Nederlandse ondernemers in de grensregio die hun winkel op zondag gesloten of deels gesloten moeten worden?</w:t>
      </w:r>
    </w:p>
    <w:p w:rsidRPr="002D0BBE" w:rsidR="00745E76" w:rsidP="00745E76" w:rsidRDefault="00745E76" w14:paraId="695CF782" w14:textId="77777777">
      <w:pPr>
        <w:rPr>
          <w:szCs w:val="18"/>
        </w:rPr>
      </w:pPr>
    </w:p>
    <w:p w:rsidRPr="002D0BBE" w:rsidR="00745E76" w:rsidP="00745E76" w:rsidRDefault="00745E76" w14:paraId="2E902499" w14:textId="77777777">
      <w:pPr>
        <w:rPr>
          <w:szCs w:val="18"/>
        </w:rPr>
      </w:pPr>
      <w:r w:rsidRPr="002D0BBE">
        <w:rPr>
          <w:szCs w:val="18"/>
        </w:rPr>
        <w:t xml:space="preserve">Antwoord </w:t>
      </w:r>
    </w:p>
    <w:p w:rsidRPr="002D0BBE" w:rsidR="00745E76" w:rsidP="00745E76" w:rsidRDefault="00745E76" w14:paraId="6AD8CA69" w14:textId="77777777">
      <w:pPr>
        <w:rPr>
          <w:szCs w:val="18"/>
        </w:rPr>
      </w:pPr>
      <w:r w:rsidRPr="002D0BBE">
        <w:rPr>
          <w:szCs w:val="18"/>
        </w:rPr>
        <w:t>Vooralsnog zie ik beperkte gevolgen voor Nederlandse ondernemers in de grensregio, omdat veel Belgische ondernemers op zondag niet na 12:00 uur ’s</w:t>
      </w:r>
      <w:r>
        <w:rPr>
          <w:szCs w:val="18"/>
        </w:rPr>
        <w:t> </w:t>
      </w:r>
      <w:r w:rsidRPr="002D0BBE">
        <w:rPr>
          <w:szCs w:val="18"/>
        </w:rPr>
        <w:t>middags open zijn in verband met arbeidswetgeving. In bepaalde toeristische centra kunnen Belgische ondernemers langer open zijn als daarvoor specifieke regelingen zijn getroffen. In Nederland bestaat weliswaar een landelijk verbod op zondagsopening, maar op gemeentelijk niveau is het mogelijk om daarvan af te wijken. Veel gemeenten doen dat ook, waardoor veel Nederlandse ondernemers in de grensregio langer open mogen zijn waar Belgische dat niet mogen.</w:t>
      </w:r>
    </w:p>
    <w:p w:rsidRPr="002D0BBE" w:rsidR="00745E76" w:rsidP="00745E76" w:rsidRDefault="00745E76" w14:paraId="19DA0D44" w14:textId="77777777">
      <w:pPr>
        <w:rPr>
          <w:szCs w:val="18"/>
        </w:rPr>
      </w:pPr>
    </w:p>
    <w:p w:rsidRPr="002D0BBE" w:rsidR="00745E76" w:rsidP="00745E76" w:rsidRDefault="00745E76" w14:paraId="5D3BAB90" w14:textId="77777777">
      <w:pPr>
        <w:rPr>
          <w:szCs w:val="18"/>
        </w:rPr>
      </w:pPr>
      <w:r w:rsidRPr="002D0BBE">
        <w:rPr>
          <w:szCs w:val="18"/>
        </w:rPr>
        <w:t xml:space="preserve">5 </w:t>
      </w:r>
    </w:p>
    <w:p w:rsidRPr="002D0BBE" w:rsidR="00745E76" w:rsidP="00745E76" w:rsidRDefault="00745E76" w14:paraId="5531A68D" w14:textId="77777777">
      <w:pPr>
        <w:rPr>
          <w:szCs w:val="18"/>
        </w:rPr>
      </w:pPr>
      <w:r w:rsidRPr="002D0BBE">
        <w:rPr>
          <w:szCs w:val="18"/>
        </w:rPr>
        <w:t>Wat is de voortgang van de evaluatie van de Winkeltijdenwet en wanneer in het voorjaar van 2026 wordt deze, conform de aangenomen motie-Kisteman (Kamerstuk 26419, nr. 113), met de Kamer gedeeld?</w:t>
      </w:r>
    </w:p>
    <w:p w:rsidRPr="002D0BBE" w:rsidR="00745E76" w:rsidP="00745E76" w:rsidRDefault="00745E76" w14:paraId="6CCF56FF" w14:textId="77777777">
      <w:pPr>
        <w:rPr>
          <w:szCs w:val="18"/>
        </w:rPr>
      </w:pPr>
    </w:p>
    <w:p w:rsidRPr="002D0BBE" w:rsidR="00745E76" w:rsidP="00745E76" w:rsidRDefault="00745E76" w14:paraId="6949646D" w14:textId="77777777">
      <w:pPr>
        <w:rPr>
          <w:szCs w:val="18"/>
        </w:rPr>
      </w:pPr>
      <w:r w:rsidRPr="002D0BBE">
        <w:rPr>
          <w:szCs w:val="18"/>
        </w:rPr>
        <w:t xml:space="preserve">Antwoord </w:t>
      </w:r>
    </w:p>
    <w:p w:rsidRPr="002D0BBE" w:rsidR="00745E76" w:rsidP="00745E76" w:rsidRDefault="00745E76" w14:paraId="3F9EAA1A" w14:textId="77777777">
      <w:pPr>
        <w:rPr>
          <w:szCs w:val="18"/>
        </w:rPr>
      </w:pPr>
      <w:r w:rsidRPr="002D0BBE">
        <w:rPr>
          <w:szCs w:val="18"/>
        </w:rPr>
        <w:t xml:space="preserve">Onderzoeksbureau </w:t>
      </w:r>
      <w:proofErr w:type="spellStart"/>
      <w:r w:rsidRPr="002D0BBE">
        <w:rPr>
          <w:szCs w:val="18"/>
        </w:rPr>
        <w:t>Sweco</w:t>
      </w:r>
      <w:proofErr w:type="spellEnd"/>
      <w:r w:rsidRPr="002D0BBE">
        <w:rPr>
          <w:szCs w:val="18"/>
        </w:rPr>
        <w:t xml:space="preserve"> voert in samenwerking met </w:t>
      </w:r>
      <w:proofErr w:type="spellStart"/>
      <w:r w:rsidRPr="002D0BBE">
        <w:rPr>
          <w:szCs w:val="18"/>
        </w:rPr>
        <w:t>Ipsos</w:t>
      </w:r>
      <w:proofErr w:type="spellEnd"/>
      <w:r w:rsidRPr="002D0BBE">
        <w:rPr>
          <w:szCs w:val="18"/>
        </w:rPr>
        <w:t xml:space="preserve"> de evaluatie naar de Winkeltijdenwet uit. Er zijn inmiddels veel lokale verordeningen in relatie tot de Winkeltijdenwet onderzocht, enquêtes uitgezet, en interviews afgenomen met belanghebbenden. Zoals hierboven toegelicht  worden de resultaten eind juni opgeleverd. Zodra ik het definitieve rapport heb ontvangen zal ik deze, samen met mijn bevindingen, in september met uw Kamer delen.</w:t>
      </w:r>
    </w:p>
    <w:p w:rsidRPr="002D0BBE" w:rsidR="00745E76" w:rsidP="00745E76" w:rsidRDefault="00745E76" w14:paraId="44F06EA1" w14:textId="77777777">
      <w:pPr>
        <w:rPr>
          <w:szCs w:val="18"/>
        </w:rPr>
      </w:pPr>
    </w:p>
    <w:p w:rsidRPr="002D0BBE" w:rsidR="00745E76" w:rsidP="00745E76" w:rsidRDefault="00745E76" w14:paraId="56D0DF64" w14:textId="77777777">
      <w:pPr>
        <w:rPr>
          <w:szCs w:val="18"/>
        </w:rPr>
      </w:pPr>
      <w:r w:rsidRPr="002D0BBE">
        <w:rPr>
          <w:szCs w:val="18"/>
        </w:rPr>
        <w:lastRenderedPageBreak/>
        <w:t xml:space="preserve">6 </w:t>
      </w:r>
    </w:p>
    <w:p w:rsidRPr="002D0BBE" w:rsidR="00745E76" w:rsidP="00745E76" w:rsidRDefault="00745E76" w14:paraId="2616F56B" w14:textId="77777777">
      <w:pPr>
        <w:rPr>
          <w:szCs w:val="18"/>
        </w:rPr>
      </w:pPr>
      <w:r w:rsidRPr="002D0BBE">
        <w:rPr>
          <w:szCs w:val="18"/>
        </w:rPr>
        <w:t>Wordt er tegelijk met het delen van de evaluatie van de Winkeltijdenwet een wetsvoorstel aan de Kamer voorgelegd indien de evaluatie daar voldoende aanknopingspunten toe biedt, zoals in dezelfde aangenomen motie-Kisteman om is verzocht? Zo nee, waarom niet?</w:t>
      </w:r>
    </w:p>
    <w:p w:rsidRPr="002D0BBE" w:rsidR="00745E76" w:rsidP="00745E76" w:rsidRDefault="00745E76" w14:paraId="59D1C789" w14:textId="77777777">
      <w:pPr>
        <w:rPr>
          <w:szCs w:val="18"/>
        </w:rPr>
      </w:pPr>
    </w:p>
    <w:p w:rsidRPr="002D0BBE" w:rsidR="00745E76" w:rsidP="00745E76" w:rsidRDefault="00745E76" w14:paraId="5FE0BF6A" w14:textId="77777777">
      <w:pPr>
        <w:rPr>
          <w:szCs w:val="18"/>
        </w:rPr>
      </w:pPr>
      <w:r w:rsidRPr="002D0BBE">
        <w:rPr>
          <w:szCs w:val="18"/>
        </w:rPr>
        <w:t xml:space="preserve">Antwoord </w:t>
      </w:r>
    </w:p>
    <w:p w:rsidRPr="002D0BBE" w:rsidR="00745E76" w:rsidP="00745E76" w:rsidRDefault="00745E76" w14:paraId="4C1C2DE2" w14:textId="77777777">
      <w:pPr>
        <w:rPr>
          <w:szCs w:val="18"/>
        </w:rPr>
      </w:pPr>
      <w:r w:rsidRPr="002D0BBE">
        <w:rPr>
          <w:szCs w:val="18"/>
        </w:rPr>
        <w:t>Uw Kamer wordt in september geïnformeerd over de bevindingen van het kabinet, en indien daar aanleiding toe is, voorzien van een wetsvoorstel.</w:t>
      </w:r>
    </w:p>
    <w:p w:rsidR="006D756E" w:rsidRDefault="006D756E" w14:paraId="701911E9" w14:textId="77777777"/>
    <w:sectPr w:rsidR="006D756E" w:rsidSect="00745E7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7230" w14:textId="77777777" w:rsidR="00300B60" w:rsidRDefault="00300B60" w:rsidP="00745E76">
      <w:pPr>
        <w:spacing w:after="0" w:line="240" w:lineRule="auto"/>
      </w:pPr>
      <w:r>
        <w:separator/>
      </w:r>
    </w:p>
  </w:endnote>
  <w:endnote w:type="continuationSeparator" w:id="0">
    <w:p w14:paraId="072856DB" w14:textId="77777777" w:rsidR="00300B60" w:rsidRDefault="00300B60" w:rsidP="0074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F8C1" w14:textId="77777777" w:rsidR="00745E76" w:rsidRPr="00745E76" w:rsidRDefault="00745E76" w:rsidP="00745E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C652" w14:textId="77777777" w:rsidR="00745E76" w:rsidRPr="00745E76" w:rsidRDefault="00745E76" w:rsidP="00745E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A8E6" w14:textId="77777777" w:rsidR="00745E76" w:rsidRPr="00745E76" w:rsidRDefault="00745E76" w:rsidP="00745E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85CA" w14:textId="77777777" w:rsidR="00300B60" w:rsidRDefault="00300B60" w:rsidP="00745E76">
      <w:pPr>
        <w:spacing w:after="0" w:line="240" w:lineRule="auto"/>
      </w:pPr>
      <w:r>
        <w:separator/>
      </w:r>
    </w:p>
  </w:footnote>
  <w:footnote w:type="continuationSeparator" w:id="0">
    <w:p w14:paraId="514D2104" w14:textId="77777777" w:rsidR="00300B60" w:rsidRDefault="00300B60" w:rsidP="0074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0636" w14:textId="77777777" w:rsidR="00745E76" w:rsidRPr="00745E76" w:rsidRDefault="00745E76" w:rsidP="00745E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8C91" w14:textId="77777777" w:rsidR="00745E76" w:rsidRPr="00745E76" w:rsidRDefault="00745E76" w:rsidP="00745E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CB6F" w14:textId="77777777" w:rsidR="00745E76" w:rsidRPr="00745E76" w:rsidRDefault="00745E76" w:rsidP="00745E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76"/>
    <w:rsid w:val="00300B60"/>
    <w:rsid w:val="006D756E"/>
    <w:rsid w:val="00745E76"/>
    <w:rsid w:val="00FE3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AF14"/>
  <w15:chartTrackingRefBased/>
  <w15:docId w15:val="{CA67CB53-78F7-4240-BCBC-92921879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5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5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5E7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5E7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5E7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5E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5E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5E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5E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5E7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5E7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5E7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5E7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5E7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5E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5E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5E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5E76"/>
    <w:rPr>
      <w:rFonts w:eastAsiaTheme="majorEastAsia" w:cstheme="majorBidi"/>
      <w:color w:val="272727" w:themeColor="text1" w:themeTint="D8"/>
    </w:rPr>
  </w:style>
  <w:style w:type="paragraph" w:styleId="Titel">
    <w:name w:val="Title"/>
    <w:basedOn w:val="Standaard"/>
    <w:next w:val="Standaard"/>
    <w:link w:val="TitelChar"/>
    <w:uiPriority w:val="10"/>
    <w:qFormat/>
    <w:rsid w:val="00745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5E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5E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5E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5E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5E76"/>
    <w:rPr>
      <w:i/>
      <w:iCs/>
      <w:color w:val="404040" w:themeColor="text1" w:themeTint="BF"/>
    </w:rPr>
  </w:style>
  <w:style w:type="paragraph" w:styleId="Lijstalinea">
    <w:name w:val="List Paragraph"/>
    <w:basedOn w:val="Standaard"/>
    <w:uiPriority w:val="34"/>
    <w:qFormat/>
    <w:rsid w:val="00745E76"/>
    <w:pPr>
      <w:ind w:left="720"/>
      <w:contextualSpacing/>
    </w:pPr>
  </w:style>
  <w:style w:type="character" w:styleId="Intensievebenadrukking">
    <w:name w:val="Intense Emphasis"/>
    <w:basedOn w:val="Standaardalinea-lettertype"/>
    <w:uiPriority w:val="21"/>
    <w:qFormat/>
    <w:rsid w:val="00745E76"/>
    <w:rPr>
      <w:i/>
      <w:iCs/>
      <w:color w:val="2F5496" w:themeColor="accent1" w:themeShade="BF"/>
    </w:rPr>
  </w:style>
  <w:style w:type="paragraph" w:styleId="Duidelijkcitaat">
    <w:name w:val="Intense Quote"/>
    <w:basedOn w:val="Standaard"/>
    <w:next w:val="Standaard"/>
    <w:link w:val="DuidelijkcitaatChar"/>
    <w:uiPriority w:val="30"/>
    <w:qFormat/>
    <w:rsid w:val="00745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5E76"/>
    <w:rPr>
      <w:i/>
      <w:iCs/>
      <w:color w:val="2F5496" w:themeColor="accent1" w:themeShade="BF"/>
    </w:rPr>
  </w:style>
  <w:style w:type="character" w:styleId="Intensieveverwijzing">
    <w:name w:val="Intense Reference"/>
    <w:basedOn w:val="Standaardalinea-lettertype"/>
    <w:uiPriority w:val="32"/>
    <w:qFormat/>
    <w:rsid w:val="00745E76"/>
    <w:rPr>
      <w:b/>
      <w:bCs/>
      <w:smallCaps/>
      <w:color w:val="2F5496" w:themeColor="accent1" w:themeShade="BF"/>
      <w:spacing w:val="5"/>
    </w:rPr>
  </w:style>
  <w:style w:type="paragraph" w:styleId="Koptekst">
    <w:name w:val="header"/>
    <w:basedOn w:val="Standaard"/>
    <w:link w:val="KoptekstChar"/>
    <w:rsid w:val="00745E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5E7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5E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5E7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45E7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5E76"/>
    <w:rPr>
      <w:rFonts w:ascii="Verdana" w:hAnsi="Verdana"/>
      <w:noProof/>
      <w:sz w:val="13"/>
      <w:szCs w:val="24"/>
      <w:lang w:eastAsia="nl-NL"/>
    </w:rPr>
  </w:style>
  <w:style w:type="paragraph" w:customStyle="1" w:styleId="Huisstijl-Gegeven">
    <w:name w:val="Huisstijl-Gegeven"/>
    <w:basedOn w:val="Standaard"/>
    <w:link w:val="Huisstijl-GegevenCharChar"/>
    <w:rsid w:val="00745E7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5E7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45E7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45E7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45E76"/>
    <w:pPr>
      <w:spacing w:after="0"/>
    </w:pPr>
    <w:rPr>
      <w:b/>
    </w:rPr>
  </w:style>
  <w:style w:type="paragraph" w:customStyle="1" w:styleId="Huisstijl-Paginanummering">
    <w:name w:val="Huisstijl-Paginanummering"/>
    <w:basedOn w:val="Standaard"/>
    <w:rsid w:val="00745E7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45E76"/>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745E76"/>
    <w:rPr>
      <w:b/>
      <w:bCs/>
    </w:rPr>
  </w:style>
  <w:style w:type="character" w:styleId="Voetnootmarkering">
    <w:name w:val="footnote reference"/>
    <w:basedOn w:val="Standaardalinea-lettertype"/>
    <w:semiHidden/>
    <w:unhideWhenUsed/>
    <w:rsid w:val="00745E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603</ap:Words>
  <ap:Characters>3322</ap:Characters>
  <ap:DocSecurity>0</ap:DocSecurity>
  <ap:Lines>27</ap:Lines>
  <ap:Paragraphs>7</ap:Paragraphs>
  <ap:ScaleCrop>false</ap:ScaleCrop>
  <ap:LinksUpToDate>false</ap:LinksUpToDate>
  <ap:CharactersWithSpaces>3918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2026-05-26T09:25:00.0000000Z</dcterms:created>
  <dcterms:modified xsi:type="dcterms:W3CDTF">2026-05-26T09:26:00.0000000Z</dcterms:modified>
  <version/>
  <category/>
</coreProperties>
</file>