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2026Z10724</w:t>
        <w:br/>
      </w:r>
      <w:proofErr w:type="spellEnd"/>
    </w:p>
    <w:p>
      <w:pPr>
        <w:pStyle w:val="Normal"/>
        <w:rPr>
          <w:b w:val="1"/>
          <w:bCs w:val="1"/>
        </w:rPr>
      </w:pPr>
      <w:r w:rsidR="250AE766">
        <w:rPr>
          <w:b w:val="0"/>
          <w:bCs w:val="0"/>
        </w:rPr>
        <w:t>(ingezonden 22 mei 2026)</w:t>
        <w:br/>
      </w:r>
    </w:p>
    <w:p>
      <w:r>
        <w:t xml:space="preserve">Vragen van het lid Jimmy Dijk (SP) aan de ministers van Volkshuisvesting en Ruimtelijke Ordening, van Infrastructuur en Waterstaat, van Klimaat en Groene Groei en van Economische Zaken en Klimaat over het bericht dat Moerdijk mogelijk mag blijven bestaan.</w:t>
      </w:r>
      <w:r>
        <w:br/>
      </w:r>
    </w:p>
    <w:p>
      <w:r>
        <w:t xml:space="preserve"> </w:t>
      </w:r>
      <w:r>
        <w:br/>
      </w:r>
    </w:p>
    <w:p>
      <w:pPr>
        <w:pStyle w:val="ListParagraph"/>
        <w:numPr>
          <w:ilvl w:val="0"/>
          <w:numId w:val="100508070"/>
        </w:numPr>
        <w:ind w:left="360"/>
      </w:pPr>
      <w:r>
        <w:t xml:space="preserve">Hoe reageert u op de berichtgeving vanuit het bestuur van Moerdijk dat het dorp mogelijk mag blijven bestaan? 1)</w:t>
      </w:r>
      <w:r>
        <w:br/>
      </w:r>
    </w:p>
    <w:p>
      <w:pPr>
        <w:pStyle w:val="ListParagraph"/>
        <w:numPr>
          <w:ilvl w:val="0"/>
          <w:numId w:val="100508070"/>
        </w:numPr>
        <w:ind w:left="360"/>
      </w:pPr>
      <w:r>
        <w:t xml:space="preserve">Is de lijst van zaken die volgens de gemeente verduidelijkt moet worden volledig, of liggen er nog andere vragen voor?</w:t>
      </w:r>
      <w:r>
        <w:br/>
      </w:r>
    </w:p>
    <w:p>
      <w:pPr>
        <w:pStyle w:val="ListParagraph"/>
        <w:numPr>
          <w:ilvl w:val="0"/>
          <w:numId w:val="100508070"/>
        </w:numPr>
        <w:ind w:left="360"/>
      </w:pPr>
      <w:r>
        <w:t xml:space="preserve">Klopt het dat er mogelijk minder ruimte nodig is voor energieprojecten en industrie in Moerdijk? Zo ja, waar zit dit verschil in met eerdere plannen? Waarom kon dit niet eerder duidelijk worden?</w:t>
      </w:r>
      <w:r>
        <w:br/>
      </w:r>
    </w:p>
    <w:p>
      <w:pPr>
        <w:pStyle w:val="ListParagraph"/>
        <w:numPr>
          <w:ilvl w:val="0"/>
          <w:numId w:val="100508070"/>
        </w:numPr>
        <w:ind w:left="360"/>
      </w:pPr>
      <w:r>
        <w:t xml:space="preserve">Wanneer komt er duidelijkheid vanuit het Rijk voor de inwoners van Moerdijk? Hoe veel langer heeft het Rijk nodig voor haar onderzoek en besluitvorming? Kunt u hiervoor een tijdspad schetsen?</w:t>
      </w:r>
      <w:r>
        <w:br/>
      </w:r>
    </w:p>
    <w:p>
      <w:pPr>
        <w:pStyle w:val="ListParagraph"/>
        <w:numPr>
          <w:ilvl w:val="0"/>
          <w:numId w:val="100508070"/>
        </w:numPr>
        <w:ind w:left="360"/>
      </w:pPr>
      <w:r>
        <w:t xml:space="preserve">Deelt u de mening dat inwoners rust verdienen?</w:t>
      </w:r>
      <w:r>
        <w:br/>
      </w:r>
    </w:p>
    <w:p>
      <w:pPr>
        <w:pStyle w:val="ListParagraph"/>
        <w:numPr>
          <w:ilvl w:val="0"/>
          <w:numId w:val="100508070"/>
        </w:numPr>
        <w:ind w:left="360"/>
      </w:pPr>
      <w:r>
        <w:t xml:space="preserve">Deelt u de mening dat wanneer er duidelijkheid is dat het dorp kan blijven hiervoor dan ook langjarige garanties moeten worden afgegeven, zodat deze discussie niet wéér op kan laaien binnen een paar jaar? Welke juridische of bestuurlijke middelen bestaan er om zulk een garantie af te geven?</w:t>
      </w:r>
      <w:r>
        <w:br/>
      </w:r>
    </w:p>
    <w:p>
      <w:pPr>
        <w:pStyle w:val="ListParagraph"/>
        <w:numPr>
          <w:ilvl w:val="0"/>
          <w:numId w:val="100508070"/>
        </w:numPr>
        <w:ind w:left="360"/>
      </w:pPr>
      <w:r>
        <w:t xml:space="preserve">Hoe gaat u zorgen dat wanneer het dorp mag blijven, de leefbaarheid, voorzieningen en omgevingskwaliteit hier gegarandeerd worden?</w:t>
      </w:r>
      <w:r>
        <w:br/>
      </w:r>
    </w:p>
    <w:p>
      <w:pPr>
        <w:pStyle w:val="ListParagraph"/>
        <w:numPr>
          <w:ilvl w:val="0"/>
          <w:numId w:val="100508070"/>
        </w:numPr>
        <w:ind w:left="360"/>
      </w:pPr>
      <w:r>
        <w:t xml:space="preserve">Als het Rijk de voorkeur heeft het dorp op te heffen, hoeveel tijd en financiering zou het kosten om hierover een bindend referendum onder de bewoners te organiseren, waarbij zij de kans krijgen zich voor of tegen uit te spreken en voorwaarden te stellen? Kunt u deze vraag serieus en inhoudelijk beantwoorden, ook als u niet van mening bent dat er een referendum zou moeten komen?</w:t>
      </w:r>
      <w:r>
        <w:br/>
      </w:r>
    </w:p>
    <w:p>
      <w:r>
        <w:t xml:space="preserve"> </w:t>
      </w:r>
      <w:r>
        <w:br/>
      </w:r>
    </w:p>
    <w:p>
      <w:r>
        <w:t xml:space="preserve"> </w:t>
      </w:r>
      <w:r>
        <w:br/>
      </w:r>
    </w:p>
    <w:p>
      <w:r>
        <w:t xml:space="preserve">1) Omroep Brabant, 21 mei 2026 (https://www.omroepbrabant.nl/nieuws/6010115/dorp-moerdijk-kan-misschien-toch-blijven-bestaan)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