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781DE753" w14:textId="77777777">
        <w:trPr>
          <w:cantSplit/>
        </w:trPr>
        <w:tc>
          <w:tcPr>
            <w:tcW w:w="9212" w:type="dxa"/>
            <w:gridSpan w:val="2"/>
          </w:tcPr>
          <w:p w:rsidR="003B4752" w:rsidRDefault="003B4752" w14:paraId="3F9FFF9C" w14:textId="77777777">
            <w:pPr>
              <w:tabs>
                <w:tab w:val="left" w:pos="-1440"/>
                <w:tab w:val="left" w:pos="-720"/>
              </w:tabs>
              <w:suppressAutoHyphens/>
            </w:pPr>
          </w:p>
        </w:tc>
      </w:tr>
      <w:tr w:rsidR="003B4752" w14:paraId="73965F7A" w14:textId="77777777">
        <w:trPr>
          <w:cantSplit/>
        </w:trPr>
        <w:tc>
          <w:tcPr>
            <w:tcW w:w="9212" w:type="dxa"/>
            <w:gridSpan w:val="2"/>
          </w:tcPr>
          <w:p w:rsidR="003B4752" w:rsidRDefault="003B4752" w14:paraId="2E404B52" w14:textId="77777777">
            <w:pPr>
              <w:tabs>
                <w:tab w:val="left" w:pos="-1440"/>
                <w:tab w:val="left" w:pos="-720"/>
              </w:tabs>
              <w:suppressAutoHyphens/>
              <w:rPr>
                <w:b/>
              </w:rPr>
            </w:pPr>
          </w:p>
        </w:tc>
      </w:tr>
      <w:tr w:rsidR="009833D1" w14:paraId="6158C84D" w14:textId="77777777">
        <w:tc>
          <w:tcPr>
            <w:tcW w:w="2622" w:type="dxa"/>
          </w:tcPr>
          <w:p w:rsidR="009833D1" w:rsidRDefault="00055F4C" w14:paraId="6AD9D197" w14:textId="61989AEB">
            <w:pPr>
              <w:widowControl w:val="0"/>
              <w:rPr>
                <w:b/>
              </w:rPr>
            </w:pPr>
            <w:r>
              <w:rPr>
                <w:b/>
              </w:rPr>
              <w:t>36 915 XXII</w:t>
            </w:r>
          </w:p>
        </w:tc>
        <w:tc>
          <w:tcPr>
            <w:tcW w:w="6590" w:type="dxa"/>
          </w:tcPr>
          <w:p w:rsidRPr="00055F4C" w:rsidR="009833D1" w:rsidP="00055F4C" w:rsidRDefault="00055F4C" w14:paraId="414A7AE0" w14:textId="786FBC4C">
            <w:pPr>
              <w:rPr>
                <w:b/>
                <w:bCs/>
                <w:szCs w:val="24"/>
              </w:rPr>
            </w:pPr>
            <w:r w:rsidRPr="00055F4C">
              <w:rPr>
                <w:b/>
                <w:bCs/>
                <w:szCs w:val="24"/>
              </w:rPr>
              <w:t>Wijziging van de begrotingsstaten van het Ministerie van Volkshuisvesting en Ruimtelijke Ordening (XXII) voor het jaar 2026 (wijziging samenhangende met de Voorjaarsnota)</w:t>
            </w:r>
          </w:p>
        </w:tc>
      </w:tr>
      <w:tr w:rsidR="003B4752" w14:paraId="012F43B0" w14:textId="77777777">
        <w:tc>
          <w:tcPr>
            <w:tcW w:w="2622" w:type="dxa"/>
          </w:tcPr>
          <w:p w:rsidR="003B4752" w:rsidRDefault="003B4752" w14:paraId="26092584" w14:textId="77777777">
            <w:pPr>
              <w:tabs>
                <w:tab w:val="left" w:pos="284"/>
              </w:tabs>
              <w:rPr>
                <w:b/>
              </w:rPr>
            </w:pPr>
          </w:p>
        </w:tc>
        <w:tc>
          <w:tcPr>
            <w:tcW w:w="6590" w:type="dxa"/>
          </w:tcPr>
          <w:p w:rsidR="003B4752" w:rsidRDefault="003B4752" w14:paraId="47F0EFE0" w14:textId="77777777">
            <w:pPr>
              <w:tabs>
                <w:tab w:val="left" w:pos="284"/>
              </w:tabs>
              <w:rPr>
                <w:b/>
              </w:rPr>
            </w:pPr>
          </w:p>
        </w:tc>
      </w:tr>
      <w:tr w:rsidR="003B4752" w14:paraId="09E4E0B0" w14:textId="77777777">
        <w:tc>
          <w:tcPr>
            <w:tcW w:w="2622" w:type="dxa"/>
          </w:tcPr>
          <w:p w:rsidR="003B4752" w:rsidRDefault="003B4752" w14:paraId="0D446C37" w14:textId="6180247B">
            <w:pPr>
              <w:tabs>
                <w:tab w:val="left" w:pos="284"/>
              </w:tabs>
              <w:rPr>
                <w:b/>
              </w:rPr>
            </w:pPr>
            <w:r>
              <w:rPr>
                <w:b/>
              </w:rPr>
              <w:t xml:space="preserve">Nr. </w:t>
            </w:r>
            <w:r w:rsidR="00055F4C">
              <w:rPr>
                <w:b/>
              </w:rPr>
              <w:t>7</w:t>
            </w:r>
          </w:p>
        </w:tc>
        <w:tc>
          <w:tcPr>
            <w:tcW w:w="6590" w:type="dxa"/>
          </w:tcPr>
          <w:p w:rsidR="003B4752" w:rsidRDefault="003B4752" w14:paraId="14F83314" w14:textId="77777777">
            <w:pPr>
              <w:tabs>
                <w:tab w:val="left" w:pos="284"/>
              </w:tabs>
              <w:rPr>
                <w:b/>
              </w:rPr>
            </w:pPr>
            <w:r>
              <w:rPr>
                <w:b/>
              </w:rPr>
              <w:t>NOTA VAN WIJZIGING</w:t>
            </w:r>
          </w:p>
          <w:p w:rsidRPr="00055F4C" w:rsidR="003B4752" w:rsidP="009833D1" w:rsidRDefault="003B4752" w14:paraId="10CC54FB" w14:textId="23B694CB">
            <w:pPr>
              <w:tabs>
                <w:tab w:val="left" w:pos="284"/>
              </w:tabs>
            </w:pPr>
            <w:r w:rsidRPr="00055F4C">
              <w:t xml:space="preserve">Ontvangen </w:t>
            </w:r>
            <w:r w:rsidRPr="00055F4C" w:rsidR="00055F4C">
              <w:t>27 mei 2026</w:t>
            </w:r>
          </w:p>
        </w:tc>
      </w:tr>
    </w:tbl>
    <w:p w:rsidRPr="00055F4C" w:rsidR="00055F4C" w:rsidP="00055F4C" w:rsidRDefault="00055F4C" w14:paraId="1D956CC8" w14:textId="73E93724">
      <w:pPr>
        <w:tabs>
          <w:tab w:val="left" w:pos="284"/>
        </w:tabs>
      </w:pPr>
      <w:r>
        <w:tab/>
      </w:r>
      <w:r w:rsidRPr="00055F4C">
        <w:t>Het voorstel van wet wordt als volgt gewijzigd:</w:t>
      </w:r>
    </w:p>
    <w:p w:rsidR="00055F4C" w:rsidP="00055F4C" w:rsidRDefault="00055F4C" w14:paraId="61D2ED5F" w14:textId="77777777">
      <w:pPr>
        <w:tabs>
          <w:tab w:val="left" w:pos="284"/>
        </w:tabs>
        <w:rPr>
          <w:b/>
        </w:rPr>
      </w:pPr>
    </w:p>
    <w:p w:rsidRPr="00055F4C" w:rsidR="00055F4C" w:rsidP="00055F4C" w:rsidRDefault="00055F4C" w14:paraId="087AFDF1" w14:textId="7886AE20">
      <w:pPr>
        <w:tabs>
          <w:tab w:val="left" w:pos="284"/>
        </w:tabs>
        <w:rPr>
          <w:b/>
        </w:rPr>
      </w:pPr>
      <w:r w:rsidRPr="00055F4C">
        <w:rPr>
          <w:b/>
        </w:rPr>
        <w:t>A</w:t>
      </w:r>
    </w:p>
    <w:p w:rsidRPr="00055F4C" w:rsidR="00055F4C" w:rsidP="00055F4C" w:rsidRDefault="00055F4C" w14:paraId="716CAC63" w14:textId="77777777">
      <w:pPr>
        <w:tabs>
          <w:tab w:val="left" w:pos="284"/>
        </w:tabs>
      </w:pPr>
    </w:p>
    <w:p w:rsidRPr="00055F4C" w:rsidR="00055F4C" w:rsidP="00055F4C" w:rsidRDefault="00055F4C" w14:paraId="711E47C0" w14:textId="54F553EB">
      <w:pPr>
        <w:tabs>
          <w:tab w:val="left" w:pos="284"/>
        </w:tabs>
      </w:pPr>
      <w:r>
        <w:tab/>
      </w:r>
      <w:r w:rsidRPr="00055F4C">
        <w:t>De begrotingsstaat van het Ministerie van Volkshuisvesting en Ruimtelijke Ordening (XXII) voor het jaar 2026 komt te luiden:</w:t>
      </w:r>
    </w:p>
    <w:p w:rsidR="009833D1" w:rsidP="00FE223B" w:rsidRDefault="009833D1" w14:paraId="2C8C8450" w14:textId="77777777">
      <w:pPr>
        <w:tabs>
          <w:tab w:val="left" w:pos="284"/>
        </w:tabs>
      </w:pPr>
    </w:p>
    <w:tbl>
      <w:tblPr>
        <w:tblW w:w="5000" w:type="pct"/>
        <w:tblCellMar>
          <w:left w:w="10" w:type="dxa"/>
          <w:right w:w="10" w:type="dxa"/>
        </w:tblCellMar>
        <w:tblLook w:val="0000" w:firstRow="0" w:lastRow="0" w:firstColumn="0" w:lastColumn="0" w:noHBand="0" w:noVBand="0"/>
      </w:tblPr>
      <w:tblGrid>
        <w:gridCol w:w="355"/>
        <w:gridCol w:w="2329"/>
        <w:gridCol w:w="1234"/>
        <w:gridCol w:w="893"/>
        <w:gridCol w:w="1067"/>
        <w:gridCol w:w="1234"/>
        <w:gridCol w:w="893"/>
        <w:gridCol w:w="1067"/>
      </w:tblGrid>
      <w:tr w:rsidRPr="00055F4C" w:rsidR="00055F4C" w:rsidTr="00055F4C" w14:paraId="27B2CFEF" w14:textId="77777777">
        <w:trPr>
          <w:tblHeader/>
        </w:trPr>
        <w:tc>
          <w:tcPr>
            <w:tcW w:w="5000" w:type="pct"/>
            <w:gridSpan w:val="8"/>
            <w:tcMar>
              <w:top w:w="22" w:type="dxa"/>
              <w:left w:w="113" w:type="dxa"/>
              <w:bottom w:w="22" w:type="dxa"/>
            </w:tcMar>
          </w:tcPr>
          <w:p w:rsidRPr="00055F4C" w:rsidR="00055F4C" w:rsidP="007626E2" w:rsidRDefault="00055F4C" w14:paraId="2D22B627" w14:textId="77777777">
            <w:pPr>
              <w:pStyle w:val="kio2-table-title"/>
              <w:rPr>
                <w:rFonts w:ascii="Times New Roman" w:hAnsi="Times New Roman" w:cs="Times New Roman"/>
                <w:sz w:val="20"/>
              </w:rPr>
            </w:pPr>
            <w:r w:rsidRPr="00055F4C">
              <w:rPr>
                <w:rFonts w:ascii="Times New Roman" w:hAnsi="Times New Roman" w:cs="Times New Roman"/>
                <w:sz w:val="20"/>
              </w:rPr>
              <w:t>Vaststelling van de begrotingsstaat van het Ministerie van Volkshuisvesting en Ruimtelijke Ordening (XXII) voor het jaar 2026 (bedragen x € 1.000)</w:t>
            </w:r>
          </w:p>
        </w:tc>
      </w:tr>
      <w:tr w:rsidRPr="00055F4C" w:rsidR="00055F4C" w:rsidTr="00055F4C" w14:paraId="099DBBF4" w14:textId="77777777">
        <w:trPr>
          <w:tblHeader/>
        </w:trPr>
        <w:tc>
          <w:tcPr>
            <w:tcW w:w="185" w:type="pct"/>
            <w:tcBorders>
              <w:top w:val="single" w:color="000000" w:sz="2" w:space="0"/>
              <w:bottom w:val="single" w:color="009EE0" w:sz="2" w:space="0"/>
            </w:tcBorders>
            <w:tcMar>
              <w:top w:w="28" w:type="dxa"/>
              <w:bottom w:w="28" w:type="dxa"/>
              <w:right w:w="28" w:type="dxa"/>
            </w:tcMar>
          </w:tcPr>
          <w:p w:rsidRPr="00055F4C" w:rsidR="00055F4C" w:rsidP="007626E2" w:rsidRDefault="00055F4C" w14:paraId="11DFCE88" w14:textId="77777777">
            <w:pPr>
              <w:pStyle w:val="p-table"/>
              <w:rPr>
                <w:rFonts w:ascii="Times New Roman" w:hAnsi="Times New Roman" w:cs="Times New Roman"/>
                <w:color w:val="000000"/>
                <w:sz w:val="20"/>
              </w:rPr>
            </w:pPr>
          </w:p>
        </w:tc>
        <w:tc>
          <w:tcPr>
            <w:tcW w:w="1336" w:type="pct"/>
            <w:tcBorders>
              <w:top w:val="single" w:color="000000" w:sz="2" w:space="0"/>
              <w:bottom w:val="single" w:color="009EE0" w:sz="2" w:space="0"/>
            </w:tcBorders>
            <w:tcMar>
              <w:top w:w="28" w:type="dxa"/>
              <w:left w:w="28" w:type="dxa"/>
              <w:bottom w:w="28" w:type="dxa"/>
              <w:right w:w="28" w:type="dxa"/>
            </w:tcMar>
          </w:tcPr>
          <w:p w:rsidRPr="00055F4C" w:rsidR="00055F4C" w:rsidP="007626E2" w:rsidRDefault="00055F4C" w14:paraId="5202EE8D" w14:textId="77777777">
            <w:pPr>
              <w:pStyle w:val="p-table"/>
              <w:rPr>
                <w:rFonts w:ascii="Times New Roman" w:hAnsi="Times New Roman" w:cs="Times New Roman"/>
                <w:color w:val="000000"/>
                <w:sz w:val="20"/>
              </w:rPr>
            </w:pPr>
          </w:p>
        </w:tc>
        <w:tc>
          <w:tcPr>
            <w:tcW w:w="1740" w:type="pct"/>
            <w:gridSpan w:val="3"/>
            <w:tcBorders>
              <w:top w:val="single" w:color="000000" w:sz="2" w:space="0"/>
              <w:bottom w:val="single" w:color="009EE0" w:sz="2" w:space="0"/>
            </w:tcBorders>
            <w:tcMar>
              <w:top w:w="28" w:type="dxa"/>
              <w:left w:w="28" w:type="dxa"/>
              <w:bottom w:w="28" w:type="dxa"/>
              <w:right w:w="28" w:type="dxa"/>
            </w:tcMar>
          </w:tcPr>
          <w:p w:rsidRPr="00055F4C" w:rsidR="00055F4C" w:rsidP="007626E2" w:rsidRDefault="00055F4C" w14:paraId="55868B6F" w14:textId="77777777">
            <w:pPr>
              <w:pStyle w:val="p-table"/>
              <w:jc w:val="center"/>
              <w:rPr>
                <w:rFonts w:ascii="Times New Roman" w:hAnsi="Times New Roman" w:cs="Times New Roman"/>
                <w:color w:val="000000"/>
                <w:sz w:val="20"/>
              </w:rPr>
            </w:pPr>
            <w:r w:rsidRPr="00055F4C">
              <w:rPr>
                <w:rFonts w:ascii="Times New Roman" w:hAnsi="Times New Roman" w:cs="Times New Roman"/>
                <w:color w:val="000000"/>
                <w:sz w:val="20"/>
              </w:rPr>
              <w:t>Vastgestelde begroting</w:t>
            </w:r>
          </w:p>
        </w:tc>
        <w:tc>
          <w:tcPr>
            <w:tcW w:w="1740" w:type="pct"/>
            <w:gridSpan w:val="3"/>
            <w:tcBorders>
              <w:top w:val="single" w:color="000000" w:sz="2" w:space="0"/>
              <w:bottom w:val="single" w:color="009EE0" w:sz="2" w:space="0"/>
            </w:tcBorders>
            <w:tcMar>
              <w:top w:w="28" w:type="dxa"/>
              <w:left w:w="28" w:type="dxa"/>
              <w:bottom w:w="28" w:type="dxa"/>
              <w:right w:w="28" w:type="dxa"/>
            </w:tcMar>
          </w:tcPr>
          <w:p w:rsidRPr="00055F4C" w:rsidR="00055F4C" w:rsidP="007626E2" w:rsidRDefault="00055F4C" w14:paraId="25A016F7" w14:textId="77777777">
            <w:pPr>
              <w:pStyle w:val="p-table"/>
              <w:jc w:val="center"/>
              <w:rPr>
                <w:rFonts w:ascii="Times New Roman" w:hAnsi="Times New Roman" w:cs="Times New Roman"/>
                <w:color w:val="000000"/>
                <w:sz w:val="20"/>
              </w:rPr>
            </w:pPr>
            <w:r w:rsidRPr="00055F4C">
              <w:rPr>
                <w:rFonts w:ascii="Times New Roman" w:hAnsi="Times New Roman" w:cs="Times New Roman"/>
                <w:color w:val="000000"/>
                <w:sz w:val="20"/>
              </w:rPr>
              <w:t xml:space="preserve">Mutaties 1e suppletoire begroting (incl. </w:t>
            </w:r>
            <w:proofErr w:type="spellStart"/>
            <w:r w:rsidRPr="00055F4C">
              <w:rPr>
                <w:rFonts w:ascii="Times New Roman" w:hAnsi="Times New Roman" w:cs="Times New Roman"/>
                <w:color w:val="000000"/>
                <w:sz w:val="20"/>
              </w:rPr>
              <w:t>NvW</w:t>
            </w:r>
            <w:proofErr w:type="spellEnd"/>
            <w:r w:rsidRPr="00055F4C">
              <w:rPr>
                <w:rFonts w:ascii="Times New Roman" w:hAnsi="Times New Roman" w:cs="Times New Roman"/>
                <w:color w:val="000000"/>
                <w:sz w:val="20"/>
              </w:rPr>
              <w:t>)</w:t>
            </w:r>
          </w:p>
        </w:tc>
      </w:tr>
      <w:tr w:rsidRPr="00055F4C" w:rsidR="00055F4C" w:rsidTr="00055F4C" w14:paraId="72F2B6D2" w14:textId="77777777">
        <w:tc>
          <w:tcPr>
            <w:tcW w:w="185" w:type="pct"/>
            <w:tcBorders>
              <w:bottom w:val="single" w:color="009EE0" w:sz="2" w:space="0"/>
            </w:tcBorders>
            <w:tcMar>
              <w:top w:w="22" w:type="dxa"/>
              <w:bottom w:w="22" w:type="dxa"/>
              <w:right w:w="28" w:type="dxa"/>
            </w:tcMar>
            <w:vAlign w:val="center"/>
          </w:tcPr>
          <w:p w:rsidRPr="00055F4C" w:rsidR="00055F4C" w:rsidP="007626E2" w:rsidRDefault="00055F4C" w14:paraId="0340384A" w14:textId="77777777">
            <w:pPr>
              <w:pStyle w:val="p-table"/>
              <w:jc w:val="right"/>
              <w:rPr>
                <w:rFonts w:ascii="Times New Roman" w:hAnsi="Times New Roman" w:cs="Times New Roman"/>
                <w:sz w:val="20"/>
              </w:rPr>
            </w:pPr>
            <w:r w:rsidRPr="00055F4C">
              <w:rPr>
                <w:rFonts w:ascii="Times New Roman" w:hAnsi="Times New Roman" w:cs="Times New Roman"/>
                <w:sz w:val="20"/>
              </w:rPr>
              <w:t>Art.</w:t>
            </w:r>
          </w:p>
        </w:tc>
        <w:tc>
          <w:tcPr>
            <w:tcW w:w="1336" w:type="pct"/>
            <w:tcBorders>
              <w:bottom w:val="single" w:color="009EE0" w:sz="2" w:space="0"/>
            </w:tcBorders>
            <w:tcMar>
              <w:top w:w="22" w:type="dxa"/>
              <w:left w:w="28" w:type="dxa"/>
              <w:bottom w:w="22" w:type="dxa"/>
              <w:right w:w="28" w:type="dxa"/>
            </w:tcMar>
            <w:vAlign w:val="center"/>
          </w:tcPr>
          <w:p w:rsidRPr="00055F4C" w:rsidR="00055F4C" w:rsidP="007626E2" w:rsidRDefault="00055F4C" w14:paraId="51BC2EA5" w14:textId="77777777">
            <w:pPr>
              <w:pStyle w:val="p-table"/>
              <w:rPr>
                <w:rFonts w:ascii="Times New Roman" w:hAnsi="Times New Roman" w:cs="Times New Roman"/>
                <w:sz w:val="20"/>
              </w:rPr>
            </w:pPr>
            <w:r w:rsidRPr="00055F4C">
              <w:rPr>
                <w:rFonts w:ascii="Times New Roman" w:hAnsi="Times New Roman" w:cs="Times New Roman"/>
                <w:sz w:val="20"/>
              </w:rPr>
              <w:t>Omschrijving</w:t>
            </w:r>
          </w:p>
        </w:tc>
        <w:tc>
          <w:tcPr>
            <w:tcW w:w="641" w:type="pct"/>
            <w:tcBorders>
              <w:bottom w:val="single" w:color="009EE0" w:sz="2" w:space="0"/>
            </w:tcBorders>
            <w:tcMar>
              <w:top w:w="22" w:type="dxa"/>
              <w:left w:w="28" w:type="dxa"/>
              <w:bottom w:w="22" w:type="dxa"/>
              <w:right w:w="28" w:type="dxa"/>
            </w:tcMar>
            <w:vAlign w:val="center"/>
          </w:tcPr>
          <w:p w:rsidRPr="00055F4C" w:rsidR="00055F4C" w:rsidP="007626E2" w:rsidRDefault="00055F4C" w14:paraId="3B565FE3" w14:textId="77777777">
            <w:pPr>
              <w:pStyle w:val="p-table"/>
              <w:jc w:val="right"/>
              <w:rPr>
                <w:rFonts w:ascii="Times New Roman" w:hAnsi="Times New Roman" w:cs="Times New Roman"/>
                <w:sz w:val="20"/>
              </w:rPr>
            </w:pPr>
            <w:r w:rsidRPr="00055F4C">
              <w:rPr>
                <w:rFonts w:ascii="Times New Roman" w:hAnsi="Times New Roman" w:cs="Times New Roman"/>
                <w:sz w:val="20"/>
              </w:rPr>
              <w:t>Verplichtingen</w:t>
            </w:r>
          </w:p>
        </w:tc>
        <w:tc>
          <w:tcPr>
            <w:tcW w:w="544" w:type="pct"/>
            <w:tcBorders>
              <w:bottom w:val="single" w:color="009EE0" w:sz="2" w:space="0"/>
            </w:tcBorders>
            <w:tcMar>
              <w:top w:w="22" w:type="dxa"/>
              <w:left w:w="28" w:type="dxa"/>
              <w:bottom w:w="22" w:type="dxa"/>
              <w:right w:w="28" w:type="dxa"/>
            </w:tcMar>
            <w:vAlign w:val="center"/>
          </w:tcPr>
          <w:p w:rsidRPr="00055F4C" w:rsidR="00055F4C" w:rsidP="007626E2" w:rsidRDefault="00055F4C" w14:paraId="7BA9602D" w14:textId="77777777">
            <w:pPr>
              <w:pStyle w:val="p-table"/>
              <w:jc w:val="right"/>
              <w:rPr>
                <w:rFonts w:ascii="Times New Roman" w:hAnsi="Times New Roman" w:cs="Times New Roman"/>
                <w:sz w:val="20"/>
              </w:rPr>
            </w:pPr>
            <w:r w:rsidRPr="00055F4C">
              <w:rPr>
                <w:rFonts w:ascii="Times New Roman" w:hAnsi="Times New Roman" w:cs="Times New Roman"/>
                <w:sz w:val="20"/>
              </w:rPr>
              <w:t>Uitgaven</w:t>
            </w:r>
          </w:p>
        </w:tc>
        <w:tc>
          <w:tcPr>
            <w:tcW w:w="554" w:type="pct"/>
            <w:tcBorders>
              <w:bottom w:val="single" w:color="009EE0" w:sz="2" w:space="0"/>
            </w:tcBorders>
            <w:tcMar>
              <w:top w:w="22" w:type="dxa"/>
              <w:left w:w="28" w:type="dxa"/>
              <w:bottom w:w="22" w:type="dxa"/>
              <w:right w:w="28" w:type="dxa"/>
            </w:tcMar>
            <w:vAlign w:val="center"/>
          </w:tcPr>
          <w:p w:rsidRPr="00055F4C" w:rsidR="00055F4C" w:rsidP="007626E2" w:rsidRDefault="00055F4C" w14:paraId="2BDBA0F3" w14:textId="77777777">
            <w:pPr>
              <w:pStyle w:val="p-table"/>
              <w:jc w:val="right"/>
              <w:rPr>
                <w:rFonts w:ascii="Times New Roman" w:hAnsi="Times New Roman" w:cs="Times New Roman"/>
                <w:sz w:val="20"/>
              </w:rPr>
            </w:pPr>
            <w:r w:rsidRPr="00055F4C">
              <w:rPr>
                <w:rFonts w:ascii="Times New Roman" w:hAnsi="Times New Roman" w:cs="Times New Roman"/>
                <w:sz w:val="20"/>
              </w:rPr>
              <w:t>Ontvangsten</w:t>
            </w:r>
          </w:p>
        </w:tc>
        <w:tc>
          <w:tcPr>
            <w:tcW w:w="641" w:type="pct"/>
            <w:tcBorders>
              <w:bottom w:val="single" w:color="009EE0" w:sz="2" w:space="0"/>
            </w:tcBorders>
            <w:tcMar>
              <w:top w:w="22" w:type="dxa"/>
              <w:left w:w="28" w:type="dxa"/>
              <w:bottom w:w="22" w:type="dxa"/>
              <w:right w:w="28" w:type="dxa"/>
            </w:tcMar>
            <w:vAlign w:val="center"/>
          </w:tcPr>
          <w:p w:rsidRPr="00055F4C" w:rsidR="00055F4C" w:rsidP="007626E2" w:rsidRDefault="00055F4C" w14:paraId="23BA54D5" w14:textId="77777777">
            <w:pPr>
              <w:pStyle w:val="p-table"/>
              <w:jc w:val="right"/>
              <w:rPr>
                <w:rFonts w:ascii="Times New Roman" w:hAnsi="Times New Roman" w:cs="Times New Roman"/>
                <w:sz w:val="20"/>
              </w:rPr>
            </w:pPr>
            <w:r w:rsidRPr="00055F4C">
              <w:rPr>
                <w:rFonts w:ascii="Times New Roman" w:hAnsi="Times New Roman" w:cs="Times New Roman"/>
                <w:sz w:val="20"/>
              </w:rPr>
              <w:t>Verplichtingen</w:t>
            </w:r>
          </w:p>
        </w:tc>
        <w:tc>
          <w:tcPr>
            <w:tcW w:w="544" w:type="pct"/>
            <w:tcBorders>
              <w:bottom w:val="single" w:color="009EE0" w:sz="2" w:space="0"/>
            </w:tcBorders>
            <w:tcMar>
              <w:top w:w="22" w:type="dxa"/>
              <w:left w:w="28" w:type="dxa"/>
              <w:bottom w:w="22" w:type="dxa"/>
              <w:right w:w="28" w:type="dxa"/>
            </w:tcMar>
            <w:vAlign w:val="center"/>
          </w:tcPr>
          <w:p w:rsidRPr="00055F4C" w:rsidR="00055F4C" w:rsidP="007626E2" w:rsidRDefault="00055F4C" w14:paraId="3E553EF4" w14:textId="77777777">
            <w:pPr>
              <w:pStyle w:val="p-table"/>
              <w:jc w:val="right"/>
              <w:rPr>
                <w:rFonts w:ascii="Times New Roman" w:hAnsi="Times New Roman" w:cs="Times New Roman"/>
                <w:sz w:val="20"/>
              </w:rPr>
            </w:pPr>
            <w:r w:rsidRPr="00055F4C">
              <w:rPr>
                <w:rFonts w:ascii="Times New Roman" w:hAnsi="Times New Roman" w:cs="Times New Roman"/>
                <w:sz w:val="20"/>
              </w:rPr>
              <w:t>Uitgaven</w:t>
            </w:r>
          </w:p>
        </w:tc>
        <w:tc>
          <w:tcPr>
            <w:tcW w:w="554" w:type="pct"/>
            <w:tcBorders>
              <w:bottom w:val="single" w:color="009EE0" w:sz="2" w:space="0"/>
            </w:tcBorders>
            <w:tcMar>
              <w:top w:w="22" w:type="dxa"/>
              <w:left w:w="28" w:type="dxa"/>
              <w:bottom w:w="22" w:type="dxa"/>
              <w:right w:w="28" w:type="dxa"/>
            </w:tcMar>
            <w:vAlign w:val="center"/>
          </w:tcPr>
          <w:p w:rsidRPr="00055F4C" w:rsidR="00055F4C" w:rsidP="007626E2" w:rsidRDefault="00055F4C" w14:paraId="675CECBB" w14:textId="77777777">
            <w:pPr>
              <w:pStyle w:val="p-table"/>
              <w:jc w:val="right"/>
              <w:rPr>
                <w:rFonts w:ascii="Times New Roman" w:hAnsi="Times New Roman" w:cs="Times New Roman"/>
                <w:sz w:val="20"/>
              </w:rPr>
            </w:pPr>
            <w:r w:rsidRPr="00055F4C">
              <w:rPr>
                <w:rFonts w:ascii="Times New Roman" w:hAnsi="Times New Roman" w:cs="Times New Roman"/>
                <w:sz w:val="20"/>
              </w:rPr>
              <w:t>Ontvangsten</w:t>
            </w:r>
          </w:p>
        </w:tc>
      </w:tr>
      <w:tr w:rsidRPr="00055F4C" w:rsidR="00055F4C" w:rsidTr="00055F4C" w14:paraId="59B7D045" w14:textId="77777777">
        <w:tc>
          <w:tcPr>
            <w:tcW w:w="185" w:type="pct"/>
            <w:tcBorders>
              <w:bottom w:val="single" w:color="009EE0" w:sz="2" w:space="0"/>
            </w:tcBorders>
            <w:tcMar>
              <w:top w:w="22" w:type="dxa"/>
              <w:bottom w:w="22" w:type="dxa"/>
              <w:right w:w="28" w:type="dxa"/>
            </w:tcMar>
          </w:tcPr>
          <w:p w:rsidRPr="00055F4C" w:rsidR="00055F4C" w:rsidP="007626E2" w:rsidRDefault="00055F4C" w14:paraId="645C7DEA" w14:textId="77777777">
            <w:pPr>
              <w:pStyle w:val="p-table"/>
              <w:rPr>
                <w:rFonts w:ascii="Times New Roman" w:hAnsi="Times New Roman" w:cs="Times New Roman"/>
                <w:sz w:val="20"/>
              </w:rPr>
            </w:pPr>
          </w:p>
        </w:tc>
        <w:tc>
          <w:tcPr>
            <w:tcW w:w="1336" w:type="pct"/>
            <w:tcBorders>
              <w:bottom w:val="single" w:color="009EE0" w:sz="2" w:space="0"/>
            </w:tcBorders>
            <w:tcMar>
              <w:top w:w="22" w:type="dxa"/>
              <w:left w:w="28" w:type="dxa"/>
              <w:bottom w:w="22" w:type="dxa"/>
              <w:right w:w="28" w:type="dxa"/>
            </w:tcMar>
          </w:tcPr>
          <w:p w:rsidRPr="00055F4C" w:rsidR="00055F4C" w:rsidP="007626E2" w:rsidRDefault="00055F4C" w14:paraId="4B575BF0" w14:textId="77777777">
            <w:pPr>
              <w:pStyle w:val="p-table"/>
              <w:rPr>
                <w:rFonts w:ascii="Times New Roman" w:hAnsi="Times New Roman" w:cs="Times New Roman"/>
                <w:sz w:val="20"/>
              </w:rPr>
            </w:pPr>
            <w:r w:rsidRPr="00055F4C">
              <w:rPr>
                <w:rFonts w:ascii="Times New Roman" w:hAnsi="Times New Roman" w:cs="Times New Roman"/>
                <w:b/>
                <w:sz w:val="20"/>
              </w:rPr>
              <w:t>Totaal</w:t>
            </w:r>
          </w:p>
        </w:tc>
        <w:tc>
          <w:tcPr>
            <w:tcW w:w="641" w:type="pct"/>
            <w:tcBorders>
              <w:bottom w:val="single" w:color="009EE0" w:sz="2" w:space="0"/>
            </w:tcBorders>
            <w:tcMar>
              <w:top w:w="22" w:type="dxa"/>
              <w:left w:w="28" w:type="dxa"/>
              <w:bottom w:w="22" w:type="dxa"/>
              <w:right w:w="28" w:type="dxa"/>
            </w:tcMar>
            <w:vAlign w:val="center"/>
          </w:tcPr>
          <w:p w:rsidRPr="00055F4C" w:rsidR="00055F4C" w:rsidP="007626E2" w:rsidRDefault="00055F4C" w14:paraId="716EEF89" w14:textId="77777777">
            <w:pPr>
              <w:pStyle w:val="p-table"/>
              <w:jc w:val="right"/>
              <w:rPr>
                <w:rFonts w:ascii="Times New Roman" w:hAnsi="Times New Roman" w:cs="Times New Roman"/>
                <w:sz w:val="20"/>
              </w:rPr>
            </w:pPr>
            <w:r w:rsidRPr="00055F4C">
              <w:rPr>
                <w:rFonts w:ascii="Times New Roman" w:hAnsi="Times New Roman" w:cs="Times New Roman"/>
                <w:b/>
                <w:sz w:val="20"/>
              </w:rPr>
              <w:t>9.180.902</w:t>
            </w:r>
          </w:p>
        </w:tc>
        <w:tc>
          <w:tcPr>
            <w:tcW w:w="544" w:type="pct"/>
            <w:tcBorders>
              <w:bottom w:val="single" w:color="009EE0" w:sz="2" w:space="0"/>
            </w:tcBorders>
            <w:tcMar>
              <w:top w:w="22" w:type="dxa"/>
              <w:left w:w="28" w:type="dxa"/>
              <w:bottom w:w="22" w:type="dxa"/>
              <w:right w:w="28" w:type="dxa"/>
            </w:tcMar>
            <w:vAlign w:val="center"/>
          </w:tcPr>
          <w:p w:rsidRPr="00055F4C" w:rsidR="00055F4C" w:rsidP="007626E2" w:rsidRDefault="00055F4C" w14:paraId="47E84372" w14:textId="77777777">
            <w:pPr>
              <w:pStyle w:val="p-table"/>
              <w:jc w:val="right"/>
              <w:rPr>
                <w:rFonts w:ascii="Times New Roman" w:hAnsi="Times New Roman" w:cs="Times New Roman"/>
                <w:sz w:val="20"/>
              </w:rPr>
            </w:pPr>
            <w:r w:rsidRPr="00055F4C">
              <w:rPr>
                <w:rFonts w:ascii="Times New Roman" w:hAnsi="Times New Roman" w:cs="Times New Roman"/>
                <w:b/>
                <w:sz w:val="20"/>
              </w:rPr>
              <w:t>9.366.858</w:t>
            </w:r>
          </w:p>
        </w:tc>
        <w:tc>
          <w:tcPr>
            <w:tcW w:w="554" w:type="pct"/>
            <w:tcBorders>
              <w:bottom w:val="single" w:color="009EE0" w:sz="2" w:space="0"/>
            </w:tcBorders>
            <w:tcMar>
              <w:top w:w="22" w:type="dxa"/>
              <w:left w:w="28" w:type="dxa"/>
              <w:bottom w:w="22" w:type="dxa"/>
              <w:right w:w="28" w:type="dxa"/>
            </w:tcMar>
            <w:vAlign w:val="center"/>
          </w:tcPr>
          <w:p w:rsidRPr="00055F4C" w:rsidR="00055F4C" w:rsidP="007626E2" w:rsidRDefault="00055F4C" w14:paraId="34703CD0" w14:textId="77777777">
            <w:pPr>
              <w:pStyle w:val="p-table"/>
              <w:jc w:val="right"/>
              <w:rPr>
                <w:rFonts w:ascii="Times New Roman" w:hAnsi="Times New Roman" w:cs="Times New Roman"/>
                <w:sz w:val="20"/>
              </w:rPr>
            </w:pPr>
            <w:r w:rsidRPr="00055F4C">
              <w:rPr>
                <w:rFonts w:ascii="Times New Roman" w:hAnsi="Times New Roman" w:cs="Times New Roman"/>
                <w:b/>
                <w:sz w:val="20"/>
              </w:rPr>
              <w:t>520.264</w:t>
            </w:r>
          </w:p>
        </w:tc>
        <w:tc>
          <w:tcPr>
            <w:tcW w:w="641" w:type="pct"/>
            <w:tcBorders>
              <w:bottom w:val="single" w:color="009EE0" w:sz="2" w:space="0"/>
            </w:tcBorders>
            <w:tcMar>
              <w:top w:w="22" w:type="dxa"/>
              <w:left w:w="28" w:type="dxa"/>
              <w:bottom w:w="22" w:type="dxa"/>
              <w:right w:w="28" w:type="dxa"/>
            </w:tcMar>
            <w:vAlign w:val="center"/>
          </w:tcPr>
          <w:p w:rsidRPr="00055F4C" w:rsidR="00055F4C" w:rsidP="007626E2" w:rsidRDefault="00055F4C" w14:paraId="50D9CD94" w14:textId="77777777">
            <w:pPr>
              <w:pStyle w:val="p-table"/>
              <w:jc w:val="right"/>
              <w:rPr>
                <w:rFonts w:ascii="Times New Roman" w:hAnsi="Times New Roman" w:cs="Times New Roman"/>
                <w:sz w:val="20"/>
              </w:rPr>
            </w:pPr>
            <w:r w:rsidRPr="00055F4C">
              <w:rPr>
                <w:rFonts w:ascii="Times New Roman" w:hAnsi="Times New Roman" w:cs="Times New Roman"/>
                <w:b/>
                <w:sz w:val="20"/>
              </w:rPr>
              <w:t>641.744</w:t>
            </w:r>
          </w:p>
        </w:tc>
        <w:tc>
          <w:tcPr>
            <w:tcW w:w="544" w:type="pct"/>
            <w:tcBorders>
              <w:bottom w:val="single" w:color="009EE0" w:sz="2" w:space="0"/>
            </w:tcBorders>
            <w:tcMar>
              <w:top w:w="22" w:type="dxa"/>
              <w:left w:w="28" w:type="dxa"/>
              <w:bottom w:w="22" w:type="dxa"/>
              <w:right w:w="28" w:type="dxa"/>
            </w:tcMar>
            <w:vAlign w:val="center"/>
          </w:tcPr>
          <w:p w:rsidRPr="00055F4C" w:rsidR="00055F4C" w:rsidP="007626E2" w:rsidRDefault="00055F4C" w14:paraId="4EB094AF" w14:textId="77777777">
            <w:pPr>
              <w:pStyle w:val="p-table"/>
              <w:jc w:val="right"/>
              <w:rPr>
                <w:rFonts w:ascii="Times New Roman" w:hAnsi="Times New Roman" w:cs="Times New Roman"/>
                <w:sz w:val="20"/>
              </w:rPr>
            </w:pPr>
            <w:r w:rsidRPr="00055F4C">
              <w:rPr>
                <w:rFonts w:ascii="Times New Roman" w:hAnsi="Times New Roman" w:cs="Times New Roman"/>
                <w:b/>
                <w:sz w:val="20"/>
              </w:rPr>
              <w:t>‒ 12.488</w:t>
            </w:r>
          </w:p>
        </w:tc>
        <w:tc>
          <w:tcPr>
            <w:tcW w:w="554" w:type="pct"/>
            <w:tcBorders>
              <w:bottom w:val="single" w:color="009EE0" w:sz="2" w:space="0"/>
            </w:tcBorders>
            <w:tcMar>
              <w:top w:w="22" w:type="dxa"/>
              <w:left w:w="28" w:type="dxa"/>
              <w:bottom w:w="22" w:type="dxa"/>
              <w:right w:w="28" w:type="dxa"/>
            </w:tcMar>
            <w:vAlign w:val="center"/>
          </w:tcPr>
          <w:p w:rsidRPr="00055F4C" w:rsidR="00055F4C" w:rsidP="007626E2" w:rsidRDefault="00055F4C" w14:paraId="6744E952" w14:textId="77777777">
            <w:pPr>
              <w:pStyle w:val="p-table"/>
              <w:jc w:val="right"/>
              <w:rPr>
                <w:rFonts w:ascii="Times New Roman" w:hAnsi="Times New Roman" w:cs="Times New Roman"/>
                <w:sz w:val="20"/>
              </w:rPr>
            </w:pPr>
            <w:r w:rsidRPr="00055F4C">
              <w:rPr>
                <w:rFonts w:ascii="Times New Roman" w:hAnsi="Times New Roman" w:cs="Times New Roman"/>
                <w:b/>
                <w:sz w:val="20"/>
              </w:rPr>
              <w:t>133.209</w:t>
            </w:r>
          </w:p>
        </w:tc>
      </w:tr>
      <w:tr w:rsidRPr="00055F4C" w:rsidR="00055F4C" w:rsidTr="00055F4C" w14:paraId="549A6C36" w14:textId="77777777">
        <w:tc>
          <w:tcPr>
            <w:tcW w:w="185" w:type="pct"/>
            <w:tcBorders>
              <w:bottom w:val="single" w:color="009EE0" w:sz="2" w:space="0"/>
            </w:tcBorders>
            <w:tcMar>
              <w:top w:w="22" w:type="dxa"/>
              <w:bottom w:w="22" w:type="dxa"/>
              <w:right w:w="28" w:type="dxa"/>
            </w:tcMar>
          </w:tcPr>
          <w:p w:rsidRPr="00055F4C" w:rsidR="00055F4C" w:rsidP="007626E2" w:rsidRDefault="00055F4C" w14:paraId="7BBDCCF7" w14:textId="77777777">
            <w:pPr>
              <w:pStyle w:val="p-table"/>
              <w:rPr>
                <w:rFonts w:ascii="Times New Roman" w:hAnsi="Times New Roman" w:cs="Times New Roman"/>
                <w:sz w:val="20"/>
              </w:rPr>
            </w:pPr>
          </w:p>
        </w:tc>
        <w:tc>
          <w:tcPr>
            <w:tcW w:w="1336" w:type="pct"/>
            <w:tcBorders>
              <w:bottom w:val="single" w:color="009EE0" w:sz="2" w:space="0"/>
            </w:tcBorders>
            <w:tcMar>
              <w:top w:w="22" w:type="dxa"/>
              <w:left w:w="28" w:type="dxa"/>
              <w:bottom w:w="22" w:type="dxa"/>
              <w:right w:w="28" w:type="dxa"/>
            </w:tcMar>
          </w:tcPr>
          <w:p w:rsidRPr="00055F4C" w:rsidR="00055F4C" w:rsidP="007626E2" w:rsidRDefault="00055F4C" w14:paraId="3B6D2122" w14:textId="77777777">
            <w:pPr>
              <w:pStyle w:val="p-table"/>
              <w:rPr>
                <w:rFonts w:ascii="Times New Roman" w:hAnsi="Times New Roman" w:cs="Times New Roman"/>
                <w:sz w:val="20"/>
              </w:rPr>
            </w:pPr>
          </w:p>
        </w:tc>
        <w:tc>
          <w:tcPr>
            <w:tcW w:w="641" w:type="pct"/>
            <w:tcBorders>
              <w:bottom w:val="single" w:color="009EE0" w:sz="2" w:space="0"/>
            </w:tcBorders>
            <w:tcMar>
              <w:top w:w="22" w:type="dxa"/>
              <w:left w:w="28" w:type="dxa"/>
              <w:bottom w:w="22" w:type="dxa"/>
              <w:right w:w="28" w:type="dxa"/>
            </w:tcMar>
          </w:tcPr>
          <w:p w:rsidRPr="00055F4C" w:rsidR="00055F4C" w:rsidP="007626E2" w:rsidRDefault="00055F4C" w14:paraId="649CE380" w14:textId="77777777">
            <w:pPr>
              <w:pStyle w:val="p-table"/>
              <w:rPr>
                <w:rFonts w:ascii="Times New Roman" w:hAnsi="Times New Roman" w:cs="Times New Roman"/>
                <w:sz w:val="20"/>
              </w:rPr>
            </w:pPr>
          </w:p>
        </w:tc>
        <w:tc>
          <w:tcPr>
            <w:tcW w:w="544" w:type="pct"/>
            <w:tcBorders>
              <w:bottom w:val="single" w:color="009EE0" w:sz="2" w:space="0"/>
            </w:tcBorders>
            <w:tcMar>
              <w:top w:w="22" w:type="dxa"/>
              <w:left w:w="28" w:type="dxa"/>
              <w:bottom w:w="22" w:type="dxa"/>
              <w:right w:w="28" w:type="dxa"/>
            </w:tcMar>
          </w:tcPr>
          <w:p w:rsidRPr="00055F4C" w:rsidR="00055F4C" w:rsidP="007626E2" w:rsidRDefault="00055F4C" w14:paraId="71D090A5" w14:textId="77777777">
            <w:pPr>
              <w:pStyle w:val="p-table"/>
              <w:rPr>
                <w:rFonts w:ascii="Times New Roman" w:hAnsi="Times New Roman" w:cs="Times New Roman"/>
                <w:sz w:val="20"/>
              </w:rPr>
            </w:pPr>
          </w:p>
        </w:tc>
        <w:tc>
          <w:tcPr>
            <w:tcW w:w="554" w:type="pct"/>
            <w:tcBorders>
              <w:bottom w:val="single" w:color="009EE0" w:sz="2" w:space="0"/>
            </w:tcBorders>
            <w:tcMar>
              <w:top w:w="22" w:type="dxa"/>
              <w:left w:w="28" w:type="dxa"/>
              <w:bottom w:w="22" w:type="dxa"/>
              <w:right w:w="28" w:type="dxa"/>
            </w:tcMar>
          </w:tcPr>
          <w:p w:rsidRPr="00055F4C" w:rsidR="00055F4C" w:rsidP="007626E2" w:rsidRDefault="00055F4C" w14:paraId="694A0067" w14:textId="77777777">
            <w:pPr>
              <w:pStyle w:val="p-table"/>
              <w:rPr>
                <w:rFonts w:ascii="Times New Roman" w:hAnsi="Times New Roman" w:cs="Times New Roman"/>
                <w:sz w:val="20"/>
              </w:rPr>
            </w:pPr>
          </w:p>
        </w:tc>
        <w:tc>
          <w:tcPr>
            <w:tcW w:w="641" w:type="pct"/>
            <w:tcBorders>
              <w:bottom w:val="single" w:color="009EE0" w:sz="2" w:space="0"/>
            </w:tcBorders>
            <w:tcMar>
              <w:top w:w="22" w:type="dxa"/>
              <w:left w:w="28" w:type="dxa"/>
              <w:bottom w:w="22" w:type="dxa"/>
              <w:right w:w="28" w:type="dxa"/>
            </w:tcMar>
          </w:tcPr>
          <w:p w:rsidRPr="00055F4C" w:rsidR="00055F4C" w:rsidP="007626E2" w:rsidRDefault="00055F4C" w14:paraId="56FE5000" w14:textId="77777777">
            <w:pPr>
              <w:pStyle w:val="p-table"/>
              <w:rPr>
                <w:rFonts w:ascii="Times New Roman" w:hAnsi="Times New Roman" w:cs="Times New Roman"/>
                <w:sz w:val="20"/>
              </w:rPr>
            </w:pPr>
          </w:p>
        </w:tc>
        <w:tc>
          <w:tcPr>
            <w:tcW w:w="544" w:type="pct"/>
            <w:tcBorders>
              <w:bottom w:val="single" w:color="009EE0" w:sz="2" w:space="0"/>
            </w:tcBorders>
            <w:tcMar>
              <w:top w:w="22" w:type="dxa"/>
              <w:left w:w="28" w:type="dxa"/>
              <w:bottom w:w="22" w:type="dxa"/>
              <w:right w:w="28" w:type="dxa"/>
            </w:tcMar>
          </w:tcPr>
          <w:p w:rsidRPr="00055F4C" w:rsidR="00055F4C" w:rsidP="007626E2" w:rsidRDefault="00055F4C" w14:paraId="754FEF02" w14:textId="77777777">
            <w:pPr>
              <w:pStyle w:val="p-table"/>
              <w:rPr>
                <w:rFonts w:ascii="Times New Roman" w:hAnsi="Times New Roman" w:cs="Times New Roman"/>
                <w:sz w:val="20"/>
              </w:rPr>
            </w:pPr>
          </w:p>
        </w:tc>
        <w:tc>
          <w:tcPr>
            <w:tcW w:w="554" w:type="pct"/>
            <w:tcBorders>
              <w:bottom w:val="single" w:color="009EE0" w:sz="2" w:space="0"/>
            </w:tcBorders>
            <w:tcMar>
              <w:top w:w="22" w:type="dxa"/>
              <w:left w:w="28" w:type="dxa"/>
              <w:bottom w:w="22" w:type="dxa"/>
              <w:right w:w="28" w:type="dxa"/>
            </w:tcMar>
          </w:tcPr>
          <w:p w:rsidRPr="00055F4C" w:rsidR="00055F4C" w:rsidP="007626E2" w:rsidRDefault="00055F4C" w14:paraId="169105DB" w14:textId="77777777">
            <w:pPr>
              <w:pStyle w:val="p-table"/>
              <w:rPr>
                <w:rFonts w:ascii="Times New Roman" w:hAnsi="Times New Roman" w:cs="Times New Roman"/>
                <w:sz w:val="20"/>
              </w:rPr>
            </w:pPr>
          </w:p>
        </w:tc>
      </w:tr>
      <w:tr w:rsidRPr="00055F4C" w:rsidR="00055F4C" w:rsidTr="00055F4C" w14:paraId="529029EF" w14:textId="77777777">
        <w:tc>
          <w:tcPr>
            <w:tcW w:w="185" w:type="pct"/>
            <w:tcBorders>
              <w:bottom w:val="single" w:color="009EE0" w:sz="2" w:space="0"/>
            </w:tcBorders>
            <w:tcMar>
              <w:top w:w="22" w:type="dxa"/>
              <w:bottom w:w="22" w:type="dxa"/>
              <w:right w:w="28" w:type="dxa"/>
            </w:tcMar>
          </w:tcPr>
          <w:p w:rsidRPr="00055F4C" w:rsidR="00055F4C" w:rsidP="007626E2" w:rsidRDefault="00055F4C" w14:paraId="433642A9" w14:textId="77777777">
            <w:pPr>
              <w:pStyle w:val="p-table"/>
              <w:rPr>
                <w:rFonts w:ascii="Times New Roman" w:hAnsi="Times New Roman" w:cs="Times New Roman"/>
                <w:sz w:val="20"/>
              </w:rPr>
            </w:pPr>
          </w:p>
        </w:tc>
        <w:tc>
          <w:tcPr>
            <w:tcW w:w="1336" w:type="pct"/>
            <w:tcBorders>
              <w:bottom w:val="single" w:color="009EE0" w:sz="2" w:space="0"/>
            </w:tcBorders>
            <w:tcMar>
              <w:top w:w="22" w:type="dxa"/>
              <w:left w:w="28" w:type="dxa"/>
              <w:bottom w:w="22" w:type="dxa"/>
              <w:right w:w="28" w:type="dxa"/>
            </w:tcMar>
          </w:tcPr>
          <w:p w:rsidRPr="00055F4C" w:rsidR="00055F4C" w:rsidP="007626E2" w:rsidRDefault="00055F4C" w14:paraId="13A82E94" w14:textId="77777777">
            <w:pPr>
              <w:pStyle w:val="p-table"/>
              <w:rPr>
                <w:rFonts w:ascii="Times New Roman" w:hAnsi="Times New Roman" w:cs="Times New Roman"/>
                <w:sz w:val="20"/>
              </w:rPr>
            </w:pPr>
            <w:r w:rsidRPr="00055F4C">
              <w:rPr>
                <w:rFonts w:ascii="Times New Roman" w:hAnsi="Times New Roman" w:cs="Times New Roman"/>
                <w:b/>
                <w:sz w:val="20"/>
              </w:rPr>
              <w:t>Beleidsartikelen</w:t>
            </w:r>
          </w:p>
        </w:tc>
        <w:tc>
          <w:tcPr>
            <w:tcW w:w="641" w:type="pct"/>
            <w:tcBorders>
              <w:bottom w:val="single" w:color="009EE0" w:sz="2" w:space="0"/>
            </w:tcBorders>
            <w:tcMar>
              <w:top w:w="22" w:type="dxa"/>
              <w:left w:w="28" w:type="dxa"/>
              <w:bottom w:w="22" w:type="dxa"/>
              <w:right w:w="28" w:type="dxa"/>
            </w:tcMar>
          </w:tcPr>
          <w:p w:rsidRPr="00055F4C" w:rsidR="00055F4C" w:rsidP="007626E2" w:rsidRDefault="00055F4C" w14:paraId="360FADCC" w14:textId="77777777">
            <w:pPr>
              <w:pStyle w:val="p-table"/>
              <w:rPr>
                <w:rFonts w:ascii="Times New Roman" w:hAnsi="Times New Roman" w:cs="Times New Roman"/>
                <w:sz w:val="20"/>
              </w:rPr>
            </w:pPr>
          </w:p>
        </w:tc>
        <w:tc>
          <w:tcPr>
            <w:tcW w:w="544" w:type="pct"/>
            <w:tcBorders>
              <w:bottom w:val="single" w:color="009EE0" w:sz="2" w:space="0"/>
            </w:tcBorders>
            <w:tcMar>
              <w:top w:w="22" w:type="dxa"/>
              <w:left w:w="28" w:type="dxa"/>
              <w:bottom w:w="22" w:type="dxa"/>
              <w:right w:w="28" w:type="dxa"/>
            </w:tcMar>
          </w:tcPr>
          <w:p w:rsidRPr="00055F4C" w:rsidR="00055F4C" w:rsidP="007626E2" w:rsidRDefault="00055F4C" w14:paraId="128B3045" w14:textId="77777777">
            <w:pPr>
              <w:pStyle w:val="p-table"/>
              <w:rPr>
                <w:rFonts w:ascii="Times New Roman" w:hAnsi="Times New Roman" w:cs="Times New Roman"/>
                <w:sz w:val="20"/>
              </w:rPr>
            </w:pPr>
          </w:p>
        </w:tc>
        <w:tc>
          <w:tcPr>
            <w:tcW w:w="554" w:type="pct"/>
            <w:tcBorders>
              <w:bottom w:val="single" w:color="009EE0" w:sz="2" w:space="0"/>
            </w:tcBorders>
            <w:tcMar>
              <w:top w:w="22" w:type="dxa"/>
              <w:left w:w="28" w:type="dxa"/>
              <w:bottom w:w="22" w:type="dxa"/>
              <w:right w:w="28" w:type="dxa"/>
            </w:tcMar>
          </w:tcPr>
          <w:p w:rsidRPr="00055F4C" w:rsidR="00055F4C" w:rsidP="007626E2" w:rsidRDefault="00055F4C" w14:paraId="00C793A6" w14:textId="77777777">
            <w:pPr>
              <w:pStyle w:val="p-table"/>
              <w:rPr>
                <w:rFonts w:ascii="Times New Roman" w:hAnsi="Times New Roman" w:cs="Times New Roman"/>
                <w:sz w:val="20"/>
              </w:rPr>
            </w:pPr>
          </w:p>
        </w:tc>
        <w:tc>
          <w:tcPr>
            <w:tcW w:w="641" w:type="pct"/>
            <w:tcBorders>
              <w:bottom w:val="single" w:color="009EE0" w:sz="2" w:space="0"/>
            </w:tcBorders>
            <w:tcMar>
              <w:top w:w="22" w:type="dxa"/>
              <w:left w:w="28" w:type="dxa"/>
              <w:bottom w:w="22" w:type="dxa"/>
              <w:right w:w="28" w:type="dxa"/>
            </w:tcMar>
          </w:tcPr>
          <w:p w:rsidRPr="00055F4C" w:rsidR="00055F4C" w:rsidP="007626E2" w:rsidRDefault="00055F4C" w14:paraId="0377ECD9" w14:textId="77777777">
            <w:pPr>
              <w:pStyle w:val="p-table"/>
              <w:rPr>
                <w:rFonts w:ascii="Times New Roman" w:hAnsi="Times New Roman" w:cs="Times New Roman"/>
                <w:sz w:val="20"/>
              </w:rPr>
            </w:pPr>
          </w:p>
        </w:tc>
        <w:tc>
          <w:tcPr>
            <w:tcW w:w="544" w:type="pct"/>
            <w:tcBorders>
              <w:bottom w:val="single" w:color="009EE0" w:sz="2" w:space="0"/>
            </w:tcBorders>
            <w:tcMar>
              <w:top w:w="22" w:type="dxa"/>
              <w:left w:w="28" w:type="dxa"/>
              <w:bottom w:w="22" w:type="dxa"/>
              <w:right w:w="28" w:type="dxa"/>
            </w:tcMar>
          </w:tcPr>
          <w:p w:rsidRPr="00055F4C" w:rsidR="00055F4C" w:rsidP="007626E2" w:rsidRDefault="00055F4C" w14:paraId="2AC5F463" w14:textId="77777777">
            <w:pPr>
              <w:pStyle w:val="p-table"/>
              <w:rPr>
                <w:rFonts w:ascii="Times New Roman" w:hAnsi="Times New Roman" w:cs="Times New Roman"/>
                <w:sz w:val="20"/>
              </w:rPr>
            </w:pPr>
          </w:p>
        </w:tc>
        <w:tc>
          <w:tcPr>
            <w:tcW w:w="554" w:type="pct"/>
            <w:tcBorders>
              <w:bottom w:val="single" w:color="009EE0" w:sz="2" w:space="0"/>
            </w:tcBorders>
            <w:tcMar>
              <w:top w:w="22" w:type="dxa"/>
              <w:left w:w="28" w:type="dxa"/>
              <w:bottom w:w="22" w:type="dxa"/>
              <w:right w:w="28" w:type="dxa"/>
            </w:tcMar>
          </w:tcPr>
          <w:p w:rsidRPr="00055F4C" w:rsidR="00055F4C" w:rsidP="007626E2" w:rsidRDefault="00055F4C" w14:paraId="073D37BE" w14:textId="77777777">
            <w:pPr>
              <w:pStyle w:val="p-table"/>
              <w:rPr>
                <w:rFonts w:ascii="Times New Roman" w:hAnsi="Times New Roman" w:cs="Times New Roman"/>
                <w:sz w:val="20"/>
              </w:rPr>
            </w:pPr>
          </w:p>
        </w:tc>
      </w:tr>
      <w:tr w:rsidRPr="00055F4C" w:rsidR="00055F4C" w:rsidTr="00055F4C" w14:paraId="118E6A66" w14:textId="77777777">
        <w:tc>
          <w:tcPr>
            <w:tcW w:w="185" w:type="pct"/>
            <w:tcBorders>
              <w:bottom w:val="single" w:color="009EE0" w:sz="2" w:space="0"/>
            </w:tcBorders>
            <w:tcMar>
              <w:top w:w="22" w:type="dxa"/>
              <w:bottom w:w="22" w:type="dxa"/>
              <w:right w:w="28" w:type="dxa"/>
            </w:tcMar>
            <w:vAlign w:val="center"/>
          </w:tcPr>
          <w:p w:rsidRPr="00055F4C" w:rsidR="00055F4C" w:rsidP="007626E2" w:rsidRDefault="00055F4C" w14:paraId="7FA596F7" w14:textId="77777777">
            <w:pPr>
              <w:pStyle w:val="p-table"/>
              <w:jc w:val="right"/>
              <w:rPr>
                <w:rFonts w:ascii="Times New Roman" w:hAnsi="Times New Roman" w:cs="Times New Roman"/>
                <w:sz w:val="20"/>
              </w:rPr>
            </w:pPr>
            <w:r w:rsidRPr="00055F4C">
              <w:rPr>
                <w:rFonts w:ascii="Times New Roman" w:hAnsi="Times New Roman" w:cs="Times New Roman"/>
                <w:sz w:val="20"/>
              </w:rPr>
              <w:t>1</w:t>
            </w:r>
          </w:p>
        </w:tc>
        <w:tc>
          <w:tcPr>
            <w:tcW w:w="1336" w:type="pct"/>
            <w:tcBorders>
              <w:bottom w:val="single" w:color="009EE0" w:sz="2" w:space="0"/>
            </w:tcBorders>
            <w:tcMar>
              <w:top w:w="22" w:type="dxa"/>
              <w:left w:w="28" w:type="dxa"/>
              <w:bottom w:w="22" w:type="dxa"/>
              <w:right w:w="28" w:type="dxa"/>
            </w:tcMar>
          </w:tcPr>
          <w:p w:rsidRPr="00055F4C" w:rsidR="00055F4C" w:rsidP="007626E2" w:rsidRDefault="00055F4C" w14:paraId="0E9D81DC" w14:textId="77777777">
            <w:pPr>
              <w:pStyle w:val="p-table"/>
              <w:rPr>
                <w:rFonts w:ascii="Times New Roman" w:hAnsi="Times New Roman" w:cs="Times New Roman"/>
                <w:sz w:val="20"/>
              </w:rPr>
            </w:pPr>
            <w:r w:rsidRPr="00055F4C">
              <w:rPr>
                <w:rFonts w:ascii="Times New Roman" w:hAnsi="Times New Roman" w:cs="Times New Roman"/>
                <w:sz w:val="20"/>
              </w:rPr>
              <w:t>Woningmarkt</w:t>
            </w:r>
          </w:p>
        </w:tc>
        <w:tc>
          <w:tcPr>
            <w:tcW w:w="641" w:type="pct"/>
            <w:tcBorders>
              <w:bottom w:val="single" w:color="009EE0" w:sz="2" w:space="0"/>
            </w:tcBorders>
            <w:tcMar>
              <w:top w:w="22" w:type="dxa"/>
              <w:left w:w="28" w:type="dxa"/>
              <w:bottom w:w="22" w:type="dxa"/>
              <w:right w:w="28" w:type="dxa"/>
            </w:tcMar>
          </w:tcPr>
          <w:p w:rsidRPr="00055F4C" w:rsidR="00055F4C" w:rsidP="007626E2" w:rsidRDefault="00055F4C" w14:paraId="4B8B9FC6" w14:textId="77777777">
            <w:pPr>
              <w:pStyle w:val="p-table"/>
              <w:jc w:val="right"/>
              <w:rPr>
                <w:rFonts w:ascii="Times New Roman" w:hAnsi="Times New Roman" w:cs="Times New Roman"/>
                <w:sz w:val="20"/>
              </w:rPr>
            </w:pPr>
            <w:r w:rsidRPr="00055F4C">
              <w:rPr>
                <w:rFonts w:ascii="Times New Roman" w:hAnsi="Times New Roman" w:cs="Times New Roman"/>
                <w:sz w:val="20"/>
              </w:rPr>
              <w:t>7.811.850</w:t>
            </w:r>
          </w:p>
        </w:tc>
        <w:tc>
          <w:tcPr>
            <w:tcW w:w="544" w:type="pct"/>
            <w:tcBorders>
              <w:bottom w:val="single" w:color="009EE0" w:sz="2" w:space="0"/>
            </w:tcBorders>
            <w:tcMar>
              <w:top w:w="22" w:type="dxa"/>
              <w:left w:w="28" w:type="dxa"/>
              <w:bottom w:w="22" w:type="dxa"/>
              <w:right w:w="28" w:type="dxa"/>
            </w:tcMar>
          </w:tcPr>
          <w:p w:rsidRPr="00055F4C" w:rsidR="00055F4C" w:rsidP="007626E2" w:rsidRDefault="00055F4C" w14:paraId="467D5A60" w14:textId="77777777">
            <w:pPr>
              <w:pStyle w:val="p-table"/>
              <w:jc w:val="right"/>
              <w:rPr>
                <w:rFonts w:ascii="Times New Roman" w:hAnsi="Times New Roman" w:cs="Times New Roman"/>
                <w:sz w:val="20"/>
              </w:rPr>
            </w:pPr>
            <w:r w:rsidRPr="00055F4C">
              <w:rPr>
                <w:rFonts w:ascii="Times New Roman" w:hAnsi="Times New Roman" w:cs="Times New Roman"/>
                <w:sz w:val="20"/>
              </w:rPr>
              <w:t>7.700.975</w:t>
            </w:r>
          </w:p>
        </w:tc>
        <w:tc>
          <w:tcPr>
            <w:tcW w:w="554" w:type="pct"/>
            <w:tcBorders>
              <w:bottom w:val="single" w:color="009EE0" w:sz="2" w:space="0"/>
            </w:tcBorders>
            <w:tcMar>
              <w:top w:w="22" w:type="dxa"/>
              <w:left w:w="28" w:type="dxa"/>
              <w:bottom w:w="22" w:type="dxa"/>
              <w:right w:w="28" w:type="dxa"/>
            </w:tcMar>
          </w:tcPr>
          <w:p w:rsidRPr="00055F4C" w:rsidR="00055F4C" w:rsidP="007626E2" w:rsidRDefault="00055F4C" w14:paraId="520100D9" w14:textId="77777777">
            <w:pPr>
              <w:pStyle w:val="p-table"/>
              <w:jc w:val="right"/>
              <w:rPr>
                <w:rFonts w:ascii="Times New Roman" w:hAnsi="Times New Roman" w:cs="Times New Roman"/>
                <w:sz w:val="20"/>
              </w:rPr>
            </w:pPr>
            <w:r w:rsidRPr="00055F4C">
              <w:rPr>
                <w:rFonts w:ascii="Times New Roman" w:hAnsi="Times New Roman" w:cs="Times New Roman"/>
                <w:sz w:val="20"/>
              </w:rPr>
              <w:t>410.729</w:t>
            </w:r>
          </w:p>
        </w:tc>
        <w:tc>
          <w:tcPr>
            <w:tcW w:w="641" w:type="pct"/>
            <w:tcBorders>
              <w:bottom w:val="single" w:color="009EE0" w:sz="2" w:space="0"/>
            </w:tcBorders>
            <w:tcMar>
              <w:top w:w="22" w:type="dxa"/>
              <w:left w:w="28" w:type="dxa"/>
              <w:bottom w:w="22" w:type="dxa"/>
              <w:right w:w="28" w:type="dxa"/>
            </w:tcMar>
          </w:tcPr>
          <w:p w:rsidRPr="00055F4C" w:rsidR="00055F4C" w:rsidP="007626E2" w:rsidRDefault="00055F4C" w14:paraId="0B8A54DC" w14:textId="77777777">
            <w:pPr>
              <w:pStyle w:val="p-table"/>
              <w:jc w:val="right"/>
              <w:rPr>
                <w:rFonts w:ascii="Times New Roman" w:hAnsi="Times New Roman" w:cs="Times New Roman"/>
                <w:sz w:val="20"/>
              </w:rPr>
            </w:pPr>
            <w:r w:rsidRPr="00055F4C">
              <w:rPr>
                <w:rFonts w:ascii="Times New Roman" w:hAnsi="Times New Roman" w:cs="Times New Roman"/>
                <w:sz w:val="20"/>
              </w:rPr>
              <w:t>‒ 119.545</w:t>
            </w:r>
          </w:p>
        </w:tc>
        <w:tc>
          <w:tcPr>
            <w:tcW w:w="544" w:type="pct"/>
            <w:tcBorders>
              <w:bottom w:val="single" w:color="009EE0" w:sz="2" w:space="0"/>
            </w:tcBorders>
            <w:tcMar>
              <w:top w:w="22" w:type="dxa"/>
              <w:left w:w="28" w:type="dxa"/>
              <w:bottom w:w="22" w:type="dxa"/>
              <w:right w:w="28" w:type="dxa"/>
            </w:tcMar>
          </w:tcPr>
          <w:p w:rsidRPr="00055F4C" w:rsidR="00055F4C" w:rsidP="007626E2" w:rsidRDefault="00055F4C" w14:paraId="54E62F19" w14:textId="77777777">
            <w:pPr>
              <w:pStyle w:val="p-table"/>
              <w:jc w:val="right"/>
              <w:rPr>
                <w:rFonts w:ascii="Times New Roman" w:hAnsi="Times New Roman" w:cs="Times New Roman"/>
                <w:sz w:val="20"/>
              </w:rPr>
            </w:pPr>
            <w:r w:rsidRPr="00055F4C">
              <w:rPr>
                <w:rFonts w:ascii="Times New Roman" w:hAnsi="Times New Roman" w:cs="Times New Roman"/>
                <w:sz w:val="20"/>
              </w:rPr>
              <w:t>‒ 149.665</w:t>
            </w:r>
          </w:p>
        </w:tc>
        <w:tc>
          <w:tcPr>
            <w:tcW w:w="554" w:type="pct"/>
            <w:tcBorders>
              <w:bottom w:val="single" w:color="009EE0" w:sz="2" w:space="0"/>
            </w:tcBorders>
            <w:tcMar>
              <w:top w:w="22" w:type="dxa"/>
              <w:left w:w="28" w:type="dxa"/>
              <w:bottom w:w="22" w:type="dxa"/>
              <w:right w:w="28" w:type="dxa"/>
            </w:tcMar>
          </w:tcPr>
          <w:p w:rsidRPr="00055F4C" w:rsidR="00055F4C" w:rsidP="007626E2" w:rsidRDefault="00055F4C" w14:paraId="1DA9AE3F" w14:textId="77777777">
            <w:pPr>
              <w:pStyle w:val="p-table"/>
              <w:jc w:val="right"/>
              <w:rPr>
                <w:rFonts w:ascii="Times New Roman" w:hAnsi="Times New Roman" w:cs="Times New Roman"/>
                <w:sz w:val="20"/>
              </w:rPr>
            </w:pPr>
            <w:r w:rsidRPr="00055F4C">
              <w:rPr>
                <w:rFonts w:ascii="Times New Roman" w:hAnsi="Times New Roman" w:cs="Times New Roman"/>
                <w:sz w:val="20"/>
              </w:rPr>
              <w:t>5.045</w:t>
            </w:r>
          </w:p>
        </w:tc>
      </w:tr>
      <w:tr w:rsidRPr="00055F4C" w:rsidR="00055F4C" w:rsidTr="00055F4C" w14:paraId="26B0C179" w14:textId="77777777">
        <w:tc>
          <w:tcPr>
            <w:tcW w:w="185" w:type="pct"/>
            <w:tcBorders>
              <w:bottom w:val="single" w:color="009EE0" w:sz="2" w:space="0"/>
            </w:tcBorders>
            <w:tcMar>
              <w:top w:w="22" w:type="dxa"/>
              <w:bottom w:w="22" w:type="dxa"/>
              <w:right w:w="28" w:type="dxa"/>
            </w:tcMar>
            <w:vAlign w:val="center"/>
          </w:tcPr>
          <w:p w:rsidRPr="00055F4C" w:rsidR="00055F4C" w:rsidP="007626E2" w:rsidRDefault="00055F4C" w14:paraId="1F9497C9" w14:textId="77777777">
            <w:pPr>
              <w:pStyle w:val="p-table"/>
              <w:jc w:val="right"/>
              <w:rPr>
                <w:rFonts w:ascii="Times New Roman" w:hAnsi="Times New Roman" w:cs="Times New Roman"/>
                <w:sz w:val="20"/>
              </w:rPr>
            </w:pPr>
            <w:r w:rsidRPr="00055F4C">
              <w:rPr>
                <w:rFonts w:ascii="Times New Roman" w:hAnsi="Times New Roman" w:cs="Times New Roman"/>
                <w:sz w:val="20"/>
              </w:rPr>
              <w:t>2</w:t>
            </w:r>
          </w:p>
        </w:tc>
        <w:tc>
          <w:tcPr>
            <w:tcW w:w="1336" w:type="pct"/>
            <w:tcBorders>
              <w:bottom w:val="single" w:color="009EE0" w:sz="2" w:space="0"/>
            </w:tcBorders>
            <w:tcMar>
              <w:top w:w="22" w:type="dxa"/>
              <w:left w:w="28" w:type="dxa"/>
              <w:bottom w:w="22" w:type="dxa"/>
              <w:right w:w="28" w:type="dxa"/>
            </w:tcMar>
          </w:tcPr>
          <w:p w:rsidRPr="00055F4C" w:rsidR="00055F4C" w:rsidP="007626E2" w:rsidRDefault="00055F4C" w14:paraId="228FAD7F" w14:textId="77777777">
            <w:pPr>
              <w:pStyle w:val="p-table"/>
              <w:rPr>
                <w:rFonts w:ascii="Times New Roman" w:hAnsi="Times New Roman" w:cs="Times New Roman"/>
                <w:sz w:val="20"/>
              </w:rPr>
            </w:pPr>
            <w:r w:rsidRPr="00055F4C">
              <w:rPr>
                <w:rFonts w:ascii="Times New Roman" w:hAnsi="Times New Roman" w:cs="Times New Roman"/>
                <w:sz w:val="20"/>
              </w:rPr>
              <w:t>Energietransitie gebouwde omgeving en bouwkwaliteit</w:t>
            </w:r>
          </w:p>
        </w:tc>
        <w:tc>
          <w:tcPr>
            <w:tcW w:w="641" w:type="pct"/>
            <w:tcBorders>
              <w:bottom w:val="single" w:color="009EE0" w:sz="2" w:space="0"/>
            </w:tcBorders>
            <w:tcMar>
              <w:top w:w="22" w:type="dxa"/>
              <w:left w:w="28" w:type="dxa"/>
              <w:bottom w:w="22" w:type="dxa"/>
              <w:right w:w="28" w:type="dxa"/>
            </w:tcMar>
          </w:tcPr>
          <w:p w:rsidRPr="00055F4C" w:rsidR="00055F4C" w:rsidP="007626E2" w:rsidRDefault="00055F4C" w14:paraId="7CFFB2CE" w14:textId="77777777">
            <w:pPr>
              <w:pStyle w:val="p-table"/>
              <w:jc w:val="right"/>
              <w:rPr>
                <w:rFonts w:ascii="Times New Roman" w:hAnsi="Times New Roman" w:cs="Times New Roman"/>
                <w:sz w:val="20"/>
              </w:rPr>
            </w:pPr>
            <w:r w:rsidRPr="00055F4C">
              <w:rPr>
                <w:rFonts w:ascii="Times New Roman" w:hAnsi="Times New Roman" w:cs="Times New Roman"/>
                <w:sz w:val="20"/>
              </w:rPr>
              <w:t>890.977</w:t>
            </w:r>
          </w:p>
        </w:tc>
        <w:tc>
          <w:tcPr>
            <w:tcW w:w="544" w:type="pct"/>
            <w:tcBorders>
              <w:bottom w:val="single" w:color="009EE0" w:sz="2" w:space="0"/>
            </w:tcBorders>
            <w:tcMar>
              <w:top w:w="22" w:type="dxa"/>
              <w:left w:w="28" w:type="dxa"/>
              <w:bottom w:w="22" w:type="dxa"/>
              <w:right w:w="28" w:type="dxa"/>
            </w:tcMar>
          </w:tcPr>
          <w:p w:rsidRPr="00055F4C" w:rsidR="00055F4C" w:rsidP="007626E2" w:rsidRDefault="00055F4C" w14:paraId="787B8896" w14:textId="77777777">
            <w:pPr>
              <w:pStyle w:val="p-table"/>
              <w:jc w:val="right"/>
              <w:rPr>
                <w:rFonts w:ascii="Times New Roman" w:hAnsi="Times New Roman" w:cs="Times New Roman"/>
                <w:sz w:val="20"/>
              </w:rPr>
            </w:pPr>
            <w:r w:rsidRPr="00055F4C">
              <w:rPr>
                <w:rFonts w:ascii="Times New Roman" w:hAnsi="Times New Roman" w:cs="Times New Roman"/>
                <w:sz w:val="20"/>
              </w:rPr>
              <w:t>1.086.912</w:t>
            </w:r>
          </w:p>
        </w:tc>
        <w:tc>
          <w:tcPr>
            <w:tcW w:w="554" w:type="pct"/>
            <w:tcBorders>
              <w:bottom w:val="single" w:color="009EE0" w:sz="2" w:space="0"/>
            </w:tcBorders>
            <w:tcMar>
              <w:top w:w="22" w:type="dxa"/>
              <w:left w:w="28" w:type="dxa"/>
              <w:bottom w:w="22" w:type="dxa"/>
              <w:right w:w="28" w:type="dxa"/>
            </w:tcMar>
          </w:tcPr>
          <w:p w:rsidRPr="00055F4C" w:rsidR="00055F4C" w:rsidP="007626E2" w:rsidRDefault="00055F4C" w14:paraId="3633D728" w14:textId="77777777">
            <w:pPr>
              <w:pStyle w:val="p-table"/>
              <w:jc w:val="right"/>
              <w:rPr>
                <w:rFonts w:ascii="Times New Roman" w:hAnsi="Times New Roman" w:cs="Times New Roman"/>
                <w:sz w:val="20"/>
              </w:rPr>
            </w:pPr>
            <w:r w:rsidRPr="00055F4C">
              <w:rPr>
                <w:rFonts w:ascii="Times New Roman" w:hAnsi="Times New Roman" w:cs="Times New Roman"/>
                <w:sz w:val="20"/>
              </w:rPr>
              <w:t>91</w:t>
            </w:r>
          </w:p>
        </w:tc>
        <w:tc>
          <w:tcPr>
            <w:tcW w:w="641" w:type="pct"/>
            <w:tcBorders>
              <w:bottom w:val="single" w:color="009EE0" w:sz="2" w:space="0"/>
            </w:tcBorders>
            <w:tcMar>
              <w:top w:w="22" w:type="dxa"/>
              <w:left w:w="28" w:type="dxa"/>
              <w:bottom w:w="22" w:type="dxa"/>
              <w:right w:w="28" w:type="dxa"/>
            </w:tcMar>
          </w:tcPr>
          <w:p w:rsidRPr="00055F4C" w:rsidR="00055F4C" w:rsidP="007626E2" w:rsidRDefault="00055F4C" w14:paraId="7DD1EC53" w14:textId="77777777">
            <w:pPr>
              <w:pStyle w:val="p-table"/>
              <w:jc w:val="right"/>
              <w:rPr>
                <w:rFonts w:ascii="Times New Roman" w:hAnsi="Times New Roman" w:cs="Times New Roman"/>
                <w:sz w:val="20"/>
              </w:rPr>
            </w:pPr>
            <w:r w:rsidRPr="00055F4C">
              <w:rPr>
                <w:rFonts w:ascii="Times New Roman" w:hAnsi="Times New Roman" w:cs="Times New Roman"/>
                <w:sz w:val="20"/>
              </w:rPr>
              <w:t>614.971</w:t>
            </w:r>
          </w:p>
        </w:tc>
        <w:tc>
          <w:tcPr>
            <w:tcW w:w="544" w:type="pct"/>
            <w:tcBorders>
              <w:bottom w:val="single" w:color="009EE0" w:sz="2" w:space="0"/>
            </w:tcBorders>
            <w:tcMar>
              <w:top w:w="22" w:type="dxa"/>
              <w:left w:w="28" w:type="dxa"/>
              <w:bottom w:w="22" w:type="dxa"/>
              <w:right w:w="28" w:type="dxa"/>
            </w:tcMar>
          </w:tcPr>
          <w:p w:rsidRPr="00055F4C" w:rsidR="00055F4C" w:rsidP="007626E2" w:rsidRDefault="00055F4C" w14:paraId="79642156" w14:textId="77777777">
            <w:pPr>
              <w:pStyle w:val="p-table"/>
              <w:jc w:val="right"/>
              <w:rPr>
                <w:rFonts w:ascii="Times New Roman" w:hAnsi="Times New Roman" w:cs="Times New Roman"/>
                <w:sz w:val="20"/>
              </w:rPr>
            </w:pPr>
            <w:r w:rsidRPr="00055F4C">
              <w:rPr>
                <w:rFonts w:ascii="Times New Roman" w:hAnsi="Times New Roman" w:cs="Times New Roman"/>
                <w:sz w:val="20"/>
              </w:rPr>
              <w:t>91.755</w:t>
            </w:r>
          </w:p>
        </w:tc>
        <w:tc>
          <w:tcPr>
            <w:tcW w:w="554" w:type="pct"/>
            <w:tcBorders>
              <w:bottom w:val="single" w:color="009EE0" w:sz="2" w:space="0"/>
            </w:tcBorders>
            <w:tcMar>
              <w:top w:w="22" w:type="dxa"/>
              <w:left w:w="28" w:type="dxa"/>
              <w:bottom w:w="22" w:type="dxa"/>
              <w:right w:w="28" w:type="dxa"/>
            </w:tcMar>
          </w:tcPr>
          <w:p w:rsidRPr="00055F4C" w:rsidR="00055F4C" w:rsidP="007626E2" w:rsidRDefault="00055F4C" w14:paraId="115FE3BF" w14:textId="77777777">
            <w:pPr>
              <w:pStyle w:val="p-table"/>
              <w:jc w:val="right"/>
              <w:rPr>
                <w:rFonts w:ascii="Times New Roman" w:hAnsi="Times New Roman" w:cs="Times New Roman"/>
                <w:sz w:val="20"/>
              </w:rPr>
            </w:pPr>
            <w:r w:rsidRPr="00055F4C">
              <w:rPr>
                <w:rFonts w:ascii="Times New Roman" w:hAnsi="Times New Roman" w:cs="Times New Roman"/>
                <w:sz w:val="20"/>
              </w:rPr>
              <w:t>0</w:t>
            </w:r>
          </w:p>
        </w:tc>
      </w:tr>
      <w:tr w:rsidRPr="00055F4C" w:rsidR="00055F4C" w:rsidTr="00055F4C" w14:paraId="19FD975E" w14:textId="77777777">
        <w:tc>
          <w:tcPr>
            <w:tcW w:w="185" w:type="pct"/>
            <w:tcBorders>
              <w:bottom w:val="single" w:color="009EE0" w:sz="2" w:space="0"/>
            </w:tcBorders>
            <w:tcMar>
              <w:top w:w="22" w:type="dxa"/>
              <w:bottom w:w="22" w:type="dxa"/>
              <w:right w:w="28" w:type="dxa"/>
            </w:tcMar>
            <w:vAlign w:val="center"/>
          </w:tcPr>
          <w:p w:rsidRPr="00055F4C" w:rsidR="00055F4C" w:rsidP="007626E2" w:rsidRDefault="00055F4C" w14:paraId="65FB0371" w14:textId="77777777">
            <w:pPr>
              <w:pStyle w:val="p-table"/>
              <w:jc w:val="right"/>
              <w:rPr>
                <w:rFonts w:ascii="Times New Roman" w:hAnsi="Times New Roman" w:cs="Times New Roman"/>
                <w:sz w:val="20"/>
              </w:rPr>
            </w:pPr>
            <w:r w:rsidRPr="00055F4C">
              <w:rPr>
                <w:rFonts w:ascii="Times New Roman" w:hAnsi="Times New Roman" w:cs="Times New Roman"/>
                <w:sz w:val="20"/>
              </w:rPr>
              <w:t>3</w:t>
            </w:r>
          </w:p>
        </w:tc>
        <w:tc>
          <w:tcPr>
            <w:tcW w:w="1336" w:type="pct"/>
            <w:tcBorders>
              <w:bottom w:val="single" w:color="009EE0" w:sz="2" w:space="0"/>
            </w:tcBorders>
            <w:tcMar>
              <w:top w:w="22" w:type="dxa"/>
              <w:left w:w="28" w:type="dxa"/>
              <w:bottom w:w="22" w:type="dxa"/>
              <w:right w:w="28" w:type="dxa"/>
            </w:tcMar>
          </w:tcPr>
          <w:p w:rsidRPr="00055F4C" w:rsidR="00055F4C" w:rsidP="007626E2" w:rsidRDefault="00055F4C" w14:paraId="69BFE0A3" w14:textId="77777777">
            <w:pPr>
              <w:pStyle w:val="p-table"/>
              <w:rPr>
                <w:rFonts w:ascii="Times New Roman" w:hAnsi="Times New Roman" w:cs="Times New Roman"/>
                <w:sz w:val="20"/>
              </w:rPr>
            </w:pPr>
            <w:r w:rsidRPr="00055F4C">
              <w:rPr>
                <w:rFonts w:ascii="Times New Roman" w:hAnsi="Times New Roman" w:cs="Times New Roman"/>
                <w:sz w:val="20"/>
              </w:rPr>
              <w:t>Ruimtelijke ordening en Omgevingswet</w:t>
            </w:r>
          </w:p>
        </w:tc>
        <w:tc>
          <w:tcPr>
            <w:tcW w:w="641" w:type="pct"/>
            <w:tcBorders>
              <w:bottom w:val="single" w:color="009EE0" w:sz="2" w:space="0"/>
            </w:tcBorders>
            <w:tcMar>
              <w:top w:w="22" w:type="dxa"/>
              <w:left w:w="28" w:type="dxa"/>
              <w:bottom w:w="22" w:type="dxa"/>
              <w:right w:w="28" w:type="dxa"/>
            </w:tcMar>
          </w:tcPr>
          <w:p w:rsidRPr="00055F4C" w:rsidR="00055F4C" w:rsidP="007626E2" w:rsidRDefault="00055F4C" w14:paraId="0119BE36" w14:textId="77777777">
            <w:pPr>
              <w:pStyle w:val="p-table"/>
              <w:jc w:val="right"/>
              <w:rPr>
                <w:rFonts w:ascii="Times New Roman" w:hAnsi="Times New Roman" w:cs="Times New Roman"/>
                <w:sz w:val="20"/>
              </w:rPr>
            </w:pPr>
            <w:r w:rsidRPr="00055F4C">
              <w:rPr>
                <w:rFonts w:ascii="Times New Roman" w:hAnsi="Times New Roman" w:cs="Times New Roman"/>
                <w:sz w:val="20"/>
              </w:rPr>
              <w:t>163.511</w:t>
            </w:r>
          </w:p>
        </w:tc>
        <w:tc>
          <w:tcPr>
            <w:tcW w:w="544" w:type="pct"/>
            <w:tcBorders>
              <w:bottom w:val="single" w:color="009EE0" w:sz="2" w:space="0"/>
            </w:tcBorders>
            <w:tcMar>
              <w:top w:w="22" w:type="dxa"/>
              <w:left w:w="28" w:type="dxa"/>
              <w:bottom w:w="22" w:type="dxa"/>
              <w:right w:w="28" w:type="dxa"/>
            </w:tcMar>
          </w:tcPr>
          <w:p w:rsidRPr="00055F4C" w:rsidR="00055F4C" w:rsidP="007626E2" w:rsidRDefault="00055F4C" w14:paraId="53A2CDCC" w14:textId="77777777">
            <w:pPr>
              <w:pStyle w:val="p-table"/>
              <w:jc w:val="right"/>
              <w:rPr>
                <w:rFonts w:ascii="Times New Roman" w:hAnsi="Times New Roman" w:cs="Times New Roman"/>
                <w:sz w:val="20"/>
              </w:rPr>
            </w:pPr>
            <w:r w:rsidRPr="00055F4C">
              <w:rPr>
                <w:rFonts w:ascii="Times New Roman" w:hAnsi="Times New Roman" w:cs="Times New Roman"/>
                <w:sz w:val="20"/>
              </w:rPr>
              <w:t>264.407</w:t>
            </w:r>
          </w:p>
        </w:tc>
        <w:tc>
          <w:tcPr>
            <w:tcW w:w="554" w:type="pct"/>
            <w:tcBorders>
              <w:bottom w:val="single" w:color="009EE0" w:sz="2" w:space="0"/>
            </w:tcBorders>
            <w:tcMar>
              <w:top w:w="22" w:type="dxa"/>
              <w:left w:w="28" w:type="dxa"/>
              <w:bottom w:w="22" w:type="dxa"/>
              <w:right w:w="28" w:type="dxa"/>
            </w:tcMar>
          </w:tcPr>
          <w:p w:rsidRPr="00055F4C" w:rsidR="00055F4C" w:rsidP="007626E2" w:rsidRDefault="00055F4C" w14:paraId="27BDDD15" w14:textId="77777777">
            <w:pPr>
              <w:pStyle w:val="p-table"/>
              <w:jc w:val="right"/>
              <w:rPr>
                <w:rFonts w:ascii="Times New Roman" w:hAnsi="Times New Roman" w:cs="Times New Roman"/>
                <w:sz w:val="20"/>
              </w:rPr>
            </w:pPr>
            <w:r w:rsidRPr="00055F4C">
              <w:rPr>
                <w:rFonts w:ascii="Times New Roman" w:hAnsi="Times New Roman" w:cs="Times New Roman"/>
                <w:sz w:val="20"/>
              </w:rPr>
              <w:t>3.824</w:t>
            </w:r>
          </w:p>
        </w:tc>
        <w:tc>
          <w:tcPr>
            <w:tcW w:w="641" w:type="pct"/>
            <w:tcBorders>
              <w:bottom w:val="single" w:color="009EE0" w:sz="2" w:space="0"/>
            </w:tcBorders>
            <w:tcMar>
              <w:top w:w="22" w:type="dxa"/>
              <w:left w:w="28" w:type="dxa"/>
              <w:bottom w:w="22" w:type="dxa"/>
              <w:right w:w="28" w:type="dxa"/>
            </w:tcMar>
          </w:tcPr>
          <w:p w:rsidRPr="00055F4C" w:rsidR="00055F4C" w:rsidP="007626E2" w:rsidRDefault="00055F4C" w14:paraId="39D748FE" w14:textId="77777777">
            <w:pPr>
              <w:pStyle w:val="p-table"/>
              <w:jc w:val="right"/>
              <w:rPr>
                <w:rFonts w:ascii="Times New Roman" w:hAnsi="Times New Roman" w:cs="Times New Roman"/>
                <w:sz w:val="20"/>
              </w:rPr>
            </w:pPr>
            <w:r w:rsidRPr="00055F4C">
              <w:rPr>
                <w:rFonts w:ascii="Times New Roman" w:hAnsi="Times New Roman" w:cs="Times New Roman"/>
                <w:sz w:val="20"/>
              </w:rPr>
              <w:t>108</w:t>
            </w:r>
          </w:p>
        </w:tc>
        <w:tc>
          <w:tcPr>
            <w:tcW w:w="544" w:type="pct"/>
            <w:tcBorders>
              <w:bottom w:val="single" w:color="009EE0" w:sz="2" w:space="0"/>
            </w:tcBorders>
            <w:tcMar>
              <w:top w:w="22" w:type="dxa"/>
              <w:left w:w="28" w:type="dxa"/>
              <w:bottom w:w="22" w:type="dxa"/>
              <w:right w:w="28" w:type="dxa"/>
            </w:tcMar>
          </w:tcPr>
          <w:p w:rsidRPr="00055F4C" w:rsidR="00055F4C" w:rsidP="007626E2" w:rsidRDefault="00055F4C" w14:paraId="1318145D" w14:textId="77777777">
            <w:pPr>
              <w:pStyle w:val="p-table"/>
              <w:jc w:val="right"/>
              <w:rPr>
                <w:rFonts w:ascii="Times New Roman" w:hAnsi="Times New Roman" w:cs="Times New Roman"/>
                <w:sz w:val="20"/>
              </w:rPr>
            </w:pPr>
            <w:r w:rsidRPr="00055F4C">
              <w:rPr>
                <w:rFonts w:ascii="Times New Roman" w:hAnsi="Times New Roman" w:cs="Times New Roman"/>
                <w:sz w:val="20"/>
              </w:rPr>
              <w:t>‒ 100.788</w:t>
            </w:r>
          </w:p>
        </w:tc>
        <w:tc>
          <w:tcPr>
            <w:tcW w:w="554" w:type="pct"/>
            <w:tcBorders>
              <w:bottom w:val="single" w:color="009EE0" w:sz="2" w:space="0"/>
            </w:tcBorders>
            <w:tcMar>
              <w:top w:w="22" w:type="dxa"/>
              <w:left w:w="28" w:type="dxa"/>
              <w:bottom w:w="22" w:type="dxa"/>
              <w:right w:w="28" w:type="dxa"/>
            </w:tcMar>
          </w:tcPr>
          <w:p w:rsidRPr="00055F4C" w:rsidR="00055F4C" w:rsidP="007626E2" w:rsidRDefault="00055F4C" w14:paraId="1DD1F054" w14:textId="77777777">
            <w:pPr>
              <w:pStyle w:val="p-table"/>
              <w:jc w:val="right"/>
              <w:rPr>
                <w:rFonts w:ascii="Times New Roman" w:hAnsi="Times New Roman" w:cs="Times New Roman"/>
                <w:sz w:val="20"/>
              </w:rPr>
            </w:pPr>
            <w:r w:rsidRPr="00055F4C">
              <w:rPr>
                <w:rFonts w:ascii="Times New Roman" w:hAnsi="Times New Roman" w:cs="Times New Roman"/>
                <w:sz w:val="20"/>
              </w:rPr>
              <w:t>0</w:t>
            </w:r>
          </w:p>
        </w:tc>
      </w:tr>
      <w:tr w:rsidRPr="00055F4C" w:rsidR="00055F4C" w:rsidTr="00055F4C" w14:paraId="124CD010" w14:textId="77777777">
        <w:tc>
          <w:tcPr>
            <w:tcW w:w="185" w:type="pct"/>
            <w:tcBorders>
              <w:bottom w:val="single" w:color="009EE0" w:sz="2" w:space="0"/>
            </w:tcBorders>
            <w:tcMar>
              <w:top w:w="22" w:type="dxa"/>
              <w:bottom w:w="22" w:type="dxa"/>
              <w:right w:w="28" w:type="dxa"/>
            </w:tcMar>
            <w:vAlign w:val="center"/>
          </w:tcPr>
          <w:p w:rsidRPr="00055F4C" w:rsidR="00055F4C" w:rsidP="007626E2" w:rsidRDefault="00055F4C" w14:paraId="30A4A440" w14:textId="77777777">
            <w:pPr>
              <w:pStyle w:val="p-table"/>
              <w:jc w:val="right"/>
              <w:rPr>
                <w:rFonts w:ascii="Times New Roman" w:hAnsi="Times New Roman" w:cs="Times New Roman"/>
                <w:sz w:val="20"/>
              </w:rPr>
            </w:pPr>
            <w:r w:rsidRPr="00055F4C">
              <w:rPr>
                <w:rFonts w:ascii="Times New Roman" w:hAnsi="Times New Roman" w:cs="Times New Roman"/>
                <w:sz w:val="20"/>
              </w:rPr>
              <w:t>4</w:t>
            </w:r>
          </w:p>
        </w:tc>
        <w:tc>
          <w:tcPr>
            <w:tcW w:w="1336" w:type="pct"/>
            <w:tcBorders>
              <w:bottom w:val="single" w:color="009EE0" w:sz="2" w:space="0"/>
            </w:tcBorders>
            <w:tcMar>
              <w:top w:w="22" w:type="dxa"/>
              <w:left w:w="28" w:type="dxa"/>
              <w:bottom w:w="22" w:type="dxa"/>
              <w:right w:w="28" w:type="dxa"/>
            </w:tcMar>
          </w:tcPr>
          <w:p w:rsidRPr="00055F4C" w:rsidR="00055F4C" w:rsidP="007626E2" w:rsidRDefault="00055F4C" w14:paraId="373E0072" w14:textId="77777777">
            <w:pPr>
              <w:pStyle w:val="p-table"/>
              <w:rPr>
                <w:rFonts w:ascii="Times New Roman" w:hAnsi="Times New Roman" w:cs="Times New Roman"/>
                <w:sz w:val="20"/>
              </w:rPr>
            </w:pPr>
            <w:r w:rsidRPr="00055F4C">
              <w:rPr>
                <w:rFonts w:ascii="Times New Roman" w:hAnsi="Times New Roman" w:cs="Times New Roman"/>
                <w:sz w:val="20"/>
              </w:rPr>
              <w:t>Uitvoering Rijksvastgoedbeleid</w:t>
            </w:r>
          </w:p>
        </w:tc>
        <w:tc>
          <w:tcPr>
            <w:tcW w:w="641" w:type="pct"/>
            <w:tcBorders>
              <w:bottom w:val="single" w:color="009EE0" w:sz="2" w:space="0"/>
            </w:tcBorders>
            <w:tcMar>
              <w:top w:w="22" w:type="dxa"/>
              <w:left w:w="28" w:type="dxa"/>
              <w:bottom w:w="22" w:type="dxa"/>
              <w:right w:w="28" w:type="dxa"/>
            </w:tcMar>
          </w:tcPr>
          <w:p w:rsidRPr="00055F4C" w:rsidR="00055F4C" w:rsidP="007626E2" w:rsidRDefault="00055F4C" w14:paraId="60A3DD0B" w14:textId="77777777">
            <w:pPr>
              <w:pStyle w:val="p-table"/>
              <w:jc w:val="right"/>
              <w:rPr>
                <w:rFonts w:ascii="Times New Roman" w:hAnsi="Times New Roman" w:cs="Times New Roman"/>
                <w:sz w:val="20"/>
              </w:rPr>
            </w:pPr>
            <w:r w:rsidRPr="00055F4C">
              <w:rPr>
                <w:rFonts w:ascii="Times New Roman" w:hAnsi="Times New Roman" w:cs="Times New Roman"/>
                <w:sz w:val="20"/>
              </w:rPr>
              <w:t>214.784</w:t>
            </w:r>
          </w:p>
        </w:tc>
        <w:tc>
          <w:tcPr>
            <w:tcW w:w="544" w:type="pct"/>
            <w:tcBorders>
              <w:bottom w:val="single" w:color="009EE0" w:sz="2" w:space="0"/>
            </w:tcBorders>
            <w:tcMar>
              <w:top w:w="22" w:type="dxa"/>
              <w:left w:w="28" w:type="dxa"/>
              <w:bottom w:w="22" w:type="dxa"/>
              <w:right w:w="28" w:type="dxa"/>
            </w:tcMar>
          </w:tcPr>
          <w:p w:rsidRPr="00055F4C" w:rsidR="00055F4C" w:rsidP="007626E2" w:rsidRDefault="00055F4C" w14:paraId="0963E1B7" w14:textId="77777777">
            <w:pPr>
              <w:pStyle w:val="p-table"/>
              <w:jc w:val="right"/>
              <w:rPr>
                <w:rFonts w:ascii="Times New Roman" w:hAnsi="Times New Roman" w:cs="Times New Roman"/>
                <w:sz w:val="20"/>
              </w:rPr>
            </w:pPr>
            <w:r w:rsidRPr="00055F4C">
              <w:rPr>
                <w:rFonts w:ascii="Times New Roman" w:hAnsi="Times New Roman" w:cs="Times New Roman"/>
                <w:sz w:val="20"/>
              </w:rPr>
              <w:t>214.784</w:t>
            </w:r>
          </w:p>
        </w:tc>
        <w:tc>
          <w:tcPr>
            <w:tcW w:w="554" w:type="pct"/>
            <w:tcBorders>
              <w:bottom w:val="single" w:color="009EE0" w:sz="2" w:space="0"/>
            </w:tcBorders>
            <w:tcMar>
              <w:top w:w="22" w:type="dxa"/>
              <w:left w:w="28" w:type="dxa"/>
              <w:bottom w:w="22" w:type="dxa"/>
              <w:right w:w="28" w:type="dxa"/>
            </w:tcMar>
          </w:tcPr>
          <w:p w:rsidRPr="00055F4C" w:rsidR="00055F4C" w:rsidP="007626E2" w:rsidRDefault="00055F4C" w14:paraId="57D6E07A" w14:textId="77777777">
            <w:pPr>
              <w:pStyle w:val="p-table"/>
              <w:jc w:val="right"/>
              <w:rPr>
                <w:rFonts w:ascii="Times New Roman" w:hAnsi="Times New Roman" w:cs="Times New Roman"/>
                <w:sz w:val="20"/>
              </w:rPr>
            </w:pPr>
            <w:r w:rsidRPr="00055F4C">
              <w:rPr>
                <w:rFonts w:ascii="Times New Roman" w:hAnsi="Times New Roman" w:cs="Times New Roman"/>
                <w:sz w:val="20"/>
              </w:rPr>
              <w:t>105.620</w:t>
            </w:r>
          </w:p>
        </w:tc>
        <w:tc>
          <w:tcPr>
            <w:tcW w:w="641" w:type="pct"/>
            <w:tcBorders>
              <w:bottom w:val="single" w:color="009EE0" w:sz="2" w:space="0"/>
            </w:tcBorders>
            <w:tcMar>
              <w:top w:w="22" w:type="dxa"/>
              <w:left w:w="28" w:type="dxa"/>
              <w:bottom w:w="22" w:type="dxa"/>
              <w:right w:w="28" w:type="dxa"/>
            </w:tcMar>
          </w:tcPr>
          <w:p w:rsidRPr="00055F4C" w:rsidR="00055F4C" w:rsidP="007626E2" w:rsidRDefault="00055F4C" w14:paraId="696E8E98" w14:textId="77777777">
            <w:pPr>
              <w:pStyle w:val="p-table"/>
              <w:jc w:val="right"/>
              <w:rPr>
                <w:rFonts w:ascii="Times New Roman" w:hAnsi="Times New Roman" w:cs="Times New Roman"/>
                <w:sz w:val="20"/>
              </w:rPr>
            </w:pPr>
            <w:r w:rsidRPr="00055F4C">
              <w:rPr>
                <w:rFonts w:ascii="Times New Roman" w:hAnsi="Times New Roman" w:cs="Times New Roman"/>
                <w:sz w:val="20"/>
              </w:rPr>
              <w:t>48.389</w:t>
            </w:r>
          </w:p>
        </w:tc>
        <w:tc>
          <w:tcPr>
            <w:tcW w:w="544" w:type="pct"/>
            <w:tcBorders>
              <w:bottom w:val="single" w:color="009EE0" w:sz="2" w:space="0"/>
            </w:tcBorders>
            <w:tcMar>
              <w:top w:w="22" w:type="dxa"/>
              <w:left w:w="28" w:type="dxa"/>
              <w:bottom w:w="22" w:type="dxa"/>
              <w:right w:w="28" w:type="dxa"/>
            </w:tcMar>
          </w:tcPr>
          <w:p w:rsidRPr="00055F4C" w:rsidR="00055F4C" w:rsidP="007626E2" w:rsidRDefault="00055F4C" w14:paraId="51615B19" w14:textId="77777777">
            <w:pPr>
              <w:pStyle w:val="p-table"/>
              <w:jc w:val="right"/>
              <w:rPr>
                <w:rFonts w:ascii="Times New Roman" w:hAnsi="Times New Roman" w:cs="Times New Roman"/>
                <w:sz w:val="20"/>
              </w:rPr>
            </w:pPr>
            <w:r w:rsidRPr="00055F4C">
              <w:rPr>
                <w:rFonts w:ascii="Times New Roman" w:hAnsi="Times New Roman" w:cs="Times New Roman"/>
                <w:sz w:val="20"/>
              </w:rPr>
              <w:t>48.389</w:t>
            </w:r>
          </w:p>
        </w:tc>
        <w:tc>
          <w:tcPr>
            <w:tcW w:w="554" w:type="pct"/>
            <w:tcBorders>
              <w:bottom w:val="single" w:color="009EE0" w:sz="2" w:space="0"/>
            </w:tcBorders>
            <w:tcMar>
              <w:top w:w="22" w:type="dxa"/>
              <w:left w:w="28" w:type="dxa"/>
              <w:bottom w:w="22" w:type="dxa"/>
              <w:right w:w="28" w:type="dxa"/>
            </w:tcMar>
          </w:tcPr>
          <w:p w:rsidRPr="00055F4C" w:rsidR="00055F4C" w:rsidP="007626E2" w:rsidRDefault="00055F4C" w14:paraId="1EF0ADEB" w14:textId="77777777">
            <w:pPr>
              <w:pStyle w:val="p-table"/>
              <w:jc w:val="right"/>
              <w:rPr>
                <w:rFonts w:ascii="Times New Roman" w:hAnsi="Times New Roman" w:cs="Times New Roman"/>
                <w:sz w:val="20"/>
              </w:rPr>
            </w:pPr>
            <w:r w:rsidRPr="00055F4C">
              <w:rPr>
                <w:rFonts w:ascii="Times New Roman" w:hAnsi="Times New Roman" w:cs="Times New Roman"/>
                <w:sz w:val="20"/>
              </w:rPr>
              <w:t>128.164</w:t>
            </w:r>
          </w:p>
        </w:tc>
      </w:tr>
      <w:tr w:rsidRPr="00055F4C" w:rsidR="00055F4C" w:rsidTr="00055F4C" w14:paraId="622E4C53" w14:textId="77777777">
        <w:tc>
          <w:tcPr>
            <w:tcW w:w="185" w:type="pct"/>
            <w:tcBorders>
              <w:bottom w:val="single" w:color="009EE0" w:sz="2" w:space="0"/>
            </w:tcBorders>
            <w:tcMar>
              <w:top w:w="22" w:type="dxa"/>
              <w:bottom w:w="22" w:type="dxa"/>
              <w:right w:w="28" w:type="dxa"/>
            </w:tcMar>
          </w:tcPr>
          <w:p w:rsidRPr="00055F4C" w:rsidR="00055F4C" w:rsidP="007626E2" w:rsidRDefault="00055F4C" w14:paraId="27D6B86D" w14:textId="77777777">
            <w:pPr>
              <w:pStyle w:val="p-table"/>
              <w:rPr>
                <w:rFonts w:ascii="Times New Roman" w:hAnsi="Times New Roman" w:cs="Times New Roman"/>
                <w:sz w:val="20"/>
              </w:rPr>
            </w:pPr>
          </w:p>
        </w:tc>
        <w:tc>
          <w:tcPr>
            <w:tcW w:w="1336" w:type="pct"/>
            <w:tcBorders>
              <w:bottom w:val="single" w:color="009EE0" w:sz="2" w:space="0"/>
            </w:tcBorders>
            <w:tcMar>
              <w:top w:w="22" w:type="dxa"/>
              <w:left w:w="28" w:type="dxa"/>
              <w:bottom w:w="22" w:type="dxa"/>
              <w:right w:w="28" w:type="dxa"/>
            </w:tcMar>
          </w:tcPr>
          <w:p w:rsidRPr="00055F4C" w:rsidR="00055F4C" w:rsidP="007626E2" w:rsidRDefault="00055F4C" w14:paraId="736DF36E" w14:textId="77777777">
            <w:pPr>
              <w:pStyle w:val="p-table"/>
              <w:rPr>
                <w:rFonts w:ascii="Times New Roman" w:hAnsi="Times New Roman" w:cs="Times New Roman"/>
                <w:sz w:val="20"/>
              </w:rPr>
            </w:pPr>
            <w:r w:rsidRPr="00055F4C">
              <w:rPr>
                <w:rFonts w:ascii="Times New Roman" w:hAnsi="Times New Roman" w:cs="Times New Roman"/>
                <w:b/>
                <w:sz w:val="20"/>
              </w:rPr>
              <w:t>Niet-beleidsartikelen</w:t>
            </w:r>
          </w:p>
        </w:tc>
        <w:tc>
          <w:tcPr>
            <w:tcW w:w="641" w:type="pct"/>
            <w:tcBorders>
              <w:bottom w:val="single" w:color="009EE0" w:sz="2" w:space="0"/>
            </w:tcBorders>
            <w:tcMar>
              <w:top w:w="22" w:type="dxa"/>
              <w:left w:w="28" w:type="dxa"/>
              <w:bottom w:w="22" w:type="dxa"/>
              <w:right w:w="28" w:type="dxa"/>
            </w:tcMar>
          </w:tcPr>
          <w:p w:rsidRPr="00055F4C" w:rsidR="00055F4C" w:rsidP="007626E2" w:rsidRDefault="00055F4C" w14:paraId="5C20A7E3" w14:textId="77777777">
            <w:pPr>
              <w:pStyle w:val="p-table"/>
              <w:rPr>
                <w:rFonts w:ascii="Times New Roman" w:hAnsi="Times New Roman" w:cs="Times New Roman"/>
                <w:sz w:val="20"/>
              </w:rPr>
            </w:pPr>
          </w:p>
        </w:tc>
        <w:tc>
          <w:tcPr>
            <w:tcW w:w="544" w:type="pct"/>
            <w:tcBorders>
              <w:bottom w:val="single" w:color="009EE0" w:sz="2" w:space="0"/>
            </w:tcBorders>
            <w:tcMar>
              <w:top w:w="22" w:type="dxa"/>
              <w:left w:w="28" w:type="dxa"/>
              <w:bottom w:w="22" w:type="dxa"/>
              <w:right w:w="28" w:type="dxa"/>
            </w:tcMar>
          </w:tcPr>
          <w:p w:rsidRPr="00055F4C" w:rsidR="00055F4C" w:rsidP="007626E2" w:rsidRDefault="00055F4C" w14:paraId="6BD5A314" w14:textId="77777777">
            <w:pPr>
              <w:pStyle w:val="p-table"/>
              <w:rPr>
                <w:rFonts w:ascii="Times New Roman" w:hAnsi="Times New Roman" w:cs="Times New Roman"/>
                <w:sz w:val="20"/>
              </w:rPr>
            </w:pPr>
          </w:p>
        </w:tc>
        <w:tc>
          <w:tcPr>
            <w:tcW w:w="554" w:type="pct"/>
            <w:tcBorders>
              <w:bottom w:val="single" w:color="009EE0" w:sz="2" w:space="0"/>
            </w:tcBorders>
            <w:tcMar>
              <w:top w:w="22" w:type="dxa"/>
              <w:left w:w="28" w:type="dxa"/>
              <w:bottom w:w="22" w:type="dxa"/>
              <w:right w:w="28" w:type="dxa"/>
            </w:tcMar>
          </w:tcPr>
          <w:p w:rsidRPr="00055F4C" w:rsidR="00055F4C" w:rsidP="007626E2" w:rsidRDefault="00055F4C" w14:paraId="7DDE1A84" w14:textId="77777777">
            <w:pPr>
              <w:pStyle w:val="p-table"/>
              <w:rPr>
                <w:rFonts w:ascii="Times New Roman" w:hAnsi="Times New Roman" w:cs="Times New Roman"/>
                <w:sz w:val="20"/>
              </w:rPr>
            </w:pPr>
          </w:p>
        </w:tc>
        <w:tc>
          <w:tcPr>
            <w:tcW w:w="641" w:type="pct"/>
            <w:tcBorders>
              <w:bottom w:val="single" w:color="009EE0" w:sz="2" w:space="0"/>
            </w:tcBorders>
            <w:tcMar>
              <w:top w:w="22" w:type="dxa"/>
              <w:left w:w="28" w:type="dxa"/>
              <w:bottom w:w="22" w:type="dxa"/>
              <w:right w:w="28" w:type="dxa"/>
            </w:tcMar>
          </w:tcPr>
          <w:p w:rsidRPr="00055F4C" w:rsidR="00055F4C" w:rsidP="007626E2" w:rsidRDefault="00055F4C" w14:paraId="4CAC3BA7" w14:textId="77777777">
            <w:pPr>
              <w:pStyle w:val="p-table"/>
              <w:rPr>
                <w:rFonts w:ascii="Times New Roman" w:hAnsi="Times New Roman" w:cs="Times New Roman"/>
                <w:sz w:val="20"/>
              </w:rPr>
            </w:pPr>
          </w:p>
        </w:tc>
        <w:tc>
          <w:tcPr>
            <w:tcW w:w="544" w:type="pct"/>
            <w:tcBorders>
              <w:bottom w:val="single" w:color="009EE0" w:sz="2" w:space="0"/>
            </w:tcBorders>
            <w:tcMar>
              <w:top w:w="22" w:type="dxa"/>
              <w:left w:w="28" w:type="dxa"/>
              <w:bottom w:w="22" w:type="dxa"/>
              <w:right w:w="28" w:type="dxa"/>
            </w:tcMar>
          </w:tcPr>
          <w:p w:rsidRPr="00055F4C" w:rsidR="00055F4C" w:rsidP="007626E2" w:rsidRDefault="00055F4C" w14:paraId="06795FB2" w14:textId="77777777">
            <w:pPr>
              <w:pStyle w:val="p-table"/>
              <w:rPr>
                <w:rFonts w:ascii="Times New Roman" w:hAnsi="Times New Roman" w:cs="Times New Roman"/>
                <w:sz w:val="20"/>
              </w:rPr>
            </w:pPr>
          </w:p>
        </w:tc>
        <w:tc>
          <w:tcPr>
            <w:tcW w:w="554" w:type="pct"/>
            <w:tcBorders>
              <w:bottom w:val="single" w:color="009EE0" w:sz="2" w:space="0"/>
            </w:tcBorders>
            <w:tcMar>
              <w:top w:w="22" w:type="dxa"/>
              <w:left w:w="28" w:type="dxa"/>
              <w:bottom w:w="22" w:type="dxa"/>
              <w:right w:w="28" w:type="dxa"/>
            </w:tcMar>
          </w:tcPr>
          <w:p w:rsidRPr="00055F4C" w:rsidR="00055F4C" w:rsidP="007626E2" w:rsidRDefault="00055F4C" w14:paraId="7958E3F6" w14:textId="77777777">
            <w:pPr>
              <w:pStyle w:val="p-table"/>
              <w:rPr>
                <w:rFonts w:ascii="Times New Roman" w:hAnsi="Times New Roman" w:cs="Times New Roman"/>
                <w:sz w:val="20"/>
              </w:rPr>
            </w:pPr>
          </w:p>
        </w:tc>
      </w:tr>
      <w:tr w:rsidRPr="00055F4C" w:rsidR="00055F4C" w:rsidTr="00055F4C" w14:paraId="572987B7" w14:textId="77777777">
        <w:tc>
          <w:tcPr>
            <w:tcW w:w="185" w:type="pct"/>
            <w:tcBorders>
              <w:bottom w:val="single" w:color="009EE0" w:sz="2" w:space="0"/>
            </w:tcBorders>
            <w:tcMar>
              <w:top w:w="22" w:type="dxa"/>
              <w:bottom w:w="22" w:type="dxa"/>
              <w:right w:w="28" w:type="dxa"/>
            </w:tcMar>
            <w:vAlign w:val="center"/>
          </w:tcPr>
          <w:p w:rsidRPr="00055F4C" w:rsidR="00055F4C" w:rsidP="007626E2" w:rsidRDefault="00055F4C" w14:paraId="25330503" w14:textId="77777777">
            <w:pPr>
              <w:pStyle w:val="p-table"/>
              <w:jc w:val="right"/>
              <w:rPr>
                <w:rFonts w:ascii="Times New Roman" w:hAnsi="Times New Roman" w:cs="Times New Roman"/>
                <w:sz w:val="20"/>
              </w:rPr>
            </w:pPr>
            <w:r w:rsidRPr="00055F4C">
              <w:rPr>
                <w:rFonts w:ascii="Times New Roman" w:hAnsi="Times New Roman" w:cs="Times New Roman"/>
                <w:sz w:val="20"/>
              </w:rPr>
              <w:t>11</w:t>
            </w:r>
          </w:p>
        </w:tc>
        <w:tc>
          <w:tcPr>
            <w:tcW w:w="1336" w:type="pct"/>
            <w:tcBorders>
              <w:bottom w:val="single" w:color="009EE0" w:sz="2" w:space="0"/>
            </w:tcBorders>
            <w:tcMar>
              <w:top w:w="22" w:type="dxa"/>
              <w:left w:w="28" w:type="dxa"/>
              <w:bottom w:w="22" w:type="dxa"/>
              <w:right w:w="28" w:type="dxa"/>
            </w:tcMar>
          </w:tcPr>
          <w:p w:rsidRPr="00055F4C" w:rsidR="00055F4C" w:rsidP="007626E2" w:rsidRDefault="00055F4C" w14:paraId="31541D68" w14:textId="77777777">
            <w:pPr>
              <w:pStyle w:val="p-table"/>
              <w:rPr>
                <w:rFonts w:ascii="Times New Roman" w:hAnsi="Times New Roman" w:cs="Times New Roman"/>
                <w:sz w:val="20"/>
              </w:rPr>
            </w:pPr>
            <w:r w:rsidRPr="00055F4C">
              <w:rPr>
                <w:rFonts w:ascii="Times New Roman" w:hAnsi="Times New Roman" w:cs="Times New Roman"/>
                <w:sz w:val="20"/>
              </w:rPr>
              <w:t>Centraal apparaat</w:t>
            </w:r>
          </w:p>
        </w:tc>
        <w:tc>
          <w:tcPr>
            <w:tcW w:w="641" w:type="pct"/>
            <w:tcBorders>
              <w:bottom w:val="single" w:color="009EE0" w:sz="2" w:space="0"/>
            </w:tcBorders>
            <w:tcMar>
              <w:top w:w="22" w:type="dxa"/>
              <w:left w:w="28" w:type="dxa"/>
              <w:bottom w:w="22" w:type="dxa"/>
              <w:right w:w="28" w:type="dxa"/>
            </w:tcMar>
          </w:tcPr>
          <w:p w:rsidRPr="00055F4C" w:rsidR="00055F4C" w:rsidP="007626E2" w:rsidRDefault="00055F4C" w14:paraId="02F8E60B" w14:textId="77777777">
            <w:pPr>
              <w:pStyle w:val="p-table"/>
              <w:jc w:val="right"/>
              <w:rPr>
                <w:rFonts w:ascii="Times New Roman" w:hAnsi="Times New Roman" w:cs="Times New Roman"/>
                <w:sz w:val="20"/>
              </w:rPr>
            </w:pPr>
            <w:r w:rsidRPr="00055F4C">
              <w:rPr>
                <w:rFonts w:ascii="Times New Roman" w:hAnsi="Times New Roman" w:cs="Times New Roman"/>
                <w:sz w:val="20"/>
              </w:rPr>
              <w:t>88.552</w:t>
            </w:r>
          </w:p>
        </w:tc>
        <w:tc>
          <w:tcPr>
            <w:tcW w:w="544" w:type="pct"/>
            <w:tcBorders>
              <w:bottom w:val="single" w:color="009EE0" w:sz="2" w:space="0"/>
            </w:tcBorders>
            <w:tcMar>
              <w:top w:w="22" w:type="dxa"/>
              <w:left w:w="28" w:type="dxa"/>
              <w:bottom w:w="22" w:type="dxa"/>
              <w:right w:w="28" w:type="dxa"/>
            </w:tcMar>
          </w:tcPr>
          <w:p w:rsidRPr="00055F4C" w:rsidR="00055F4C" w:rsidP="007626E2" w:rsidRDefault="00055F4C" w14:paraId="219DDD82" w14:textId="77777777">
            <w:pPr>
              <w:pStyle w:val="p-table"/>
              <w:jc w:val="right"/>
              <w:rPr>
                <w:rFonts w:ascii="Times New Roman" w:hAnsi="Times New Roman" w:cs="Times New Roman"/>
                <w:sz w:val="20"/>
              </w:rPr>
            </w:pPr>
            <w:r w:rsidRPr="00055F4C">
              <w:rPr>
                <w:rFonts w:ascii="Times New Roman" w:hAnsi="Times New Roman" w:cs="Times New Roman"/>
                <w:sz w:val="20"/>
              </w:rPr>
              <w:t>88.552</w:t>
            </w:r>
          </w:p>
        </w:tc>
        <w:tc>
          <w:tcPr>
            <w:tcW w:w="554" w:type="pct"/>
            <w:tcBorders>
              <w:bottom w:val="single" w:color="009EE0" w:sz="2" w:space="0"/>
            </w:tcBorders>
            <w:tcMar>
              <w:top w:w="22" w:type="dxa"/>
              <w:left w:w="28" w:type="dxa"/>
              <w:bottom w:w="22" w:type="dxa"/>
              <w:right w:w="28" w:type="dxa"/>
            </w:tcMar>
          </w:tcPr>
          <w:p w:rsidRPr="00055F4C" w:rsidR="00055F4C" w:rsidP="007626E2" w:rsidRDefault="00055F4C" w14:paraId="40478FD5" w14:textId="77777777">
            <w:pPr>
              <w:pStyle w:val="p-table"/>
              <w:jc w:val="right"/>
              <w:rPr>
                <w:rFonts w:ascii="Times New Roman" w:hAnsi="Times New Roman" w:cs="Times New Roman"/>
                <w:sz w:val="20"/>
              </w:rPr>
            </w:pPr>
            <w:r w:rsidRPr="00055F4C">
              <w:rPr>
                <w:rFonts w:ascii="Times New Roman" w:hAnsi="Times New Roman" w:cs="Times New Roman"/>
                <w:sz w:val="20"/>
              </w:rPr>
              <w:t>0</w:t>
            </w:r>
          </w:p>
        </w:tc>
        <w:tc>
          <w:tcPr>
            <w:tcW w:w="641" w:type="pct"/>
            <w:tcBorders>
              <w:bottom w:val="single" w:color="009EE0" w:sz="2" w:space="0"/>
            </w:tcBorders>
            <w:tcMar>
              <w:top w:w="22" w:type="dxa"/>
              <w:left w:w="28" w:type="dxa"/>
              <w:bottom w:w="22" w:type="dxa"/>
              <w:right w:w="28" w:type="dxa"/>
            </w:tcMar>
          </w:tcPr>
          <w:p w:rsidRPr="00055F4C" w:rsidR="00055F4C" w:rsidP="007626E2" w:rsidRDefault="00055F4C" w14:paraId="1465B36D" w14:textId="77777777">
            <w:pPr>
              <w:pStyle w:val="p-table"/>
              <w:jc w:val="right"/>
              <w:rPr>
                <w:rFonts w:ascii="Times New Roman" w:hAnsi="Times New Roman" w:cs="Times New Roman"/>
                <w:sz w:val="20"/>
              </w:rPr>
            </w:pPr>
            <w:r w:rsidRPr="00055F4C">
              <w:rPr>
                <w:rFonts w:ascii="Times New Roman" w:hAnsi="Times New Roman" w:cs="Times New Roman"/>
                <w:sz w:val="20"/>
              </w:rPr>
              <w:t>‒ 1.395</w:t>
            </w:r>
          </w:p>
        </w:tc>
        <w:tc>
          <w:tcPr>
            <w:tcW w:w="544" w:type="pct"/>
            <w:tcBorders>
              <w:bottom w:val="single" w:color="009EE0" w:sz="2" w:space="0"/>
            </w:tcBorders>
            <w:tcMar>
              <w:top w:w="22" w:type="dxa"/>
              <w:left w:w="28" w:type="dxa"/>
              <w:bottom w:w="22" w:type="dxa"/>
              <w:right w:w="28" w:type="dxa"/>
            </w:tcMar>
          </w:tcPr>
          <w:p w:rsidRPr="00055F4C" w:rsidR="00055F4C" w:rsidP="007626E2" w:rsidRDefault="00055F4C" w14:paraId="1CA1164C" w14:textId="77777777">
            <w:pPr>
              <w:pStyle w:val="p-table"/>
              <w:jc w:val="right"/>
              <w:rPr>
                <w:rFonts w:ascii="Times New Roman" w:hAnsi="Times New Roman" w:cs="Times New Roman"/>
                <w:sz w:val="20"/>
              </w:rPr>
            </w:pPr>
            <w:r w:rsidRPr="00055F4C">
              <w:rPr>
                <w:rFonts w:ascii="Times New Roman" w:hAnsi="Times New Roman" w:cs="Times New Roman"/>
                <w:sz w:val="20"/>
              </w:rPr>
              <w:t>‒ 1.395</w:t>
            </w:r>
          </w:p>
        </w:tc>
        <w:tc>
          <w:tcPr>
            <w:tcW w:w="554" w:type="pct"/>
            <w:tcBorders>
              <w:bottom w:val="single" w:color="009EE0" w:sz="2" w:space="0"/>
            </w:tcBorders>
            <w:tcMar>
              <w:top w:w="22" w:type="dxa"/>
              <w:left w:w="28" w:type="dxa"/>
              <w:bottom w:w="22" w:type="dxa"/>
              <w:right w:w="28" w:type="dxa"/>
            </w:tcMar>
          </w:tcPr>
          <w:p w:rsidRPr="00055F4C" w:rsidR="00055F4C" w:rsidP="007626E2" w:rsidRDefault="00055F4C" w14:paraId="6AE10FD6" w14:textId="77777777">
            <w:pPr>
              <w:pStyle w:val="p-table"/>
              <w:jc w:val="right"/>
              <w:rPr>
                <w:rFonts w:ascii="Times New Roman" w:hAnsi="Times New Roman" w:cs="Times New Roman"/>
                <w:sz w:val="20"/>
              </w:rPr>
            </w:pPr>
            <w:r w:rsidRPr="00055F4C">
              <w:rPr>
                <w:rFonts w:ascii="Times New Roman" w:hAnsi="Times New Roman" w:cs="Times New Roman"/>
                <w:sz w:val="20"/>
              </w:rPr>
              <w:t>0</w:t>
            </w:r>
          </w:p>
        </w:tc>
      </w:tr>
      <w:tr w:rsidRPr="00055F4C" w:rsidR="00055F4C" w:rsidTr="00055F4C" w14:paraId="5727FCE3" w14:textId="77777777">
        <w:tc>
          <w:tcPr>
            <w:tcW w:w="185" w:type="pct"/>
            <w:tcBorders>
              <w:bottom w:val="single" w:color="009EE0" w:sz="2" w:space="0"/>
            </w:tcBorders>
            <w:tcMar>
              <w:top w:w="22" w:type="dxa"/>
              <w:bottom w:w="22" w:type="dxa"/>
              <w:right w:w="28" w:type="dxa"/>
            </w:tcMar>
            <w:vAlign w:val="center"/>
          </w:tcPr>
          <w:p w:rsidRPr="00055F4C" w:rsidR="00055F4C" w:rsidP="007626E2" w:rsidRDefault="00055F4C" w14:paraId="6F4864CC" w14:textId="77777777">
            <w:pPr>
              <w:pStyle w:val="p-table"/>
              <w:jc w:val="right"/>
              <w:rPr>
                <w:rFonts w:ascii="Times New Roman" w:hAnsi="Times New Roman" w:cs="Times New Roman"/>
                <w:sz w:val="20"/>
              </w:rPr>
            </w:pPr>
            <w:r w:rsidRPr="00055F4C">
              <w:rPr>
                <w:rFonts w:ascii="Times New Roman" w:hAnsi="Times New Roman" w:cs="Times New Roman"/>
                <w:sz w:val="20"/>
              </w:rPr>
              <w:t>12</w:t>
            </w:r>
          </w:p>
        </w:tc>
        <w:tc>
          <w:tcPr>
            <w:tcW w:w="1336" w:type="pct"/>
            <w:tcBorders>
              <w:bottom w:val="single" w:color="009EE0" w:sz="2" w:space="0"/>
            </w:tcBorders>
            <w:tcMar>
              <w:top w:w="22" w:type="dxa"/>
              <w:left w:w="28" w:type="dxa"/>
              <w:bottom w:w="22" w:type="dxa"/>
              <w:right w:w="28" w:type="dxa"/>
            </w:tcMar>
          </w:tcPr>
          <w:p w:rsidRPr="00055F4C" w:rsidR="00055F4C" w:rsidP="007626E2" w:rsidRDefault="00055F4C" w14:paraId="474FE6D6" w14:textId="77777777">
            <w:pPr>
              <w:pStyle w:val="p-table"/>
              <w:rPr>
                <w:rFonts w:ascii="Times New Roman" w:hAnsi="Times New Roman" w:cs="Times New Roman"/>
                <w:sz w:val="20"/>
              </w:rPr>
            </w:pPr>
            <w:r w:rsidRPr="00055F4C">
              <w:rPr>
                <w:rFonts w:ascii="Times New Roman" w:hAnsi="Times New Roman" w:cs="Times New Roman"/>
                <w:sz w:val="20"/>
              </w:rPr>
              <w:t>Algemeen</w:t>
            </w:r>
          </w:p>
        </w:tc>
        <w:tc>
          <w:tcPr>
            <w:tcW w:w="641" w:type="pct"/>
            <w:tcBorders>
              <w:bottom w:val="single" w:color="009EE0" w:sz="2" w:space="0"/>
            </w:tcBorders>
            <w:tcMar>
              <w:top w:w="22" w:type="dxa"/>
              <w:left w:w="28" w:type="dxa"/>
              <w:bottom w:w="22" w:type="dxa"/>
              <w:right w:w="28" w:type="dxa"/>
            </w:tcMar>
          </w:tcPr>
          <w:p w:rsidRPr="00055F4C" w:rsidR="00055F4C" w:rsidP="007626E2" w:rsidRDefault="00055F4C" w14:paraId="5F577BFA" w14:textId="77777777">
            <w:pPr>
              <w:pStyle w:val="p-table"/>
              <w:jc w:val="right"/>
              <w:rPr>
                <w:rFonts w:ascii="Times New Roman" w:hAnsi="Times New Roman" w:cs="Times New Roman"/>
                <w:sz w:val="20"/>
              </w:rPr>
            </w:pPr>
            <w:r w:rsidRPr="00055F4C">
              <w:rPr>
                <w:rFonts w:ascii="Times New Roman" w:hAnsi="Times New Roman" w:cs="Times New Roman"/>
                <w:sz w:val="20"/>
              </w:rPr>
              <w:t>11.228</w:t>
            </w:r>
          </w:p>
        </w:tc>
        <w:tc>
          <w:tcPr>
            <w:tcW w:w="544" w:type="pct"/>
            <w:tcBorders>
              <w:bottom w:val="single" w:color="009EE0" w:sz="2" w:space="0"/>
            </w:tcBorders>
            <w:tcMar>
              <w:top w:w="22" w:type="dxa"/>
              <w:left w:w="28" w:type="dxa"/>
              <w:bottom w:w="22" w:type="dxa"/>
              <w:right w:w="28" w:type="dxa"/>
            </w:tcMar>
          </w:tcPr>
          <w:p w:rsidRPr="00055F4C" w:rsidR="00055F4C" w:rsidP="007626E2" w:rsidRDefault="00055F4C" w14:paraId="3A3C16AA" w14:textId="77777777">
            <w:pPr>
              <w:pStyle w:val="p-table"/>
              <w:jc w:val="right"/>
              <w:rPr>
                <w:rFonts w:ascii="Times New Roman" w:hAnsi="Times New Roman" w:cs="Times New Roman"/>
                <w:sz w:val="20"/>
              </w:rPr>
            </w:pPr>
            <w:r w:rsidRPr="00055F4C">
              <w:rPr>
                <w:rFonts w:ascii="Times New Roman" w:hAnsi="Times New Roman" w:cs="Times New Roman"/>
                <w:sz w:val="20"/>
              </w:rPr>
              <w:t>11.228</w:t>
            </w:r>
          </w:p>
        </w:tc>
        <w:tc>
          <w:tcPr>
            <w:tcW w:w="554" w:type="pct"/>
            <w:tcBorders>
              <w:bottom w:val="single" w:color="009EE0" w:sz="2" w:space="0"/>
            </w:tcBorders>
            <w:tcMar>
              <w:top w:w="22" w:type="dxa"/>
              <w:left w:w="28" w:type="dxa"/>
              <w:bottom w:w="22" w:type="dxa"/>
              <w:right w:w="28" w:type="dxa"/>
            </w:tcMar>
          </w:tcPr>
          <w:p w:rsidRPr="00055F4C" w:rsidR="00055F4C" w:rsidP="007626E2" w:rsidRDefault="00055F4C" w14:paraId="2E3E405D" w14:textId="77777777">
            <w:pPr>
              <w:pStyle w:val="p-table"/>
              <w:jc w:val="right"/>
              <w:rPr>
                <w:rFonts w:ascii="Times New Roman" w:hAnsi="Times New Roman" w:cs="Times New Roman"/>
                <w:sz w:val="20"/>
              </w:rPr>
            </w:pPr>
            <w:r w:rsidRPr="00055F4C">
              <w:rPr>
                <w:rFonts w:ascii="Times New Roman" w:hAnsi="Times New Roman" w:cs="Times New Roman"/>
                <w:sz w:val="20"/>
              </w:rPr>
              <w:t>0</w:t>
            </w:r>
          </w:p>
        </w:tc>
        <w:tc>
          <w:tcPr>
            <w:tcW w:w="641" w:type="pct"/>
            <w:tcBorders>
              <w:bottom w:val="single" w:color="009EE0" w:sz="2" w:space="0"/>
            </w:tcBorders>
            <w:tcMar>
              <w:top w:w="22" w:type="dxa"/>
              <w:left w:w="28" w:type="dxa"/>
              <w:bottom w:w="22" w:type="dxa"/>
              <w:right w:w="28" w:type="dxa"/>
            </w:tcMar>
          </w:tcPr>
          <w:p w:rsidRPr="00055F4C" w:rsidR="00055F4C" w:rsidP="007626E2" w:rsidRDefault="00055F4C" w14:paraId="25380A00" w14:textId="77777777">
            <w:pPr>
              <w:pStyle w:val="p-table"/>
              <w:jc w:val="right"/>
              <w:rPr>
                <w:rFonts w:ascii="Times New Roman" w:hAnsi="Times New Roman" w:cs="Times New Roman"/>
                <w:sz w:val="20"/>
              </w:rPr>
            </w:pPr>
            <w:r w:rsidRPr="00055F4C">
              <w:rPr>
                <w:rFonts w:ascii="Times New Roman" w:hAnsi="Times New Roman" w:cs="Times New Roman"/>
                <w:sz w:val="20"/>
              </w:rPr>
              <w:t>23.204</w:t>
            </w:r>
          </w:p>
        </w:tc>
        <w:tc>
          <w:tcPr>
            <w:tcW w:w="544" w:type="pct"/>
            <w:tcBorders>
              <w:bottom w:val="single" w:color="009EE0" w:sz="2" w:space="0"/>
            </w:tcBorders>
            <w:tcMar>
              <w:top w:w="22" w:type="dxa"/>
              <w:left w:w="28" w:type="dxa"/>
              <w:bottom w:w="22" w:type="dxa"/>
              <w:right w:w="28" w:type="dxa"/>
            </w:tcMar>
          </w:tcPr>
          <w:p w:rsidRPr="00055F4C" w:rsidR="00055F4C" w:rsidP="007626E2" w:rsidRDefault="00055F4C" w14:paraId="71E47026" w14:textId="77777777">
            <w:pPr>
              <w:pStyle w:val="p-table"/>
              <w:jc w:val="right"/>
              <w:rPr>
                <w:rFonts w:ascii="Times New Roman" w:hAnsi="Times New Roman" w:cs="Times New Roman"/>
                <w:sz w:val="20"/>
              </w:rPr>
            </w:pPr>
            <w:r w:rsidRPr="00055F4C">
              <w:rPr>
                <w:rFonts w:ascii="Times New Roman" w:hAnsi="Times New Roman" w:cs="Times New Roman"/>
                <w:sz w:val="20"/>
              </w:rPr>
              <w:t>23.204</w:t>
            </w:r>
          </w:p>
        </w:tc>
        <w:tc>
          <w:tcPr>
            <w:tcW w:w="554" w:type="pct"/>
            <w:tcBorders>
              <w:bottom w:val="single" w:color="009EE0" w:sz="2" w:space="0"/>
            </w:tcBorders>
            <w:tcMar>
              <w:top w:w="22" w:type="dxa"/>
              <w:left w:w="28" w:type="dxa"/>
              <w:bottom w:w="22" w:type="dxa"/>
              <w:right w:w="28" w:type="dxa"/>
            </w:tcMar>
          </w:tcPr>
          <w:p w:rsidRPr="00055F4C" w:rsidR="00055F4C" w:rsidP="007626E2" w:rsidRDefault="00055F4C" w14:paraId="63AF4CF3" w14:textId="77777777">
            <w:pPr>
              <w:pStyle w:val="p-table"/>
              <w:jc w:val="right"/>
              <w:rPr>
                <w:rFonts w:ascii="Times New Roman" w:hAnsi="Times New Roman" w:cs="Times New Roman"/>
                <w:sz w:val="20"/>
              </w:rPr>
            </w:pPr>
            <w:r w:rsidRPr="00055F4C">
              <w:rPr>
                <w:rFonts w:ascii="Times New Roman" w:hAnsi="Times New Roman" w:cs="Times New Roman"/>
                <w:sz w:val="20"/>
              </w:rPr>
              <w:t>0</w:t>
            </w:r>
          </w:p>
        </w:tc>
      </w:tr>
      <w:tr w:rsidRPr="00055F4C" w:rsidR="00055F4C" w:rsidTr="00055F4C" w14:paraId="192549E2" w14:textId="77777777">
        <w:tc>
          <w:tcPr>
            <w:tcW w:w="185" w:type="pct"/>
            <w:tcBorders>
              <w:bottom w:val="single" w:color="009EE0" w:sz="2" w:space="0"/>
            </w:tcBorders>
            <w:tcMar>
              <w:top w:w="22" w:type="dxa"/>
              <w:bottom w:w="22" w:type="dxa"/>
              <w:right w:w="28" w:type="dxa"/>
            </w:tcMar>
            <w:vAlign w:val="center"/>
          </w:tcPr>
          <w:p w:rsidRPr="00055F4C" w:rsidR="00055F4C" w:rsidP="007626E2" w:rsidRDefault="00055F4C" w14:paraId="341D7EE9" w14:textId="77777777">
            <w:pPr>
              <w:pStyle w:val="p-table"/>
              <w:jc w:val="right"/>
              <w:rPr>
                <w:rFonts w:ascii="Times New Roman" w:hAnsi="Times New Roman" w:cs="Times New Roman"/>
                <w:sz w:val="20"/>
              </w:rPr>
            </w:pPr>
            <w:r w:rsidRPr="00055F4C">
              <w:rPr>
                <w:rFonts w:ascii="Times New Roman" w:hAnsi="Times New Roman" w:cs="Times New Roman"/>
                <w:sz w:val="20"/>
              </w:rPr>
              <w:t>13</w:t>
            </w:r>
          </w:p>
        </w:tc>
        <w:tc>
          <w:tcPr>
            <w:tcW w:w="1336" w:type="pct"/>
            <w:tcBorders>
              <w:bottom w:val="single" w:color="009EE0" w:sz="2" w:space="0"/>
            </w:tcBorders>
            <w:tcMar>
              <w:top w:w="22" w:type="dxa"/>
              <w:left w:w="28" w:type="dxa"/>
              <w:bottom w:w="22" w:type="dxa"/>
              <w:right w:w="28" w:type="dxa"/>
            </w:tcMar>
          </w:tcPr>
          <w:p w:rsidRPr="00055F4C" w:rsidR="00055F4C" w:rsidP="007626E2" w:rsidRDefault="00055F4C" w14:paraId="6A9A8071" w14:textId="77777777">
            <w:pPr>
              <w:pStyle w:val="p-table"/>
              <w:rPr>
                <w:rFonts w:ascii="Times New Roman" w:hAnsi="Times New Roman" w:cs="Times New Roman"/>
                <w:sz w:val="20"/>
              </w:rPr>
            </w:pPr>
            <w:r w:rsidRPr="00055F4C">
              <w:rPr>
                <w:rFonts w:ascii="Times New Roman" w:hAnsi="Times New Roman" w:cs="Times New Roman"/>
                <w:sz w:val="20"/>
              </w:rPr>
              <w:t>Nog onverdeeld</w:t>
            </w:r>
          </w:p>
        </w:tc>
        <w:tc>
          <w:tcPr>
            <w:tcW w:w="641" w:type="pct"/>
            <w:tcBorders>
              <w:bottom w:val="single" w:color="009EE0" w:sz="2" w:space="0"/>
            </w:tcBorders>
            <w:tcMar>
              <w:top w:w="22" w:type="dxa"/>
              <w:left w:w="28" w:type="dxa"/>
              <w:bottom w:w="22" w:type="dxa"/>
              <w:right w:w="28" w:type="dxa"/>
            </w:tcMar>
          </w:tcPr>
          <w:p w:rsidRPr="00055F4C" w:rsidR="00055F4C" w:rsidP="007626E2" w:rsidRDefault="00055F4C" w14:paraId="443E5A0C" w14:textId="77777777">
            <w:pPr>
              <w:pStyle w:val="p-table"/>
              <w:jc w:val="right"/>
              <w:rPr>
                <w:rFonts w:ascii="Times New Roman" w:hAnsi="Times New Roman" w:cs="Times New Roman"/>
                <w:sz w:val="20"/>
              </w:rPr>
            </w:pPr>
            <w:r w:rsidRPr="00055F4C">
              <w:rPr>
                <w:rFonts w:ascii="Times New Roman" w:hAnsi="Times New Roman" w:cs="Times New Roman"/>
                <w:sz w:val="20"/>
              </w:rPr>
              <w:t>0</w:t>
            </w:r>
          </w:p>
        </w:tc>
        <w:tc>
          <w:tcPr>
            <w:tcW w:w="544" w:type="pct"/>
            <w:tcBorders>
              <w:bottom w:val="single" w:color="009EE0" w:sz="2" w:space="0"/>
            </w:tcBorders>
            <w:tcMar>
              <w:top w:w="22" w:type="dxa"/>
              <w:left w:w="28" w:type="dxa"/>
              <w:bottom w:w="22" w:type="dxa"/>
              <w:right w:w="28" w:type="dxa"/>
            </w:tcMar>
          </w:tcPr>
          <w:p w:rsidRPr="00055F4C" w:rsidR="00055F4C" w:rsidP="007626E2" w:rsidRDefault="00055F4C" w14:paraId="271166E3" w14:textId="77777777">
            <w:pPr>
              <w:pStyle w:val="p-table"/>
              <w:jc w:val="right"/>
              <w:rPr>
                <w:rFonts w:ascii="Times New Roman" w:hAnsi="Times New Roman" w:cs="Times New Roman"/>
                <w:sz w:val="20"/>
              </w:rPr>
            </w:pPr>
            <w:r w:rsidRPr="00055F4C">
              <w:rPr>
                <w:rFonts w:ascii="Times New Roman" w:hAnsi="Times New Roman" w:cs="Times New Roman"/>
                <w:sz w:val="20"/>
              </w:rPr>
              <w:t>0</w:t>
            </w:r>
          </w:p>
        </w:tc>
        <w:tc>
          <w:tcPr>
            <w:tcW w:w="554" w:type="pct"/>
            <w:tcBorders>
              <w:bottom w:val="single" w:color="009EE0" w:sz="2" w:space="0"/>
            </w:tcBorders>
            <w:tcMar>
              <w:top w:w="22" w:type="dxa"/>
              <w:left w:w="28" w:type="dxa"/>
              <w:bottom w:w="22" w:type="dxa"/>
              <w:right w:w="28" w:type="dxa"/>
            </w:tcMar>
          </w:tcPr>
          <w:p w:rsidRPr="00055F4C" w:rsidR="00055F4C" w:rsidP="007626E2" w:rsidRDefault="00055F4C" w14:paraId="61A4D4D9" w14:textId="77777777">
            <w:pPr>
              <w:pStyle w:val="p-table"/>
              <w:jc w:val="right"/>
              <w:rPr>
                <w:rFonts w:ascii="Times New Roman" w:hAnsi="Times New Roman" w:cs="Times New Roman"/>
                <w:sz w:val="20"/>
              </w:rPr>
            </w:pPr>
            <w:r w:rsidRPr="00055F4C">
              <w:rPr>
                <w:rFonts w:ascii="Times New Roman" w:hAnsi="Times New Roman" w:cs="Times New Roman"/>
                <w:sz w:val="20"/>
              </w:rPr>
              <w:t>0</w:t>
            </w:r>
          </w:p>
        </w:tc>
        <w:tc>
          <w:tcPr>
            <w:tcW w:w="641" w:type="pct"/>
            <w:tcBorders>
              <w:bottom w:val="single" w:color="009EE0" w:sz="2" w:space="0"/>
            </w:tcBorders>
            <w:tcMar>
              <w:top w:w="22" w:type="dxa"/>
              <w:left w:w="28" w:type="dxa"/>
              <w:bottom w:w="22" w:type="dxa"/>
              <w:right w:w="28" w:type="dxa"/>
            </w:tcMar>
          </w:tcPr>
          <w:p w:rsidRPr="00055F4C" w:rsidR="00055F4C" w:rsidP="007626E2" w:rsidRDefault="00055F4C" w14:paraId="0B86867E" w14:textId="77777777">
            <w:pPr>
              <w:pStyle w:val="p-table"/>
              <w:jc w:val="right"/>
              <w:rPr>
                <w:rFonts w:ascii="Times New Roman" w:hAnsi="Times New Roman" w:cs="Times New Roman"/>
                <w:sz w:val="20"/>
              </w:rPr>
            </w:pPr>
            <w:r w:rsidRPr="00055F4C">
              <w:rPr>
                <w:rFonts w:ascii="Times New Roman" w:hAnsi="Times New Roman" w:cs="Times New Roman"/>
                <w:sz w:val="20"/>
              </w:rPr>
              <w:t>76.012</w:t>
            </w:r>
          </w:p>
        </w:tc>
        <w:tc>
          <w:tcPr>
            <w:tcW w:w="544" w:type="pct"/>
            <w:tcBorders>
              <w:bottom w:val="single" w:color="009EE0" w:sz="2" w:space="0"/>
            </w:tcBorders>
            <w:tcMar>
              <w:top w:w="22" w:type="dxa"/>
              <w:left w:w="28" w:type="dxa"/>
              <w:bottom w:w="22" w:type="dxa"/>
              <w:right w:w="28" w:type="dxa"/>
            </w:tcMar>
          </w:tcPr>
          <w:p w:rsidRPr="00055F4C" w:rsidR="00055F4C" w:rsidP="007626E2" w:rsidRDefault="00055F4C" w14:paraId="42E23457" w14:textId="77777777">
            <w:pPr>
              <w:pStyle w:val="p-table"/>
              <w:jc w:val="right"/>
              <w:rPr>
                <w:rFonts w:ascii="Times New Roman" w:hAnsi="Times New Roman" w:cs="Times New Roman"/>
                <w:sz w:val="20"/>
              </w:rPr>
            </w:pPr>
            <w:r w:rsidRPr="00055F4C">
              <w:rPr>
                <w:rFonts w:ascii="Times New Roman" w:hAnsi="Times New Roman" w:cs="Times New Roman"/>
                <w:sz w:val="20"/>
              </w:rPr>
              <w:t>76.012</w:t>
            </w:r>
          </w:p>
        </w:tc>
        <w:tc>
          <w:tcPr>
            <w:tcW w:w="554" w:type="pct"/>
            <w:tcBorders>
              <w:bottom w:val="single" w:color="009EE0" w:sz="2" w:space="0"/>
            </w:tcBorders>
            <w:tcMar>
              <w:top w:w="22" w:type="dxa"/>
              <w:left w:w="28" w:type="dxa"/>
              <w:bottom w:w="22" w:type="dxa"/>
              <w:right w:w="28" w:type="dxa"/>
            </w:tcMar>
          </w:tcPr>
          <w:p w:rsidRPr="00055F4C" w:rsidR="00055F4C" w:rsidP="007626E2" w:rsidRDefault="00055F4C" w14:paraId="7AFEB9A8" w14:textId="77777777">
            <w:pPr>
              <w:pStyle w:val="p-table"/>
              <w:jc w:val="right"/>
              <w:rPr>
                <w:rFonts w:ascii="Times New Roman" w:hAnsi="Times New Roman" w:cs="Times New Roman"/>
                <w:sz w:val="20"/>
              </w:rPr>
            </w:pPr>
            <w:r w:rsidRPr="00055F4C">
              <w:rPr>
                <w:rFonts w:ascii="Times New Roman" w:hAnsi="Times New Roman" w:cs="Times New Roman"/>
                <w:sz w:val="20"/>
              </w:rPr>
              <w:t>0</w:t>
            </w:r>
          </w:p>
        </w:tc>
      </w:tr>
    </w:tbl>
    <w:p w:rsidR="00055F4C" w:rsidP="00FE223B" w:rsidRDefault="00055F4C" w14:paraId="5CEDCD30" w14:textId="77777777">
      <w:pPr>
        <w:tabs>
          <w:tab w:val="left" w:pos="284"/>
        </w:tabs>
      </w:pPr>
    </w:p>
    <w:p w:rsidR="00055F4C" w:rsidP="00055F4C" w:rsidRDefault="00055F4C" w14:paraId="675B7F38" w14:textId="77777777">
      <w:pPr>
        <w:tabs>
          <w:tab w:val="left" w:pos="284"/>
        </w:tabs>
        <w:rPr>
          <w:b/>
        </w:rPr>
      </w:pPr>
      <w:bookmarkStart w:name="1320134113201292" w:id="0"/>
      <w:r w:rsidRPr="00055F4C">
        <w:rPr>
          <w:b/>
        </w:rPr>
        <w:t>Toelichting</w:t>
      </w:r>
      <w:bookmarkEnd w:id="0"/>
    </w:p>
    <w:p w:rsidRPr="00055F4C" w:rsidR="00055F4C" w:rsidP="00055F4C" w:rsidRDefault="00055F4C" w14:paraId="4E32DCEC" w14:textId="77777777">
      <w:pPr>
        <w:tabs>
          <w:tab w:val="left" w:pos="284"/>
        </w:tabs>
        <w:rPr>
          <w:b/>
        </w:rPr>
      </w:pPr>
    </w:p>
    <w:p w:rsidRPr="00055F4C" w:rsidR="00055F4C" w:rsidP="00055F4C" w:rsidRDefault="00055F4C" w14:paraId="3C2C7A82" w14:textId="77777777">
      <w:pPr>
        <w:tabs>
          <w:tab w:val="left" w:pos="284"/>
        </w:tabs>
        <w:rPr>
          <w:b/>
        </w:rPr>
      </w:pPr>
      <w:r w:rsidRPr="00055F4C">
        <w:rPr>
          <w:b/>
        </w:rPr>
        <w:t>Algemeen</w:t>
      </w:r>
    </w:p>
    <w:p w:rsidR="00055F4C" w:rsidP="00055F4C" w:rsidRDefault="00055F4C" w14:paraId="1164AE09" w14:textId="77777777">
      <w:pPr>
        <w:tabs>
          <w:tab w:val="left" w:pos="284"/>
        </w:tabs>
      </w:pPr>
      <w:r w:rsidRPr="00055F4C">
        <w:t>Met deze Nota van Wijziging op de eerste suppletoire begroting 2026 wordt de begrotingsstaat van Volkshuisvesting en Ruimtelijke Ordening (XXII) gewijzigd.</w:t>
      </w:r>
    </w:p>
    <w:p w:rsidRPr="00055F4C" w:rsidR="00055F4C" w:rsidP="00055F4C" w:rsidRDefault="00055F4C" w14:paraId="38936270" w14:textId="77777777">
      <w:pPr>
        <w:tabs>
          <w:tab w:val="left" w:pos="284"/>
        </w:tabs>
      </w:pPr>
    </w:p>
    <w:p w:rsidR="00055F4C" w:rsidP="00055F4C" w:rsidRDefault="00055F4C" w14:paraId="5E755CD2" w14:textId="77777777">
      <w:pPr>
        <w:tabs>
          <w:tab w:val="left" w:pos="284"/>
        </w:tabs>
      </w:pPr>
      <w:r w:rsidRPr="00055F4C">
        <w:t>Het kabinet-</w:t>
      </w:r>
      <w:proofErr w:type="spellStart"/>
      <w:r w:rsidRPr="00055F4C">
        <w:t>Jetten</w:t>
      </w:r>
      <w:proofErr w:type="spellEnd"/>
      <w:r w:rsidRPr="00055F4C">
        <w:t xml:space="preserve"> heeft in de Kamerbrief «Acties Weerbaarheid Energieschok» (d.d. 20 april 2026) enkele maatregelen aangekondigd. Middels deze Nota van Wijziging worden middelen overgeheveld vanuit het Klimaatfonds (€ 142 mln.) en de Aanvullende Post (€ 60 mln.) naar de begroting van Volkshuisvesting en Ruimtelijke Ordening (VRO) ter uitvoering van enkele van deze maatregelen. Eveneens worden middelen binnen de begroting van VRO </w:t>
      </w:r>
      <w:proofErr w:type="spellStart"/>
      <w:r w:rsidRPr="00055F4C">
        <w:t>geherprioriteerd</w:t>
      </w:r>
      <w:proofErr w:type="spellEnd"/>
      <w:r w:rsidRPr="00055F4C">
        <w:t xml:space="preserve"> voor uitvoering van deze maatregelen.</w:t>
      </w:r>
    </w:p>
    <w:p w:rsidRPr="00055F4C" w:rsidR="00055F4C" w:rsidP="00055F4C" w:rsidRDefault="00055F4C" w14:paraId="356748AE" w14:textId="77777777">
      <w:pPr>
        <w:tabs>
          <w:tab w:val="left" w:pos="284"/>
        </w:tabs>
      </w:pPr>
    </w:p>
    <w:p w:rsidRPr="00055F4C" w:rsidR="00055F4C" w:rsidP="00055F4C" w:rsidRDefault="00055F4C" w14:paraId="5776BE0D" w14:textId="77777777">
      <w:pPr>
        <w:tabs>
          <w:tab w:val="left" w:pos="284"/>
        </w:tabs>
        <w:rPr>
          <w:b/>
        </w:rPr>
      </w:pPr>
      <w:r w:rsidRPr="00055F4C">
        <w:rPr>
          <w:b/>
        </w:rPr>
        <w:t>Artikelsgewijze toelichting bij de begrotingsartikelen</w:t>
      </w:r>
    </w:p>
    <w:p w:rsidRPr="00055F4C" w:rsidR="00055F4C" w:rsidP="00055F4C" w:rsidRDefault="00055F4C" w14:paraId="0165E9CB" w14:textId="77777777">
      <w:pPr>
        <w:tabs>
          <w:tab w:val="left" w:pos="284"/>
        </w:tabs>
      </w:pPr>
    </w:p>
    <w:p w:rsidRPr="00055F4C" w:rsidR="00055F4C" w:rsidP="00055F4C" w:rsidRDefault="00055F4C" w14:paraId="3DC6C7E5" w14:textId="77777777">
      <w:pPr>
        <w:tabs>
          <w:tab w:val="left" w:pos="284"/>
        </w:tabs>
        <w:rPr>
          <w:b/>
        </w:rPr>
      </w:pPr>
      <w:r w:rsidRPr="00055F4C">
        <w:rPr>
          <w:b/>
        </w:rPr>
        <w:t>Artikel 1. Woningmarkt</w:t>
      </w:r>
    </w:p>
    <w:p w:rsidRPr="00055F4C" w:rsidR="00055F4C" w:rsidP="00055F4C" w:rsidRDefault="00055F4C" w14:paraId="0DEF6A0C" w14:textId="77777777">
      <w:pPr>
        <w:tabs>
          <w:tab w:val="left" w:pos="284"/>
        </w:tabs>
        <w:rPr>
          <w:i/>
        </w:rPr>
      </w:pPr>
      <w:r w:rsidRPr="00055F4C">
        <w:rPr>
          <w:i/>
        </w:rPr>
        <w:lastRenderedPageBreak/>
        <w:t>NPLV</w:t>
      </w:r>
    </w:p>
    <w:p w:rsidR="00055F4C" w:rsidP="00055F4C" w:rsidRDefault="00055F4C" w14:paraId="34C402BC" w14:textId="77777777">
      <w:pPr>
        <w:tabs>
          <w:tab w:val="left" w:pos="284"/>
        </w:tabs>
      </w:pPr>
      <w:r w:rsidRPr="00055F4C">
        <w:t>Het kabinet intensiveert de begeleiding bij verduurzaming in de focusgebieden van het Nationaal Programma Leefbaarheid en Veiligheid (NPLV) met additioneel € 15 mln. De aanpak, in nauwe samenwerking met Nationaal Warmtefonds, is gebaseerd op nabijheid en vertrouwen en benut het bestaande sociale weefsel in de wijk, bijvoorbeeld door te helpen met het aanvragen en voorfinancieren van subsidies.</w:t>
      </w:r>
    </w:p>
    <w:p w:rsidRPr="00055F4C" w:rsidR="00055F4C" w:rsidP="00055F4C" w:rsidRDefault="00055F4C" w14:paraId="23B7BB62" w14:textId="77777777">
      <w:pPr>
        <w:tabs>
          <w:tab w:val="left" w:pos="284"/>
        </w:tabs>
      </w:pPr>
    </w:p>
    <w:p w:rsidRPr="00055F4C" w:rsidR="00055F4C" w:rsidP="00055F4C" w:rsidRDefault="00055F4C" w14:paraId="5EA9BEDC" w14:textId="77777777">
      <w:pPr>
        <w:tabs>
          <w:tab w:val="left" w:pos="284"/>
        </w:tabs>
        <w:rPr>
          <w:i/>
        </w:rPr>
      </w:pPr>
      <w:r w:rsidRPr="00055F4C">
        <w:rPr>
          <w:i/>
        </w:rPr>
        <w:t>Grondfaciliteit</w:t>
      </w:r>
    </w:p>
    <w:p w:rsidR="00055F4C" w:rsidP="00055F4C" w:rsidRDefault="00055F4C" w14:paraId="310BF296" w14:textId="77777777">
      <w:pPr>
        <w:tabs>
          <w:tab w:val="left" w:pos="284"/>
        </w:tabs>
      </w:pPr>
      <w:r w:rsidRPr="00055F4C">
        <w:t>In 2026 was € 90 mln. beschikbaar om te starten met de grondfaciliteit. Deze middelen worden vrijgemaakt en ter dekking ingezet voor de intensiveringen opgenomen in de Kamerbrief "Acties Weerbaarheid Energieschok". De overige € 300 mln. voor de grondfaciliteit blijven voor dit doel beschikbaar. De grondfaciliteit wordt verder uitgewerkt en zal vanaf 2027 in werking treden.</w:t>
      </w:r>
    </w:p>
    <w:p w:rsidRPr="00055F4C" w:rsidR="00055F4C" w:rsidP="00055F4C" w:rsidRDefault="00055F4C" w14:paraId="3B758A62" w14:textId="77777777">
      <w:pPr>
        <w:tabs>
          <w:tab w:val="left" w:pos="284"/>
        </w:tabs>
      </w:pPr>
    </w:p>
    <w:p w:rsidRPr="00055F4C" w:rsidR="00055F4C" w:rsidP="00055F4C" w:rsidRDefault="00055F4C" w14:paraId="32663737" w14:textId="77777777">
      <w:pPr>
        <w:tabs>
          <w:tab w:val="left" w:pos="284"/>
        </w:tabs>
        <w:rPr>
          <w:b/>
        </w:rPr>
      </w:pPr>
      <w:r w:rsidRPr="00055F4C">
        <w:rPr>
          <w:b/>
        </w:rPr>
        <w:t>Artikel 2. Energietransitie gebouwde omgeving en bouwkwaliteit</w:t>
      </w:r>
    </w:p>
    <w:p w:rsidRPr="00055F4C" w:rsidR="00055F4C" w:rsidP="00055F4C" w:rsidRDefault="00055F4C" w14:paraId="166100D7" w14:textId="77777777">
      <w:pPr>
        <w:tabs>
          <w:tab w:val="left" w:pos="284"/>
        </w:tabs>
        <w:rPr>
          <w:i/>
        </w:rPr>
      </w:pPr>
      <w:r w:rsidRPr="00055F4C">
        <w:rPr>
          <w:i/>
        </w:rPr>
        <w:t>Warmtefonds</w:t>
      </w:r>
    </w:p>
    <w:p w:rsidR="00055F4C" w:rsidP="00055F4C" w:rsidRDefault="00055F4C" w14:paraId="2269F300" w14:textId="77777777">
      <w:pPr>
        <w:tabs>
          <w:tab w:val="left" w:pos="284"/>
        </w:tabs>
      </w:pPr>
      <w:r w:rsidRPr="00055F4C">
        <w:t>Voor de versterking van stichting Nationaal Warmtefonds wordt additioneel € 180 mln. vrijgemaakt. Hiermee kunnen meer Verenigingen van Eigenaren (VvE’s) en woningeigenaren met laag- en middeninkomen gebruik maken van het warmtefonds voor energiebesparende maatregelen middels renteloze leningen voor specifieke woningeigenaren en rentekortingen aan VvE's.</w:t>
      </w:r>
    </w:p>
    <w:p w:rsidRPr="00055F4C" w:rsidR="00055F4C" w:rsidP="00055F4C" w:rsidRDefault="00055F4C" w14:paraId="77FE8FF1" w14:textId="77777777">
      <w:pPr>
        <w:tabs>
          <w:tab w:val="left" w:pos="284"/>
        </w:tabs>
      </w:pPr>
    </w:p>
    <w:p w:rsidRPr="00055F4C" w:rsidR="00055F4C" w:rsidP="00055F4C" w:rsidRDefault="00055F4C" w14:paraId="559C17FF" w14:textId="77777777">
      <w:pPr>
        <w:tabs>
          <w:tab w:val="left" w:pos="284"/>
        </w:tabs>
        <w:rPr>
          <w:i/>
        </w:rPr>
      </w:pPr>
      <w:r w:rsidRPr="00055F4C">
        <w:rPr>
          <w:i/>
        </w:rPr>
        <w:t>Ondersteuning energiearmoede</w:t>
      </w:r>
    </w:p>
    <w:p w:rsidR="00055F4C" w:rsidP="00055F4C" w:rsidRDefault="00055F4C" w14:paraId="60517909" w14:textId="77777777">
      <w:pPr>
        <w:tabs>
          <w:tab w:val="left" w:pos="284"/>
        </w:tabs>
      </w:pPr>
      <w:r w:rsidRPr="00055F4C">
        <w:t xml:space="preserve">De aanpak van energiebesparende maatregelen via gemeenten wordt geïntensiveerd (€ 80 mln.). Dit betreft onder andere een aanpak via huisbezoeken van </w:t>
      </w:r>
      <w:proofErr w:type="spellStart"/>
      <w:r w:rsidRPr="00055F4C">
        <w:t>fixteams</w:t>
      </w:r>
      <w:proofErr w:type="spellEnd"/>
      <w:r w:rsidRPr="00055F4C">
        <w:t xml:space="preserve"> die direct eenvoudige energiebesparende maatregelen uitvoeren en inzicht geven in gedragsverandering. Dit betreft ook middelen voor Caribisch Nederland.</w:t>
      </w:r>
    </w:p>
    <w:p w:rsidRPr="00055F4C" w:rsidR="00055F4C" w:rsidP="00055F4C" w:rsidRDefault="00055F4C" w14:paraId="1D14159F" w14:textId="77777777">
      <w:pPr>
        <w:tabs>
          <w:tab w:val="left" w:pos="284"/>
        </w:tabs>
      </w:pPr>
    </w:p>
    <w:p w:rsidRPr="00055F4C" w:rsidR="00055F4C" w:rsidP="00055F4C" w:rsidRDefault="00055F4C" w14:paraId="309D4196" w14:textId="77777777">
      <w:pPr>
        <w:tabs>
          <w:tab w:val="left" w:pos="284"/>
        </w:tabs>
        <w:rPr>
          <w:i/>
        </w:rPr>
      </w:pPr>
      <w:r w:rsidRPr="00055F4C">
        <w:rPr>
          <w:i/>
        </w:rPr>
        <w:t>Energiebesparing koopsector</w:t>
      </w:r>
    </w:p>
    <w:p w:rsidR="00055F4C" w:rsidP="00055F4C" w:rsidRDefault="00055F4C" w14:paraId="1BE9DFE0" w14:textId="77777777">
      <w:pPr>
        <w:tabs>
          <w:tab w:val="left" w:pos="284"/>
        </w:tabs>
      </w:pPr>
      <w:r w:rsidRPr="00055F4C">
        <w:t>Vanuit de gemeentelijke aanpak ondersteunen gemeenten bewoners bij de aanvraag van landelijke subsidies. Er wordt € 25 mln. vrijgemaakt voor subsidies aan VvE's. Hiermee kunnen de kosten van verduurzaming van appartementen worden verlaagd.</w:t>
      </w:r>
    </w:p>
    <w:p w:rsidRPr="00055F4C" w:rsidR="00055F4C" w:rsidP="00055F4C" w:rsidRDefault="00055F4C" w14:paraId="3A36D4F7" w14:textId="77777777">
      <w:pPr>
        <w:tabs>
          <w:tab w:val="left" w:pos="284"/>
        </w:tabs>
      </w:pPr>
    </w:p>
    <w:p w:rsidRPr="00055F4C" w:rsidR="00055F4C" w:rsidP="00055F4C" w:rsidRDefault="00055F4C" w14:paraId="763E59AE" w14:textId="77777777">
      <w:pPr>
        <w:tabs>
          <w:tab w:val="left" w:pos="284"/>
        </w:tabs>
        <w:rPr>
          <w:b/>
        </w:rPr>
      </w:pPr>
      <w:r w:rsidRPr="00055F4C">
        <w:rPr>
          <w:b/>
        </w:rPr>
        <w:t>Artikel 13. Nog onverdeeld</w:t>
      </w:r>
    </w:p>
    <w:p w:rsidRPr="00055F4C" w:rsidR="00055F4C" w:rsidP="00055F4C" w:rsidRDefault="00055F4C" w14:paraId="51036916" w14:textId="77777777">
      <w:pPr>
        <w:tabs>
          <w:tab w:val="left" w:pos="284"/>
        </w:tabs>
        <w:rPr>
          <w:i/>
        </w:rPr>
      </w:pPr>
      <w:r w:rsidRPr="00055F4C">
        <w:rPr>
          <w:i/>
        </w:rPr>
        <w:t>Prijsbijstelling</w:t>
      </w:r>
    </w:p>
    <w:p w:rsidRPr="00055F4C" w:rsidR="00055F4C" w:rsidP="00055F4C" w:rsidRDefault="00055F4C" w14:paraId="0AE35B05" w14:textId="77777777">
      <w:pPr>
        <w:tabs>
          <w:tab w:val="left" w:pos="284"/>
        </w:tabs>
      </w:pPr>
      <w:r w:rsidRPr="00055F4C">
        <w:t>Een deel van de prijsbijstelling (€ 8 mln.) wordt ingezet ter dekking van de aangekondigde maatregelen.</w:t>
      </w:r>
    </w:p>
    <w:p w:rsidRPr="00055F4C" w:rsidR="00055F4C" w:rsidP="00055F4C" w:rsidRDefault="00055F4C" w14:paraId="4F27831E" w14:textId="77777777">
      <w:pPr>
        <w:tabs>
          <w:tab w:val="left" w:pos="284"/>
        </w:tabs>
      </w:pPr>
    </w:p>
    <w:p w:rsidRPr="00055F4C" w:rsidR="00055F4C" w:rsidP="00055F4C" w:rsidRDefault="00055F4C" w14:paraId="39DDE77F" w14:textId="77777777">
      <w:pPr>
        <w:tabs>
          <w:tab w:val="left" w:pos="284"/>
        </w:tabs>
        <w:rPr>
          <w:b/>
        </w:rPr>
      </w:pPr>
      <w:r w:rsidRPr="00055F4C">
        <w:rPr>
          <w:b/>
        </w:rPr>
        <w:t>Meerjarige doorwerking</w:t>
      </w:r>
    </w:p>
    <w:p w:rsidRPr="00055F4C" w:rsidR="00055F4C" w:rsidP="00055F4C" w:rsidRDefault="00055F4C" w14:paraId="1106C590" w14:textId="77777777">
      <w:pPr>
        <w:tabs>
          <w:tab w:val="left" w:pos="284"/>
        </w:tabs>
      </w:pPr>
      <w:r w:rsidRPr="00055F4C">
        <w:t>In de onderstaande tabellen zijn per artikel de standen eerste suppletoire begroting 2026 vóór nota van wijziging, de mutaties en de standen suppletoire begroting 2026 na nota van wijziging meerjarig opgenomen.</w:t>
      </w:r>
    </w:p>
    <w:p w:rsidR="00055F4C" w:rsidP="00FE223B" w:rsidRDefault="00055F4C" w14:paraId="37DA9360" w14:textId="77777777">
      <w:pPr>
        <w:tabs>
          <w:tab w:val="left" w:pos="284"/>
        </w:tabs>
      </w:pPr>
    </w:p>
    <w:tbl>
      <w:tblPr>
        <w:tblW w:w="5000" w:type="pct"/>
        <w:tblCellMar>
          <w:left w:w="10" w:type="dxa"/>
          <w:right w:w="10" w:type="dxa"/>
        </w:tblCellMar>
        <w:tblLook w:val="0000" w:firstRow="0" w:lastRow="0" w:firstColumn="0" w:lastColumn="0" w:noHBand="0" w:noVBand="0"/>
      </w:tblPr>
      <w:tblGrid>
        <w:gridCol w:w="355"/>
        <w:gridCol w:w="3327"/>
        <w:gridCol w:w="899"/>
        <w:gridCol w:w="899"/>
        <w:gridCol w:w="899"/>
        <w:gridCol w:w="899"/>
        <w:gridCol w:w="899"/>
        <w:gridCol w:w="895"/>
      </w:tblGrid>
      <w:tr w:rsidRPr="00055F4C" w:rsidR="00055F4C" w:rsidTr="00055F4C" w14:paraId="4E189D32" w14:textId="77777777">
        <w:trPr>
          <w:tblHeader/>
        </w:trPr>
        <w:tc>
          <w:tcPr>
            <w:tcW w:w="5000" w:type="pct"/>
            <w:gridSpan w:val="8"/>
            <w:tcMar>
              <w:top w:w="22" w:type="dxa"/>
              <w:left w:w="113" w:type="dxa"/>
              <w:bottom w:w="22" w:type="dxa"/>
            </w:tcMar>
          </w:tcPr>
          <w:p w:rsidRPr="00055F4C" w:rsidR="00055F4C" w:rsidP="007626E2" w:rsidRDefault="00055F4C" w14:paraId="0610D06D" w14:textId="77777777">
            <w:pPr>
              <w:pStyle w:val="kio2-table-title"/>
              <w:rPr>
                <w:rFonts w:ascii="Times New Roman" w:hAnsi="Times New Roman" w:cs="Times New Roman"/>
                <w:sz w:val="20"/>
              </w:rPr>
            </w:pPr>
            <w:r w:rsidRPr="00055F4C">
              <w:rPr>
                <w:rFonts w:ascii="Times New Roman" w:hAnsi="Times New Roman" w:cs="Times New Roman"/>
                <w:sz w:val="20"/>
              </w:rPr>
              <w:t>Tabel 2 Meerjarige doorwerking verplichtingen (bedragen x € 1.000)</w:t>
            </w:r>
          </w:p>
        </w:tc>
      </w:tr>
      <w:tr w:rsidRPr="00055F4C" w:rsidR="00055F4C" w:rsidTr="00055F4C" w14:paraId="3C4E491A" w14:textId="77777777">
        <w:trPr>
          <w:tblHeader/>
        </w:trPr>
        <w:tc>
          <w:tcPr>
            <w:tcW w:w="192" w:type="pct"/>
            <w:tcBorders>
              <w:top w:val="single" w:color="000000" w:sz="2" w:space="0"/>
              <w:bottom w:val="single" w:color="009EE0" w:sz="2" w:space="0"/>
            </w:tcBorders>
            <w:tcMar>
              <w:top w:w="28" w:type="dxa"/>
              <w:bottom w:w="28" w:type="dxa"/>
              <w:right w:w="28" w:type="dxa"/>
            </w:tcMar>
          </w:tcPr>
          <w:p w:rsidRPr="00055F4C" w:rsidR="00055F4C" w:rsidP="007626E2" w:rsidRDefault="00055F4C" w14:paraId="21535877" w14:textId="77777777">
            <w:pPr>
              <w:pStyle w:val="p-table"/>
              <w:rPr>
                <w:rFonts w:ascii="Times New Roman" w:hAnsi="Times New Roman" w:cs="Times New Roman"/>
                <w:color w:val="000000"/>
                <w:sz w:val="20"/>
              </w:rPr>
            </w:pPr>
            <w:r w:rsidRPr="00055F4C">
              <w:rPr>
                <w:rFonts w:ascii="Times New Roman" w:hAnsi="Times New Roman" w:cs="Times New Roman"/>
                <w:color w:val="000000"/>
                <w:sz w:val="20"/>
              </w:rPr>
              <w:t>Art.</w:t>
            </w:r>
          </w:p>
        </w:tc>
        <w:tc>
          <w:tcPr>
            <w:tcW w:w="1834" w:type="pct"/>
            <w:tcBorders>
              <w:top w:val="single" w:color="000000" w:sz="2" w:space="0"/>
              <w:bottom w:val="single" w:color="009EE0" w:sz="2" w:space="0"/>
            </w:tcBorders>
            <w:tcMar>
              <w:top w:w="28" w:type="dxa"/>
              <w:left w:w="28" w:type="dxa"/>
              <w:bottom w:w="28" w:type="dxa"/>
              <w:right w:w="28" w:type="dxa"/>
            </w:tcMar>
          </w:tcPr>
          <w:p w:rsidRPr="00055F4C" w:rsidR="00055F4C" w:rsidP="007626E2" w:rsidRDefault="00055F4C" w14:paraId="157583C8" w14:textId="77777777">
            <w:pPr>
              <w:pStyle w:val="p-table"/>
              <w:rPr>
                <w:rFonts w:ascii="Times New Roman" w:hAnsi="Times New Roman" w:cs="Times New Roman"/>
                <w:color w:val="000000"/>
                <w:sz w:val="20"/>
              </w:rPr>
            </w:pPr>
            <w:r w:rsidRPr="00055F4C">
              <w:rPr>
                <w:rFonts w:ascii="Times New Roman" w:hAnsi="Times New Roman" w:cs="Times New Roman"/>
                <w:color w:val="000000"/>
                <w:sz w:val="20"/>
              </w:rPr>
              <w:t>Omschrijving</w:t>
            </w:r>
          </w:p>
        </w:tc>
        <w:tc>
          <w:tcPr>
            <w:tcW w:w="496" w:type="pct"/>
            <w:tcBorders>
              <w:top w:val="single" w:color="000000" w:sz="2" w:space="0"/>
              <w:bottom w:val="single" w:color="009EE0" w:sz="2" w:space="0"/>
            </w:tcBorders>
            <w:tcMar>
              <w:top w:w="28" w:type="dxa"/>
              <w:left w:w="28" w:type="dxa"/>
              <w:bottom w:w="28" w:type="dxa"/>
              <w:right w:w="28" w:type="dxa"/>
            </w:tcMar>
          </w:tcPr>
          <w:p w:rsidRPr="00055F4C" w:rsidR="00055F4C" w:rsidP="007626E2" w:rsidRDefault="00055F4C" w14:paraId="584D4C1F" w14:textId="77777777">
            <w:pPr>
              <w:pStyle w:val="p-table"/>
              <w:jc w:val="right"/>
              <w:rPr>
                <w:rFonts w:ascii="Times New Roman" w:hAnsi="Times New Roman" w:cs="Times New Roman"/>
                <w:color w:val="000000"/>
                <w:sz w:val="20"/>
              </w:rPr>
            </w:pPr>
            <w:r w:rsidRPr="00055F4C">
              <w:rPr>
                <w:rFonts w:ascii="Times New Roman" w:hAnsi="Times New Roman" w:cs="Times New Roman"/>
                <w:color w:val="000000"/>
                <w:sz w:val="20"/>
              </w:rPr>
              <w:t>2026</w:t>
            </w:r>
          </w:p>
        </w:tc>
        <w:tc>
          <w:tcPr>
            <w:tcW w:w="496" w:type="pct"/>
            <w:tcBorders>
              <w:top w:val="single" w:color="000000" w:sz="2" w:space="0"/>
              <w:bottom w:val="single" w:color="009EE0" w:sz="2" w:space="0"/>
            </w:tcBorders>
            <w:tcMar>
              <w:top w:w="28" w:type="dxa"/>
              <w:left w:w="28" w:type="dxa"/>
              <w:bottom w:w="28" w:type="dxa"/>
              <w:right w:w="28" w:type="dxa"/>
            </w:tcMar>
          </w:tcPr>
          <w:p w:rsidRPr="00055F4C" w:rsidR="00055F4C" w:rsidP="007626E2" w:rsidRDefault="00055F4C" w14:paraId="286E3182" w14:textId="77777777">
            <w:pPr>
              <w:pStyle w:val="p-table"/>
              <w:jc w:val="right"/>
              <w:rPr>
                <w:rFonts w:ascii="Times New Roman" w:hAnsi="Times New Roman" w:cs="Times New Roman"/>
                <w:color w:val="000000"/>
                <w:sz w:val="20"/>
              </w:rPr>
            </w:pPr>
            <w:r w:rsidRPr="00055F4C">
              <w:rPr>
                <w:rFonts w:ascii="Times New Roman" w:hAnsi="Times New Roman" w:cs="Times New Roman"/>
                <w:color w:val="000000"/>
                <w:sz w:val="20"/>
              </w:rPr>
              <w:t>2027</w:t>
            </w:r>
          </w:p>
        </w:tc>
        <w:tc>
          <w:tcPr>
            <w:tcW w:w="496" w:type="pct"/>
            <w:tcBorders>
              <w:top w:val="single" w:color="000000" w:sz="2" w:space="0"/>
              <w:bottom w:val="single" w:color="009EE0" w:sz="2" w:space="0"/>
            </w:tcBorders>
            <w:tcMar>
              <w:top w:w="28" w:type="dxa"/>
              <w:left w:w="28" w:type="dxa"/>
              <w:bottom w:w="28" w:type="dxa"/>
              <w:right w:w="28" w:type="dxa"/>
            </w:tcMar>
          </w:tcPr>
          <w:p w:rsidRPr="00055F4C" w:rsidR="00055F4C" w:rsidP="007626E2" w:rsidRDefault="00055F4C" w14:paraId="266DFF73" w14:textId="77777777">
            <w:pPr>
              <w:pStyle w:val="p-table"/>
              <w:jc w:val="right"/>
              <w:rPr>
                <w:rFonts w:ascii="Times New Roman" w:hAnsi="Times New Roman" w:cs="Times New Roman"/>
                <w:color w:val="000000"/>
                <w:sz w:val="20"/>
              </w:rPr>
            </w:pPr>
            <w:r w:rsidRPr="00055F4C">
              <w:rPr>
                <w:rFonts w:ascii="Times New Roman" w:hAnsi="Times New Roman" w:cs="Times New Roman"/>
                <w:color w:val="000000"/>
                <w:sz w:val="20"/>
              </w:rPr>
              <w:t>2028</w:t>
            </w:r>
          </w:p>
        </w:tc>
        <w:tc>
          <w:tcPr>
            <w:tcW w:w="496" w:type="pct"/>
            <w:tcBorders>
              <w:top w:val="single" w:color="000000" w:sz="2" w:space="0"/>
              <w:bottom w:val="single" w:color="009EE0" w:sz="2" w:space="0"/>
            </w:tcBorders>
            <w:tcMar>
              <w:top w:w="28" w:type="dxa"/>
              <w:left w:w="28" w:type="dxa"/>
              <w:bottom w:w="28" w:type="dxa"/>
              <w:right w:w="28" w:type="dxa"/>
            </w:tcMar>
          </w:tcPr>
          <w:p w:rsidRPr="00055F4C" w:rsidR="00055F4C" w:rsidP="007626E2" w:rsidRDefault="00055F4C" w14:paraId="64EDB398" w14:textId="77777777">
            <w:pPr>
              <w:pStyle w:val="p-table"/>
              <w:jc w:val="right"/>
              <w:rPr>
                <w:rFonts w:ascii="Times New Roman" w:hAnsi="Times New Roman" w:cs="Times New Roman"/>
                <w:color w:val="000000"/>
                <w:sz w:val="20"/>
              </w:rPr>
            </w:pPr>
            <w:r w:rsidRPr="00055F4C">
              <w:rPr>
                <w:rFonts w:ascii="Times New Roman" w:hAnsi="Times New Roman" w:cs="Times New Roman"/>
                <w:color w:val="000000"/>
                <w:sz w:val="20"/>
              </w:rPr>
              <w:t>2029</w:t>
            </w:r>
          </w:p>
        </w:tc>
        <w:tc>
          <w:tcPr>
            <w:tcW w:w="496" w:type="pct"/>
            <w:tcBorders>
              <w:top w:val="single" w:color="000000" w:sz="2" w:space="0"/>
              <w:bottom w:val="single" w:color="009EE0" w:sz="2" w:space="0"/>
            </w:tcBorders>
            <w:tcMar>
              <w:top w:w="28" w:type="dxa"/>
              <w:left w:w="28" w:type="dxa"/>
              <w:bottom w:w="28" w:type="dxa"/>
              <w:right w:w="28" w:type="dxa"/>
            </w:tcMar>
          </w:tcPr>
          <w:p w:rsidRPr="00055F4C" w:rsidR="00055F4C" w:rsidP="007626E2" w:rsidRDefault="00055F4C" w14:paraId="0E0FBFBD" w14:textId="77777777">
            <w:pPr>
              <w:pStyle w:val="p-table"/>
              <w:jc w:val="right"/>
              <w:rPr>
                <w:rFonts w:ascii="Times New Roman" w:hAnsi="Times New Roman" w:cs="Times New Roman"/>
                <w:color w:val="000000"/>
                <w:sz w:val="20"/>
              </w:rPr>
            </w:pPr>
            <w:r w:rsidRPr="00055F4C">
              <w:rPr>
                <w:rFonts w:ascii="Times New Roman" w:hAnsi="Times New Roman" w:cs="Times New Roman"/>
                <w:color w:val="000000"/>
                <w:sz w:val="20"/>
              </w:rPr>
              <w:t>2030</w:t>
            </w:r>
          </w:p>
        </w:tc>
        <w:tc>
          <w:tcPr>
            <w:tcW w:w="496" w:type="pct"/>
            <w:tcBorders>
              <w:top w:val="single" w:color="000000" w:sz="2" w:space="0"/>
              <w:bottom w:val="single" w:color="009EE0" w:sz="2" w:space="0"/>
            </w:tcBorders>
            <w:tcMar>
              <w:top w:w="28" w:type="dxa"/>
              <w:left w:w="28" w:type="dxa"/>
              <w:bottom w:w="28" w:type="dxa"/>
              <w:right w:w="28" w:type="dxa"/>
            </w:tcMar>
          </w:tcPr>
          <w:p w:rsidRPr="00055F4C" w:rsidR="00055F4C" w:rsidP="007626E2" w:rsidRDefault="00055F4C" w14:paraId="0D3B7042" w14:textId="77777777">
            <w:pPr>
              <w:pStyle w:val="p-table"/>
              <w:jc w:val="right"/>
              <w:rPr>
                <w:rFonts w:ascii="Times New Roman" w:hAnsi="Times New Roman" w:cs="Times New Roman"/>
                <w:color w:val="000000"/>
                <w:sz w:val="20"/>
              </w:rPr>
            </w:pPr>
            <w:r w:rsidRPr="00055F4C">
              <w:rPr>
                <w:rFonts w:ascii="Times New Roman" w:hAnsi="Times New Roman" w:cs="Times New Roman"/>
                <w:color w:val="000000"/>
                <w:sz w:val="20"/>
              </w:rPr>
              <w:t>2031</w:t>
            </w:r>
          </w:p>
        </w:tc>
      </w:tr>
      <w:tr w:rsidRPr="00055F4C" w:rsidR="00055F4C" w:rsidTr="00055F4C" w14:paraId="1AEA14AB" w14:textId="77777777">
        <w:tc>
          <w:tcPr>
            <w:tcW w:w="192" w:type="pct"/>
            <w:tcBorders>
              <w:bottom w:val="single" w:color="009EE0" w:sz="2" w:space="0"/>
            </w:tcBorders>
            <w:tcMar>
              <w:top w:w="22" w:type="dxa"/>
              <w:bottom w:w="22" w:type="dxa"/>
              <w:right w:w="28" w:type="dxa"/>
            </w:tcMar>
          </w:tcPr>
          <w:p w:rsidRPr="00055F4C" w:rsidR="00055F4C" w:rsidP="007626E2" w:rsidRDefault="00055F4C" w14:paraId="22573BF8"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07A4648D"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48B22554"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754ED284"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6BEF0B56"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4C92C5F9"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35C1B24E"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62E233CC" w14:textId="77777777">
            <w:pPr>
              <w:pStyle w:val="p-table"/>
              <w:rPr>
                <w:rFonts w:ascii="Times New Roman" w:hAnsi="Times New Roman" w:cs="Times New Roman"/>
                <w:sz w:val="20"/>
              </w:rPr>
            </w:pPr>
          </w:p>
        </w:tc>
      </w:tr>
      <w:tr w:rsidRPr="00055F4C" w:rsidR="00055F4C" w:rsidTr="00055F4C" w14:paraId="00AE0023" w14:textId="77777777">
        <w:tc>
          <w:tcPr>
            <w:tcW w:w="192" w:type="pct"/>
            <w:tcBorders>
              <w:bottom w:val="single" w:color="009EE0" w:sz="2" w:space="0"/>
            </w:tcBorders>
            <w:tcMar>
              <w:top w:w="22" w:type="dxa"/>
              <w:bottom w:w="22" w:type="dxa"/>
              <w:right w:w="28" w:type="dxa"/>
            </w:tcMar>
          </w:tcPr>
          <w:p w:rsidRPr="00055F4C" w:rsidR="00055F4C" w:rsidP="007626E2" w:rsidRDefault="00055F4C" w14:paraId="2127ABC1" w14:textId="77777777">
            <w:pPr>
              <w:pStyle w:val="p-table"/>
              <w:jc w:val="right"/>
              <w:rPr>
                <w:rFonts w:ascii="Times New Roman" w:hAnsi="Times New Roman" w:cs="Times New Roman"/>
                <w:sz w:val="20"/>
              </w:rPr>
            </w:pPr>
            <w:r w:rsidRPr="00055F4C">
              <w:rPr>
                <w:rFonts w:ascii="Times New Roman" w:hAnsi="Times New Roman" w:cs="Times New Roman"/>
                <w:b/>
                <w:sz w:val="20"/>
              </w:rPr>
              <w:t>1</w:t>
            </w:r>
          </w:p>
        </w:tc>
        <w:tc>
          <w:tcPr>
            <w:tcW w:w="4312" w:type="pct"/>
            <w:gridSpan w:val="6"/>
            <w:tcBorders>
              <w:bottom w:val="single" w:color="009EE0" w:sz="2" w:space="0"/>
            </w:tcBorders>
            <w:tcMar>
              <w:top w:w="22" w:type="dxa"/>
              <w:left w:w="28" w:type="dxa"/>
              <w:bottom w:w="22" w:type="dxa"/>
              <w:right w:w="28" w:type="dxa"/>
            </w:tcMar>
          </w:tcPr>
          <w:p w:rsidRPr="00055F4C" w:rsidR="00055F4C" w:rsidP="007626E2" w:rsidRDefault="00055F4C" w14:paraId="09F4D778" w14:textId="77777777">
            <w:pPr>
              <w:pStyle w:val="p-table"/>
              <w:rPr>
                <w:rFonts w:ascii="Times New Roman" w:hAnsi="Times New Roman" w:cs="Times New Roman"/>
                <w:sz w:val="20"/>
              </w:rPr>
            </w:pPr>
            <w:r w:rsidRPr="00055F4C">
              <w:rPr>
                <w:rFonts w:ascii="Times New Roman" w:hAnsi="Times New Roman" w:cs="Times New Roman"/>
                <w:b/>
                <w:sz w:val="20"/>
              </w:rPr>
              <w:t>Woningmarkt</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10FACD98" w14:textId="77777777">
            <w:pPr>
              <w:pStyle w:val="p-table"/>
              <w:rPr>
                <w:rFonts w:ascii="Times New Roman" w:hAnsi="Times New Roman" w:cs="Times New Roman"/>
                <w:sz w:val="20"/>
              </w:rPr>
            </w:pPr>
          </w:p>
        </w:tc>
      </w:tr>
      <w:tr w:rsidRPr="00055F4C" w:rsidR="00055F4C" w:rsidTr="00055F4C" w14:paraId="7B03F951" w14:textId="77777777">
        <w:tc>
          <w:tcPr>
            <w:tcW w:w="192" w:type="pct"/>
            <w:tcBorders>
              <w:bottom w:val="single" w:color="009EE0" w:sz="2" w:space="0"/>
            </w:tcBorders>
            <w:tcMar>
              <w:top w:w="22" w:type="dxa"/>
              <w:bottom w:w="22" w:type="dxa"/>
              <w:right w:w="28" w:type="dxa"/>
            </w:tcMar>
          </w:tcPr>
          <w:p w:rsidRPr="00055F4C" w:rsidR="00055F4C" w:rsidP="007626E2" w:rsidRDefault="00055F4C" w14:paraId="2E47EFDF"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18C9F77C" w14:textId="77777777">
            <w:pPr>
              <w:pStyle w:val="p-table"/>
              <w:rPr>
                <w:rFonts w:ascii="Times New Roman" w:hAnsi="Times New Roman" w:cs="Times New Roman"/>
                <w:sz w:val="20"/>
              </w:rPr>
            </w:pPr>
            <w:r w:rsidRPr="00055F4C">
              <w:rPr>
                <w:rFonts w:ascii="Times New Roman" w:hAnsi="Times New Roman" w:cs="Times New Roman"/>
                <w:b/>
                <w:sz w:val="20"/>
              </w:rPr>
              <w:t>Stand vóór nota van wijziging</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17281B3E" w14:textId="77777777">
            <w:pPr>
              <w:pStyle w:val="p-table"/>
              <w:jc w:val="right"/>
              <w:rPr>
                <w:rFonts w:ascii="Times New Roman" w:hAnsi="Times New Roman" w:cs="Times New Roman"/>
                <w:sz w:val="20"/>
              </w:rPr>
            </w:pPr>
            <w:r w:rsidRPr="00055F4C">
              <w:rPr>
                <w:rFonts w:ascii="Times New Roman" w:hAnsi="Times New Roman" w:cs="Times New Roman"/>
                <w:b/>
                <w:sz w:val="20"/>
              </w:rPr>
              <w:t>7.777.305</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78A9C46B" w14:textId="77777777">
            <w:pPr>
              <w:pStyle w:val="p-table"/>
              <w:jc w:val="right"/>
              <w:rPr>
                <w:rFonts w:ascii="Times New Roman" w:hAnsi="Times New Roman" w:cs="Times New Roman"/>
                <w:sz w:val="20"/>
              </w:rPr>
            </w:pPr>
            <w:r w:rsidRPr="00055F4C">
              <w:rPr>
                <w:rFonts w:ascii="Times New Roman" w:hAnsi="Times New Roman" w:cs="Times New Roman"/>
                <w:b/>
                <w:sz w:val="20"/>
              </w:rPr>
              <w:t>8.007.022</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23E1297B" w14:textId="77777777">
            <w:pPr>
              <w:pStyle w:val="p-table"/>
              <w:jc w:val="right"/>
              <w:rPr>
                <w:rFonts w:ascii="Times New Roman" w:hAnsi="Times New Roman" w:cs="Times New Roman"/>
                <w:sz w:val="20"/>
              </w:rPr>
            </w:pPr>
            <w:r w:rsidRPr="00055F4C">
              <w:rPr>
                <w:rFonts w:ascii="Times New Roman" w:hAnsi="Times New Roman" w:cs="Times New Roman"/>
                <w:b/>
                <w:sz w:val="20"/>
              </w:rPr>
              <w:t>8.156.991</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1001256F" w14:textId="77777777">
            <w:pPr>
              <w:pStyle w:val="p-table"/>
              <w:jc w:val="right"/>
              <w:rPr>
                <w:rFonts w:ascii="Times New Roman" w:hAnsi="Times New Roman" w:cs="Times New Roman"/>
                <w:sz w:val="20"/>
              </w:rPr>
            </w:pPr>
            <w:r w:rsidRPr="00055F4C">
              <w:rPr>
                <w:rFonts w:ascii="Times New Roman" w:hAnsi="Times New Roman" w:cs="Times New Roman"/>
                <w:b/>
                <w:sz w:val="20"/>
              </w:rPr>
              <w:t>8.245.234</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1705CD52" w14:textId="77777777">
            <w:pPr>
              <w:pStyle w:val="p-table"/>
              <w:jc w:val="right"/>
              <w:rPr>
                <w:rFonts w:ascii="Times New Roman" w:hAnsi="Times New Roman" w:cs="Times New Roman"/>
                <w:sz w:val="20"/>
              </w:rPr>
            </w:pPr>
            <w:r w:rsidRPr="00055F4C">
              <w:rPr>
                <w:rFonts w:ascii="Times New Roman" w:hAnsi="Times New Roman" w:cs="Times New Roman"/>
                <w:b/>
                <w:sz w:val="20"/>
              </w:rPr>
              <w:t>7.644.858</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54A28CE4" w14:textId="77777777">
            <w:pPr>
              <w:pStyle w:val="p-table"/>
              <w:jc w:val="right"/>
              <w:rPr>
                <w:rFonts w:ascii="Times New Roman" w:hAnsi="Times New Roman" w:cs="Times New Roman"/>
                <w:sz w:val="20"/>
              </w:rPr>
            </w:pPr>
            <w:r w:rsidRPr="00055F4C">
              <w:rPr>
                <w:rFonts w:ascii="Times New Roman" w:hAnsi="Times New Roman" w:cs="Times New Roman"/>
                <w:b/>
                <w:sz w:val="20"/>
              </w:rPr>
              <w:t>7.797.561</w:t>
            </w:r>
          </w:p>
        </w:tc>
      </w:tr>
      <w:tr w:rsidRPr="00055F4C" w:rsidR="00055F4C" w:rsidTr="00055F4C" w14:paraId="38578B52" w14:textId="77777777">
        <w:tc>
          <w:tcPr>
            <w:tcW w:w="192" w:type="pct"/>
            <w:tcBorders>
              <w:bottom w:val="single" w:color="009EE0" w:sz="2" w:space="0"/>
            </w:tcBorders>
            <w:tcMar>
              <w:top w:w="22" w:type="dxa"/>
              <w:bottom w:w="22" w:type="dxa"/>
              <w:right w:w="28" w:type="dxa"/>
            </w:tcMar>
          </w:tcPr>
          <w:p w:rsidRPr="00055F4C" w:rsidR="00055F4C" w:rsidP="007626E2" w:rsidRDefault="00055F4C" w14:paraId="6280873E"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vAlign w:val="bottom"/>
          </w:tcPr>
          <w:p w:rsidRPr="00055F4C" w:rsidR="00055F4C" w:rsidP="007626E2" w:rsidRDefault="00055F4C" w14:paraId="77D1483C" w14:textId="77777777">
            <w:pPr>
              <w:pStyle w:val="p-table"/>
              <w:rPr>
                <w:rFonts w:ascii="Times New Roman" w:hAnsi="Times New Roman" w:cs="Times New Roman"/>
                <w:sz w:val="20"/>
              </w:rPr>
            </w:pPr>
            <w:r w:rsidRPr="00055F4C">
              <w:rPr>
                <w:rFonts w:ascii="Times New Roman" w:hAnsi="Times New Roman" w:cs="Times New Roman"/>
                <w:sz w:val="20"/>
              </w:rPr>
              <w:t>Nationaal Programma Leefbaarheid en Veiligheid</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32CD2986" w14:textId="77777777">
            <w:pPr>
              <w:pStyle w:val="p-table"/>
              <w:jc w:val="right"/>
              <w:rPr>
                <w:rFonts w:ascii="Times New Roman" w:hAnsi="Times New Roman" w:cs="Times New Roman"/>
                <w:sz w:val="20"/>
              </w:rPr>
            </w:pPr>
            <w:r w:rsidRPr="00055F4C">
              <w:rPr>
                <w:rFonts w:ascii="Times New Roman" w:hAnsi="Times New Roman" w:cs="Times New Roman"/>
                <w:i/>
                <w:sz w:val="20"/>
              </w:rPr>
              <w:t>5.000</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03BEB9BF" w14:textId="77777777">
            <w:pPr>
              <w:pStyle w:val="p-table"/>
              <w:jc w:val="right"/>
              <w:rPr>
                <w:rFonts w:ascii="Times New Roman" w:hAnsi="Times New Roman" w:cs="Times New Roman"/>
                <w:sz w:val="20"/>
              </w:rPr>
            </w:pPr>
            <w:r w:rsidRPr="00055F4C">
              <w:rPr>
                <w:rFonts w:ascii="Times New Roman" w:hAnsi="Times New Roman" w:cs="Times New Roman"/>
                <w:i/>
                <w:sz w:val="20"/>
              </w:rPr>
              <w:t>5.000</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46E8937A" w14:textId="77777777">
            <w:pPr>
              <w:pStyle w:val="p-table"/>
              <w:jc w:val="right"/>
              <w:rPr>
                <w:rFonts w:ascii="Times New Roman" w:hAnsi="Times New Roman" w:cs="Times New Roman"/>
                <w:sz w:val="20"/>
              </w:rPr>
            </w:pPr>
            <w:r w:rsidRPr="00055F4C">
              <w:rPr>
                <w:rFonts w:ascii="Times New Roman" w:hAnsi="Times New Roman" w:cs="Times New Roman"/>
                <w:i/>
                <w:sz w:val="20"/>
              </w:rPr>
              <w:t>5.000</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636E86E9"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223A7F73"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39381A59"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r>
      <w:tr w:rsidRPr="00055F4C" w:rsidR="00055F4C" w:rsidTr="00055F4C" w14:paraId="6884575C" w14:textId="77777777">
        <w:tc>
          <w:tcPr>
            <w:tcW w:w="192" w:type="pct"/>
            <w:tcBorders>
              <w:bottom w:val="single" w:color="009EE0" w:sz="2" w:space="0"/>
            </w:tcBorders>
            <w:tcMar>
              <w:top w:w="22" w:type="dxa"/>
              <w:bottom w:w="22" w:type="dxa"/>
              <w:right w:w="28" w:type="dxa"/>
            </w:tcMar>
          </w:tcPr>
          <w:p w:rsidRPr="00055F4C" w:rsidR="00055F4C" w:rsidP="007626E2" w:rsidRDefault="00055F4C" w14:paraId="11888B1B"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vAlign w:val="bottom"/>
          </w:tcPr>
          <w:p w:rsidRPr="00055F4C" w:rsidR="00055F4C" w:rsidP="007626E2" w:rsidRDefault="00055F4C" w14:paraId="3E4D34C5" w14:textId="77777777">
            <w:pPr>
              <w:pStyle w:val="p-table"/>
              <w:rPr>
                <w:rFonts w:ascii="Times New Roman" w:hAnsi="Times New Roman" w:cs="Times New Roman"/>
                <w:sz w:val="20"/>
              </w:rPr>
            </w:pPr>
            <w:r w:rsidRPr="00055F4C">
              <w:rPr>
                <w:rFonts w:ascii="Times New Roman" w:hAnsi="Times New Roman" w:cs="Times New Roman"/>
                <w:sz w:val="20"/>
              </w:rPr>
              <w:t>Grondfaciliteit</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32EE389E" w14:textId="77777777">
            <w:pPr>
              <w:pStyle w:val="p-table"/>
              <w:jc w:val="right"/>
              <w:rPr>
                <w:rFonts w:ascii="Times New Roman" w:hAnsi="Times New Roman" w:cs="Times New Roman"/>
                <w:sz w:val="20"/>
              </w:rPr>
            </w:pPr>
            <w:r w:rsidRPr="00055F4C">
              <w:rPr>
                <w:rFonts w:ascii="Times New Roman" w:hAnsi="Times New Roman" w:cs="Times New Roman"/>
                <w:i/>
                <w:sz w:val="20"/>
              </w:rPr>
              <w:t>‒ 90.000</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77FED113"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05A7B147"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0D48AF83"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3881E957"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6AE183A6"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r>
      <w:tr w:rsidRPr="00055F4C" w:rsidR="00055F4C" w:rsidTr="00055F4C" w14:paraId="2D3EE2AB" w14:textId="77777777">
        <w:tc>
          <w:tcPr>
            <w:tcW w:w="192" w:type="pct"/>
            <w:tcBorders>
              <w:bottom w:val="single" w:color="009EE0" w:sz="2" w:space="0"/>
            </w:tcBorders>
            <w:tcMar>
              <w:top w:w="22" w:type="dxa"/>
              <w:bottom w:w="22" w:type="dxa"/>
              <w:right w:w="28" w:type="dxa"/>
            </w:tcMar>
          </w:tcPr>
          <w:p w:rsidRPr="00055F4C" w:rsidR="00055F4C" w:rsidP="007626E2" w:rsidRDefault="00055F4C" w14:paraId="38185F88"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1A15A898" w14:textId="77777777">
            <w:pPr>
              <w:pStyle w:val="p-table"/>
              <w:rPr>
                <w:rFonts w:ascii="Times New Roman" w:hAnsi="Times New Roman" w:cs="Times New Roman"/>
                <w:sz w:val="20"/>
              </w:rPr>
            </w:pPr>
            <w:r w:rsidRPr="00055F4C">
              <w:rPr>
                <w:rFonts w:ascii="Times New Roman" w:hAnsi="Times New Roman" w:cs="Times New Roman"/>
                <w:b/>
                <w:sz w:val="20"/>
              </w:rPr>
              <w:t>Stand na nota van wijziging</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4BF18DEF" w14:textId="77777777">
            <w:pPr>
              <w:pStyle w:val="p-table"/>
              <w:jc w:val="right"/>
              <w:rPr>
                <w:rFonts w:ascii="Times New Roman" w:hAnsi="Times New Roman" w:cs="Times New Roman"/>
                <w:sz w:val="20"/>
              </w:rPr>
            </w:pPr>
            <w:r w:rsidRPr="00055F4C">
              <w:rPr>
                <w:rFonts w:ascii="Times New Roman" w:hAnsi="Times New Roman" w:cs="Times New Roman"/>
                <w:b/>
                <w:sz w:val="20"/>
              </w:rPr>
              <w:t>7.692.305</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0CDEE4F1" w14:textId="77777777">
            <w:pPr>
              <w:pStyle w:val="p-table"/>
              <w:jc w:val="right"/>
              <w:rPr>
                <w:rFonts w:ascii="Times New Roman" w:hAnsi="Times New Roman" w:cs="Times New Roman"/>
                <w:sz w:val="20"/>
              </w:rPr>
            </w:pPr>
            <w:r w:rsidRPr="00055F4C">
              <w:rPr>
                <w:rFonts w:ascii="Times New Roman" w:hAnsi="Times New Roman" w:cs="Times New Roman"/>
                <w:b/>
                <w:sz w:val="20"/>
              </w:rPr>
              <w:t>8.012.022</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5E01A03B" w14:textId="77777777">
            <w:pPr>
              <w:pStyle w:val="p-table"/>
              <w:jc w:val="right"/>
              <w:rPr>
                <w:rFonts w:ascii="Times New Roman" w:hAnsi="Times New Roman" w:cs="Times New Roman"/>
                <w:sz w:val="20"/>
              </w:rPr>
            </w:pPr>
            <w:r w:rsidRPr="00055F4C">
              <w:rPr>
                <w:rFonts w:ascii="Times New Roman" w:hAnsi="Times New Roman" w:cs="Times New Roman"/>
                <w:b/>
                <w:sz w:val="20"/>
              </w:rPr>
              <w:t>8.161.991</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7F6CD77D" w14:textId="77777777">
            <w:pPr>
              <w:pStyle w:val="p-table"/>
              <w:jc w:val="right"/>
              <w:rPr>
                <w:rFonts w:ascii="Times New Roman" w:hAnsi="Times New Roman" w:cs="Times New Roman"/>
                <w:sz w:val="20"/>
              </w:rPr>
            </w:pPr>
            <w:r w:rsidRPr="00055F4C">
              <w:rPr>
                <w:rFonts w:ascii="Times New Roman" w:hAnsi="Times New Roman" w:cs="Times New Roman"/>
                <w:b/>
                <w:sz w:val="20"/>
              </w:rPr>
              <w:t>8.245.234</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0D93D15F" w14:textId="77777777">
            <w:pPr>
              <w:pStyle w:val="p-table"/>
              <w:jc w:val="right"/>
              <w:rPr>
                <w:rFonts w:ascii="Times New Roman" w:hAnsi="Times New Roman" w:cs="Times New Roman"/>
                <w:sz w:val="20"/>
              </w:rPr>
            </w:pPr>
            <w:r w:rsidRPr="00055F4C">
              <w:rPr>
                <w:rFonts w:ascii="Times New Roman" w:hAnsi="Times New Roman" w:cs="Times New Roman"/>
                <w:b/>
                <w:sz w:val="20"/>
              </w:rPr>
              <w:t>7.644.858</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7AD3DFD5" w14:textId="77777777">
            <w:pPr>
              <w:pStyle w:val="p-table"/>
              <w:jc w:val="right"/>
              <w:rPr>
                <w:rFonts w:ascii="Times New Roman" w:hAnsi="Times New Roman" w:cs="Times New Roman"/>
                <w:sz w:val="20"/>
              </w:rPr>
            </w:pPr>
            <w:r w:rsidRPr="00055F4C">
              <w:rPr>
                <w:rFonts w:ascii="Times New Roman" w:hAnsi="Times New Roman" w:cs="Times New Roman"/>
                <w:b/>
                <w:sz w:val="20"/>
              </w:rPr>
              <w:t>7.797.561</w:t>
            </w:r>
          </w:p>
        </w:tc>
      </w:tr>
      <w:tr w:rsidRPr="00055F4C" w:rsidR="00055F4C" w:rsidTr="00055F4C" w14:paraId="17B3FF7F" w14:textId="77777777">
        <w:tc>
          <w:tcPr>
            <w:tcW w:w="192" w:type="pct"/>
            <w:tcBorders>
              <w:bottom w:val="single" w:color="009EE0" w:sz="2" w:space="0"/>
            </w:tcBorders>
            <w:tcMar>
              <w:top w:w="22" w:type="dxa"/>
              <w:bottom w:w="22" w:type="dxa"/>
              <w:right w:w="28" w:type="dxa"/>
            </w:tcMar>
          </w:tcPr>
          <w:p w:rsidRPr="00055F4C" w:rsidR="00055F4C" w:rsidP="007626E2" w:rsidRDefault="00055F4C" w14:paraId="608A905D"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3ED11C3F"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77357C44"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59ED45AC"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7E96B2D2"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76570C3C"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047D5402"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570C8E17" w14:textId="77777777">
            <w:pPr>
              <w:pStyle w:val="p-table"/>
              <w:rPr>
                <w:rFonts w:ascii="Times New Roman" w:hAnsi="Times New Roman" w:cs="Times New Roman"/>
                <w:sz w:val="20"/>
              </w:rPr>
            </w:pPr>
          </w:p>
        </w:tc>
      </w:tr>
      <w:tr w:rsidRPr="00055F4C" w:rsidR="00055F4C" w:rsidTr="00055F4C" w14:paraId="091B08E0" w14:textId="77777777">
        <w:tc>
          <w:tcPr>
            <w:tcW w:w="192" w:type="pct"/>
            <w:tcBorders>
              <w:bottom w:val="single" w:color="009EE0" w:sz="2" w:space="0"/>
            </w:tcBorders>
            <w:tcMar>
              <w:top w:w="22" w:type="dxa"/>
              <w:bottom w:w="22" w:type="dxa"/>
              <w:right w:w="28" w:type="dxa"/>
            </w:tcMar>
          </w:tcPr>
          <w:p w:rsidRPr="00055F4C" w:rsidR="00055F4C" w:rsidP="007626E2" w:rsidRDefault="00055F4C" w14:paraId="6F5D5744" w14:textId="77777777">
            <w:pPr>
              <w:pStyle w:val="p-table"/>
              <w:jc w:val="right"/>
              <w:rPr>
                <w:rFonts w:ascii="Times New Roman" w:hAnsi="Times New Roman" w:cs="Times New Roman"/>
                <w:sz w:val="20"/>
              </w:rPr>
            </w:pPr>
            <w:r w:rsidRPr="00055F4C">
              <w:rPr>
                <w:rFonts w:ascii="Times New Roman" w:hAnsi="Times New Roman" w:cs="Times New Roman"/>
                <w:b/>
                <w:sz w:val="20"/>
              </w:rPr>
              <w:t>2</w:t>
            </w:r>
          </w:p>
        </w:tc>
        <w:tc>
          <w:tcPr>
            <w:tcW w:w="4312" w:type="pct"/>
            <w:gridSpan w:val="6"/>
            <w:tcBorders>
              <w:bottom w:val="single" w:color="009EE0" w:sz="2" w:space="0"/>
            </w:tcBorders>
            <w:tcMar>
              <w:top w:w="22" w:type="dxa"/>
              <w:left w:w="28" w:type="dxa"/>
              <w:bottom w:w="22" w:type="dxa"/>
              <w:right w:w="28" w:type="dxa"/>
            </w:tcMar>
          </w:tcPr>
          <w:p w:rsidRPr="00055F4C" w:rsidR="00055F4C" w:rsidP="007626E2" w:rsidRDefault="00055F4C" w14:paraId="6AE9CB61" w14:textId="77777777">
            <w:pPr>
              <w:pStyle w:val="p-table"/>
              <w:rPr>
                <w:rFonts w:ascii="Times New Roman" w:hAnsi="Times New Roman" w:cs="Times New Roman"/>
                <w:sz w:val="20"/>
              </w:rPr>
            </w:pPr>
            <w:r w:rsidRPr="00055F4C">
              <w:rPr>
                <w:rFonts w:ascii="Times New Roman" w:hAnsi="Times New Roman" w:cs="Times New Roman"/>
                <w:b/>
                <w:sz w:val="20"/>
              </w:rPr>
              <w:t>Energietransitie gebouwde omgeving en bouwkwaliteit</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262C35DC" w14:textId="77777777">
            <w:pPr>
              <w:pStyle w:val="p-table"/>
              <w:rPr>
                <w:rFonts w:ascii="Times New Roman" w:hAnsi="Times New Roman" w:cs="Times New Roman"/>
                <w:sz w:val="20"/>
              </w:rPr>
            </w:pPr>
          </w:p>
        </w:tc>
      </w:tr>
      <w:tr w:rsidRPr="00055F4C" w:rsidR="00055F4C" w:rsidTr="00055F4C" w14:paraId="4540DA33" w14:textId="77777777">
        <w:tc>
          <w:tcPr>
            <w:tcW w:w="192" w:type="pct"/>
            <w:tcBorders>
              <w:bottom w:val="single" w:color="009EE0" w:sz="2" w:space="0"/>
            </w:tcBorders>
            <w:tcMar>
              <w:top w:w="22" w:type="dxa"/>
              <w:bottom w:w="22" w:type="dxa"/>
              <w:right w:w="28" w:type="dxa"/>
            </w:tcMar>
          </w:tcPr>
          <w:p w:rsidRPr="00055F4C" w:rsidR="00055F4C" w:rsidP="007626E2" w:rsidRDefault="00055F4C" w14:paraId="6D302595"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6B1EA569" w14:textId="77777777">
            <w:pPr>
              <w:pStyle w:val="p-table"/>
              <w:rPr>
                <w:rFonts w:ascii="Times New Roman" w:hAnsi="Times New Roman" w:cs="Times New Roman"/>
                <w:sz w:val="20"/>
              </w:rPr>
            </w:pPr>
            <w:r w:rsidRPr="00055F4C">
              <w:rPr>
                <w:rFonts w:ascii="Times New Roman" w:hAnsi="Times New Roman" w:cs="Times New Roman"/>
                <w:b/>
                <w:sz w:val="20"/>
              </w:rPr>
              <w:t>Stand vóór nota van wijziging</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11BC96B9" w14:textId="77777777">
            <w:pPr>
              <w:pStyle w:val="p-table"/>
              <w:jc w:val="right"/>
              <w:rPr>
                <w:rFonts w:ascii="Times New Roman" w:hAnsi="Times New Roman" w:cs="Times New Roman"/>
                <w:sz w:val="20"/>
              </w:rPr>
            </w:pPr>
            <w:r w:rsidRPr="00055F4C">
              <w:rPr>
                <w:rFonts w:ascii="Times New Roman" w:hAnsi="Times New Roman" w:cs="Times New Roman"/>
                <w:b/>
                <w:sz w:val="20"/>
              </w:rPr>
              <w:t>1.285.948</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0AEEE824" w14:textId="77777777">
            <w:pPr>
              <w:pStyle w:val="p-table"/>
              <w:jc w:val="right"/>
              <w:rPr>
                <w:rFonts w:ascii="Times New Roman" w:hAnsi="Times New Roman" w:cs="Times New Roman"/>
                <w:sz w:val="20"/>
              </w:rPr>
            </w:pPr>
            <w:r w:rsidRPr="00055F4C">
              <w:rPr>
                <w:rFonts w:ascii="Times New Roman" w:hAnsi="Times New Roman" w:cs="Times New Roman"/>
                <w:b/>
                <w:sz w:val="20"/>
              </w:rPr>
              <w:t>1.114.314</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0A4C51A6" w14:textId="77777777">
            <w:pPr>
              <w:pStyle w:val="p-table"/>
              <w:jc w:val="right"/>
              <w:rPr>
                <w:rFonts w:ascii="Times New Roman" w:hAnsi="Times New Roman" w:cs="Times New Roman"/>
                <w:sz w:val="20"/>
              </w:rPr>
            </w:pPr>
            <w:r w:rsidRPr="00055F4C">
              <w:rPr>
                <w:rFonts w:ascii="Times New Roman" w:hAnsi="Times New Roman" w:cs="Times New Roman"/>
                <w:b/>
                <w:sz w:val="20"/>
              </w:rPr>
              <w:t>871.022</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2CE4F2FF" w14:textId="77777777">
            <w:pPr>
              <w:pStyle w:val="p-table"/>
              <w:jc w:val="right"/>
              <w:rPr>
                <w:rFonts w:ascii="Times New Roman" w:hAnsi="Times New Roman" w:cs="Times New Roman"/>
                <w:sz w:val="20"/>
              </w:rPr>
            </w:pPr>
            <w:r w:rsidRPr="00055F4C">
              <w:rPr>
                <w:rFonts w:ascii="Times New Roman" w:hAnsi="Times New Roman" w:cs="Times New Roman"/>
                <w:b/>
                <w:sz w:val="20"/>
              </w:rPr>
              <w:t>757.562</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664AE21F" w14:textId="77777777">
            <w:pPr>
              <w:pStyle w:val="p-table"/>
              <w:jc w:val="right"/>
              <w:rPr>
                <w:rFonts w:ascii="Times New Roman" w:hAnsi="Times New Roman" w:cs="Times New Roman"/>
                <w:sz w:val="20"/>
              </w:rPr>
            </w:pPr>
            <w:r w:rsidRPr="00055F4C">
              <w:rPr>
                <w:rFonts w:ascii="Times New Roman" w:hAnsi="Times New Roman" w:cs="Times New Roman"/>
                <w:b/>
                <w:sz w:val="20"/>
              </w:rPr>
              <w:t>611.958</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61D1B605" w14:textId="77777777">
            <w:pPr>
              <w:pStyle w:val="p-table"/>
              <w:jc w:val="right"/>
              <w:rPr>
                <w:rFonts w:ascii="Times New Roman" w:hAnsi="Times New Roman" w:cs="Times New Roman"/>
                <w:sz w:val="20"/>
              </w:rPr>
            </w:pPr>
            <w:r w:rsidRPr="00055F4C">
              <w:rPr>
                <w:rFonts w:ascii="Times New Roman" w:hAnsi="Times New Roman" w:cs="Times New Roman"/>
                <w:b/>
                <w:sz w:val="20"/>
              </w:rPr>
              <w:t>236.979</w:t>
            </w:r>
          </w:p>
        </w:tc>
      </w:tr>
      <w:tr w:rsidRPr="00055F4C" w:rsidR="00055F4C" w:rsidTr="00055F4C" w14:paraId="08CDD8BF" w14:textId="77777777">
        <w:tc>
          <w:tcPr>
            <w:tcW w:w="192" w:type="pct"/>
            <w:tcBorders>
              <w:bottom w:val="single" w:color="009EE0" w:sz="2" w:space="0"/>
            </w:tcBorders>
            <w:tcMar>
              <w:top w:w="22" w:type="dxa"/>
              <w:bottom w:w="22" w:type="dxa"/>
              <w:right w:w="28" w:type="dxa"/>
            </w:tcMar>
          </w:tcPr>
          <w:p w:rsidRPr="00055F4C" w:rsidR="00055F4C" w:rsidP="007626E2" w:rsidRDefault="00055F4C" w14:paraId="63FF9E15"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vAlign w:val="bottom"/>
          </w:tcPr>
          <w:p w:rsidRPr="00055F4C" w:rsidR="00055F4C" w:rsidP="007626E2" w:rsidRDefault="00055F4C" w14:paraId="60607760" w14:textId="77777777">
            <w:pPr>
              <w:pStyle w:val="p-table"/>
              <w:rPr>
                <w:rFonts w:ascii="Times New Roman" w:hAnsi="Times New Roman" w:cs="Times New Roman"/>
                <w:sz w:val="20"/>
              </w:rPr>
            </w:pPr>
            <w:r w:rsidRPr="00055F4C">
              <w:rPr>
                <w:rFonts w:ascii="Times New Roman" w:hAnsi="Times New Roman" w:cs="Times New Roman"/>
                <w:sz w:val="20"/>
              </w:rPr>
              <w:t>Warmtefonds</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6FD07F5B" w14:textId="77777777">
            <w:pPr>
              <w:pStyle w:val="p-table"/>
              <w:jc w:val="right"/>
              <w:rPr>
                <w:rFonts w:ascii="Times New Roman" w:hAnsi="Times New Roman" w:cs="Times New Roman"/>
                <w:sz w:val="20"/>
              </w:rPr>
            </w:pPr>
            <w:r w:rsidRPr="00055F4C">
              <w:rPr>
                <w:rFonts w:ascii="Times New Roman" w:hAnsi="Times New Roman" w:cs="Times New Roman"/>
                <w:i/>
                <w:sz w:val="20"/>
              </w:rPr>
              <w:t>180.000</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2CB2ABF6"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5D7BD767"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73037EDB"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68267BBC"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2765D5F5"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r>
      <w:tr w:rsidRPr="00055F4C" w:rsidR="00055F4C" w:rsidTr="00055F4C" w14:paraId="33ED17E2" w14:textId="77777777">
        <w:tc>
          <w:tcPr>
            <w:tcW w:w="192" w:type="pct"/>
            <w:tcBorders>
              <w:bottom w:val="single" w:color="009EE0" w:sz="2" w:space="0"/>
            </w:tcBorders>
            <w:tcMar>
              <w:top w:w="22" w:type="dxa"/>
              <w:bottom w:w="22" w:type="dxa"/>
              <w:right w:w="28" w:type="dxa"/>
            </w:tcMar>
          </w:tcPr>
          <w:p w:rsidRPr="00055F4C" w:rsidR="00055F4C" w:rsidP="007626E2" w:rsidRDefault="00055F4C" w14:paraId="5C00C877"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vAlign w:val="bottom"/>
          </w:tcPr>
          <w:p w:rsidRPr="00055F4C" w:rsidR="00055F4C" w:rsidP="007626E2" w:rsidRDefault="00055F4C" w14:paraId="25175619" w14:textId="77777777">
            <w:pPr>
              <w:pStyle w:val="p-table"/>
              <w:rPr>
                <w:rFonts w:ascii="Times New Roman" w:hAnsi="Times New Roman" w:cs="Times New Roman"/>
                <w:sz w:val="20"/>
              </w:rPr>
            </w:pPr>
            <w:r w:rsidRPr="00055F4C">
              <w:rPr>
                <w:rFonts w:ascii="Times New Roman" w:hAnsi="Times New Roman" w:cs="Times New Roman"/>
                <w:sz w:val="20"/>
              </w:rPr>
              <w:t>Ondersteuning energiearmoede</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0B4EC0E5" w14:textId="77777777">
            <w:pPr>
              <w:pStyle w:val="p-table"/>
              <w:jc w:val="right"/>
              <w:rPr>
                <w:rFonts w:ascii="Times New Roman" w:hAnsi="Times New Roman" w:cs="Times New Roman"/>
                <w:sz w:val="20"/>
              </w:rPr>
            </w:pPr>
            <w:r w:rsidRPr="00055F4C">
              <w:rPr>
                <w:rFonts w:ascii="Times New Roman" w:hAnsi="Times New Roman" w:cs="Times New Roman"/>
                <w:i/>
                <w:sz w:val="20"/>
              </w:rPr>
              <w:t>40.000</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674AD36D" w14:textId="77777777">
            <w:pPr>
              <w:pStyle w:val="p-table"/>
              <w:jc w:val="right"/>
              <w:rPr>
                <w:rFonts w:ascii="Times New Roman" w:hAnsi="Times New Roman" w:cs="Times New Roman"/>
                <w:sz w:val="20"/>
              </w:rPr>
            </w:pPr>
            <w:r w:rsidRPr="00055F4C">
              <w:rPr>
                <w:rFonts w:ascii="Times New Roman" w:hAnsi="Times New Roman" w:cs="Times New Roman"/>
                <w:i/>
                <w:sz w:val="20"/>
              </w:rPr>
              <w:t>40.000</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3C9DEC51"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117FB299"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6AF362E2"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16256700"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r>
      <w:tr w:rsidRPr="00055F4C" w:rsidR="00055F4C" w:rsidTr="00055F4C" w14:paraId="542E5C69" w14:textId="77777777">
        <w:tc>
          <w:tcPr>
            <w:tcW w:w="192" w:type="pct"/>
            <w:tcBorders>
              <w:bottom w:val="single" w:color="009EE0" w:sz="2" w:space="0"/>
            </w:tcBorders>
            <w:tcMar>
              <w:top w:w="22" w:type="dxa"/>
              <w:bottom w:w="22" w:type="dxa"/>
              <w:right w:w="28" w:type="dxa"/>
            </w:tcMar>
          </w:tcPr>
          <w:p w:rsidRPr="00055F4C" w:rsidR="00055F4C" w:rsidP="007626E2" w:rsidRDefault="00055F4C" w14:paraId="29BA0B60"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vAlign w:val="bottom"/>
          </w:tcPr>
          <w:p w:rsidRPr="00055F4C" w:rsidR="00055F4C" w:rsidP="007626E2" w:rsidRDefault="00055F4C" w14:paraId="61532648" w14:textId="77777777">
            <w:pPr>
              <w:pStyle w:val="p-table"/>
              <w:rPr>
                <w:rFonts w:ascii="Times New Roman" w:hAnsi="Times New Roman" w:cs="Times New Roman"/>
                <w:sz w:val="20"/>
              </w:rPr>
            </w:pPr>
            <w:r w:rsidRPr="00055F4C">
              <w:rPr>
                <w:rFonts w:ascii="Times New Roman" w:hAnsi="Times New Roman" w:cs="Times New Roman"/>
                <w:sz w:val="20"/>
              </w:rPr>
              <w:t>Energiebesparing koopsector</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4DF09224"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21233DD4" w14:textId="77777777">
            <w:pPr>
              <w:pStyle w:val="p-table"/>
              <w:jc w:val="right"/>
              <w:rPr>
                <w:rFonts w:ascii="Times New Roman" w:hAnsi="Times New Roman" w:cs="Times New Roman"/>
                <w:sz w:val="20"/>
              </w:rPr>
            </w:pPr>
            <w:r w:rsidRPr="00055F4C">
              <w:rPr>
                <w:rFonts w:ascii="Times New Roman" w:hAnsi="Times New Roman" w:cs="Times New Roman"/>
                <w:i/>
                <w:sz w:val="20"/>
              </w:rPr>
              <w:t>25.000</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6007C42E"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24FE1492"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4267E22E"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265CE0F2"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r>
      <w:tr w:rsidRPr="00055F4C" w:rsidR="00055F4C" w:rsidTr="00055F4C" w14:paraId="3F74E45B" w14:textId="77777777">
        <w:tc>
          <w:tcPr>
            <w:tcW w:w="192" w:type="pct"/>
            <w:tcBorders>
              <w:bottom w:val="single" w:color="009EE0" w:sz="2" w:space="0"/>
            </w:tcBorders>
            <w:tcMar>
              <w:top w:w="22" w:type="dxa"/>
              <w:bottom w:w="22" w:type="dxa"/>
              <w:right w:w="28" w:type="dxa"/>
            </w:tcMar>
          </w:tcPr>
          <w:p w:rsidRPr="00055F4C" w:rsidR="00055F4C" w:rsidP="007626E2" w:rsidRDefault="00055F4C" w14:paraId="119C0057"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28C5B511" w14:textId="77777777">
            <w:pPr>
              <w:pStyle w:val="p-table"/>
              <w:rPr>
                <w:rFonts w:ascii="Times New Roman" w:hAnsi="Times New Roman" w:cs="Times New Roman"/>
                <w:sz w:val="20"/>
              </w:rPr>
            </w:pPr>
            <w:r w:rsidRPr="00055F4C">
              <w:rPr>
                <w:rFonts w:ascii="Times New Roman" w:hAnsi="Times New Roman" w:cs="Times New Roman"/>
                <w:b/>
                <w:sz w:val="20"/>
              </w:rPr>
              <w:t>Stand na nota van wijziging</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43C00E24" w14:textId="77777777">
            <w:pPr>
              <w:pStyle w:val="p-table"/>
              <w:jc w:val="right"/>
              <w:rPr>
                <w:rFonts w:ascii="Times New Roman" w:hAnsi="Times New Roman" w:cs="Times New Roman"/>
                <w:sz w:val="20"/>
              </w:rPr>
            </w:pPr>
            <w:r w:rsidRPr="00055F4C">
              <w:rPr>
                <w:rFonts w:ascii="Times New Roman" w:hAnsi="Times New Roman" w:cs="Times New Roman"/>
                <w:b/>
                <w:sz w:val="20"/>
              </w:rPr>
              <w:t>1.505.948</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39EB4110" w14:textId="77777777">
            <w:pPr>
              <w:pStyle w:val="p-table"/>
              <w:jc w:val="right"/>
              <w:rPr>
                <w:rFonts w:ascii="Times New Roman" w:hAnsi="Times New Roman" w:cs="Times New Roman"/>
                <w:sz w:val="20"/>
              </w:rPr>
            </w:pPr>
            <w:r w:rsidRPr="00055F4C">
              <w:rPr>
                <w:rFonts w:ascii="Times New Roman" w:hAnsi="Times New Roman" w:cs="Times New Roman"/>
                <w:b/>
                <w:sz w:val="20"/>
              </w:rPr>
              <w:t>1.179.314</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112BCF51" w14:textId="77777777">
            <w:pPr>
              <w:pStyle w:val="p-table"/>
              <w:jc w:val="right"/>
              <w:rPr>
                <w:rFonts w:ascii="Times New Roman" w:hAnsi="Times New Roman" w:cs="Times New Roman"/>
                <w:sz w:val="20"/>
              </w:rPr>
            </w:pPr>
            <w:r w:rsidRPr="00055F4C">
              <w:rPr>
                <w:rFonts w:ascii="Times New Roman" w:hAnsi="Times New Roman" w:cs="Times New Roman"/>
                <w:b/>
                <w:sz w:val="20"/>
              </w:rPr>
              <w:t>871.022</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58BD1B5C" w14:textId="77777777">
            <w:pPr>
              <w:pStyle w:val="p-table"/>
              <w:jc w:val="right"/>
              <w:rPr>
                <w:rFonts w:ascii="Times New Roman" w:hAnsi="Times New Roman" w:cs="Times New Roman"/>
                <w:sz w:val="20"/>
              </w:rPr>
            </w:pPr>
            <w:r w:rsidRPr="00055F4C">
              <w:rPr>
                <w:rFonts w:ascii="Times New Roman" w:hAnsi="Times New Roman" w:cs="Times New Roman"/>
                <w:b/>
                <w:sz w:val="20"/>
              </w:rPr>
              <w:t>757.562</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69CF7674" w14:textId="77777777">
            <w:pPr>
              <w:pStyle w:val="p-table"/>
              <w:jc w:val="right"/>
              <w:rPr>
                <w:rFonts w:ascii="Times New Roman" w:hAnsi="Times New Roman" w:cs="Times New Roman"/>
                <w:sz w:val="20"/>
              </w:rPr>
            </w:pPr>
            <w:r w:rsidRPr="00055F4C">
              <w:rPr>
                <w:rFonts w:ascii="Times New Roman" w:hAnsi="Times New Roman" w:cs="Times New Roman"/>
                <w:b/>
                <w:sz w:val="20"/>
              </w:rPr>
              <w:t>611.958</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57003EC5" w14:textId="77777777">
            <w:pPr>
              <w:pStyle w:val="p-table"/>
              <w:jc w:val="right"/>
              <w:rPr>
                <w:rFonts w:ascii="Times New Roman" w:hAnsi="Times New Roman" w:cs="Times New Roman"/>
                <w:sz w:val="20"/>
              </w:rPr>
            </w:pPr>
            <w:r w:rsidRPr="00055F4C">
              <w:rPr>
                <w:rFonts w:ascii="Times New Roman" w:hAnsi="Times New Roman" w:cs="Times New Roman"/>
                <w:b/>
                <w:sz w:val="20"/>
              </w:rPr>
              <w:t>236.979</w:t>
            </w:r>
          </w:p>
        </w:tc>
      </w:tr>
      <w:tr w:rsidRPr="00055F4C" w:rsidR="00055F4C" w:rsidTr="00055F4C" w14:paraId="008005F4" w14:textId="77777777">
        <w:tc>
          <w:tcPr>
            <w:tcW w:w="192" w:type="pct"/>
            <w:tcBorders>
              <w:bottom w:val="single" w:color="009EE0" w:sz="2" w:space="0"/>
            </w:tcBorders>
            <w:tcMar>
              <w:top w:w="22" w:type="dxa"/>
              <w:bottom w:w="22" w:type="dxa"/>
              <w:right w:w="28" w:type="dxa"/>
            </w:tcMar>
          </w:tcPr>
          <w:p w:rsidRPr="00055F4C" w:rsidR="00055F4C" w:rsidP="007626E2" w:rsidRDefault="00055F4C" w14:paraId="02695A45"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1EB8A910"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2D3A93CC"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3B44C071"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579785E4"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6AF869AC"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56FAD043"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6F148004" w14:textId="77777777">
            <w:pPr>
              <w:pStyle w:val="p-table"/>
              <w:rPr>
                <w:rFonts w:ascii="Times New Roman" w:hAnsi="Times New Roman" w:cs="Times New Roman"/>
                <w:sz w:val="20"/>
              </w:rPr>
            </w:pPr>
          </w:p>
        </w:tc>
      </w:tr>
      <w:tr w:rsidRPr="00055F4C" w:rsidR="00055F4C" w:rsidTr="00055F4C" w14:paraId="0EB6632D" w14:textId="77777777">
        <w:tc>
          <w:tcPr>
            <w:tcW w:w="192" w:type="pct"/>
            <w:tcBorders>
              <w:bottom w:val="single" w:color="009EE0" w:sz="2" w:space="0"/>
            </w:tcBorders>
            <w:tcMar>
              <w:top w:w="22" w:type="dxa"/>
              <w:bottom w:w="22" w:type="dxa"/>
              <w:right w:w="28" w:type="dxa"/>
            </w:tcMar>
          </w:tcPr>
          <w:p w:rsidRPr="00055F4C" w:rsidR="00055F4C" w:rsidP="007626E2" w:rsidRDefault="00055F4C" w14:paraId="4A7115B7" w14:textId="77777777">
            <w:pPr>
              <w:pStyle w:val="p-table"/>
              <w:jc w:val="right"/>
              <w:rPr>
                <w:rFonts w:ascii="Times New Roman" w:hAnsi="Times New Roman" w:cs="Times New Roman"/>
                <w:sz w:val="20"/>
              </w:rPr>
            </w:pPr>
            <w:r w:rsidRPr="00055F4C">
              <w:rPr>
                <w:rFonts w:ascii="Times New Roman" w:hAnsi="Times New Roman" w:cs="Times New Roman"/>
                <w:b/>
                <w:sz w:val="20"/>
              </w:rPr>
              <w:t>3</w:t>
            </w:r>
          </w:p>
        </w:tc>
        <w:tc>
          <w:tcPr>
            <w:tcW w:w="4312" w:type="pct"/>
            <w:gridSpan w:val="6"/>
            <w:tcBorders>
              <w:bottom w:val="single" w:color="009EE0" w:sz="2" w:space="0"/>
            </w:tcBorders>
            <w:tcMar>
              <w:top w:w="22" w:type="dxa"/>
              <w:left w:w="28" w:type="dxa"/>
              <w:bottom w:w="22" w:type="dxa"/>
              <w:right w:w="28" w:type="dxa"/>
            </w:tcMar>
          </w:tcPr>
          <w:p w:rsidRPr="00055F4C" w:rsidR="00055F4C" w:rsidP="007626E2" w:rsidRDefault="00055F4C" w14:paraId="6F5AF089" w14:textId="77777777">
            <w:pPr>
              <w:pStyle w:val="p-table"/>
              <w:rPr>
                <w:rFonts w:ascii="Times New Roman" w:hAnsi="Times New Roman" w:cs="Times New Roman"/>
                <w:sz w:val="20"/>
              </w:rPr>
            </w:pPr>
            <w:r w:rsidRPr="00055F4C">
              <w:rPr>
                <w:rFonts w:ascii="Times New Roman" w:hAnsi="Times New Roman" w:cs="Times New Roman"/>
                <w:b/>
                <w:sz w:val="20"/>
              </w:rPr>
              <w:t>Ruimtelijke ordening en Omgevingswet</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0ECAA205" w14:textId="77777777">
            <w:pPr>
              <w:pStyle w:val="p-table"/>
              <w:rPr>
                <w:rFonts w:ascii="Times New Roman" w:hAnsi="Times New Roman" w:cs="Times New Roman"/>
                <w:sz w:val="20"/>
              </w:rPr>
            </w:pPr>
          </w:p>
        </w:tc>
      </w:tr>
      <w:tr w:rsidRPr="00055F4C" w:rsidR="00055F4C" w:rsidTr="00055F4C" w14:paraId="7F34D51D" w14:textId="77777777">
        <w:tc>
          <w:tcPr>
            <w:tcW w:w="192" w:type="pct"/>
            <w:tcBorders>
              <w:bottom w:val="single" w:color="009EE0" w:sz="2" w:space="0"/>
            </w:tcBorders>
            <w:tcMar>
              <w:top w:w="22" w:type="dxa"/>
              <w:bottom w:w="22" w:type="dxa"/>
              <w:right w:w="28" w:type="dxa"/>
            </w:tcMar>
          </w:tcPr>
          <w:p w:rsidRPr="00055F4C" w:rsidR="00055F4C" w:rsidP="007626E2" w:rsidRDefault="00055F4C" w14:paraId="06076229"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644D63D5" w14:textId="77777777">
            <w:pPr>
              <w:pStyle w:val="p-table"/>
              <w:rPr>
                <w:rFonts w:ascii="Times New Roman" w:hAnsi="Times New Roman" w:cs="Times New Roman"/>
                <w:sz w:val="20"/>
              </w:rPr>
            </w:pPr>
            <w:r w:rsidRPr="00055F4C">
              <w:rPr>
                <w:rFonts w:ascii="Times New Roman" w:hAnsi="Times New Roman" w:cs="Times New Roman"/>
                <w:b/>
                <w:sz w:val="20"/>
              </w:rPr>
              <w:t>Stand vóór nota van wijziging</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07FBD147" w14:textId="77777777">
            <w:pPr>
              <w:pStyle w:val="p-table"/>
              <w:jc w:val="right"/>
              <w:rPr>
                <w:rFonts w:ascii="Times New Roman" w:hAnsi="Times New Roman" w:cs="Times New Roman"/>
                <w:sz w:val="20"/>
              </w:rPr>
            </w:pPr>
            <w:r w:rsidRPr="00055F4C">
              <w:rPr>
                <w:rFonts w:ascii="Times New Roman" w:hAnsi="Times New Roman" w:cs="Times New Roman"/>
                <w:b/>
                <w:sz w:val="20"/>
              </w:rPr>
              <w:t>163.619</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62983DAC" w14:textId="77777777">
            <w:pPr>
              <w:pStyle w:val="p-table"/>
              <w:jc w:val="right"/>
              <w:rPr>
                <w:rFonts w:ascii="Times New Roman" w:hAnsi="Times New Roman" w:cs="Times New Roman"/>
                <w:sz w:val="20"/>
              </w:rPr>
            </w:pPr>
            <w:r w:rsidRPr="00055F4C">
              <w:rPr>
                <w:rFonts w:ascii="Times New Roman" w:hAnsi="Times New Roman" w:cs="Times New Roman"/>
                <w:b/>
                <w:sz w:val="20"/>
              </w:rPr>
              <w:t>182.984</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0582E81F" w14:textId="77777777">
            <w:pPr>
              <w:pStyle w:val="p-table"/>
              <w:jc w:val="right"/>
              <w:rPr>
                <w:rFonts w:ascii="Times New Roman" w:hAnsi="Times New Roman" w:cs="Times New Roman"/>
                <w:sz w:val="20"/>
              </w:rPr>
            </w:pPr>
            <w:r w:rsidRPr="00055F4C">
              <w:rPr>
                <w:rFonts w:ascii="Times New Roman" w:hAnsi="Times New Roman" w:cs="Times New Roman"/>
                <w:b/>
                <w:sz w:val="20"/>
              </w:rPr>
              <w:t>172.316</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0A0FB1AD" w14:textId="77777777">
            <w:pPr>
              <w:pStyle w:val="p-table"/>
              <w:jc w:val="right"/>
              <w:rPr>
                <w:rFonts w:ascii="Times New Roman" w:hAnsi="Times New Roman" w:cs="Times New Roman"/>
                <w:sz w:val="20"/>
              </w:rPr>
            </w:pPr>
            <w:r w:rsidRPr="00055F4C">
              <w:rPr>
                <w:rFonts w:ascii="Times New Roman" w:hAnsi="Times New Roman" w:cs="Times New Roman"/>
                <w:b/>
                <w:sz w:val="20"/>
              </w:rPr>
              <w:t>156.299</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171FE71B" w14:textId="77777777">
            <w:pPr>
              <w:pStyle w:val="p-table"/>
              <w:jc w:val="right"/>
              <w:rPr>
                <w:rFonts w:ascii="Times New Roman" w:hAnsi="Times New Roman" w:cs="Times New Roman"/>
                <w:sz w:val="20"/>
              </w:rPr>
            </w:pPr>
            <w:r w:rsidRPr="00055F4C">
              <w:rPr>
                <w:rFonts w:ascii="Times New Roman" w:hAnsi="Times New Roman" w:cs="Times New Roman"/>
                <w:b/>
                <w:sz w:val="20"/>
              </w:rPr>
              <w:t>153.118</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3DF1C58F" w14:textId="77777777">
            <w:pPr>
              <w:pStyle w:val="p-table"/>
              <w:jc w:val="right"/>
              <w:rPr>
                <w:rFonts w:ascii="Times New Roman" w:hAnsi="Times New Roman" w:cs="Times New Roman"/>
                <w:sz w:val="20"/>
              </w:rPr>
            </w:pPr>
            <w:r w:rsidRPr="00055F4C">
              <w:rPr>
                <w:rFonts w:ascii="Times New Roman" w:hAnsi="Times New Roman" w:cs="Times New Roman"/>
                <w:b/>
                <w:sz w:val="20"/>
              </w:rPr>
              <w:t>145.318</w:t>
            </w:r>
          </w:p>
        </w:tc>
      </w:tr>
      <w:tr w:rsidRPr="00055F4C" w:rsidR="00055F4C" w:rsidTr="00055F4C" w14:paraId="7BCFA8EF" w14:textId="77777777">
        <w:tc>
          <w:tcPr>
            <w:tcW w:w="192" w:type="pct"/>
            <w:tcBorders>
              <w:bottom w:val="single" w:color="009EE0" w:sz="2" w:space="0"/>
            </w:tcBorders>
            <w:tcMar>
              <w:top w:w="22" w:type="dxa"/>
              <w:bottom w:w="22" w:type="dxa"/>
              <w:right w:w="28" w:type="dxa"/>
            </w:tcMar>
          </w:tcPr>
          <w:p w:rsidRPr="00055F4C" w:rsidR="00055F4C" w:rsidP="007626E2" w:rsidRDefault="00055F4C" w14:paraId="28E0B565"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4F9BA0E8" w14:textId="77777777">
            <w:pPr>
              <w:pStyle w:val="p-table"/>
              <w:rPr>
                <w:rFonts w:ascii="Times New Roman" w:hAnsi="Times New Roman" w:cs="Times New Roman"/>
                <w:sz w:val="20"/>
              </w:rPr>
            </w:pPr>
            <w:r w:rsidRPr="00055F4C">
              <w:rPr>
                <w:rFonts w:ascii="Times New Roman" w:hAnsi="Times New Roman" w:cs="Times New Roman"/>
                <w:b/>
                <w:sz w:val="20"/>
              </w:rPr>
              <w:t>Stand na nota van wijziging</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2078CD7C" w14:textId="77777777">
            <w:pPr>
              <w:pStyle w:val="p-table"/>
              <w:jc w:val="right"/>
              <w:rPr>
                <w:rFonts w:ascii="Times New Roman" w:hAnsi="Times New Roman" w:cs="Times New Roman"/>
                <w:sz w:val="20"/>
              </w:rPr>
            </w:pPr>
            <w:r w:rsidRPr="00055F4C">
              <w:rPr>
                <w:rFonts w:ascii="Times New Roman" w:hAnsi="Times New Roman" w:cs="Times New Roman"/>
                <w:b/>
                <w:sz w:val="20"/>
              </w:rPr>
              <w:t>163.619</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556FC26C" w14:textId="77777777">
            <w:pPr>
              <w:pStyle w:val="p-table"/>
              <w:jc w:val="right"/>
              <w:rPr>
                <w:rFonts w:ascii="Times New Roman" w:hAnsi="Times New Roman" w:cs="Times New Roman"/>
                <w:sz w:val="20"/>
              </w:rPr>
            </w:pPr>
            <w:r w:rsidRPr="00055F4C">
              <w:rPr>
                <w:rFonts w:ascii="Times New Roman" w:hAnsi="Times New Roman" w:cs="Times New Roman"/>
                <w:b/>
                <w:sz w:val="20"/>
              </w:rPr>
              <w:t>182.984</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3B8281CD" w14:textId="77777777">
            <w:pPr>
              <w:pStyle w:val="p-table"/>
              <w:jc w:val="right"/>
              <w:rPr>
                <w:rFonts w:ascii="Times New Roman" w:hAnsi="Times New Roman" w:cs="Times New Roman"/>
                <w:sz w:val="20"/>
              </w:rPr>
            </w:pPr>
            <w:r w:rsidRPr="00055F4C">
              <w:rPr>
                <w:rFonts w:ascii="Times New Roman" w:hAnsi="Times New Roman" w:cs="Times New Roman"/>
                <w:b/>
                <w:sz w:val="20"/>
              </w:rPr>
              <w:t>172.316</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18BA63C7" w14:textId="77777777">
            <w:pPr>
              <w:pStyle w:val="p-table"/>
              <w:jc w:val="right"/>
              <w:rPr>
                <w:rFonts w:ascii="Times New Roman" w:hAnsi="Times New Roman" w:cs="Times New Roman"/>
                <w:sz w:val="20"/>
              </w:rPr>
            </w:pPr>
            <w:r w:rsidRPr="00055F4C">
              <w:rPr>
                <w:rFonts w:ascii="Times New Roman" w:hAnsi="Times New Roman" w:cs="Times New Roman"/>
                <w:b/>
                <w:sz w:val="20"/>
              </w:rPr>
              <w:t>156.299</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419275A7" w14:textId="77777777">
            <w:pPr>
              <w:pStyle w:val="p-table"/>
              <w:jc w:val="right"/>
              <w:rPr>
                <w:rFonts w:ascii="Times New Roman" w:hAnsi="Times New Roman" w:cs="Times New Roman"/>
                <w:sz w:val="20"/>
              </w:rPr>
            </w:pPr>
            <w:r w:rsidRPr="00055F4C">
              <w:rPr>
                <w:rFonts w:ascii="Times New Roman" w:hAnsi="Times New Roman" w:cs="Times New Roman"/>
                <w:b/>
                <w:sz w:val="20"/>
              </w:rPr>
              <w:t>153.118</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2AB84F87" w14:textId="77777777">
            <w:pPr>
              <w:pStyle w:val="p-table"/>
              <w:jc w:val="right"/>
              <w:rPr>
                <w:rFonts w:ascii="Times New Roman" w:hAnsi="Times New Roman" w:cs="Times New Roman"/>
                <w:sz w:val="20"/>
              </w:rPr>
            </w:pPr>
            <w:r w:rsidRPr="00055F4C">
              <w:rPr>
                <w:rFonts w:ascii="Times New Roman" w:hAnsi="Times New Roman" w:cs="Times New Roman"/>
                <w:b/>
                <w:sz w:val="20"/>
              </w:rPr>
              <w:t>145.318</w:t>
            </w:r>
          </w:p>
        </w:tc>
      </w:tr>
      <w:tr w:rsidRPr="00055F4C" w:rsidR="00055F4C" w:rsidTr="00055F4C" w14:paraId="44EDEAAE" w14:textId="77777777">
        <w:tc>
          <w:tcPr>
            <w:tcW w:w="192" w:type="pct"/>
            <w:tcBorders>
              <w:bottom w:val="single" w:color="009EE0" w:sz="2" w:space="0"/>
            </w:tcBorders>
            <w:tcMar>
              <w:top w:w="22" w:type="dxa"/>
              <w:bottom w:w="22" w:type="dxa"/>
              <w:right w:w="28" w:type="dxa"/>
            </w:tcMar>
          </w:tcPr>
          <w:p w:rsidRPr="00055F4C" w:rsidR="00055F4C" w:rsidP="007626E2" w:rsidRDefault="00055F4C" w14:paraId="6890D02F"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168F828E"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1A902F25"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286D62B4"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07705914"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7C1604E4"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73C69A9B"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25262F36" w14:textId="77777777">
            <w:pPr>
              <w:pStyle w:val="p-table"/>
              <w:rPr>
                <w:rFonts w:ascii="Times New Roman" w:hAnsi="Times New Roman" w:cs="Times New Roman"/>
                <w:sz w:val="20"/>
              </w:rPr>
            </w:pPr>
          </w:p>
        </w:tc>
      </w:tr>
      <w:tr w:rsidRPr="00055F4C" w:rsidR="00055F4C" w:rsidTr="00055F4C" w14:paraId="03727E28" w14:textId="77777777">
        <w:tc>
          <w:tcPr>
            <w:tcW w:w="192" w:type="pct"/>
            <w:tcBorders>
              <w:bottom w:val="single" w:color="009EE0" w:sz="2" w:space="0"/>
            </w:tcBorders>
            <w:tcMar>
              <w:top w:w="22" w:type="dxa"/>
              <w:bottom w:w="22" w:type="dxa"/>
              <w:right w:w="28" w:type="dxa"/>
            </w:tcMar>
          </w:tcPr>
          <w:p w:rsidRPr="00055F4C" w:rsidR="00055F4C" w:rsidP="007626E2" w:rsidRDefault="00055F4C" w14:paraId="7650FAA9" w14:textId="77777777">
            <w:pPr>
              <w:pStyle w:val="p-table"/>
              <w:jc w:val="right"/>
              <w:rPr>
                <w:rFonts w:ascii="Times New Roman" w:hAnsi="Times New Roman" w:cs="Times New Roman"/>
                <w:sz w:val="20"/>
              </w:rPr>
            </w:pPr>
            <w:r w:rsidRPr="00055F4C">
              <w:rPr>
                <w:rFonts w:ascii="Times New Roman" w:hAnsi="Times New Roman" w:cs="Times New Roman"/>
                <w:b/>
                <w:sz w:val="20"/>
              </w:rPr>
              <w:t>4</w:t>
            </w:r>
          </w:p>
        </w:tc>
        <w:tc>
          <w:tcPr>
            <w:tcW w:w="4312" w:type="pct"/>
            <w:gridSpan w:val="6"/>
            <w:tcBorders>
              <w:bottom w:val="single" w:color="009EE0" w:sz="2" w:space="0"/>
            </w:tcBorders>
            <w:tcMar>
              <w:top w:w="22" w:type="dxa"/>
              <w:left w:w="28" w:type="dxa"/>
              <w:bottom w:w="22" w:type="dxa"/>
              <w:right w:w="28" w:type="dxa"/>
            </w:tcMar>
          </w:tcPr>
          <w:p w:rsidRPr="00055F4C" w:rsidR="00055F4C" w:rsidP="007626E2" w:rsidRDefault="00055F4C" w14:paraId="1BAD235A" w14:textId="77777777">
            <w:pPr>
              <w:pStyle w:val="p-table"/>
              <w:rPr>
                <w:rFonts w:ascii="Times New Roman" w:hAnsi="Times New Roman" w:cs="Times New Roman"/>
                <w:sz w:val="20"/>
              </w:rPr>
            </w:pPr>
            <w:r w:rsidRPr="00055F4C">
              <w:rPr>
                <w:rFonts w:ascii="Times New Roman" w:hAnsi="Times New Roman" w:cs="Times New Roman"/>
                <w:b/>
                <w:sz w:val="20"/>
              </w:rPr>
              <w:t>Uitvoering Rijksvastgoedbeleid</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5C31F435" w14:textId="77777777">
            <w:pPr>
              <w:pStyle w:val="p-table"/>
              <w:rPr>
                <w:rFonts w:ascii="Times New Roman" w:hAnsi="Times New Roman" w:cs="Times New Roman"/>
                <w:sz w:val="20"/>
              </w:rPr>
            </w:pPr>
          </w:p>
        </w:tc>
      </w:tr>
      <w:tr w:rsidRPr="00055F4C" w:rsidR="00055F4C" w:rsidTr="00055F4C" w14:paraId="2EF6A1DC" w14:textId="77777777">
        <w:tc>
          <w:tcPr>
            <w:tcW w:w="192" w:type="pct"/>
            <w:tcBorders>
              <w:bottom w:val="single" w:color="009EE0" w:sz="2" w:space="0"/>
            </w:tcBorders>
            <w:tcMar>
              <w:top w:w="22" w:type="dxa"/>
              <w:bottom w:w="22" w:type="dxa"/>
              <w:right w:w="28" w:type="dxa"/>
            </w:tcMar>
          </w:tcPr>
          <w:p w:rsidRPr="00055F4C" w:rsidR="00055F4C" w:rsidP="007626E2" w:rsidRDefault="00055F4C" w14:paraId="5A5E8365"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76E3A2BD" w14:textId="77777777">
            <w:pPr>
              <w:pStyle w:val="p-table"/>
              <w:rPr>
                <w:rFonts w:ascii="Times New Roman" w:hAnsi="Times New Roman" w:cs="Times New Roman"/>
                <w:sz w:val="20"/>
              </w:rPr>
            </w:pPr>
            <w:r w:rsidRPr="00055F4C">
              <w:rPr>
                <w:rFonts w:ascii="Times New Roman" w:hAnsi="Times New Roman" w:cs="Times New Roman"/>
                <w:b/>
                <w:sz w:val="20"/>
              </w:rPr>
              <w:t>Stand vóór nota van wijziging</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15E71FD4" w14:textId="77777777">
            <w:pPr>
              <w:pStyle w:val="p-table"/>
              <w:jc w:val="right"/>
              <w:rPr>
                <w:rFonts w:ascii="Times New Roman" w:hAnsi="Times New Roman" w:cs="Times New Roman"/>
                <w:sz w:val="20"/>
              </w:rPr>
            </w:pPr>
            <w:r w:rsidRPr="00055F4C">
              <w:rPr>
                <w:rFonts w:ascii="Times New Roman" w:hAnsi="Times New Roman" w:cs="Times New Roman"/>
                <w:b/>
                <w:sz w:val="20"/>
              </w:rPr>
              <w:t>263.173</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5EBCC288" w14:textId="77777777">
            <w:pPr>
              <w:pStyle w:val="p-table"/>
              <w:jc w:val="right"/>
              <w:rPr>
                <w:rFonts w:ascii="Times New Roman" w:hAnsi="Times New Roman" w:cs="Times New Roman"/>
                <w:sz w:val="20"/>
              </w:rPr>
            </w:pPr>
            <w:r w:rsidRPr="00055F4C">
              <w:rPr>
                <w:rFonts w:ascii="Times New Roman" w:hAnsi="Times New Roman" w:cs="Times New Roman"/>
                <w:b/>
                <w:sz w:val="20"/>
              </w:rPr>
              <w:t>247.924</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0A7FD64B" w14:textId="77777777">
            <w:pPr>
              <w:pStyle w:val="p-table"/>
              <w:jc w:val="right"/>
              <w:rPr>
                <w:rFonts w:ascii="Times New Roman" w:hAnsi="Times New Roman" w:cs="Times New Roman"/>
                <w:sz w:val="20"/>
              </w:rPr>
            </w:pPr>
            <w:r w:rsidRPr="00055F4C">
              <w:rPr>
                <w:rFonts w:ascii="Times New Roman" w:hAnsi="Times New Roman" w:cs="Times New Roman"/>
                <w:b/>
                <w:sz w:val="20"/>
              </w:rPr>
              <w:t>270.784</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654CAA86" w14:textId="77777777">
            <w:pPr>
              <w:pStyle w:val="p-table"/>
              <w:jc w:val="right"/>
              <w:rPr>
                <w:rFonts w:ascii="Times New Roman" w:hAnsi="Times New Roman" w:cs="Times New Roman"/>
                <w:sz w:val="20"/>
              </w:rPr>
            </w:pPr>
            <w:r w:rsidRPr="00055F4C">
              <w:rPr>
                <w:rFonts w:ascii="Times New Roman" w:hAnsi="Times New Roman" w:cs="Times New Roman"/>
                <w:b/>
                <w:sz w:val="20"/>
              </w:rPr>
              <w:t>261.109</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4936C81F" w14:textId="77777777">
            <w:pPr>
              <w:pStyle w:val="p-table"/>
              <w:jc w:val="right"/>
              <w:rPr>
                <w:rFonts w:ascii="Times New Roman" w:hAnsi="Times New Roman" w:cs="Times New Roman"/>
                <w:sz w:val="20"/>
              </w:rPr>
            </w:pPr>
            <w:r w:rsidRPr="00055F4C">
              <w:rPr>
                <w:rFonts w:ascii="Times New Roman" w:hAnsi="Times New Roman" w:cs="Times New Roman"/>
                <w:b/>
                <w:sz w:val="20"/>
              </w:rPr>
              <w:t>251.078</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55A82740" w14:textId="77777777">
            <w:pPr>
              <w:pStyle w:val="p-table"/>
              <w:jc w:val="right"/>
              <w:rPr>
                <w:rFonts w:ascii="Times New Roman" w:hAnsi="Times New Roman" w:cs="Times New Roman"/>
                <w:sz w:val="20"/>
              </w:rPr>
            </w:pPr>
            <w:r w:rsidRPr="00055F4C">
              <w:rPr>
                <w:rFonts w:ascii="Times New Roman" w:hAnsi="Times New Roman" w:cs="Times New Roman"/>
                <w:b/>
                <w:sz w:val="20"/>
              </w:rPr>
              <w:t>418.976</w:t>
            </w:r>
          </w:p>
        </w:tc>
      </w:tr>
      <w:tr w:rsidRPr="00055F4C" w:rsidR="00055F4C" w:rsidTr="00055F4C" w14:paraId="378FB484" w14:textId="77777777">
        <w:tc>
          <w:tcPr>
            <w:tcW w:w="192" w:type="pct"/>
            <w:tcBorders>
              <w:bottom w:val="single" w:color="009EE0" w:sz="2" w:space="0"/>
            </w:tcBorders>
            <w:tcMar>
              <w:top w:w="22" w:type="dxa"/>
              <w:bottom w:w="22" w:type="dxa"/>
              <w:right w:w="28" w:type="dxa"/>
            </w:tcMar>
          </w:tcPr>
          <w:p w:rsidRPr="00055F4C" w:rsidR="00055F4C" w:rsidP="007626E2" w:rsidRDefault="00055F4C" w14:paraId="46AC4612"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5A08EF83" w14:textId="77777777">
            <w:pPr>
              <w:pStyle w:val="p-table"/>
              <w:rPr>
                <w:rFonts w:ascii="Times New Roman" w:hAnsi="Times New Roman" w:cs="Times New Roman"/>
                <w:sz w:val="20"/>
              </w:rPr>
            </w:pPr>
            <w:r w:rsidRPr="00055F4C">
              <w:rPr>
                <w:rFonts w:ascii="Times New Roman" w:hAnsi="Times New Roman" w:cs="Times New Roman"/>
                <w:b/>
                <w:sz w:val="20"/>
              </w:rPr>
              <w:t>Stand na nota van wijziging</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23D95FAA" w14:textId="77777777">
            <w:pPr>
              <w:pStyle w:val="p-table"/>
              <w:jc w:val="right"/>
              <w:rPr>
                <w:rFonts w:ascii="Times New Roman" w:hAnsi="Times New Roman" w:cs="Times New Roman"/>
                <w:sz w:val="20"/>
              </w:rPr>
            </w:pPr>
            <w:r w:rsidRPr="00055F4C">
              <w:rPr>
                <w:rFonts w:ascii="Times New Roman" w:hAnsi="Times New Roman" w:cs="Times New Roman"/>
                <w:b/>
                <w:sz w:val="20"/>
              </w:rPr>
              <w:t>263.173</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6537C5E3" w14:textId="77777777">
            <w:pPr>
              <w:pStyle w:val="p-table"/>
              <w:jc w:val="right"/>
              <w:rPr>
                <w:rFonts w:ascii="Times New Roman" w:hAnsi="Times New Roman" w:cs="Times New Roman"/>
                <w:sz w:val="20"/>
              </w:rPr>
            </w:pPr>
            <w:r w:rsidRPr="00055F4C">
              <w:rPr>
                <w:rFonts w:ascii="Times New Roman" w:hAnsi="Times New Roman" w:cs="Times New Roman"/>
                <w:b/>
                <w:sz w:val="20"/>
              </w:rPr>
              <w:t>247.924</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27AF7A18" w14:textId="77777777">
            <w:pPr>
              <w:pStyle w:val="p-table"/>
              <w:jc w:val="right"/>
              <w:rPr>
                <w:rFonts w:ascii="Times New Roman" w:hAnsi="Times New Roman" w:cs="Times New Roman"/>
                <w:sz w:val="20"/>
              </w:rPr>
            </w:pPr>
            <w:r w:rsidRPr="00055F4C">
              <w:rPr>
                <w:rFonts w:ascii="Times New Roman" w:hAnsi="Times New Roman" w:cs="Times New Roman"/>
                <w:b/>
                <w:sz w:val="20"/>
              </w:rPr>
              <w:t>270.784</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11EBC263" w14:textId="77777777">
            <w:pPr>
              <w:pStyle w:val="p-table"/>
              <w:jc w:val="right"/>
              <w:rPr>
                <w:rFonts w:ascii="Times New Roman" w:hAnsi="Times New Roman" w:cs="Times New Roman"/>
                <w:sz w:val="20"/>
              </w:rPr>
            </w:pPr>
            <w:r w:rsidRPr="00055F4C">
              <w:rPr>
                <w:rFonts w:ascii="Times New Roman" w:hAnsi="Times New Roman" w:cs="Times New Roman"/>
                <w:b/>
                <w:sz w:val="20"/>
              </w:rPr>
              <w:t>261.109</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1C8D1760" w14:textId="77777777">
            <w:pPr>
              <w:pStyle w:val="p-table"/>
              <w:jc w:val="right"/>
              <w:rPr>
                <w:rFonts w:ascii="Times New Roman" w:hAnsi="Times New Roman" w:cs="Times New Roman"/>
                <w:sz w:val="20"/>
              </w:rPr>
            </w:pPr>
            <w:r w:rsidRPr="00055F4C">
              <w:rPr>
                <w:rFonts w:ascii="Times New Roman" w:hAnsi="Times New Roman" w:cs="Times New Roman"/>
                <w:b/>
                <w:sz w:val="20"/>
              </w:rPr>
              <w:t>251.078</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6BC67552" w14:textId="77777777">
            <w:pPr>
              <w:pStyle w:val="p-table"/>
              <w:jc w:val="right"/>
              <w:rPr>
                <w:rFonts w:ascii="Times New Roman" w:hAnsi="Times New Roman" w:cs="Times New Roman"/>
                <w:sz w:val="20"/>
              </w:rPr>
            </w:pPr>
            <w:r w:rsidRPr="00055F4C">
              <w:rPr>
                <w:rFonts w:ascii="Times New Roman" w:hAnsi="Times New Roman" w:cs="Times New Roman"/>
                <w:b/>
                <w:sz w:val="20"/>
              </w:rPr>
              <w:t>418.976</w:t>
            </w:r>
          </w:p>
        </w:tc>
      </w:tr>
      <w:tr w:rsidRPr="00055F4C" w:rsidR="00055F4C" w:rsidTr="00055F4C" w14:paraId="480E89E0" w14:textId="77777777">
        <w:tc>
          <w:tcPr>
            <w:tcW w:w="192" w:type="pct"/>
            <w:tcBorders>
              <w:bottom w:val="single" w:color="009EE0" w:sz="2" w:space="0"/>
            </w:tcBorders>
            <w:tcMar>
              <w:top w:w="22" w:type="dxa"/>
              <w:bottom w:w="22" w:type="dxa"/>
              <w:right w:w="28" w:type="dxa"/>
            </w:tcMar>
          </w:tcPr>
          <w:p w:rsidRPr="00055F4C" w:rsidR="00055F4C" w:rsidP="007626E2" w:rsidRDefault="00055F4C" w14:paraId="1F0CEAD2"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4D993CFA"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0AC50FA0"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44F52792"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0BFBD998"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57D74F9E"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7A165176"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45401FBE" w14:textId="77777777">
            <w:pPr>
              <w:pStyle w:val="p-table"/>
              <w:rPr>
                <w:rFonts w:ascii="Times New Roman" w:hAnsi="Times New Roman" w:cs="Times New Roman"/>
                <w:sz w:val="20"/>
              </w:rPr>
            </w:pPr>
          </w:p>
        </w:tc>
      </w:tr>
      <w:tr w:rsidRPr="00055F4C" w:rsidR="00055F4C" w:rsidTr="00055F4C" w14:paraId="1024D7F5" w14:textId="77777777">
        <w:tc>
          <w:tcPr>
            <w:tcW w:w="192" w:type="pct"/>
            <w:tcBorders>
              <w:bottom w:val="single" w:color="009EE0" w:sz="2" w:space="0"/>
            </w:tcBorders>
            <w:tcMar>
              <w:top w:w="22" w:type="dxa"/>
              <w:bottom w:w="22" w:type="dxa"/>
              <w:right w:w="28" w:type="dxa"/>
            </w:tcMar>
          </w:tcPr>
          <w:p w:rsidRPr="00055F4C" w:rsidR="00055F4C" w:rsidP="007626E2" w:rsidRDefault="00055F4C" w14:paraId="70CC25A5" w14:textId="77777777">
            <w:pPr>
              <w:pStyle w:val="p-table"/>
              <w:jc w:val="right"/>
              <w:rPr>
                <w:rFonts w:ascii="Times New Roman" w:hAnsi="Times New Roman" w:cs="Times New Roman"/>
                <w:sz w:val="20"/>
              </w:rPr>
            </w:pPr>
            <w:r w:rsidRPr="00055F4C">
              <w:rPr>
                <w:rFonts w:ascii="Times New Roman" w:hAnsi="Times New Roman" w:cs="Times New Roman"/>
                <w:b/>
                <w:sz w:val="20"/>
              </w:rPr>
              <w:t>11</w:t>
            </w:r>
          </w:p>
        </w:tc>
        <w:tc>
          <w:tcPr>
            <w:tcW w:w="4312" w:type="pct"/>
            <w:gridSpan w:val="6"/>
            <w:tcBorders>
              <w:bottom w:val="single" w:color="009EE0" w:sz="2" w:space="0"/>
            </w:tcBorders>
            <w:tcMar>
              <w:top w:w="22" w:type="dxa"/>
              <w:left w:w="28" w:type="dxa"/>
              <w:bottom w:w="22" w:type="dxa"/>
              <w:right w:w="28" w:type="dxa"/>
            </w:tcMar>
          </w:tcPr>
          <w:p w:rsidRPr="00055F4C" w:rsidR="00055F4C" w:rsidP="007626E2" w:rsidRDefault="00055F4C" w14:paraId="62CD31E3" w14:textId="77777777">
            <w:pPr>
              <w:pStyle w:val="p-table"/>
              <w:rPr>
                <w:rFonts w:ascii="Times New Roman" w:hAnsi="Times New Roman" w:cs="Times New Roman"/>
                <w:sz w:val="20"/>
              </w:rPr>
            </w:pPr>
            <w:r w:rsidRPr="00055F4C">
              <w:rPr>
                <w:rFonts w:ascii="Times New Roman" w:hAnsi="Times New Roman" w:cs="Times New Roman"/>
                <w:b/>
                <w:sz w:val="20"/>
              </w:rPr>
              <w:t>Centraal apparaat</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74FFB08C" w14:textId="77777777">
            <w:pPr>
              <w:pStyle w:val="p-table"/>
              <w:rPr>
                <w:rFonts w:ascii="Times New Roman" w:hAnsi="Times New Roman" w:cs="Times New Roman"/>
                <w:sz w:val="20"/>
              </w:rPr>
            </w:pPr>
          </w:p>
        </w:tc>
      </w:tr>
      <w:tr w:rsidRPr="00055F4C" w:rsidR="00055F4C" w:rsidTr="00055F4C" w14:paraId="213228AA" w14:textId="77777777">
        <w:tc>
          <w:tcPr>
            <w:tcW w:w="192" w:type="pct"/>
            <w:tcBorders>
              <w:bottom w:val="single" w:color="009EE0" w:sz="2" w:space="0"/>
            </w:tcBorders>
            <w:tcMar>
              <w:top w:w="22" w:type="dxa"/>
              <w:bottom w:w="22" w:type="dxa"/>
              <w:right w:w="28" w:type="dxa"/>
            </w:tcMar>
          </w:tcPr>
          <w:p w:rsidRPr="00055F4C" w:rsidR="00055F4C" w:rsidP="007626E2" w:rsidRDefault="00055F4C" w14:paraId="707D9776"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1D287252" w14:textId="77777777">
            <w:pPr>
              <w:pStyle w:val="p-table"/>
              <w:rPr>
                <w:rFonts w:ascii="Times New Roman" w:hAnsi="Times New Roman" w:cs="Times New Roman"/>
                <w:sz w:val="20"/>
              </w:rPr>
            </w:pPr>
            <w:r w:rsidRPr="00055F4C">
              <w:rPr>
                <w:rFonts w:ascii="Times New Roman" w:hAnsi="Times New Roman" w:cs="Times New Roman"/>
                <w:b/>
                <w:sz w:val="20"/>
              </w:rPr>
              <w:t>Stand vóór nota van wijziging</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33B66F5C" w14:textId="77777777">
            <w:pPr>
              <w:pStyle w:val="p-table"/>
              <w:jc w:val="right"/>
              <w:rPr>
                <w:rFonts w:ascii="Times New Roman" w:hAnsi="Times New Roman" w:cs="Times New Roman"/>
                <w:sz w:val="20"/>
              </w:rPr>
            </w:pPr>
            <w:r w:rsidRPr="00055F4C">
              <w:rPr>
                <w:rFonts w:ascii="Times New Roman" w:hAnsi="Times New Roman" w:cs="Times New Roman"/>
                <w:b/>
                <w:sz w:val="20"/>
              </w:rPr>
              <w:t>87.157</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78DADF68" w14:textId="77777777">
            <w:pPr>
              <w:pStyle w:val="p-table"/>
              <w:jc w:val="right"/>
              <w:rPr>
                <w:rFonts w:ascii="Times New Roman" w:hAnsi="Times New Roman" w:cs="Times New Roman"/>
                <w:sz w:val="20"/>
              </w:rPr>
            </w:pPr>
            <w:r w:rsidRPr="00055F4C">
              <w:rPr>
                <w:rFonts w:ascii="Times New Roman" w:hAnsi="Times New Roman" w:cs="Times New Roman"/>
                <w:b/>
                <w:sz w:val="20"/>
              </w:rPr>
              <w:t>79.619</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7FB98174" w14:textId="77777777">
            <w:pPr>
              <w:pStyle w:val="p-table"/>
              <w:jc w:val="right"/>
              <w:rPr>
                <w:rFonts w:ascii="Times New Roman" w:hAnsi="Times New Roman" w:cs="Times New Roman"/>
                <w:sz w:val="20"/>
              </w:rPr>
            </w:pPr>
            <w:r w:rsidRPr="00055F4C">
              <w:rPr>
                <w:rFonts w:ascii="Times New Roman" w:hAnsi="Times New Roman" w:cs="Times New Roman"/>
                <w:b/>
                <w:sz w:val="20"/>
              </w:rPr>
              <w:t>75.913</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0AA835E8" w14:textId="77777777">
            <w:pPr>
              <w:pStyle w:val="p-table"/>
              <w:jc w:val="right"/>
              <w:rPr>
                <w:rFonts w:ascii="Times New Roman" w:hAnsi="Times New Roman" w:cs="Times New Roman"/>
                <w:sz w:val="20"/>
              </w:rPr>
            </w:pPr>
            <w:r w:rsidRPr="00055F4C">
              <w:rPr>
                <w:rFonts w:ascii="Times New Roman" w:hAnsi="Times New Roman" w:cs="Times New Roman"/>
                <w:b/>
                <w:sz w:val="20"/>
              </w:rPr>
              <w:t>68.679</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7228B502" w14:textId="77777777">
            <w:pPr>
              <w:pStyle w:val="p-table"/>
              <w:jc w:val="right"/>
              <w:rPr>
                <w:rFonts w:ascii="Times New Roman" w:hAnsi="Times New Roman" w:cs="Times New Roman"/>
                <w:sz w:val="20"/>
              </w:rPr>
            </w:pPr>
            <w:r w:rsidRPr="00055F4C">
              <w:rPr>
                <w:rFonts w:ascii="Times New Roman" w:hAnsi="Times New Roman" w:cs="Times New Roman"/>
                <w:b/>
                <w:sz w:val="20"/>
              </w:rPr>
              <w:t>59.092</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1EB5029E" w14:textId="77777777">
            <w:pPr>
              <w:pStyle w:val="p-table"/>
              <w:jc w:val="right"/>
              <w:rPr>
                <w:rFonts w:ascii="Times New Roman" w:hAnsi="Times New Roman" w:cs="Times New Roman"/>
                <w:sz w:val="20"/>
              </w:rPr>
            </w:pPr>
            <w:r w:rsidRPr="00055F4C">
              <w:rPr>
                <w:rFonts w:ascii="Times New Roman" w:hAnsi="Times New Roman" w:cs="Times New Roman"/>
                <w:b/>
                <w:sz w:val="20"/>
              </w:rPr>
              <w:t>62.309</w:t>
            </w:r>
          </w:p>
        </w:tc>
      </w:tr>
      <w:tr w:rsidRPr="00055F4C" w:rsidR="00055F4C" w:rsidTr="00055F4C" w14:paraId="1FBE0BEF" w14:textId="77777777">
        <w:tc>
          <w:tcPr>
            <w:tcW w:w="192" w:type="pct"/>
            <w:tcBorders>
              <w:bottom w:val="single" w:color="009EE0" w:sz="2" w:space="0"/>
            </w:tcBorders>
            <w:tcMar>
              <w:top w:w="22" w:type="dxa"/>
              <w:bottom w:w="22" w:type="dxa"/>
              <w:right w:w="28" w:type="dxa"/>
            </w:tcMar>
          </w:tcPr>
          <w:p w:rsidRPr="00055F4C" w:rsidR="00055F4C" w:rsidP="007626E2" w:rsidRDefault="00055F4C" w14:paraId="1C4EBD41"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13BF22A2" w14:textId="77777777">
            <w:pPr>
              <w:pStyle w:val="p-table"/>
              <w:rPr>
                <w:rFonts w:ascii="Times New Roman" w:hAnsi="Times New Roman" w:cs="Times New Roman"/>
                <w:sz w:val="20"/>
              </w:rPr>
            </w:pPr>
            <w:r w:rsidRPr="00055F4C">
              <w:rPr>
                <w:rFonts w:ascii="Times New Roman" w:hAnsi="Times New Roman" w:cs="Times New Roman"/>
                <w:b/>
                <w:sz w:val="20"/>
              </w:rPr>
              <w:t>Stand na nota van wijziging</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26A06749" w14:textId="77777777">
            <w:pPr>
              <w:pStyle w:val="p-table"/>
              <w:jc w:val="right"/>
              <w:rPr>
                <w:rFonts w:ascii="Times New Roman" w:hAnsi="Times New Roman" w:cs="Times New Roman"/>
                <w:sz w:val="20"/>
              </w:rPr>
            </w:pPr>
            <w:r w:rsidRPr="00055F4C">
              <w:rPr>
                <w:rFonts w:ascii="Times New Roman" w:hAnsi="Times New Roman" w:cs="Times New Roman"/>
                <w:b/>
                <w:sz w:val="20"/>
              </w:rPr>
              <w:t>87.157</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72A72B77" w14:textId="77777777">
            <w:pPr>
              <w:pStyle w:val="p-table"/>
              <w:jc w:val="right"/>
              <w:rPr>
                <w:rFonts w:ascii="Times New Roman" w:hAnsi="Times New Roman" w:cs="Times New Roman"/>
                <w:sz w:val="20"/>
              </w:rPr>
            </w:pPr>
            <w:r w:rsidRPr="00055F4C">
              <w:rPr>
                <w:rFonts w:ascii="Times New Roman" w:hAnsi="Times New Roman" w:cs="Times New Roman"/>
                <w:b/>
                <w:sz w:val="20"/>
              </w:rPr>
              <w:t>79.619</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123B6D2B" w14:textId="77777777">
            <w:pPr>
              <w:pStyle w:val="p-table"/>
              <w:jc w:val="right"/>
              <w:rPr>
                <w:rFonts w:ascii="Times New Roman" w:hAnsi="Times New Roman" w:cs="Times New Roman"/>
                <w:sz w:val="20"/>
              </w:rPr>
            </w:pPr>
            <w:r w:rsidRPr="00055F4C">
              <w:rPr>
                <w:rFonts w:ascii="Times New Roman" w:hAnsi="Times New Roman" w:cs="Times New Roman"/>
                <w:b/>
                <w:sz w:val="20"/>
              </w:rPr>
              <w:t>75.913</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0CD7C4B2" w14:textId="77777777">
            <w:pPr>
              <w:pStyle w:val="p-table"/>
              <w:jc w:val="right"/>
              <w:rPr>
                <w:rFonts w:ascii="Times New Roman" w:hAnsi="Times New Roman" w:cs="Times New Roman"/>
                <w:sz w:val="20"/>
              </w:rPr>
            </w:pPr>
            <w:r w:rsidRPr="00055F4C">
              <w:rPr>
                <w:rFonts w:ascii="Times New Roman" w:hAnsi="Times New Roman" w:cs="Times New Roman"/>
                <w:b/>
                <w:sz w:val="20"/>
              </w:rPr>
              <w:t>68.679</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4CA18B5F" w14:textId="77777777">
            <w:pPr>
              <w:pStyle w:val="p-table"/>
              <w:jc w:val="right"/>
              <w:rPr>
                <w:rFonts w:ascii="Times New Roman" w:hAnsi="Times New Roman" w:cs="Times New Roman"/>
                <w:sz w:val="20"/>
              </w:rPr>
            </w:pPr>
            <w:r w:rsidRPr="00055F4C">
              <w:rPr>
                <w:rFonts w:ascii="Times New Roman" w:hAnsi="Times New Roman" w:cs="Times New Roman"/>
                <w:b/>
                <w:sz w:val="20"/>
              </w:rPr>
              <w:t>59.092</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6C6CA9E1" w14:textId="77777777">
            <w:pPr>
              <w:pStyle w:val="p-table"/>
              <w:jc w:val="right"/>
              <w:rPr>
                <w:rFonts w:ascii="Times New Roman" w:hAnsi="Times New Roman" w:cs="Times New Roman"/>
                <w:sz w:val="20"/>
              </w:rPr>
            </w:pPr>
            <w:r w:rsidRPr="00055F4C">
              <w:rPr>
                <w:rFonts w:ascii="Times New Roman" w:hAnsi="Times New Roman" w:cs="Times New Roman"/>
                <w:b/>
                <w:sz w:val="20"/>
              </w:rPr>
              <w:t>62.309</w:t>
            </w:r>
          </w:p>
        </w:tc>
      </w:tr>
      <w:tr w:rsidRPr="00055F4C" w:rsidR="00055F4C" w:rsidTr="00055F4C" w14:paraId="5F563E6F" w14:textId="77777777">
        <w:tc>
          <w:tcPr>
            <w:tcW w:w="192" w:type="pct"/>
            <w:tcBorders>
              <w:bottom w:val="single" w:color="009EE0" w:sz="2" w:space="0"/>
            </w:tcBorders>
            <w:tcMar>
              <w:top w:w="22" w:type="dxa"/>
              <w:bottom w:w="22" w:type="dxa"/>
              <w:right w:w="28" w:type="dxa"/>
            </w:tcMar>
          </w:tcPr>
          <w:p w:rsidRPr="00055F4C" w:rsidR="00055F4C" w:rsidP="007626E2" w:rsidRDefault="00055F4C" w14:paraId="58DC9894"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21D64DEB"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3577F648"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562FEDB0"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07BE685C"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2EB648B8"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221096A2"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716F8BE2" w14:textId="77777777">
            <w:pPr>
              <w:pStyle w:val="p-table"/>
              <w:rPr>
                <w:rFonts w:ascii="Times New Roman" w:hAnsi="Times New Roman" w:cs="Times New Roman"/>
                <w:sz w:val="20"/>
              </w:rPr>
            </w:pPr>
          </w:p>
        </w:tc>
      </w:tr>
      <w:tr w:rsidRPr="00055F4C" w:rsidR="00055F4C" w:rsidTr="00055F4C" w14:paraId="2E92918E" w14:textId="77777777">
        <w:tc>
          <w:tcPr>
            <w:tcW w:w="192" w:type="pct"/>
            <w:tcBorders>
              <w:bottom w:val="single" w:color="009EE0" w:sz="2" w:space="0"/>
            </w:tcBorders>
            <w:tcMar>
              <w:top w:w="22" w:type="dxa"/>
              <w:bottom w:w="22" w:type="dxa"/>
              <w:right w:w="28" w:type="dxa"/>
            </w:tcMar>
          </w:tcPr>
          <w:p w:rsidRPr="00055F4C" w:rsidR="00055F4C" w:rsidP="007626E2" w:rsidRDefault="00055F4C" w14:paraId="0AA6005E" w14:textId="77777777">
            <w:pPr>
              <w:pStyle w:val="p-table"/>
              <w:jc w:val="right"/>
              <w:rPr>
                <w:rFonts w:ascii="Times New Roman" w:hAnsi="Times New Roman" w:cs="Times New Roman"/>
                <w:sz w:val="20"/>
              </w:rPr>
            </w:pPr>
            <w:r w:rsidRPr="00055F4C">
              <w:rPr>
                <w:rFonts w:ascii="Times New Roman" w:hAnsi="Times New Roman" w:cs="Times New Roman"/>
                <w:b/>
                <w:sz w:val="20"/>
              </w:rPr>
              <w:t>12</w:t>
            </w:r>
          </w:p>
        </w:tc>
        <w:tc>
          <w:tcPr>
            <w:tcW w:w="4312" w:type="pct"/>
            <w:gridSpan w:val="6"/>
            <w:tcBorders>
              <w:bottom w:val="single" w:color="009EE0" w:sz="2" w:space="0"/>
            </w:tcBorders>
            <w:tcMar>
              <w:top w:w="22" w:type="dxa"/>
              <w:left w:w="28" w:type="dxa"/>
              <w:bottom w:w="22" w:type="dxa"/>
              <w:right w:w="28" w:type="dxa"/>
            </w:tcMar>
          </w:tcPr>
          <w:p w:rsidRPr="00055F4C" w:rsidR="00055F4C" w:rsidP="007626E2" w:rsidRDefault="00055F4C" w14:paraId="1D68DA09" w14:textId="77777777">
            <w:pPr>
              <w:pStyle w:val="p-table"/>
              <w:rPr>
                <w:rFonts w:ascii="Times New Roman" w:hAnsi="Times New Roman" w:cs="Times New Roman"/>
                <w:sz w:val="20"/>
              </w:rPr>
            </w:pPr>
            <w:r w:rsidRPr="00055F4C">
              <w:rPr>
                <w:rFonts w:ascii="Times New Roman" w:hAnsi="Times New Roman" w:cs="Times New Roman"/>
                <w:b/>
                <w:sz w:val="20"/>
              </w:rPr>
              <w:t>Algemeen</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5A815479" w14:textId="77777777">
            <w:pPr>
              <w:pStyle w:val="p-table"/>
              <w:rPr>
                <w:rFonts w:ascii="Times New Roman" w:hAnsi="Times New Roman" w:cs="Times New Roman"/>
                <w:sz w:val="20"/>
              </w:rPr>
            </w:pPr>
          </w:p>
        </w:tc>
      </w:tr>
      <w:tr w:rsidRPr="00055F4C" w:rsidR="00055F4C" w:rsidTr="00055F4C" w14:paraId="252E6AF1" w14:textId="77777777">
        <w:tc>
          <w:tcPr>
            <w:tcW w:w="192" w:type="pct"/>
            <w:tcBorders>
              <w:bottom w:val="single" w:color="009EE0" w:sz="2" w:space="0"/>
            </w:tcBorders>
            <w:tcMar>
              <w:top w:w="22" w:type="dxa"/>
              <w:bottom w:w="22" w:type="dxa"/>
              <w:right w:w="28" w:type="dxa"/>
            </w:tcMar>
          </w:tcPr>
          <w:p w:rsidRPr="00055F4C" w:rsidR="00055F4C" w:rsidP="007626E2" w:rsidRDefault="00055F4C" w14:paraId="47E6C821"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7B988821" w14:textId="77777777">
            <w:pPr>
              <w:pStyle w:val="p-table"/>
              <w:rPr>
                <w:rFonts w:ascii="Times New Roman" w:hAnsi="Times New Roman" w:cs="Times New Roman"/>
                <w:sz w:val="20"/>
              </w:rPr>
            </w:pPr>
            <w:r w:rsidRPr="00055F4C">
              <w:rPr>
                <w:rFonts w:ascii="Times New Roman" w:hAnsi="Times New Roman" w:cs="Times New Roman"/>
                <w:b/>
                <w:sz w:val="20"/>
              </w:rPr>
              <w:t>Stand vóór nota van wijziging</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25AB5AA4" w14:textId="77777777">
            <w:pPr>
              <w:pStyle w:val="p-table"/>
              <w:jc w:val="right"/>
              <w:rPr>
                <w:rFonts w:ascii="Times New Roman" w:hAnsi="Times New Roman" w:cs="Times New Roman"/>
                <w:sz w:val="20"/>
              </w:rPr>
            </w:pPr>
            <w:r w:rsidRPr="00055F4C">
              <w:rPr>
                <w:rFonts w:ascii="Times New Roman" w:hAnsi="Times New Roman" w:cs="Times New Roman"/>
                <w:b/>
                <w:sz w:val="20"/>
              </w:rPr>
              <w:t>34.432</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39C11AC6" w14:textId="77777777">
            <w:pPr>
              <w:pStyle w:val="p-table"/>
              <w:jc w:val="right"/>
              <w:rPr>
                <w:rFonts w:ascii="Times New Roman" w:hAnsi="Times New Roman" w:cs="Times New Roman"/>
                <w:sz w:val="20"/>
              </w:rPr>
            </w:pPr>
            <w:r w:rsidRPr="00055F4C">
              <w:rPr>
                <w:rFonts w:ascii="Times New Roman" w:hAnsi="Times New Roman" w:cs="Times New Roman"/>
                <w:b/>
                <w:sz w:val="20"/>
              </w:rPr>
              <w:t>11.228</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402CE590" w14:textId="77777777">
            <w:pPr>
              <w:pStyle w:val="p-table"/>
              <w:jc w:val="right"/>
              <w:rPr>
                <w:rFonts w:ascii="Times New Roman" w:hAnsi="Times New Roman" w:cs="Times New Roman"/>
                <w:sz w:val="20"/>
              </w:rPr>
            </w:pPr>
            <w:r w:rsidRPr="00055F4C">
              <w:rPr>
                <w:rFonts w:ascii="Times New Roman" w:hAnsi="Times New Roman" w:cs="Times New Roman"/>
                <w:b/>
                <w:sz w:val="20"/>
              </w:rPr>
              <w:t>11.228</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156F91AB" w14:textId="77777777">
            <w:pPr>
              <w:pStyle w:val="p-table"/>
              <w:jc w:val="right"/>
              <w:rPr>
                <w:rFonts w:ascii="Times New Roman" w:hAnsi="Times New Roman" w:cs="Times New Roman"/>
                <w:sz w:val="20"/>
              </w:rPr>
            </w:pPr>
            <w:r w:rsidRPr="00055F4C">
              <w:rPr>
                <w:rFonts w:ascii="Times New Roman" w:hAnsi="Times New Roman" w:cs="Times New Roman"/>
                <w:b/>
                <w:sz w:val="20"/>
              </w:rPr>
              <w:t>9.728</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7434041E" w14:textId="77777777">
            <w:pPr>
              <w:pStyle w:val="p-table"/>
              <w:jc w:val="right"/>
              <w:rPr>
                <w:rFonts w:ascii="Times New Roman" w:hAnsi="Times New Roman" w:cs="Times New Roman"/>
                <w:sz w:val="20"/>
              </w:rPr>
            </w:pPr>
            <w:r w:rsidRPr="00055F4C">
              <w:rPr>
                <w:rFonts w:ascii="Times New Roman" w:hAnsi="Times New Roman" w:cs="Times New Roman"/>
                <w:b/>
                <w:sz w:val="20"/>
              </w:rPr>
              <w:t>9.728</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0A8ED92E" w14:textId="77777777">
            <w:pPr>
              <w:pStyle w:val="p-table"/>
              <w:jc w:val="right"/>
              <w:rPr>
                <w:rFonts w:ascii="Times New Roman" w:hAnsi="Times New Roman" w:cs="Times New Roman"/>
                <w:sz w:val="20"/>
              </w:rPr>
            </w:pPr>
            <w:r w:rsidRPr="00055F4C">
              <w:rPr>
                <w:rFonts w:ascii="Times New Roman" w:hAnsi="Times New Roman" w:cs="Times New Roman"/>
                <w:b/>
                <w:sz w:val="20"/>
              </w:rPr>
              <w:t>9.728</w:t>
            </w:r>
          </w:p>
        </w:tc>
      </w:tr>
      <w:tr w:rsidRPr="00055F4C" w:rsidR="00055F4C" w:rsidTr="00055F4C" w14:paraId="3D0D0B68" w14:textId="77777777">
        <w:tc>
          <w:tcPr>
            <w:tcW w:w="192" w:type="pct"/>
            <w:tcBorders>
              <w:bottom w:val="single" w:color="009EE0" w:sz="2" w:space="0"/>
            </w:tcBorders>
            <w:tcMar>
              <w:top w:w="22" w:type="dxa"/>
              <w:bottom w:w="22" w:type="dxa"/>
              <w:right w:w="28" w:type="dxa"/>
            </w:tcMar>
          </w:tcPr>
          <w:p w:rsidRPr="00055F4C" w:rsidR="00055F4C" w:rsidP="007626E2" w:rsidRDefault="00055F4C" w14:paraId="00C95FFE"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48744ED7" w14:textId="77777777">
            <w:pPr>
              <w:pStyle w:val="p-table"/>
              <w:rPr>
                <w:rFonts w:ascii="Times New Roman" w:hAnsi="Times New Roman" w:cs="Times New Roman"/>
                <w:sz w:val="20"/>
              </w:rPr>
            </w:pPr>
            <w:r w:rsidRPr="00055F4C">
              <w:rPr>
                <w:rFonts w:ascii="Times New Roman" w:hAnsi="Times New Roman" w:cs="Times New Roman"/>
                <w:b/>
                <w:sz w:val="20"/>
              </w:rPr>
              <w:t>Stand na nota van wijziging</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31017775" w14:textId="77777777">
            <w:pPr>
              <w:pStyle w:val="p-table"/>
              <w:jc w:val="right"/>
              <w:rPr>
                <w:rFonts w:ascii="Times New Roman" w:hAnsi="Times New Roman" w:cs="Times New Roman"/>
                <w:sz w:val="20"/>
              </w:rPr>
            </w:pPr>
            <w:r w:rsidRPr="00055F4C">
              <w:rPr>
                <w:rFonts w:ascii="Times New Roman" w:hAnsi="Times New Roman" w:cs="Times New Roman"/>
                <w:b/>
                <w:sz w:val="20"/>
              </w:rPr>
              <w:t>34.432</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20509148" w14:textId="77777777">
            <w:pPr>
              <w:pStyle w:val="p-table"/>
              <w:jc w:val="right"/>
              <w:rPr>
                <w:rFonts w:ascii="Times New Roman" w:hAnsi="Times New Roman" w:cs="Times New Roman"/>
                <w:sz w:val="20"/>
              </w:rPr>
            </w:pPr>
            <w:r w:rsidRPr="00055F4C">
              <w:rPr>
                <w:rFonts w:ascii="Times New Roman" w:hAnsi="Times New Roman" w:cs="Times New Roman"/>
                <w:b/>
                <w:sz w:val="20"/>
              </w:rPr>
              <w:t>11.228</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4DE23F76" w14:textId="77777777">
            <w:pPr>
              <w:pStyle w:val="p-table"/>
              <w:jc w:val="right"/>
              <w:rPr>
                <w:rFonts w:ascii="Times New Roman" w:hAnsi="Times New Roman" w:cs="Times New Roman"/>
                <w:sz w:val="20"/>
              </w:rPr>
            </w:pPr>
            <w:r w:rsidRPr="00055F4C">
              <w:rPr>
                <w:rFonts w:ascii="Times New Roman" w:hAnsi="Times New Roman" w:cs="Times New Roman"/>
                <w:b/>
                <w:sz w:val="20"/>
              </w:rPr>
              <w:t>11.228</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7BA97691" w14:textId="77777777">
            <w:pPr>
              <w:pStyle w:val="p-table"/>
              <w:jc w:val="right"/>
              <w:rPr>
                <w:rFonts w:ascii="Times New Roman" w:hAnsi="Times New Roman" w:cs="Times New Roman"/>
                <w:sz w:val="20"/>
              </w:rPr>
            </w:pPr>
            <w:r w:rsidRPr="00055F4C">
              <w:rPr>
                <w:rFonts w:ascii="Times New Roman" w:hAnsi="Times New Roman" w:cs="Times New Roman"/>
                <w:b/>
                <w:sz w:val="20"/>
              </w:rPr>
              <w:t>9.728</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2F369DAD" w14:textId="77777777">
            <w:pPr>
              <w:pStyle w:val="p-table"/>
              <w:jc w:val="right"/>
              <w:rPr>
                <w:rFonts w:ascii="Times New Roman" w:hAnsi="Times New Roman" w:cs="Times New Roman"/>
                <w:sz w:val="20"/>
              </w:rPr>
            </w:pPr>
            <w:r w:rsidRPr="00055F4C">
              <w:rPr>
                <w:rFonts w:ascii="Times New Roman" w:hAnsi="Times New Roman" w:cs="Times New Roman"/>
                <w:b/>
                <w:sz w:val="20"/>
              </w:rPr>
              <w:t>9.728</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5D4BB935" w14:textId="77777777">
            <w:pPr>
              <w:pStyle w:val="p-table"/>
              <w:jc w:val="right"/>
              <w:rPr>
                <w:rFonts w:ascii="Times New Roman" w:hAnsi="Times New Roman" w:cs="Times New Roman"/>
                <w:sz w:val="20"/>
              </w:rPr>
            </w:pPr>
            <w:r w:rsidRPr="00055F4C">
              <w:rPr>
                <w:rFonts w:ascii="Times New Roman" w:hAnsi="Times New Roman" w:cs="Times New Roman"/>
                <w:b/>
                <w:sz w:val="20"/>
              </w:rPr>
              <w:t>9.728</w:t>
            </w:r>
          </w:p>
        </w:tc>
      </w:tr>
      <w:tr w:rsidRPr="00055F4C" w:rsidR="00055F4C" w:rsidTr="00055F4C" w14:paraId="16321F7F" w14:textId="77777777">
        <w:tc>
          <w:tcPr>
            <w:tcW w:w="192" w:type="pct"/>
            <w:tcBorders>
              <w:bottom w:val="single" w:color="009EE0" w:sz="2" w:space="0"/>
            </w:tcBorders>
            <w:tcMar>
              <w:top w:w="22" w:type="dxa"/>
              <w:bottom w:w="22" w:type="dxa"/>
              <w:right w:w="28" w:type="dxa"/>
            </w:tcMar>
          </w:tcPr>
          <w:p w:rsidRPr="00055F4C" w:rsidR="00055F4C" w:rsidP="007626E2" w:rsidRDefault="00055F4C" w14:paraId="387B76DD"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738BCD34"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554C4AB0"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6ADA1315"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4B1B01F7"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66274BF3"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0C99A6B6"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7D9D4A23" w14:textId="77777777">
            <w:pPr>
              <w:pStyle w:val="p-table"/>
              <w:rPr>
                <w:rFonts w:ascii="Times New Roman" w:hAnsi="Times New Roman" w:cs="Times New Roman"/>
                <w:sz w:val="20"/>
              </w:rPr>
            </w:pPr>
          </w:p>
        </w:tc>
      </w:tr>
      <w:tr w:rsidRPr="00055F4C" w:rsidR="00055F4C" w:rsidTr="00055F4C" w14:paraId="076FBF8C" w14:textId="77777777">
        <w:tc>
          <w:tcPr>
            <w:tcW w:w="192" w:type="pct"/>
            <w:tcBorders>
              <w:bottom w:val="single" w:color="009EE0" w:sz="2" w:space="0"/>
            </w:tcBorders>
            <w:tcMar>
              <w:top w:w="22" w:type="dxa"/>
              <w:bottom w:w="22" w:type="dxa"/>
              <w:right w:w="28" w:type="dxa"/>
            </w:tcMar>
          </w:tcPr>
          <w:p w:rsidRPr="00055F4C" w:rsidR="00055F4C" w:rsidP="007626E2" w:rsidRDefault="00055F4C" w14:paraId="1BEF0B81" w14:textId="77777777">
            <w:pPr>
              <w:pStyle w:val="p-table"/>
              <w:jc w:val="right"/>
              <w:rPr>
                <w:rFonts w:ascii="Times New Roman" w:hAnsi="Times New Roman" w:cs="Times New Roman"/>
                <w:sz w:val="20"/>
              </w:rPr>
            </w:pPr>
            <w:r w:rsidRPr="00055F4C">
              <w:rPr>
                <w:rFonts w:ascii="Times New Roman" w:hAnsi="Times New Roman" w:cs="Times New Roman"/>
                <w:b/>
                <w:sz w:val="20"/>
              </w:rPr>
              <w:t>13</w:t>
            </w:r>
          </w:p>
        </w:tc>
        <w:tc>
          <w:tcPr>
            <w:tcW w:w="4312" w:type="pct"/>
            <w:gridSpan w:val="6"/>
            <w:tcBorders>
              <w:bottom w:val="single" w:color="009EE0" w:sz="2" w:space="0"/>
            </w:tcBorders>
            <w:tcMar>
              <w:top w:w="22" w:type="dxa"/>
              <w:left w:w="28" w:type="dxa"/>
              <w:bottom w:w="22" w:type="dxa"/>
              <w:right w:w="28" w:type="dxa"/>
            </w:tcMar>
          </w:tcPr>
          <w:p w:rsidRPr="00055F4C" w:rsidR="00055F4C" w:rsidP="007626E2" w:rsidRDefault="00055F4C" w14:paraId="3C990877" w14:textId="77777777">
            <w:pPr>
              <w:pStyle w:val="p-table"/>
              <w:rPr>
                <w:rFonts w:ascii="Times New Roman" w:hAnsi="Times New Roman" w:cs="Times New Roman"/>
                <w:sz w:val="20"/>
              </w:rPr>
            </w:pPr>
            <w:r w:rsidRPr="00055F4C">
              <w:rPr>
                <w:rFonts w:ascii="Times New Roman" w:hAnsi="Times New Roman" w:cs="Times New Roman"/>
                <w:b/>
                <w:sz w:val="20"/>
              </w:rPr>
              <w:t>Nog onverdeeld</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55E68456" w14:textId="77777777">
            <w:pPr>
              <w:pStyle w:val="p-table"/>
              <w:rPr>
                <w:rFonts w:ascii="Times New Roman" w:hAnsi="Times New Roman" w:cs="Times New Roman"/>
                <w:sz w:val="20"/>
              </w:rPr>
            </w:pPr>
          </w:p>
        </w:tc>
      </w:tr>
      <w:tr w:rsidRPr="00055F4C" w:rsidR="00055F4C" w:rsidTr="00055F4C" w14:paraId="42286BAF" w14:textId="77777777">
        <w:tc>
          <w:tcPr>
            <w:tcW w:w="192" w:type="pct"/>
            <w:tcBorders>
              <w:bottom w:val="single" w:color="009EE0" w:sz="2" w:space="0"/>
            </w:tcBorders>
            <w:tcMar>
              <w:top w:w="22" w:type="dxa"/>
              <w:bottom w:w="22" w:type="dxa"/>
              <w:right w:w="28" w:type="dxa"/>
            </w:tcMar>
          </w:tcPr>
          <w:p w:rsidRPr="00055F4C" w:rsidR="00055F4C" w:rsidP="007626E2" w:rsidRDefault="00055F4C" w14:paraId="65140B57"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4D03EC42" w14:textId="77777777">
            <w:pPr>
              <w:pStyle w:val="p-table"/>
              <w:rPr>
                <w:rFonts w:ascii="Times New Roman" w:hAnsi="Times New Roman" w:cs="Times New Roman"/>
                <w:sz w:val="20"/>
              </w:rPr>
            </w:pPr>
            <w:r w:rsidRPr="00055F4C">
              <w:rPr>
                <w:rFonts w:ascii="Times New Roman" w:hAnsi="Times New Roman" w:cs="Times New Roman"/>
                <w:b/>
                <w:sz w:val="20"/>
              </w:rPr>
              <w:t>Stand vóór nota van wijziging</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2A8B9025" w14:textId="77777777">
            <w:pPr>
              <w:pStyle w:val="p-table"/>
              <w:jc w:val="right"/>
              <w:rPr>
                <w:rFonts w:ascii="Times New Roman" w:hAnsi="Times New Roman" w:cs="Times New Roman"/>
                <w:sz w:val="20"/>
              </w:rPr>
            </w:pPr>
            <w:r w:rsidRPr="00055F4C">
              <w:rPr>
                <w:rFonts w:ascii="Times New Roman" w:hAnsi="Times New Roman" w:cs="Times New Roman"/>
                <w:b/>
                <w:sz w:val="20"/>
              </w:rPr>
              <w:t>76.012</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4725B20F" w14:textId="77777777">
            <w:pPr>
              <w:pStyle w:val="p-table"/>
              <w:jc w:val="right"/>
              <w:rPr>
                <w:rFonts w:ascii="Times New Roman" w:hAnsi="Times New Roman" w:cs="Times New Roman"/>
                <w:sz w:val="20"/>
              </w:rPr>
            </w:pPr>
            <w:r w:rsidRPr="00055F4C">
              <w:rPr>
                <w:rFonts w:ascii="Times New Roman" w:hAnsi="Times New Roman" w:cs="Times New Roman"/>
                <w:b/>
                <w:sz w:val="20"/>
              </w:rPr>
              <w:t>102.415</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0C2CC265" w14:textId="77777777">
            <w:pPr>
              <w:pStyle w:val="p-table"/>
              <w:jc w:val="right"/>
              <w:rPr>
                <w:rFonts w:ascii="Times New Roman" w:hAnsi="Times New Roman" w:cs="Times New Roman"/>
                <w:sz w:val="20"/>
              </w:rPr>
            </w:pPr>
            <w:r w:rsidRPr="00055F4C">
              <w:rPr>
                <w:rFonts w:ascii="Times New Roman" w:hAnsi="Times New Roman" w:cs="Times New Roman"/>
                <w:b/>
                <w:sz w:val="20"/>
              </w:rPr>
              <w:t>57.115</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2C2A411C" w14:textId="77777777">
            <w:pPr>
              <w:pStyle w:val="p-table"/>
              <w:jc w:val="right"/>
              <w:rPr>
                <w:rFonts w:ascii="Times New Roman" w:hAnsi="Times New Roman" w:cs="Times New Roman"/>
                <w:sz w:val="20"/>
              </w:rPr>
            </w:pPr>
            <w:r w:rsidRPr="00055F4C">
              <w:rPr>
                <w:rFonts w:ascii="Times New Roman" w:hAnsi="Times New Roman" w:cs="Times New Roman"/>
                <w:b/>
                <w:sz w:val="20"/>
              </w:rPr>
              <w:t>50.702</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6C108D49" w14:textId="77777777">
            <w:pPr>
              <w:pStyle w:val="p-table"/>
              <w:jc w:val="right"/>
              <w:rPr>
                <w:rFonts w:ascii="Times New Roman" w:hAnsi="Times New Roman" w:cs="Times New Roman"/>
                <w:sz w:val="20"/>
              </w:rPr>
            </w:pPr>
            <w:r w:rsidRPr="00055F4C">
              <w:rPr>
                <w:rFonts w:ascii="Times New Roman" w:hAnsi="Times New Roman" w:cs="Times New Roman"/>
                <w:b/>
                <w:sz w:val="20"/>
              </w:rPr>
              <w:t>41.528</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5209199D" w14:textId="77777777">
            <w:pPr>
              <w:pStyle w:val="p-table"/>
              <w:jc w:val="right"/>
              <w:rPr>
                <w:rFonts w:ascii="Times New Roman" w:hAnsi="Times New Roman" w:cs="Times New Roman"/>
                <w:sz w:val="20"/>
              </w:rPr>
            </w:pPr>
            <w:r w:rsidRPr="00055F4C">
              <w:rPr>
                <w:rFonts w:ascii="Times New Roman" w:hAnsi="Times New Roman" w:cs="Times New Roman"/>
                <w:b/>
                <w:sz w:val="20"/>
              </w:rPr>
              <w:t>16.377</w:t>
            </w:r>
          </w:p>
        </w:tc>
      </w:tr>
      <w:tr w:rsidRPr="00055F4C" w:rsidR="00055F4C" w:rsidTr="00055F4C" w14:paraId="4DB84265" w14:textId="77777777">
        <w:tc>
          <w:tcPr>
            <w:tcW w:w="192" w:type="pct"/>
            <w:tcBorders>
              <w:bottom w:val="single" w:color="009EE0" w:sz="2" w:space="0"/>
            </w:tcBorders>
            <w:tcMar>
              <w:top w:w="22" w:type="dxa"/>
              <w:bottom w:w="22" w:type="dxa"/>
              <w:right w:w="28" w:type="dxa"/>
            </w:tcMar>
          </w:tcPr>
          <w:p w:rsidRPr="00055F4C" w:rsidR="00055F4C" w:rsidP="007626E2" w:rsidRDefault="00055F4C" w14:paraId="23B7F5A3"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6357389E" w14:textId="77777777">
            <w:pPr>
              <w:pStyle w:val="p-table"/>
              <w:rPr>
                <w:rFonts w:ascii="Times New Roman" w:hAnsi="Times New Roman" w:cs="Times New Roman"/>
                <w:sz w:val="20"/>
              </w:rPr>
            </w:pPr>
            <w:r w:rsidRPr="00055F4C">
              <w:rPr>
                <w:rFonts w:ascii="Times New Roman" w:hAnsi="Times New Roman" w:cs="Times New Roman"/>
                <w:sz w:val="20"/>
              </w:rPr>
              <w:t>Prijsbijstelling</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2423ED67" w14:textId="77777777">
            <w:pPr>
              <w:pStyle w:val="p-table"/>
              <w:jc w:val="right"/>
              <w:rPr>
                <w:rFonts w:ascii="Times New Roman" w:hAnsi="Times New Roman" w:cs="Times New Roman"/>
                <w:sz w:val="20"/>
              </w:rPr>
            </w:pPr>
            <w:r w:rsidRPr="00055F4C">
              <w:rPr>
                <w:rFonts w:ascii="Times New Roman" w:hAnsi="Times New Roman" w:cs="Times New Roman"/>
                <w:sz w:val="20"/>
              </w:rPr>
              <w:t>0</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11574065" w14:textId="77777777">
            <w:pPr>
              <w:pStyle w:val="p-table"/>
              <w:jc w:val="right"/>
              <w:rPr>
                <w:rFonts w:ascii="Times New Roman" w:hAnsi="Times New Roman" w:cs="Times New Roman"/>
                <w:sz w:val="20"/>
              </w:rPr>
            </w:pPr>
            <w:r w:rsidRPr="00055F4C">
              <w:rPr>
                <w:rFonts w:ascii="Times New Roman" w:hAnsi="Times New Roman" w:cs="Times New Roman"/>
                <w:i/>
                <w:sz w:val="20"/>
              </w:rPr>
              <w:t>‒ 8.000</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5B4E0A1A" w14:textId="77777777">
            <w:pPr>
              <w:pStyle w:val="p-table"/>
              <w:jc w:val="right"/>
              <w:rPr>
                <w:rFonts w:ascii="Times New Roman" w:hAnsi="Times New Roman" w:cs="Times New Roman"/>
                <w:sz w:val="20"/>
              </w:rPr>
            </w:pPr>
            <w:r w:rsidRPr="00055F4C">
              <w:rPr>
                <w:rFonts w:ascii="Times New Roman" w:hAnsi="Times New Roman" w:cs="Times New Roman"/>
                <w:sz w:val="20"/>
              </w:rPr>
              <w:t>0</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5BE6761D" w14:textId="77777777">
            <w:pPr>
              <w:pStyle w:val="p-table"/>
              <w:jc w:val="right"/>
              <w:rPr>
                <w:rFonts w:ascii="Times New Roman" w:hAnsi="Times New Roman" w:cs="Times New Roman"/>
                <w:sz w:val="20"/>
              </w:rPr>
            </w:pPr>
            <w:r w:rsidRPr="00055F4C">
              <w:rPr>
                <w:rFonts w:ascii="Times New Roman" w:hAnsi="Times New Roman" w:cs="Times New Roman"/>
                <w:sz w:val="20"/>
              </w:rPr>
              <w:t>0</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334E1B3D" w14:textId="77777777">
            <w:pPr>
              <w:pStyle w:val="p-table"/>
              <w:jc w:val="right"/>
              <w:rPr>
                <w:rFonts w:ascii="Times New Roman" w:hAnsi="Times New Roman" w:cs="Times New Roman"/>
                <w:sz w:val="20"/>
              </w:rPr>
            </w:pPr>
            <w:r w:rsidRPr="00055F4C">
              <w:rPr>
                <w:rFonts w:ascii="Times New Roman" w:hAnsi="Times New Roman" w:cs="Times New Roman"/>
                <w:sz w:val="20"/>
              </w:rPr>
              <w:t>0</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5677D1CB" w14:textId="77777777">
            <w:pPr>
              <w:pStyle w:val="p-table"/>
              <w:jc w:val="right"/>
              <w:rPr>
                <w:rFonts w:ascii="Times New Roman" w:hAnsi="Times New Roman" w:cs="Times New Roman"/>
                <w:sz w:val="20"/>
              </w:rPr>
            </w:pPr>
            <w:r w:rsidRPr="00055F4C">
              <w:rPr>
                <w:rFonts w:ascii="Times New Roman" w:hAnsi="Times New Roman" w:cs="Times New Roman"/>
                <w:sz w:val="20"/>
              </w:rPr>
              <w:t>0</w:t>
            </w:r>
          </w:p>
        </w:tc>
      </w:tr>
      <w:tr w:rsidRPr="00055F4C" w:rsidR="00055F4C" w:rsidTr="00055F4C" w14:paraId="1033A03C" w14:textId="77777777">
        <w:tc>
          <w:tcPr>
            <w:tcW w:w="192" w:type="pct"/>
            <w:tcBorders>
              <w:bottom w:val="single" w:color="009EE0" w:sz="2" w:space="0"/>
            </w:tcBorders>
            <w:tcMar>
              <w:top w:w="22" w:type="dxa"/>
              <w:bottom w:w="22" w:type="dxa"/>
              <w:right w:w="28" w:type="dxa"/>
            </w:tcMar>
          </w:tcPr>
          <w:p w:rsidRPr="00055F4C" w:rsidR="00055F4C" w:rsidP="007626E2" w:rsidRDefault="00055F4C" w14:paraId="30D7FAE1"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68C04993" w14:textId="77777777">
            <w:pPr>
              <w:pStyle w:val="p-table"/>
              <w:rPr>
                <w:rFonts w:ascii="Times New Roman" w:hAnsi="Times New Roman" w:cs="Times New Roman"/>
                <w:sz w:val="20"/>
              </w:rPr>
            </w:pPr>
            <w:r w:rsidRPr="00055F4C">
              <w:rPr>
                <w:rFonts w:ascii="Times New Roman" w:hAnsi="Times New Roman" w:cs="Times New Roman"/>
                <w:b/>
                <w:sz w:val="20"/>
              </w:rPr>
              <w:t>Stand na nota van wijziging</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33D38351" w14:textId="77777777">
            <w:pPr>
              <w:pStyle w:val="p-table"/>
              <w:jc w:val="right"/>
              <w:rPr>
                <w:rFonts w:ascii="Times New Roman" w:hAnsi="Times New Roman" w:cs="Times New Roman"/>
                <w:sz w:val="20"/>
              </w:rPr>
            </w:pPr>
            <w:r w:rsidRPr="00055F4C">
              <w:rPr>
                <w:rFonts w:ascii="Times New Roman" w:hAnsi="Times New Roman" w:cs="Times New Roman"/>
                <w:b/>
                <w:sz w:val="20"/>
              </w:rPr>
              <w:t>76.012</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54617804" w14:textId="77777777">
            <w:pPr>
              <w:pStyle w:val="p-table"/>
              <w:jc w:val="right"/>
              <w:rPr>
                <w:rFonts w:ascii="Times New Roman" w:hAnsi="Times New Roman" w:cs="Times New Roman"/>
                <w:sz w:val="20"/>
              </w:rPr>
            </w:pPr>
            <w:r w:rsidRPr="00055F4C">
              <w:rPr>
                <w:rFonts w:ascii="Times New Roman" w:hAnsi="Times New Roman" w:cs="Times New Roman"/>
                <w:b/>
                <w:sz w:val="20"/>
              </w:rPr>
              <w:t>94.415</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3A461722" w14:textId="77777777">
            <w:pPr>
              <w:pStyle w:val="p-table"/>
              <w:jc w:val="right"/>
              <w:rPr>
                <w:rFonts w:ascii="Times New Roman" w:hAnsi="Times New Roman" w:cs="Times New Roman"/>
                <w:sz w:val="20"/>
              </w:rPr>
            </w:pPr>
            <w:r w:rsidRPr="00055F4C">
              <w:rPr>
                <w:rFonts w:ascii="Times New Roman" w:hAnsi="Times New Roman" w:cs="Times New Roman"/>
                <w:b/>
                <w:sz w:val="20"/>
              </w:rPr>
              <w:t>57.115</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2DF2397C" w14:textId="77777777">
            <w:pPr>
              <w:pStyle w:val="p-table"/>
              <w:jc w:val="right"/>
              <w:rPr>
                <w:rFonts w:ascii="Times New Roman" w:hAnsi="Times New Roman" w:cs="Times New Roman"/>
                <w:sz w:val="20"/>
              </w:rPr>
            </w:pPr>
            <w:r w:rsidRPr="00055F4C">
              <w:rPr>
                <w:rFonts w:ascii="Times New Roman" w:hAnsi="Times New Roman" w:cs="Times New Roman"/>
                <w:b/>
                <w:sz w:val="20"/>
              </w:rPr>
              <w:t>50.702</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4094247C" w14:textId="77777777">
            <w:pPr>
              <w:pStyle w:val="p-table"/>
              <w:jc w:val="right"/>
              <w:rPr>
                <w:rFonts w:ascii="Times New Roman" w:hAnsi="Times New Roman" w:cs="Times New Roman"/>
                <w:sz w:val="20"/>
              </w:rPr>
            </w:pPr>
            <w:r w:rsidRPr="00055F4C">
              <w:rPr>
                <w:rFonts w:ascii="Times New Roman" w:hAnsi="Times New Roman" w:cs="Times New Roman"/>
                <w:b/>
                <w:sz w:val="20"/>
              </w:rPr>
              <w:t>41.528</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0E488C1B" w14:textId="77777777">
            <w:pPr>
              <w:pStyle w:val="p-table"/>
              <w:jc w:val="right"/>
              <w:rPr>
                <w:rFonts w:ascii="Times New Roman" w:hAnsi="Times New Roman" w:cs="Times New Roman"/>
                <w:sz w:val="20"/>
              </w:rPr>
            </w:pPr>
            <w:r w:rsidRPr="00055F4C">
              <w:rPr>
                <w:rFonts w:ascii="Times New Roman" w:hAnsi="Times New Roman" w:cs="Times New Roman"/>
                <w:b/>
                <w:sz w:val="20"/>
              </w:rPr>
              <w:t>16.377</w:t>
            </w:r>
          </w:p>
        </w:tc>
      </w:tr>
      <w:tr w:rsidRPr="00055F4C" w:rsidR="00055F4C" w:rsidTr="00055F4C" w14:paraId="6184AEFE" w14:textId="77777777">
        <w:tc>
          <w:tcPr>
            <w:tcW w:w="192" w:type="pct"/>
            <w:tcBorders>
              <w:bottom w:val="single" w:color="009EE0" w:sz="2" w:space="0"/>
            </w:tcBorders>
            <w:tcMar>
              <w:top w:w="22" w:type="dxa"/>
              <w:bottom w:w="22" w:type="dxa"/>
              <w:right w:w="28" w:type="dxa"/>
            </w:tcMar>
          </w:tcPr>
          <w:p w:rsidRPr="00055F4C" w:rsidR="00055F4C" w:rsidP="007626E2" w:rsidRDefault="00055F4C" w14:paraId="2796C8A8"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5E9CAAF9"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3B57F969"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3907FAA6"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0227936A"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434F0C92"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4AA20652"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44D95AFF" w14:textId="77777777">
            <w:pPr>
              <w:pStyle w:val="p-table"/>
              <w:rPr>
                <w:rFonts w:ascii="Times New Roman" w:hAnsi="Times New Roman" w:cs="Times New Roman"/>
                <w:sz w:val="20"/>
              </w:rPr>
            </w:pPr>
          </w:p>
        </w:tc>
      </w:tr>
      <w:tr w:rsidRPr="00055F4C" w:rsidR="00055F4C" w:rsidTr="00055F4C" w14:paraId="68DB6E5C" w14:textId="77777777">
        <w:tc>
          <w:tcPr>
            <w:tcW w:w="192" w:type="pct"/>
            <w:tcBorders>
              <w:bottom w:val="single" w:color="009EE0" w:sz="2" w:space="0"/>
            </w:tcBorders>
            <w:tcMar>
              <w:top w:w="22" w:type="dxa"/>
              <w:bottom w:w="22" w:type="dxa"/>
              <w:right w:w="28" w:type="dxa"/>
            </w:tcMar>
          </w:tcPr>
          <w:p w:rsidRPr="00055F4C" w:rsidR="00055F4C" w:rsidP="007626E2" w:rsidRDefault="00055F4C" w14:paraId="3A3A359E" w14:textId="77777777">
            <w:pPr>
              <w:pStyle w:val="p-table"/>
              <w:rPr>
                <w:rFonts w:ascii="Times New Roman" w:hAnsi="Times New Roman" w:cs="Times New Roman"/>
                <w:sz w:val="20"/>
              </w:rPr>
            </w:pPr>
          </w:p>
        </w:tc>
        <w:tc>
          <w:tcPr>
            <w:tcW w:w="4312" w:type="pct"/>
            <w:gridSpan w:val="6"/>
            <w:tcBorders>
              <w:bottom w:val="single" w:color="009EE0" w:sz="2" w:space="0"/>
            </w:tcBorders>
            <w:tcMar>
              <w:top w:w="22" w:type="dxa"/>
              <w:left w:w="28" w:type="dxa"/>
              <w:bottom w:w="22" w:type="dxa"/>
              <w:right w:w="28" w:type="dxa"/>
            </w:tcMar>
          </w:tcPr>
          <w:p w:rsidRPr="00055F4C" w:rsidR="00055F4C" w:rsidP="007626E2" w:rsidRDefault="00055F4C" w14:paraId="6627C517" w14:textId="77777777">
            <w:pPr>
              <w:pStyle w:val="p-table"/>
              <w:rPr>
                <w:rFonts w:ascii="Times New Roman" w:hAnsi="Times New Roman" w:cs="Times New Roman"/>
                <w:sz w:val="20"/>
              </w:rPr>
            </w:pPr>
            <w:r w:rsidRPr="00055F4C">
              <w:rPr>
                <w:rFonts w:ascii="Times New Roman" w:hAnsi="Times New Roman" w:cs="Times New Roman"/>
                <w:b/>
                <w:sz w:val="20"/>
              </w:rPr>
              <w:t>Totaal Ministerie van Volkshuisvesting en Ruimtelijke Ordening</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1EC0E344" w14:textId="77777777">
            <w:pPr>
              <w:pStyle w:val="p-table"/>
              <w:rPr>
                <w:rFonts w:ascii="Times New Roman" w:hAnsi="Times New Roman" w:cs="Times New Roman"/>
                <w:sz w:val="20"/>
              </w:rPr>
            </w:pPr>
          </w:p>
        </w:tc>
      </w:tr>
      <w:tr w:rsidRPr="00055F4C" w:rsidR="00055F4C" w:rsidTr="00055F4C" w14:paraId="06A3A3D8" w14:textId="77777777">
        <w:tc>
          <w:tcPr>
            <w:tcW w:w="192" w:type="pct"/>
            <w:tcBorders>
              <w:bottom w:val="single" w:color="009EE0" w:sz="2" w:space="0"/>
            </w:tcBorders>
            <w:tcMar>
              <w:top w:w="22" w:type="dxa"/>
              <w:bottom w:w="22" w:type="dxa"/>
              <w:right w:w="28" w:type="dxa"/>
            </w:tcMar>
          </w:tcPr>
          <w:p w:rsidRPr="00055F4C" w:rsidR="00055F4C" w:rsidP="007626E2" w:rsidRDefault="00055F4C" w14:paraId="4525A446"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501BFE00" w14:textId="77777777">
            <w:pPr>
              <w:pStyle w:val="p-table"/>
              <w:rPr>
                <w:rFonts w:ascii="Times New Roman" w:hAnsi="Times New Roman" w:cs="Times New Roman"/>
                <w:sz w:val="20"/>
              </w:rPr>
            </w:pPr>
            <w:r w:rsidRPr="00055F4C">
              <w:rPr>
                <w:rFonts w:ascii="Times New Roman" w:hAnsi="Times New Roman" w:cs="Times New Roman"/>
                <w:b/>
                <w:sz w:val="20"/>
              </w:rPr>
              <w:t>Stand voor nota van wijziging</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5CEC2768" w14:textId="77777777">
            <w:pPr>
              <w:pStyle w:val="p-table"/>
              <w:jc w:val="right"/>
              <w:rPr>
                <w:rFonts w:ascii="Times New Roman" w:hAnsi="Times New Roman" w:cs="Times New Roman"/>
                <w:sz w:val="20"/>
              </w:rPr>
            </w:pPr>
            <w:r w:rsidRPr="00055F4C">
              <w:rPr>
                <w:rFonts w:ascii="Times New Roman" w:hAnsi="Times New Roman" w:cs="Times New Roman"/>
                <w:b/>
                <w:sz w:val="20"/>
              </w:rPr>
              <w:t>9.687.646</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6AB09FB7" w14:textId="77777777">
            <w:pPr>
              <w:pStyle w:val="p-table"/>
              <w:jc w:val="right"/>
              <w:rPr>
                <w:rFonts w:ascii="Times New Roman" w:hAnsi="Times New Roman" w:cs="Times New Roman"/>
                <w:sz w:val="20"/>
              </w:rPr>
            </w:pPr>
            <w:r w:rsidRPr="00055F4C">
              <w:rPr>
                <w:rFonts w:ascii="Times New Roman" w:hAnsi="Times New Roman" w:cs="Times New Roman"/>
                <w:b/>
                <w:sz w:val="20"/>
              </w:rPr>
              <w:t>9.745.506</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14EC0EA4" w14:textId="77777777">
            <w:pPr>
              <w:pStyle w:val="p-table"/>
              <w:jc w:val="right"/>
              <w:rPr>
                <w:rFonts w:ascii="Times New Roman" w:hAnsi="Times New Roman" w:cs="Times New Roman"/>
                <w:sz w:val="20"/>
              </w:rPr>
            </w:pPr>
            <w:r w:rsidRPr="00055F4C">
              <w:rPr>
                <w:rFonts w:ascii="Times New Roman" w:hAnsi="Times New Roman" w:cs="Times New Roman"/>
                <w:b/>
                <w:sz w:val="20"/>
              </w:rPr>
              <w:t>9.615.369</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3EFA7747" w14:textId="77777777">
            <w:pPr>
              <w:pStyle w:val="p-table"/>
              <w:jc w:val="right"/>
              <w:rPr>
                <w:rFonts w:ascii="Times New Roman" w:hAnsi="Times New Roman" w:cs="Times New Roman"/>
                <w:sz w:val="20"/>
              </w:rPr>
            </w:pPr>
            <w:r w:rsidRPr="00055F4C">
              <w:rPr>
                <w:rFonts w:ascii="Times New Roman" w:hAnsi="Times New Roman" w:cs="Times New Roman"/>
                <w:b/>
                <w:sz w:val="20"/>
              </w:rPr>
              <w:t>9.549.313</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29BEC67F" w14:textId="77777777">
            <w:pPr>
              <w:pStyle w:val="p-table"/>
              <w:jc w:val="right"/>
              <w:rPr>
                <w:rFonts w:ascii="Times New Roman" w:hAnsi="Times New Roman" w:cs="Times New Roman"/>
                <w:sz w:val="20"/>
              </w:rPr>
            </w:pPr>
            <w:r w:rsidRPr="00055F4C">
              <w:rPr>
                <w:rFonts w:ascii="Times New Roman" w:hAnsi="Times New Roman" w:cs="Times New Roman"/>
                <w:b/>
                <w:sz w:val="20"/>
              </w:rPr>
              <w:t>8.771.360</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16D1B89A" w14:textId="77777777">
            <w:pPr>
              <w:pStyle w:val="p-table"/>
              <w:jc w:val="right"/>
              <w:rPr>
                <w:rFonts w:ascii="Times New Roman" w:hAnsi="Times New Roman" w:cs="Times New Roman"/>
                <w:sz w:val="20"/>
              </w:rPr>
            </w:pPr>
            <w:r w:rsidRPr="00055F4C">
              <w:rPr>
                <w:rFonts w:ascii="Times New Roman" w:hAnsi="Times New Roman" w:cs="Times New Roman"/>
                <w:b/>
                <w:sz w:val="20"/>
              </w:rPr>
              <w:t>8.687.248</w:t>
            </w:r>
          </w:p>
        </w:tc>
      </w:tr>
      <w:tr w:rsidRPr="00055F4C" w:rsidR="00055F4C" w:rsidTr="00055F4C" w14:paraId="4CF76C75" w14:textId="77777777">
        <w:tc>
          <w:tcPr>
            <w:tcW w:w="192" w:type="pct"/>
            <w:tcBorders>
              <w:bottom w:val="single" w:color="009EE0" w:sz="2" w:space="0"/>
            </w:tcBorders>
            <w:tcMar>
              <w:top w:w="22" w:type="dxa"/>
              <w:bottom w:w="22" w:type="dxa"/>
              <w:right w:w="28" w:type="dxa"/>
            </w:tcMar>
          </w:tcPr>
          <w:p w:rsidRPr="00055F4C" w:rsidR="00055F4C" w:rsidP="007626E2" w:rsidRDefault="00055F4C" w14:paraId="4ED15C47"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50CDDC38" w14:textId="77777777">
            <w:pPr>
              <w:pStyle w:val="p-table"/>
              <w:rPr>
                <w:rFonts w:ascii="Times New Roman" w:hAnsi="Times New Roman" w:cs="Times New Roman"/>
                <w:sz w:val="20"/>
              </w:rPr>
            </w:pPr>
            <w:r w:rsidRPr="00055F4C">
              <w:rPr>
                <w:rFonts w:ascii="Times New Roman" w:hAnsi="Times New Roman" w:cs="Times New Roman"/>
                <w:i/>
                <w:sz w:val="20"/>
              </w:rPr>
              <w:t>Acties Weerbaarheid Energieschok</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048634AD" w14:textId="77777777">
            <w:pPr>
              <w:pStyle w:val="p-table"/>
              <w:jc w:val="right"/>
              <w:rPr>
                <w:rFonts w:ascii="Times New Roman" w:hAnsi="Times New Roman" w:cs="Times New Roman"/>
                <w:sz w:val="20"/>
              </w:rPr>
            </w:pPr>
            <w:r w:rsidRPr="00055F4C">
              <w:rPr>
                <w:rFonts w:ascii="Times New Roman" w:hAnsi="Times New Roman" w:cs="Times New Roman"/>
                <w:i/>
                <w:sz w:val="20"/>
              </w:rPr>
              <w:t>135.000</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2B9F8CA4" w14:textId="77777777">
            <w:pPr>
              <w:pStyle w:val="p-table"/>
              <w:jc w:val="right"/>
              <w:rPr>
                <w:rFonts w:ascii="Times New Roman" w:hAnsi="Times New Roman" w:cs="Times New Roman"/>
                <w:sz w:val="20"/>
              </w:rPr>
            </w:pPr>
            <w:r w:rsidRPr="00055F4C">
              <w:rPr>
                <w:rFonts w:ascii="Times New Roman" w:hAnsi="Times New Roman" w:cs="Times New Roman"/>
                <w:i/>
                <w:sz w:val="20"/>
              </w:rPr>
              <w:t>62.000</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22E34779" w14:textId="77777777">
            <w:pPr>
              <w:pStyle w:val="p-table"/>
              <w:jc w:val="right"/>
              <w:rPr>
                <w:rFonts w:ascii="Times New Roman" w:hAnsi="Times New Roman" w:cs="Times New Roman"/>
                <w:sz w:val="20"/>
              </w:rPr>
            </w:pPr>
            <w:r w:rsidRPr="00055F4C">
              <w:rPr>
                <w:rFonts w:ascii="Times New Roman" w:hAnsi="Times New Roman" w:cs="Times New Roman"/>
                <w:i/>
                <w:sz w:val="20"/>
              </w:rPr>
              <w:t>5.000</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0439A2E9"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322B6FBB"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476A1D6B"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r>
      <w:tr w:rsidRPr="00055F4C" w:rsidR="00055F4C" w:rsidTr="00055F4C" w14:paraId="00C9F960" w14:textId="77777777">
        <w:tc>
          <w:tcPr>
            <w:tcW w:w="192" w:type="pct"/>
            <w:tcBorders>
              <w:bottom w:val="single" w:color="009EE0" w:sz="2" w:space="0"/>
            </w:tcBorders>
            <w:tcMar>
              <w:top w:w="22" w:type="dxa"/>
              <w:bottom w:w="22" w:type="dxa"/>
              <w:right w:w="28" w:type="dxa"/>
            </w:tcMar>
          </w:tcPr>
          <w:p w:rsidRPr="00055F4C" w:rsidR="00055F4C" w:rsidP="007626E2" w:rsidRDefault="00055F4C" w14:paraId="4B08B57F"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28279FAE" w14:textId="77777777">
            <w:pPr>
              <w:pStyle w:val="p-table"/>
              <w:rPr>
                <w:rFonts w:ascii="Times New Roman" w:hAnsi="Times New Roman" w:cs="Times New Roman"/>
                <w:sz w:val="20"/>
              </w:rPr>
            </w:pPr>
            <w:r w:rsidRPr="00055F4C">
              <w:rPr>
                <w:rFonts w:ascii="Times New Roman" w:hAnsi="Times New Roman" w:cs="Times New Roman"/>
                <w:b/>
                <w:sz w:val="20"/>
              </w:rPr>
              <w:t>Stand na nota van wijziging</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1325A830" w14:textId="77777777">
            <w:pPr>
              <w:pStyle w:val="p-table"/>
              <w:jc w:val="right"/>
              <w:rPr>
                <w:rFonts w:ascii="Times New Roman" w:hAnsi="Times New Roman" w:cs="Times New Roman"/>
                <w:sz w:val="20"/>
              </w:rPr>
            </w:pPr>
            <w:r w:rsidRPr="00055F4C">
              <w:rPr>
                <w:rFonts w:ascii="Times New Roman" w:hAnsi="Times New Roman" w:cs="Times New Roman"/>
                <w:b/>
                <w:sz w:val="20"/>
              </w:rPr>
              <w:t>9.822.646</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26B1E1FA" w14:textId="77777777">
            <w:pPr>
              <w:pStyle w:val="p-table"/>
              <w:jc w:val="right"/>
              <w:rPr>
                <w:rFonts w:ascii="Times New Roman" w:hAnsi="Times New Roman" w:cs="Times New Roman"/>
                <w:sz w:val="20"/>
              </w:rPr>
            </w:pPr>
            <w:r w:rsidRPr="00055F4C">
              <w:rPr>
                <w:rFonts w:ascii="Times New Roman" w:hAnsi="Times New Roman" w:cs="Times New Roman"/>
                <w:b/>
                <w:sz w:val="20"/>
              </w:rPr>
              <w:t>9.807.506</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1136F190" w14:textId="77777777">
            <w:pPr>
              <w:pStyle w:val="p-table"/>
              <w:jc w:val="right"/>
              <w:rPr>
                <w:rFonts w:ascii="Times New Roman" w:hAnsi="Times New Roman" w:cs="Times New Roman"/>
                <w:sz w:val="20"/>
              </w:rPr>
            </w:pPr>
            <w:r w:rsidRPr="00055F4C">
              <w:rPr>
                <w:rFonts w:ascii="Times New Roman" w:hAnsi="Times New Roman" w:cs="Times New Roman"/>
                <w:b/>
                <w:sz w:val="20"/>
              </w:rPr>
              <w:t>9.620.369</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03DDEE91" w14:textId="77777777">
            <w:pPr>
              <w:pStyle w:val="p-table"/>
              <w:jc w:val="right"/>
              <w:rPr>
                <w:rFonts w:ascii="Times New Roman" w:hAnsi="Times New Roman" w:cs="Times New Roman"/>
                <w:sz w:val="20"/>
              </w:rPr>
            </w:pPr>
            <w:r w:rsidRPr="00055F4C">
              <w:rPr>
                <w:rFonts w:ascii="Times New Roman" w:hAnsi="Times New Roman" w:cs="Times New Roman"/>
                <w:b/>
                <w:sz w:val="20"/>
              </w:rPr>
              <w:t>9.549.313</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7415EE90" w14:textId="77777777">
            <w:pPr>
              <w:pStyle w:val="p-table"/>
              <w:jc w:val="right"/>
              <w:rPr>
                <w:rFonts w:ascii="Times New Roman" w:hAnsi="Times New Roman" w:cs="Times New Roman"/>
                <w:sz w:val="20"/>
              </w:rPr>
            </w:pPr>
            <w:r w:rsidRPr="00055F4C">
              <w:rPr>
                <w:rFonts w:ascii="Times New Roman" w:hAnsi="Times New Roman" w:cs="Times New Roman"/>
                <w:b/>
                <w:sz w:val="20"/>
              </w:rPr>
              <w:t>8.771.360</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086E0BDE" w14:textId="77777777">
            <w:pPr>
              <w:pStyle w:val="p-table"/>
              <w:jc w:val="right"/>
              <w:rPr>
                <w:rFonts w:ascii="Times New Roman" w:hAnsi="Times New Roman" w:cs="Times New Roman"/>
                <w:sz w:val="20"/>
              </w:rPr>
            </w:pPr>
            <w:r w:rsidRPr="00055F4C">
              <w:rPr>
                <w:rFonts w:ascii="Times New Roman" w:hAnsi="Times New Roman" w:cs="Times New Roman"/>
                <w:b/>
                <w:sz w:val="20"/>
              </w:rPr>
              <w:t>8.687.248</w:t>
            </w:r>
          </w:p>
        </w:tc>
      </w:tr>
    </w:tbl>
    <w:p w:rsidR="00055F4C" w:rsidP="00FE223B" w:rsidRDefault="00055F4C" w14:paraId="3EDDACDE" w14:textId="77777777">
      <w:pPr>
        <w:tabs>
          <w:tab w:val="left" w:pos="284"/>
        </w:tabs>
      </w:pPr>
    </w:p>
    <w:tbl>
      <w:tblPr>
        <w:tblW w:w="5000" w:type="pct"/>
        <w:tblCellMar>
          <w:left w:w="10" w:type="dxa"/>
          <w:right w:w="10" w:type="dxa"/>
        </w:tblCellMar>
        <w:tblLook w:val="0000" w:firstRow="0" w:lastRow="0" w:firstColumn="0" w:lastColumn="0" w:noHBand="0" w:noVBand="0"/>
      </w:tblPr>
      <w:tblGrid>
        <w:gridCol w:w="355"/>
        <w:gridCol w:w="2867"/>
        <w:gridCol w:w="957"/>
        <w:gridCol w:w="1069"/>
        <w:gridCol w:w="957"/>
        <w:gridCol w:w="957"/>
        <w:gridCol w:w="957"/>
        <w:gridCol w:w="953"/>
      </w:tblGrid>
      <w:tr w:rsidRPr="00055F4C" w:rsidR="00055F4C" w:rsidTr="00055F4C" w14:paraId="037C28F3" w14:textId="77777777">
        <w:trPr>
          <w:tblHeader/>
        </w:trPr>
        <w:tc>
          <w:tcPr>
            <w:tcW w:w="5000" w:type="pct"/>
            <w:gridSpan w:val="8"/>
            <w:tcMar>
              <w:top w:w="22" w:type="dxa"/>
              <w:left w:w="113" w:type="dxa"/>
              <w:bottom w:w="22" w:type="dxa"/>
            </w:tcMar>
          </w:tcPr>
          <w:p w:rsidRPr="00055F4C" w:rsidR="00055F4C" w:rsidP="007626E2" w:rsidRDefault="00055F4C" w14:paraId="2E4AB7DB" w14:textId="77777777">
            <w:pPr>
              <w:pStyle w:val="kio2-table-title"/>
              <w:rPr>
                <w:rFonts w:ascii="Times New Roman" w:hAnsi="Times New Roman" w:cs="Times New Roman"/>
                <w:sz w:val="20"/>
              </w:rPr>
            </w:pPr>
            <w:r w:rsidRPr="00055F4C">
              <w:rPr>
                <w:rFonts w:ascii="Times New Roman" w:hAnsi="Times New Roman" w:cs="Times New Roman"/>
                <w:sz w:val="20"/>
              </w:rPr>
              <w:t>Tabel 3 Meerjarige doorwerking uitgaven (bedragen x € 1.000)</w:t>
            </w:r>
          </w:p>
        </w:tc>
      </w:tr>
      <w:tr w:rsidRPr="00055F4C" w:rsidR="00055F4C" w:rsidTr="00055F4C" w14:paraId="04A28C77" w14:textId="77777777">
        <w:trPr>
          <w:tblHeader/>
        </w:trPr>
        <w:tc>
          <w:tcPr>
            <w:tcW w:w="184" w:type="pct"/>
            <w:tcBorders>
              <w:top w:val="single" w:color="000000" w:sz="2" w:space="0"/>
              <w:bottom w:val="single" w:color="009EE0" w:sz="2" w:space="0"/>
            </w:tcBorders>
            <w:tcMar>
              <w:top w:w="28" w:type="dxa"/>
              <w:bottom w:w="28" w:type="dxa"/>
              <w:right w:w="28" w:type="dxa"/>
            </w:tcMar>
          </w:tcPr>
          <w:p w:rsidRPr="00055F4C" w:rsidR="00055F4C" w:rsidP="007626E2" w:rsidRDefault="00055F4C" w14:paraId="4D3BA454" w14:textId="77777777">
            <w:pPr>
              <w:pStyle w:val="p-table"/>
              <w:rPr>
                <w:rFonts w:ascii="Times New Roman" w:hAnsi="Times New Roman" w:cs="Times New Roman"/>
                <w:color w:val="000000"/>
                <w:sz w:val="20"/>
              </w:rPr>
            </w:pPr>
            <w:r w:rsidRPr="00055F4C">
              <w:rPr>
                <w:rFonts w:ascii="Times New Roman" w:hAnsi="Times New Roman" w:cs="Times New Roman"/>
                <w:color w:val="000000"/>
                <w:sz w:val="20"/>
              </w:rPr>
              <w:t>Art.</w:t>
            </w:r>
          </w:p>
        </w:tc>
        <w:tc>
          <w:tcPr>
            <w:tcW w:w="1582" w:type="pct"/>
            <w:tcBorders>
              <w:top w:val="single" w:color="000000" w:sz="2" w:space="0"/>
              <w:bottom w:val="single" w:color="009EE0" w:sz="2" w:space="0"/>
            </w:tcBorders>
            <w:tcMar>
              <w:top w:w="28" w:type="dxa"/>
              <w:left w:w="28" w:type="dxa"/>
              <w:bottom w:w="28" w:type="dxa"/>
              <w:right w:w="28" w:type="dxa"/>
            </w:tcMar>
          </w:tcPr>
          <w:p w:rsidRPr="00055F4C" w:rsidR="00055F4C" w:rsidP="007626E2" w:rsidRDefault="00055F4C" w14:paraId="041C113F" w14:textId="77777777">
            <w:pPr>
              <w:pStyle w:val="p-table"/>
              <w:rPr>
                <w:rFonts w:ascii="Times New Roman" w:hAnsi="Times New Roman" w:cs="Times New Roman"/>
                <w:color w:val="000000"/>
                <w:sz w:val="20"/>
              </w:rPr>
            </w:pPr>
            <w:r w:rsidRPr="00055F4C">
              <w:rPr>
                <w:rFonts w:ascii="Times New Roman" w:hAnsi="Times New Roman" w:cs="Times New Roman"/>
                <w:color w:val="000000"/>
                <w:sz w:val="20"/>
              </w:rPr>
              <w:t>Omschrijving</w:t>
            </w:r>
          </w:p>
        </w:tc>
        <w:tc>
          <w:tcPr>
            <w:tcW w:w="529" w:type="pct"/>
            <w:tcBorders>
              <w:top w:val="single" w:color="000000" w:sz="2" w:space="0"/>
              <w:bottom w:val="single" w:color="009EE0" w:sz="2" w:space="0"/>
            </w:tcBorders>
            <w:tcMar>
              <w:top w:w="28" w:type="dxa"/>
              <w:left w:w="28" w:type="dxa"/>
              <w:bottom w:w="28" w:type="dxa"/>
              <w:right w:w="28" w:type="dxa"/>
            </w:tcMar>
          </w:tcPr>
          <w:p w:rsidRPr="00055F4C" w:rsidR="00055F4C" w:rsidP="007626E2" w:rsidRDefault="00055F4C" w14:paraId="43CE527D" w14:textId="77777777">
            <w:pPr>
              <w:pStyle w:val="p-table"/>
              <w:jc w:val="right"/>
              <w:rPr>
                <w:rFonts w:ascii="Times New Roman" w:hAnsi="Times New Roman" w:cs="Times New Roman"/>
                <w:color w:val="000000"/>
                <w:sz w:val="20"/>
              </w:rPr>
            </w:pPr>
            <w:r w:rsidRPr="00055F4C">
              <w:rPr>
                <w:rFonts w:ascii="Times New Roman" w:hAnsi="Times New Roman" w:cs="Times New Roman"/>
                <w:color w:val="000000"/>
                <w:sz w:val="20"/>
              </w:rPr>
              <w:t>2026</w:t>
            </w:r>
          </w:p>
        </w:tc>
        <w:tc>
          <w:tcPr>
            <w:tcW w:w="591" w:type="pct"/>
            <w:tcBorders>
              <w:top w:val="single" w:color="000000" w:sz="2" w:space="0"/>
              <w:bottom w:val="single" w:color="009EE0" w:sz="2" w:space="0"/>
            </w:tcBorders>
            <w:tcMar>
              <w:top w:w="28" w:type="dxa"/>
              <w:left w:w="28" w:type="dxa"/>
              <w:bottom w:w="28" w:type="dxa"/>
              <w:right w:w="28" w:type="dxa"/>
            </w:tcMar>
          </w:tcPr>
          <w:p w:rsidRPr="00055F4C" w:rsidR="00055F4C" w:rsidP="007626E2" w:rsidRDefault="00055F4C" w14:paraId="5D3F4C84" w14:textId="77777777">
            <w:pPr>
              <w:pStyle w:val="p-table"/>
              <w:jc w:val="right"/>
              <w:rPr>
                <w:rFonts w:ascii="Times New Roman" w:hAnsi="Times New Roman" w:cs="Times New Roman"/>
                <w:color w:val="000000"/>
                <w:sz w:val="20"/>
              </w:rPr>
            </w:pPr>
            <w:r w:rsidRPr="00055F4C">
              <w:rPr>
                <w:rFonts w:ascii="Times New Roman" w:hAnsi="Times New Roman" w:cs="Times New Roman"/>
                <w:color w:val="000000"/>
                <w:sz w:val="20"/>
              </w:rPr>
              <w:t>2027</w:t>
            </w:r>
          </w:p>
        </w:tc>
        <w:tc>
          <w:tcPr>
            <w:tcW w:w="529" w:type="pct"/>
            <w:tcBorders>
              <w:top w:val="single" w:color="000000" w:sz="2" w:space="0"/>
              <w:bottom w:val="single" w:color="009EE0" w:sz="2" w:space="0"/>
            </w:tcBorders>
            <w:tcMar>
              <w:top w:w="28" w:type="dxa"/>
              <w:left w:w="28" w:type="dxa"/>
              <w:bottom w:w="28" w:type="dxa"/>
              <w:right w:w="28" w:type="dxa"/>
            </w:tcMar>
          </w:tcPr>
          <w:p w:rsidRPr="00055F4C" w:rsidR="00055F4C" w:rsidP="007626E2" w:rsidRDefault="00055F4C" w14:paraId="60674C40" w14:textId="77777777">
            <w:pPr>
              <w:pStyle w:val="p-table"/>
              <w:jc w:val="right"/>
              <w:rPr>
                <w:rFonts w:ascii="Times New Roman" w:hAnsi="Times New Roman" w:cs="Times New Roman"/>
                <w:color w:val="000000"/>
                <w:sz w:val="20"/>
              </w:rPr>
            </w:pPr>
            <w:r w:rsidRPr="00055F4C">
              <w:rPr>
                <w:rFonts w:ascii="Times New Roman" w:hAnsi="Times New Roman" w:cs="Times New Roman"/>
                <w:color w:val="000000"/>
                <w:sz w:val="20"/>
              </w:rPr>
              <w:t>2028</w:t>
            </w:r>
          </w:p>
        </w:tc>
        <w:tc>
          <w:tcPr>
            <w:tcW w:w="529" w:type="pct"/>
            <w:tcBorders>
              <w:top w:val="single" w:color="000000" w:sz="2" w:space="0"/>
              <w:bottom w:val="single" w:color="009EE0" w:sz="2" w:space="0"/>
            </w:tcBorders>
            <w:tcMar>
              <w:top w:w="28" w:type="dxa"/>
              <w:left w:w="28" w:type="dxa"/>
              <w:bottom w:w="28" w:type="dxa"/>
              <w:right w:w="28" w:type="dxa"/>
            </w:tcMar>
          </w:tcPr>
          <w:p w:rsidRPr="00055F4C" w:rsidR="00055F4C" w:rsidP="007626E2" w:rsidRDefault="00055F4C" w14:paraId="75E52D74" w14:textId="77777777">
            <w:pPr>
              <w:pStyle w:val="p-table"/>
              <w:jc w:val="right"/>
              <w:rPr>
                <w:rFonts w:ascii="Times New Roman" w:hAnsi="Times New Roman" w:cs="Times New Roman"/>
                <w:color w:val="000000"/>
                <w:sz w:val="20"/>
              </w:rPr>
            </w:pPr>
            <w:r w:rsidRPr="00055F4C">
              <w:rPr>
                <w:rFonts w:ascii="Times New Roman" w:hAnsi="Times New Roman" w:cs="Times New Roman"/>
                <w:color w:val="000000"/>
                <w:sz w:val="20"/>
              </w:rPr>
              <w:t>2029</w:t>
            </w:r>
          </w:p>
        </w:tc>
        <w:tc>
          <w:tcPr>
            <w:tcW w:w="529" w:type="pct"/>
            <w:tcBorders>
              <w:top w:val="single" w:color="000000" w:sz="2" w:space="0"/>
              <w:bottom w:val="single" w:color="009EE0" w:sz="2" w:space="0"/>
            </w:tcBorders>
            <w:tcMar>
              <w:top w:w="28" w:type="dxa"/>
              <w:left w:w="28" w:type="dxa"/>
              <w:bottom w:w="28" w:type="dxa"/>
              <w:right w:w="28" w:type="dxa"/>
            </w:tcMar>
          </w:tcPr>
          <w:p w:rsidRPr="00055F4C" w:rsidR="00055F4C" w:rsidP="007626E2" w:rsidRDefault="00055F4C" w14:paraId="740DC528" w14:textId="77777777">
            <w:pPr>
              <w:pStyle w:val="p-table"/>
              <w:jc w:val="right"/>
              <w:rPr>
                <w:rFonts w:ascii="Times New Roman" w:hAnsi="Times New Roman" w:cs="Times New Roman"/>
                <w:color w:val="000000"/>
                <w:sz w:val="20"/>
              </w:rPr>
            </w:pPr>
            <w:r w:rsidRPr="00055F4C">
              <w:rPr>
                <w:rFonts w:ascii="Times New Roman" w:hAnsi="Times New Roman" w:cs="Times New Roman"/>
                <w:color w:val="000000"/>
                <w:sz w:val="20"/>
              </w:rPr>
              <w:t>2030</w:t>
            </w:r>
          </w:p>
        </w:tc>
        <w:tc>
          <w:tcPr>
            <w:tcW w:w="529" w:type="pct"/>
            <w:tcBorders>
              <w:top w:val="single" w:color="000000" w:sz="2" w:space="0"/>
              <w:bottom w:val="single" w:color="009EE0" w:sz="2" w:space="0"/>
            </w:tcBorders>
            <w:tcMar>
              <w:top w:w="28" w:type="dxa"/>
              <w:left w:w="28" w:type="dxa"/>
              <w:bottom w:w="28" w:type="dxa"/>
              <w:right w:w="28" w:type="dxa"/>
            </w:tcMar>
          </w:tcPr>
          <w:p w:rsidRPr="00055F4C" w:rsidR="00055F4C" w:rsidP="007626E2" w:rsidRDefault="00055F4C" w14:paraId="4F517FD9" w14:textId="77777777">
            <w:pPr>
              <w:pStyle w:val="p-table"/>
              <w:jc w:val="right"/>
              <w:rPr>
                <w:rFonts w:ascii="Times New Roman" w:hAnsi="Times New Roman" w:cs="Times New Roman"/>
                <w:color w:val="000000"/>
                <w:sz w:val="20"/>
              </w:rPr>
            </w:pPr>
            <w:r w:rsidRPr="00055F4C">
              <w:rPr>
                <w:rFonts w:ascii="Times New Roman" w:hAnsi="Times New Roman" w:cs="Times New Roman"/>
                <w:color w:val="000000"/>
                <w:sz w:val="20"/>
              </w:rPr>
              <w:t>2031</w:t>
            </w:r>
          </w:p>
        </w:tc>
      </w:tr>
      <w:tr w:rsidRPr="00055F4C" w:rsidR="00055F4C" w:rsidTr="00055F4C" w14:paraId="111E5E10" w14:textId="77777777">
        <w:tc>
          <w:tcPr>
            <w:tcW w:w="184" w:type="pct"/>
            <w:tcBorders>
              <w:bottom w:val="single" w:color="009EE0" w:sz="2" w:space="0"/>
            </w:tcBorders>
            <w:tcMar>
              <w:top w:w="22" w:type="dxa"/>
              <w:bottom w:w="22" w:type="dxa"/>
              <w:right w:w="28" w:type="dxa"/>
            </w:tcMar>
          </w:tcPr>
          <w:p w:rsidRPr="00055F4C" w:rsidR="00055F4C" w:rsidP="007626E2" w:rsidRDefault="00055F4C" w14:paraId="6AF36288" w14:textId="77777777">
            <w:pPr>
              <w:pStyle w:val="p-table"/>
              <w:rPr>
                <w:rFonts w:ascii="Times New Roman" w:hAnsi="Times New Roman" w:cs="Times New Roman"/>
                <w:sz w:val="20"/>
              </w:rPr>
            </w:pPr>
          </w:p>
        </w:tc>
        <w:tc>
          <w:tcPr>
            <w:tcW w:w="1582" w:type="pct"/>
            <w:tcBorders>
              <w:bottom w:val="single" w:color="009EE0" w:sz="2" w:space="0"/>
            </w:tcBorders>
            <w:tcMar>
              <w:top w:w="22" w:type="dxa"/>
              <w:left w:w="28" w:type="dxa"/>
              <w:bottom w:w="22" w:type="dxa"/>
              <w:right w:w="28" w:type="dxa"/>
            </w:tcMar>
          </w:tcPr>
          <w:p w:rsidRPr="00055F4C" w:rsidR="00055F4C" w:rsidP="007626E2" w:rsidRDefault="00055F4C" w14:paraId="1617E92E"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2E59413C" w14:textId="77777777">
            <w:pPr>
              <w:pStyle w:val="p-table"/>
              <w:rPr>
                <w:rFonts w:ascii="Times New Roman" w:hAnsi="Times New Roman" w:cs="Times New Roman"/>
                <w:sz w:val="20"/>
              </w:rPr>
            </w:pPr>
          </w:p>
        </w:tc>
        <w:tc>
          <w:tcPr>
            <w:tcW w:w="591" w:type="pct"/>
            <w:tcBorders>
              <w:bottom w:val="single" w:color="009EE0" w:sz="2" w:space="0"/>
            </w:tcBorders>
            <w:tcMar>
              <w:top w:w="22" w:type="dxa"/>
              <w:left w:w="28" w:type="dxa"/>
              <w:bottom w:w="22" w:type="dxa"/>
              <w:right w:w="28" w:type="dxa"/>
            </w:tcMar>
          </w:tcPr>
          <w:p w:rsidRPr="00055F4C" w:rsidR="00055F4C" w:rsidP="007626E2" w:rsidRDefault="00055F4C" w14:paraId="31286521"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75BC5DA7"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5661D87C"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02BB00F7"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5B20B721" w14:textId="77777777">
            <w:pPr>
              <w:pStyle w:val="p-table"/>
              <w:rPr>
                <w:rFonts w:ascii="Times New Roman" w:hAnsi="Times New Roman" w:cs="Times New Roman"/>
                <w:sz w:val="20"/>
              </w:rPr>
            </w:pPr>
          </w:p>
        </w:tc>
      </w:tr>
      <w:tr w:rsidRPr="00055F4C" w:rsidR="00055F4C" w:rsidTr="00055F4C" w14:paraId="60B05908" w14:textId="77777777">
        <w:tc>
          <w:tcPr>
            <w:tcW w:w="184" w:type="pct"/>
            <w:tcBorders>
              <w:bottom w:val="single" w:color="009EE0" w:sz="2" w:space="0"/>
            </w:tcBorders>
            <w:tcMar>
              <w:top w:w="22" w:type="dxa"/>
              <w:bottom w:w="22" w:type="dxa"/>
              <w:right w:w="28" w:type="dxa"/>
            </w:tcMar>
          </w:tcPr>
          <w:p w:rsidRPr="00055F4C" w:rsidR="00055F4C" w:rsidP="007626E2" w:rsidRDefault="00055F4C" w14:paraId="550B3399" w14:textId="77777777">
            <w:pPr>
              <w:pStyle w:val="p-table"/>
              <w:jc w:val="right"/>
              <w:rPr>
                <w:rFonts w:ascii="Times New Roman" w:hAnsi="Times New Roman" w:cs="Times New Roman"/>
                <w:sz w:val="20"/>
              </w:rPr>
            </w:pPr>
            <w:r w:rsidRPr="00055F4C">
              <w:rPr>
                <w:rFonts w:ascii="Times New Roman" w:hAnsi="Times New Roman" w:cs="Times New Roman"/>
                <w:b/>
                <w:sz w:val="20"/>
              </w:rPr>
              <w:t>1</w:t>
            </w:r>
          </w:p>
        </w:tc>
        <w:tc>
          <w:tcPr>
            <w:tcW w:w="4816" w:type="pct"/>
            <w:gridSpan w:val="7"/>
            <w:tcBorders>
              <w:bottom w:val="single" w:color="009EE0" w:sz="2" w:space="0"/>
            </w:tcBorders>
            <w:tcMar>
              <w:top w:w="22" w:type="dxa"/>
              <w:left w:w="28" w:type="dxa"/>
              <w:bottom w:w="22" w:type="dxa"/>
              <w:right w:w="28" w:type="dxa"/>
            </w:tcMar>
          </w:tcPr>
          <w:p w:rsidRPr="00055F4C" w:rsidR="00055F4C" w:rsidP="007626E2" w:rsidRDefault="00055F4C" w14:paraId="29C75FBB" w14:textId="77777777">
            <w:pPr>
              <w:pStyle w:val="p-table"/>
              <w:rPr>
                <w:rFonts w:ascii="Times New Roman" w:hAnsi="Times New Roman" w:cs="Times New Roman"/>
                <w:sz w:val="20"/>
              </w:rPr>
            </w:pPr>
            <w:r w:rsidRPr="00055F4C">
              <w:rPr>
                <w:rFonts w:ascii="Times New Roman" w:hAnsi="Times New Roman" w:cs="Times New Roman"/>
                <w:b/>
                <w:sz w:val="20"/>
              </w:rPr>
              <w:t>Woningmarkt</w:t>
            </w:r>
          </w:p>
        </w:tc>
      </w:tr>
      <w:tr w:rsidRPr="00055F4C" w:rsidR="00055F4C" w:rsidTr="00055F4C" w14:paraId="5248498D" w14:textId="77777777">
        <w:tc>
          <w:tcPr>
            <w:tcW w:w="184" w:type="pct"/>
            <w:tcBorders>
              <w:bottom w:val="single" w:color="009EE0" w:sz="2" w:space="0"/>
            </w:tcBorders>
            <w:tcMar>
              <w:top w:w="22" w:type="dxa"/>
              <w:bottom w:w="22" w:type="dxa"/>
              <w:right w:w="28" w:type="dxa"/>
            </w:tcMar>
          </w:tcPr>
          <w:p w:rsidRPr="00055F4C" w:rsidR="00055F4C" w:rsidP="007626E2" w:rsidRDefault="00055F4C" w14:paraId="68546869" w14:textId="77777777">
            <w:pPr>
              <w:pStyle w:val="p-table"/>
              <w:rPr>
                <w:rFonts w:ascii="Times New Roman" w:hAnsi="Times New Roman" w:cs="Times New Roman"/>
                <w:sz w:val="20"/>
              </w:rPr>
            </w:pPr>
          </w:p>
        </w:tc>
        <w:tc>
          <w:tcPr>
            <w:tcW w:w="1582" w:type="pct"/>
            <w:tcBorders>
              <w:bottom w:val="single" w:color="009EE0" w:sz="2" w:space="0"/>
            </w:tcBorders>
            <w:tcMar>
              <w:top w:w="22" w:type="dxa"/>
              <w:left w:w="28" w:type="dxa"/>
              <w:bottom w:w="22" w:type="dxa"/>
              <w:right w:w="28" w:type="dxa"/>
            </w:tcMar>
          </w:tcPr>
          <w:p w:rsidRPr="00055F4C" w:rsidR="00055F4C" w:rsidP="007626E2" w:rsidRDefault="00055F4C" w14:paraId="0936828D" w14:textId="77777777">
            <w:pPr>
              <w:pStyle w:val="p-table"/>
              <w:rPr>
                <w:rFonts w:ascii="Times New Roman" w:hAnsi="Times New Roman" w:cs="Times New Roman"/>
                <w:sz w:val="20"/>
              </w:rPr>
            </w:pPr>
            <w:r w:rsidRPr="00055F4C">
              <w:rPr>
                <w:rFonts w:ascii="Times New Roman" w:hAnsi="Times New Roman" w:cs="Times New Roman"/>
                <w:b/>
                <w:sz w:val="20"/>
              </w:rPr>
              <w:t>Stand vóór nota van wijziging</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0B3B1F1C" w14:textId="77777777">
            <w:pPr>
              <w:pStyle w:val="p-table"/>
              <w:jc w:val="right"/>
              <w:rPr>
                <w:rFonts w:ascii="Times New Roman" w:hAnsi="Times New Roman" w:cs="Times New Roman"/>
                <w:sz w:val="20"/>
              </w:rPr>
            </w:pPr>
            <w:r w:rsidRPr="00055F4C">
              <w:rPr>
                <w:rFonts w:ascii="Times New Roman" w:hAnsi="Times New Roman" w:cs="Times New Roman"/>
                <w:b/>
                <w:sz w:val="20"/>
              </w:rPr>
              <w:t>7.636.310</w:t>
            </w:r>
          </w:p>
        </w:tc>
        <w:tc>
          <w:tcPr>
            <w:tcW w:w="591" w:type="pct"/>
            <w:tcBorders>
              <w:bottom w:val="single" w:color="009EE0" w:sz="2" w:space="0"/>
            </w:tcBorders>
            <w:tcMar>
              <w:top w:w="22" w:type="dxa"/>
              <w:left w:w="28" w:type="dxa"/>
              <w:bottom w:w="22" w:type="dxa"/>
              <w:right w:w="28" w:type="dxa"/>
            </w:tcMar>
          </w:tcPr>
          <w:p w:rsidRPr="00055F4C" w:rsidR="00055F4C" w:rsidP="007626E2" w:rsidRDefault="00055F4C" w14:paraId="76253E60" w14:textId="77777777">
            <w:pPr>
              <w:pStyle w:val="p-table"/>
              <w:jc w:val="right"/>
              <w:rPr>
                <w:rFonts w:ascii="Times New Roman" w:hAnsi="Times New Roman" w:cs="Times New Roman"/>
                <w:sz w:val="20"/>
              </w:rPr>
            </w:pPr>
            <w:r w:rsidRPr="00055F4C">
              <w:rPr>
                <w:rFonts w:ascii="Times New Roman" w:hAnsi="Times New Roman" w:cs="Times New Roman"/>
                <w:b/>
                <w:sz w:val="20"/>
              </w:rPr>
              <w:t>8.426.645</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0DD6D47A" w14:textId="77777777">
            <w:pPr>
              <w:pStyle w:val="p-table"/>
              <w:jc w:val="right"/>
              <w:rPr>
                <w:rFonts w:ascii="Times New Roman" w:hAnsi="Times New Roman" w:cs="Times New Roman"/>
                <w:sz w:val="20"/>
              </w:rPr>
            </w:pPr>
            <w:r w:rsidRPr="00055F4C">
              <w:rPr>
                <w:rFonts w:ascii="Times New Roman" w:hAnsi="Times New Roman" w:cs="Times New Roman"/>
                <w:b/>
                <w:sz w:val="20"/>
              </w:rPr>
              <w:t>8.108.949</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05A1F982" w14:textId="77777777">
            <w:pPr>
              <w:pStyle w:val="p-table"/>
              <w:jc w:val="right"/>
              <w:rPr>
                <w:rFonts w:ascii="Times New Roman" w:hAnsi="Times New Roman" w:cs="Times New Roman"/>
                <w:sz w:val="20"/>
              </w:rPr>
            </w:pPr>
            <w:r w:rsidRPr="00055F4C">
              <w:rPr>
                <w:rFonts w:ascii="Times New Roman" w:hAnsi="Times New Roman" w:cs="Times New Roman"/>
                <w:b/>
                <w:sz w:val="20"/>
              </w:rPr>
              <w:t>8.170.992</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31ED91A5" w14:textId="77777777">
            <w:pPr>
              <w:pStyle w:val="p-table"/>
              <w:jc w:val="right"/>
              <w:rPr>
                <w:rFonts w:ascii="Times New Roman" w:hAnsi="Times New Roman" w:cs="Times New Roman"/>
                <w:sz w:val="20"/>
              </w:rPr>
            </w:pPr>
            <w:r w:rsidRPr="00055F4C">
              <w:rPr>
                <w:rFonts w:ascii="Times New Roman" w:hAnsi="Times New Roman" w:cs="Times New Roman"/>
                <w:b/>
                <w:sz w:val="20"/>
              </w:rPr>
              <w:t>8.178.616</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01F9413C" w14:textId="77777777">
            <w:pPr>
              <w:pStyle w:val="p-table"/>
              <w:jc w:val="right"/>
              <w:rPr>
                <w:rFonts w:ascii="Times New Roman" w:hAnsi="Times New Roman" w:cs="Times New Roman"/>
                <w:sz w:val="20"/>
              </w:rPr>
            </w:pPr>
            <w:r w:rsidRPr="00055F4C">
              <w:rPr>
                <w:rFonts w:ascii="Times New Roman" w:hAnsi="Times New Roman" w:cs="Times New Roman"/>
                <w:b/>
                <w:sz w:val="20"/>
              </w:rPr>
              <w:t>7.710.661</w:t>
            </w:r>
          </w:p>
        </w:tc>
      </w:tr>
      <w:tr w:rsidRPr="00055F4C" w:rsidR="00055F4C" w:rsidTr="00055F4C" w14:paraId="2C0A51DF" w14:textId="77777777">
        <w:tc>
          <w:tcPr>
            <w:tcW w:w="184" w:type="pct"/>
            <w:tcBorders>
              <w:bottom w:val="single" w:color="009EE0" w:sz="2" w:space="0"/>
            </w:tcBorders>
            <w:tcMar>
              <w:top w:w="22" w:type="dxa"/>
              <w:bottom w:w="22" w:type="dxa"/>
              <w:right w:w="28" w:type="dxa"/>
            </w:tcMar>
          </w:tcPr>
          <w:p w:rsidRPr="00055F4C" w:rsidR="00055F4C" w:rsidP="007626E2" w:rsidRDefault="00055F4C" w14:paraId="3A3A8D41" w14:textId="77777777">
            <w:pPr>
              <w:pStyle w:val="p-table"/>
              <w:rPr>
                <w:rFonts w:ascii="Times New Roman" w:hAnsi="Times New Roman" w:cs="Times New Roman"/>
                <w:sz w:val="20"/>
              </w:rPr>
            </w:pPr>
          </w:p>
        </w:tc>
        <w:tc>
          <w:tcPr>
            <w:tcW w:w="1582" w:type="pct"/>
            <w:tcBorders>
              <w:bottom w:val="single" w:color="009EE0" w:sz="2" w:space="0"/>
            </w:tcBorders>
            <w:tcMar>
              <w:top w:w="22" w:type="dxa"/>
              <w:left w:w="28" w:type="dxa"/>
              <w:bottom w:w="22" w:type="dxa"/>
              <w:right w:w="28" w:type="dxa"/>
            </w:tcMar>
            <w:vAlign w:val="bottom"/>
          </w:tcPr>
          <w:p w:rsidRPr="00055F4C" w:rsidR="00055F4C" w:rsidP="007626E2" w:rsidRDefault="00055F4C" w14:paraId="7349B7B9" w14:textId="77777777">
            <w:pPr>
              <w:pStyle w:val="p-table"/>
              <w:rPr>
                <w:rFonts w:ascii="Times New Roman" w:hAnsi="Times New Roman" w:cs="Times New Roman"/>
                <w:sz w:val="20"/>
              </w:rPr>
            </w:pPr>
            <w:r w:rsidRPr="00055F4C">
              <w:rPr>
                <w:rFonts w:ascii="Times New Roman" w:hAnsi="Times New Roman" w:cs="Times New Roman"/>
                <w:sz w:val="20"/>
              </w:rPr>
              <w:t>Nationaal Programma Leefbaarheid en Veiligheid</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6E1A2E7D" w14:textId="77777777">
            <w:pPr>
              <w:pStyle w:val="p-table"/>
              <w:jc w:val="right"/>
              <w:rPr>
                <w:rFonts w:ascii="Times New Roman" w:hAnsi="Times New Roman" w:cs="Times New Roman"/>
                <w:sz w:val="20"/>
              </w:rPr>
            </w:pPr>
            <w:r w:rsidRPr="00055F4C">
              <w:rPr>
                <w:rFonts w:ascii="Times New Roman" w:hAnsi="Times New Roman" w:cs="Times New Roman"/>
                <w:i/>
                <w:sz w:val="20"/>
              </w:rPr>
              <w:t>5.000</w:t>
            </w:r>
          </w:p>
        </w:tc>
        <w:tc>
          <w:tcPr>
            <w:tcW w:w="591" w:type="pct"/>
            <w:tcBorders>
              <w:bottom w:val="single" w:color="009EE0" w:sz="2" w:space="0"/>
            </w:tcBorders>
            <w:tcMar>
              <w:top w:w="22" w:type="dxa"/>
              <w:left w:w="28" w:type="dxa"/>
              <w:bottom w:w="22" w:type="dxa"/>
              <w:right w:w="28" w:type="dxa"/>
            </w:tcMar>
          </w:tcPr>
          <w:p w:rsidRPr="00055F4C" w:rsidR="00055F4C" w:rsidP="007626E2" w:rsidRDefault="00055F4C" w14:paraId="7D765C08" w14:textId="77777777">
            <w:pPr>
              <w:pStyle w:val="p-table"/>
              <w:jc w:val="right"/>
              <w:rPr>
                <w:rFonts w:ascii="Times New Roman" w:hAnsi="Times New Roman" w:cs="Times New Roman"/>
                <w:sz w:val="20"/>
              </w:rPr>
            </w:pPr>
            <w:r w:rsidRPr="00055F4C">
              <w:rPr>
                <w:rFonts w:ascii="Times New Roman" w:hAnsi="Times New Roman" w:cs="Times New Roman"/>
                <w:i/>
                <w:sz w:val="20"/>
              </w:rPr>
              <w:t>5.000</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40B58B07" w14:textId="77777777">
            <w:pPr>
              <w:pStyle w:val="p-table"/>
              <w:jc w:val="right"/>
              <w:rPr>
                <w:rFonts w:ascii="Times New Roman" w:hAnsi="Times New Roman" w:cs="Times New Roman"/>
                <w:sz w:val="20"/>
              </w:rPr>
            </w:pPr>
            <w:r w:rsidRPr="00055F4C">
              <w:rPr>
                <w:rFonts w:ascii="Times New Roman" w:hAnsi="Times New Roman" w:cs="Times New Roman"/>
                <w:i/>
                <w:sz w:val="20"/>
              </w:rPr>
              <w:t>5.000</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0FA36995"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0B162B09"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6C7DAAB2"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r>
      <w:tr w:rsidRPr="00055F4C" w:rsidR="00055F4C" w:rsidTr="00055F4C" w14:paraId="4C346DFF" w14:textId="77777777">
        <w:tc>
          <w:tcPr>
            <w:tcW w:w="184" w:type="pct"/>
            <w:tcBorders>
              <w:bottom w:val="single" w:color="009EE0" w:sz="2" w:space="0"/>
            </w:tcBorders>
            <w:tcMar>
              <w:top w:w="22" w:type="dxa"/>
              <w:bottom w:w="22" w:type="dxa"/>
              <w:right w:w="28" w:type="dxa"/>
            </w:tcMar>
          </w:tcPr>
          <w:p w:rsidRPr="00055F4C" w:rsidR="00055F4C" w:rsidP="007626E2" w:rsidRDefault="00055F4C" w14:paraId="22F39E5F" w14:textId="77777777">
            <w:pPr>
              <w:pStyle w:val="p-table"/>
              <w:rPr>
                <w:rFonts w:ascii="Times New Roman" w:hAnsi="Times New Roman" w:cs="Times New Roman"/>
                <w:sz w:val="20"/>
              </w:rPr>
            </w:pPr>
          </w:p>
        </w:tc>
        <w:tc>
          <w:tcPr>
            <w:tcW w:w="1582" w:type="pct"/>
            <w:tcBorders>
              <w:bottom w:val="single" w:color="009EE0" w:sz="2" w:space="0"/>
            </w:tcBorders>
            <w:tcMar>
              <w:top w:w="22" w:type="dxa"/>
              <w:left w:w="28" w:type="dxa"/>
              <w:bottom w:w="22" w:type="dxa"/>
              <w:right w:w="28" w:type="dxa"/>
            </w:tcMar>
            <w:vAlign w:val="bottom"/>
          </w:tcPr>
          <w:p w:rsidRPr="00055F4C" w:rsidR="00055F4C" w:rsidP="007626E2" w:rsidRDefault="00055F4C" w14:paraId="770F6B7D" w14:textId="77777777">
            <w:pPr>
              <w:pStyle w:val="p-table"/>
              <w:rPr>
                <w:rFonts w:ascii="Times New Roman" w:hAnsi="Times New Roman" w:cs="Times New Roman"/>
                <w:sz w:val="20"/>
              </w:rPr>
            </w:pPr>
            <w:r w:rsidRPr="00055F4C">
              <w:rPr>
                <w:rFonts w:ascii="Times New Roman" w:hAnsi="Times New Roman" w:cs="Times New Roman"/>
                <w:sz w:val="20"/>
              </w:rPr>
              <w:t>Grondfaciliteit</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259B9778" w14:textId="77777777">
            <w:pPr>
              <w:pStyle w:val="p-table"/>
              <w:jc w:val="right"/>
              <w:rPr>
                <w:rFonts w:ascii="Times New Roman" w:hAnsi="Times New Roman" w:cs="Times New Roman"/>
                <w:sz w:val="20"/>
              </w:rPr>
            </w:pPr>
            <w:r w:rsidRPr="00055F4C">
              <w:rPr>
                <w:rFonts w:ascii="Times New Roman" w:hAnsi="Times New Roman" w:cs="Times New Roman"/>
                <w:i/>
                <w:sz w:val="20"/>
              </w:rPr>
              <w:t>‒ 90.000</w:t>
            </w:r>
          </w:p>
        </w:tc>
        <w:tc>
          <w:tcPr>
            <w:tcW w:w="591" w:type="pct"/>
            <w:tcBorders>
              <w:bottom w:val="single" w:color="009EE0" w:sz="2" w:space="0"/>
            </w:tcBorders>
            <w:tcMar>
              <w:top w:w="22" w:type="dxa"/>
              <w:left w:w="28" w:type="dxa"/>
              <w:bottom w:w="22" w:type="dxa"/>
              <w:right w:w="28" w:type="dxa"/>
            </w:tcMar>
          </w:tcPr>
          <w:p w:rsidRPr="00055F4C" w:rsidR="00055F4C" w:rsidP="007626E2" w:rsidRDefault="00055F4C" w14:paraId="5D0E9036"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12BF5B9C"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522A2A0A"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369BAE94"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0D8541A7"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r>
      <w:tr w:rsidRPr="00055F4C" w:rsidR="00055F4C" w:rsidTr="00055F4C" w14:paraId="500C7964" w14:textId="77777777">
        <w:tc>
          <w:tcPr>
            <w:tcW w:w="184" w:type="pct"/>
            <w:tcBorders>
              <w:bottom w:val="single" w:color="009EE0" w:sz="2" w:space="0"/>
            </w:tcBorders>
            <w:tcMar>
              <w:top w:w="22" w:type="dxa"/>
              <w:bottom w:w="22" w:type="dxa"/>
              <w:right w:w="28" w:type="dxa"/>
            </w:tcMar>
          </w:tcPr>
          <w:p w:rsidRPr="00055F4C" w:rsidR="00055F4C" w:rsidP="007626E2" w:rsidRDefault="00055F4C" w14:paraId="126CB0AC" w14:textId="77777777">
            <w:pPr>
              <w:pStyle w:val="p-table"/>
              <w:rPr>
                <w:rFonts w:ascii="Times New Roman" w:hAnsi="Times New Roman" w:cs="Times New Roman"/>
                <w:sz w:val="20"/>
              </w:rPr>
            </w:pPr>
          </w:p>
        </w:tc>
        <w:tc>
          <w:tcPr>
            <w:tcW w:w="1582" w:type="pct"/>
            <w:tcBorders>
              <w:bottom w:val="single" w:color="009EE0" w:sz="2" w:space="0"/>
            </w:tcBorders>
            <w:tcMar>
              <w:top w:w="22" w:type="dxa"/>
              <w:left w:w="28" w:type="dxa"/>
              <w:bottom w:w="22" w:type="dxa"/>
              <w:right w:w="28" w:type="dxa"/>
            </w:tcMar>
          </w:tcPr>
          <w:p w:rsidRPr="00055F4C" w:rsidR="00055F4C" w:rsidP="007626E2" w:rsidRDefault="00055F4C" w14:paraId="6EC27293" w14:textId="77777777">
            <w:pPr>
              <w:pStyle w:val="p-table"/>
              <w:rPr>
                <w:rFonts w:ascii="Times New Roman" w:hAnsi="Times New Roman" w:cs="Times New Roman"/>
                <w:sz w:val="20"/>
              </w:rPr>
            </w:pPr>
            <w:r w:rsidRPr="00055F4C">
              <w:rPr>
                <w:rFonts w:ascii="Times New Roman" w:hAnsi="Times New Roman" w:cs="Times New Roman"/>
                <w:b/>
                <w:sz w:val="20"/>
              </w:rPr>
              <w:t>Stand na nota van wijziging</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34B2652B" w14:textId="77777777">
            <w:pPr>
              <w:pStyle w:val="p-table"/>
              <w:jc w:val="right"/>
              <w:rPr>
                <w:rFonts w:ascii="Times New Roman" w:hAnsi="Times New Roman" w:cs="Times New Roman"/>
                <w:sz w:val="20"/>
              </w:rPr>
            </w:pPr>
            <w:r w:rsidRPr="00055F4C">
              <w:rPr>
                <w:rFonts w:ascii="Times New Roman" w:hAnsi="Times New Roman" w:cs="Times New Roman"/>
                <w:b/>
                <w:sz w:val="20"/>
              </w:rPr>
              <w:t>7.551.310</w:t>
            </w:r>
          </w:p>
        </w:tc>
        <w:tc>
          <w:tcPr>
            <w:tcW w:w="591" w:type="pct"/>
            <w:tcBorders>
              <w:bottom w:val="single" w:color="009EE0" w:sz="2" w:space="0"/>
            </w:tcBorders>
            <w:tcMar>
              <w:top w:w="22" w:type="dxa"/>
              <w:left w:w="28" w:type="dxa"/>
              <w:bottom w:w="22" w:type="dxa"/>
              <w:right w:w="28" w:type="dxa"/>
            </w:tcMar>
          </w:tcPr>
          <w:p w:rsidRPr="00055F4C" w:rsidR="00055F4C" w:rsidP="007626E2" w:rsidRDefault="00055F4C" w14:paraId="3ADFEE86" w14:textId="77777777">
            <w:pPr>
              <w:pStyle w:val="p-table"/>
              <w:jc w:val="right"/>
              <w:rPr>
                <w:rFonts w:ascii="Times New Roman" w:hAnsi="Times New Roman" w:cs="Times New Roman"/>
                <w:sz w:val="20"/>
              </w:rPr>
            </w:pPr>
            <w:r w:rsidRPr="00055F4C">
              <w:rPr>
                <w:rFonts w:ascii="Times New Roman" w:hAnsi="Times New Roman" w:cs="Times New Roman"/>
                <w:b/>
                <w:sz w:val="20"/>
              </w:rPr>
              <w:t>8.431.645</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3BCE6498" w14:textId="77777777">
            <w:pPr>
              <w:pStyle w:val="p-table"/>
              <w:jc w:val="right"/>
              <w:rPr>
                <w:rFonts w:ascii="Times New Roman" w:hAnsi="Times New Roman" w:cs="Times New Roman"/>
                <w:sz w:val="20"/>
              </w:rPr>
            </w:pPr>
            <w:r w:rsidRPr="00055F4C">
              <w:rPr>
                <w:rFonts w:ascii="Times New Roman" w:hAnsi="Times New Roman" w:cs="Times New Roman"/>
                <w:b/>
                <w:sz w:val="20"/>
              </w:rPr>
              <w:t>8.113.949</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77F5F3DB" w14:textId="77777777">
            <w:pPr>
              <w:pStyle w:val="p-table"/>
              <w:jc w:val="right"/>
              <w:rPr>
                <w:rFonts w:ascii="Times New Roman" w:hAnsi="Times New Roman" w:cs="Times New Roman"/>
                <w:sz w:val="20"/>
              </w:rPr>
            </w:pPr>
            <w:r w:rsidRPr="00055F4C">
              <w:rPr>
                <w:rFonts w:ascii="Times New Roman" w:hAnsi="Times New Roman" w:cs="Times New Roman"/>
                <w:b/>
                <w:sz w:val="20"/>
              </w:rPr>
              <w:t>8.170.992</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31991431" w14:textId="77777777">
            <w:pPr>
              <w:pStyle w:val="p-table"/>
              <w:jc w:val="right"/>
              <w:rPr>
                <w:rFonts w:ascii="Times New Roman" w:hAnsi="Times New Roman" w:cs="Times New Roman"/>
                <w:sz w:val="20"/>
              </w:rPr>
            </w:pPr>
            <w:r w:rsidRPr="00055F4C">
              <w:rPr>
                <w:rFonts w:ascii="Times New Roman" w:hAnsi="Times New Roman" w:cs="Times New Roman"/>
                <w:b/>
                <w:sz w:val="20"/>
              </w:rPr>
              <w:t>8.178.616</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58A86A8D" w14:textId="77777777">
            <w:pPr>
              <w:pStyle w:val="p-table"/>
              <w:jc w:val="right"/>
              <w:rPr>
                <w:rFonts w:ascii="Times New Roman" w:hAnsi="Times New Roman" w:cs="Times New Roman"/>
                <w:sz w:val="20"/>
              </w:rPr>
            </w:pPr>
            <w:r w:rsidRPr="00055F4C">
              <w:rPr>
                <w:rFonts w:ascii="Times New Roman" w:hAnsi="Times New Roman" w:cs="Times New Roman"/>
                <w:b/>
                <w:sz w:val="20"/>
              </w:rPr>
              <w:t>7.710.661</w:t>
            </w:r>
          </w:p>
        </w:tc>
      </w:tr>
      <w:tr w:rsidRPr="00055F4C" w:rsidR="00055F4C" w:rsidTr="00055F4C" w14:paraId="557D051A" w14:textId="77777777">
        <w:tc>
          <w:tcPr>
            <w:tcW w:w="184" w:type="pct"/>
            <w:tcBorders>
              <w:bottom w:val="single" w:color="009EE0" w:sz="2" w:space="0"/>
            </w:tcBorders>
            <w:tcMar>
              <w:top w:w="22" w:type="dxa"/>
              <w:bottom w:w="22" w:type="dxa"/>
              <w:right w:w="28" w:type="dxa"/>
            </w:tcMar>
          </w:tcPr>
          <w:p w:rsidRPr="00055F4C" w:rsidR="00055F4C" w:rsidP="007626E2" w:rsidRDefault="00055F4C" w14:paraId="0999C6D3" w14:textId="77777777">
            <w:pPr>
              <w:pStyle w:val="p-table"/>
              <w:rPr>
                <w:rFonts w:ascii="Times New Roman" w:hAnsi="Times New Roman" w:cs="Times New Roman"/>
                <w:sz w:val="20"/>
              </w:rPr>
            </w:pPr>
          </w:p>
        </w:tc>
        <w:tc>
          <w:tcPr>
            <w:tcW w:w="1582" w:type="pct"/>
            <w:tcBorders>
              <w:bottom w:val="single" w:color="009EE0" w:sz="2" w:space="0"/>
            </w:tcBorders>
            <w:tcMar>
              <w:top w:w="22" w:type="dxa"/>
              <w:left w:w="28" w:type="dxa"/>
              <w:bottom w:w="22" w:type="dxa"/>
              <w:right w:w="28" w:type="dxa"/>
            </w:tcMar>
          </w:tcPr>
          <w:p w:rsidRPr="00055F4C" w:rsidR="00055F4C" w:rsidP="007626E2" w:rsidRDefault="00055F4C" w14:paraId="6B6D49CB"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5AB4D2FA" w14:textId="77777777">
            <w:pPr>
              <w:pStyle w:val="p-table"/>
              <w:rPr>
                <w:rFonts w:ascii="Times New Roman" w:hAnsi="Times New Roman" w:cs="Times New Roman"/>
                <w:sz w:val="20"/>
              </w:rPr>
            </w:pPr>
          </w:p>
        </w:tc>
        <w:tc>
          <w:tcPr>
            <w:tcW w:w="591" w:type="pct"/>
            <w:tcBorders>
              <w:bottom w:val="single" w:color="009EE0" w:sz="2" w:space="0"/>
            </w:tcBorders>
            <w:tcMar>
              <w:top w:w="22" w:type="dxa"/>
              <w:left w:w="28" w:type="dxa"/>
              <w:bottom w:w="22" w:type="dxa"/>
              <w:right w:w="28" w:type="dxa"/>
            </w:tcMar>
          </w:tcPr>
          <w:p w:rsidRPr="00055F4C" w:rsidR="00055F4C" w:rsidP="007626E2" w:rsidRDefault="00055F4C" w14:paraId="660E9FC1"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5A138E45"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3B45E122"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02DA96B1"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16D3C6C4" w14:textId="77777777">
            <w:pPr>
              <w:pStyle w:val="p-table"/>
              <w:rPr>
                <w:rFonts w:ascii="Times New Roman" w:hAnsi="Times New Roman" w:cs="Times New Roman"/>
                <w:sz w:val="20"/>
              </w:rPr>
            </w:pPr>
          </w:p>
        </w:tc>
      </w:tr>
      <w:tr w:rsidRPr="00055F4C" w:rsidR="00055F4C" w:rsidTr="00055F4C" w14:paraId="6297A765" w14:textId="77777777">
        <w:tc>
          <w:tcPr>
            <w:tcW w:w="184" w:type="pct"/>
            <w:tcBorders>
              <w:bottom w:val="single" w:color="009EE0" w:sz="2" w:space="0"/>
            </w:tcBorders>
            <w:tcMar>
              <w:top w:w="22" w:type="dxa"/>
              <w:bottom w:w="22" w:type="dxa"/>
              <w:right w:w="28" w:type="dxa"/>
            </w:tcMar>
          </w:tcPr>
          <w:p w:rsidRPr="00055F4C" w:rsidR="00055F4C" w:rsidP="007626E2" w:rsidRDefault="00055F4C" w14:paraId="38399442" w14:textId="77777777">
            <w:pPr>
              <w:pStyle w:val="p-table"/>
              <w:jc w:val="right"/>
              <w:rPr>
                <w:rFonts w:ascii="Times New Roman" w:hAnsi="Times New Roman" w:cs="Times New Roman"/>
                <w:sz w:val="20"/>
              </w:rPr>
            </w:pPr>
            <w:r w:rsidRPr="00055F4C">
              <w:rPr>
                <w:rFonts w:ascii="Times New Roman" w:hAnsi="Times New Roman" w:cs="Times New Roman"/>
                <w:b/>
                <w:sz w:val="20"/>
              </w:rPr>
              <w:t>2</w:t>
            </w:r>
          </w:p>
        </w:tc>
        <w:tc>
          <w:tcPr>
            <w:tcW w:w="4816" w:type="pct"/>
            <w:gridSpan w:val="7"/>
            <w:tcBorders>
              <w:bottom w:val="single" w:color="009EE0" w:sz="2" w:space="0"/>
            </w:tcBorders>
            <w:tcMar>
              <w:top w:w="22" w:type="dxa"/>
              <w:left w:w="28" w:type="dxa"/>
              <w:bottom w:w="22" w:type="dxa"/>
              <w:right w:w="28" w:type="dxa"/>
            </w:tcMar>
          </w:tcPr>
          <w:p w:rsidRPr="00055F4C" w:rsidR="00055F4C" w:rsidP="007626E2" w:rsidRDefault="00055F4C" w14:paraId="13F96B57" w14:textId="77777777">
            <w:pPr>
              <w:pStyle w:val="p-table"/>
              <w:rPr>
                <w:rFonts w:ascii="Times New Roman" w:hAnsi="Times New Roman" w:cs="Times New Roman"/>
                <w:sz w:val="20"/>
              </w:rPr>
            </w:pPr>
            <w:r w:rsidRPr="00055F4C">
              <w:rPr>
                <w:rFonts w:ascii="Times New Roman" w:hAnsi="Times New Roman" w:cs="Times New Roman"/>
                <w:b/>
                <w:sz w:val="20"/>
              </w:rPr>
              <w:t>Energietransitie gebouwde omgeving en bouwkwaliteit</w:t>
            </w:r>
          </w:p>
        </w:tc>
      </w:tr>
      <w:tr w:rsidRPr="00055F4C" w:rsidR="00055F4C" w:rsidTr="00055F4C" w14:paraId="6F1E9EB7" w14:textId="77777777">
        <w:tc>
          <w:tcPr>
            <w:tcW w:w="184" w:type="pct"/>
            <w:tcBorders>
              <w:bottom w:val="single" w:color="009EE0" w:sz="2" w:space="0"/>
            </w:tcBorders>
            <w:tcMar>
              <w:top w:w="22" w:type="dxa"/>
              <w:bottom w:w="22" w:type="dxa"/>
              <w:right w:w="28" w:type="dxa"/>
            </w:tcMar>
          </w:tcPr>
          <w:p w:rsidRPr="00055F4C" w:rsidR="00055F4C" w:rsidP="007626E2" w:rsidRDefault="00055F4C" w14:paraId="6EFDAFC5" w14:textId="77777777">
            <w:pPr>
              <w:pStyle w:val="p-table"/>
              <w:rPr>
                <w:rFonts w:ascii="Times New Roman" w:hAnsi="Times New Roman" w:cs="Times New Roman"/>
                <w:sz w:val="20"/>
              </w:rPr>
            </w:pPr>
          </w:p>
        </w:tc>
        <w:tc>
          <w:tcPr>
            <w:tcW w:w="1582" w:type="pct"/>
            <w:tcBorders>
              <w:bottom w:val="single" w:color="009EE0" w:sz="2" w:space="0"/>
            </w:tcBorders>
            <w:tcMar>
              <w:top w:w="22" w:type="dxa"/>
              <w:left w:w="28" w:type="dxa"/>
              <w:bottom w:w="22" w:type="dxa"/>
              <w:right w:w="28" w:type="dxa"/>
            </w:tcMar>
          </w:tcPr>
          <w:p w:rsidRPr="00055F4C" w:rsidR="00055F4C" w:rsidP="007626E2" w:rsidRDefault="00055F4C" w14:paraId="154D0FDB" w14:textId="77777777">
            <w:pPr>
              <w:pStyle w:val="p-table"/>
              <w:rPr>
                <w:rFonts w:ascii="Times New Roman" w:hAnsi="Times New Roman" w:cs="Times New Roman"/>
                <w:sz w:val="20"/>
              </w:rPr>
            </w:pPr>
            <w:r w:rsidRPr="00055F4C">
              <w:rPr>
                <w:rFonts w:ascii="Times New Roman" w:hAnsi="Times New Roman" w:cs="Times New Roman"/>
                <w:b/>
                <w:sz w:val="20"/>
              </w:rPr>
              <w:t>Stand vóór nota van wijziging</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4865FEA1" w14:textId="77777777">
            <w:pPr>
              <w:pStyle w:val="p-table"/>
              <w:jc w:val="right"/>
              <w:rPr>
                <w:rFonts w:ascii="Times New Roman" w:hAnsi="Times New Roman" w:cs="Times New Roman"/>
                <w:sz w:val="20"/>
              </w:rPr>
            </w:pPr>
            <w:r w:rsidRPr="00055F4C">
              <w:rPr>
                <w:rFonts w:ascii="Times New Roman" w:hAnsi="Times New Roman" w:cs="Times New Roman"/>
                <w:b/>
                <w:sz w:val="20"/>
              </w:rPr>
              <w:t>958.667</w:t>
            </w:r>
          </w:p>
        </w:tc>
        <w:tc>
          <w:tcPr>
            <w:tcW w:w="591" w:type="pct"/>
            <w:tcBorders>
              <w:bottom w:val="single" w:color="009EE0" w:sz="2" w:space="0"/>
            </w:tcBorders>
            <w:tcMar>
              <w:top w:w="22" w:type="dxa"/>
              <w:left w:w="28" w:type="dxa"/>
              <w:bottom w:w="22" w:type="dxa"/>
              <w:right w:w="28" w:type="dxa"/>
            </w:tcMar>
          </w:tcPr>
          <w:p w:rsidRPr="00055F4C" w:rsidR="00055F4C" w:rsidP="007626E2" w:rsidRDefault="00055F4C" w14:paraId="0BE63790" w14:textId="77777777">
            <w:pPr>
              <w:pStyle w:val="p-table"/>
              <w:jc w:val="right"/>
              <w:rPr>
                <w:rFonts w:ascii="Times New Roman" w:hAnsi="Times New Roman" w:cs="Times New Roman"/>
                <w:sz w:val="20"/>
              </w:rPr>
            </w:pPr>
            <w:r w:rsidRPr="00055F4C">
              <w:rPr>
                <w:rFonts w:ascii="Times New Roman" w:hAnsi="Times New Roman" w:cs="Times New Roman"/>
                <w:b/>
                <w:sz w:val="20"/>
              </w:rPr>
              <w:t>1.209.377</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19EE5752" w14:textId="77777777">
            <w:pPr>
              <w:pStyle w:val="p-table"/>
              <w:jc w:val="right"/>
              <w:rPr>
                <w:rFonts w:ascii="Times New Roman" w:hAnsi="Times New Roman" w:cs="Times New Roman"/>
                <w:sz w:val="20"/>
              </w:rPr>
            </w:pPr>
            <w:r w:rsidRPr="00055F4C">
              <w:rPr>
                <w:rFonts w:ascii="Times New Roman" w:hAnsi="Times New Roman" w:cs="Times New Roman"/>
                <w:b/>
                <w:sz w:val="20"/>
              </w:rPr>
              <w:t>1.001.477</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6798AD9E" w14:textId="77777777">
            <w:pPr>
              <w:pStyle w:val="p-table"/>
              <w:jc w:val="right"/>
              <w:rPr>
                <w:rFonts w:ascii="Times New Roman" w:hAnsi="Times New Roman" w:cs="Times New Roman"/>
                <w:sz w:val="20"/>
              </w:rPr>
            </w:pPr>
            <w:r w:rsidRPr="00055F4C">
              <w:rPr>
                <w:rFonts w:ascii="Times New Roman" w:hAnsi="Times New Roman" w:cs="Times New Roman"/>
                <w:b/>
                <w:sz w:val="20"/>
              </w:rPr>
              <w:t>775.479</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67497584" w14:textId="77777777">
            <w:pPr>
              <w:pStyle w:val="p-table"/>
              <w:jc w:val="right"/>
              <w:rPr>
                <w:rFonts w:ascii="Times New Roman" w:hAnsi="Times New Roman" w:cs="Times New Roman"/>
                <w:sz w:val="20"/>
              </w:rPr>
            </w:pPr>
            <w:r w:rsidRPr="00055F4C">
              <w:rPr>
                <w:rFonts w:ascii="Times New Roman" w:hAnsi="Times New Roman" w:cs="Times New Roman"/>
                <w:b/>
                <w:sz w:val="20"/>
              </w:rPr>
              <w:t>680.540</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082E311B" w14:textId="77777777">
            <w:pPr>
              <w:pStyle w:val="p-table"/>
              <w:jc w:val="right"/>
              <w:rPr>
                <w:rFonts w:ascii="Times New Roman" w:hAnsi="Times New Roman" w:cs="Times New Roman"/>
                <w:sz w:val="20"/>
              </w:rPr>
            </w:pPr>
            <w:r w:rsidRPr="00055F4C">
              <w:rPr>
                <w:rFonts w:ascii="Times New Roman" w:hAnsi="Times New Roman" w:cs="Times New Roman"/>
                <w:b/>
                <w:sz w:val="20"/>
              </w:rPr>
              <w:t>452.815</w:t>
            </w:r>
          </w:p>
        </w:tc>
      </w:tr>
      <w:tr w:rsidRPr="00055F4C" w:rsidR="00055F4C" w:rsidTr="00055F4C" w14:paraId="076DA946" w14:textId="77777777">
        <w:tc>
          <w:tcPr>
            <w:tcW w:w="184" w:type="pct"/>
            <w:tcBorders>
              <w:bottom w:val="single" w:color="009EE0" w:sz="2" w:space="0"/>
            </w:tcBorders>
            <w:tcMar>
              <w:top w:w="22" w:type="dxa"/>
              <w:bottom w:w="22" w:type="dxa"/>
              <w:right w:w="28" w:type="dxa"/>
            </w:tcMar>
          </w:tcPr>
          <w:p w:rsidRPr="00055F4C" w:rsidR="00055F4C" w:rsidP="007626E2" w:rsidRDefault="00055F4C" w14:paraId="04BBBE62" w14:textId="77777777">
            <w:pPr>
              <w:pStyle w:val="p-table"/>
              <w:rPr>
                <w:rFonts w:ascii="Times New Roman" w:hAnsi="Times New Roman" w:cs="Times New Roman"/>
                <w:sz w:val="20"/>
              </w:rPr>
            </w:pPr>
          </w:p>
        </w:tc>
        <w:tc>
          <w:tcPr>
            <w:tcW w:w="1582" w:type="pct"/>
            <w:tcBorders>
              <w:bottom w:val="single" w:color="009EE0" w:sz="2" w:space="0"/>
            </w:tcBorders>
            <w:tcMar>
              <w:top w:w="22" w:type="dxa"/>
              <w:left w:w="28" w:type="dxa"/>
              <w:bottom w:w="22" w:type="dxa"/>
              <w:right w:w="28" w:type="dxa"/>
            </w:tcMar>
            <w:vAlign w:val="bottom"/>
          </w:tcPr>
          <w:p w:rsidRPr="00055F4C" w:rsidR="00055F4C" w:rsidP="007626E2" w:rsidRDefault="00055F4C" w14:paraId="3183584B" w14:textId="77777777">
            <w:pPr>
              <w:pStyle w:val="p-table"/>
              <w:rPr>
                <w:rFonts w:ascii="Times New Roman" w:hAnsi="Times New Roman" w:cs="Times New Roman"/>
                <w:sz w:val="20"/>
              </w:rPr>
            </w:pPr>
            <w:r w:rsidRPr="00055F4C">
              <w:rPr>
                <w:rFonts w:ascii="Times New Roman" w:hAnsi="Times New Roman" w:cs="Times New Roman"/>
                <w:sz w:val="20"/>
              </w:rPr>
              <w:t>Warmtefonds</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16DF12E9" w14:textId="77777777">
            <w:pPr>
              <w:pStyle w:val="p-table"/>
              <w:jc w:val="right"/>
              <w:rPr>
                <w:rFonts w:ascii="Times New Roman" w:hAnsi="Times New Roman" w:cs="Times New Roman"/>
                <w:sz w:val="20"/>
              </w:rPr>
            </w:pPr>
            <w:r w:rsidRPr="00055F4C">
              <w:rPr>
                <w:rFonts w:ascii="Times New Roman" w:hAnsi="Times New Roman" w:cs="Times New Roman"/>
                <w:i/>
                <w:sz w:val="20"/>
              </w:rPr>
              <w:t>180.000</w:t>
            </w:r>
          </w:p>
        </w:tc>
        <w:tc>
          <w:tcPr>
            <w:tcW w:w="591" w:type="pct"/>
            <w:tcBorders>
              <w:bottom w:val="single" w:color="009EE0" w:sz="2" w:space="0"/>
            </w:tcBorders>
            <w:tcMar>
              <w:top w:w="22" w:type="dxa"/>
              <w:left w:w="28" w:type="dxa"/>
              <w:bottom w:w="22" w:type="dxa"/>
              <w:right w:w="28" w:type="dxa"/>
            </w:tcMar>
            <w:vAlign w:val="bottom"/>
          </w:tcPr>
          <w:p w:rsidRPr="00055F4C" w:rsidR="00055F4C" w:rsidP="007626E2" w:rsidRDefault="00055F4C" w14:paraId="06E52A12"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208BBB93"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2BA7B15F"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5B4C617A"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1C44689A"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r>
      <w:tr w:rsidRPr="00055F4C" w:rsidR="00055F4C" w:rsidTr="00055F4C" w14:paraId="78EC5CB4" w14:textId="77777777">
        <w:tc>
          <w:tcPr>
            <w:tcW w:w="184" w:type="pct"/>
            <w:tcBorders>
              <w:bottom w:val="single" w:color="009EE0" w:sz="2" w:space="0"/>
            </w:tcBorders>
            <w:tcMar>
              <w:top w:w="22" w:type="dxa"/>
              <w:bottom w:w="22" w:type="dxa"/>
              <w:right w:w="28" w:type="dxa"/>
            </w:tcMar>
          </w:tcPr>
          <w:p w:rsidRPr="00055F4C" w:rsidR="00055F4C" w:rsidP="007626E2" w:rsidRDefault="00055F4C" w14:paraId="1503A74B" w14:textId="77777777">
            <w:pPr>
              <w:pStyle w:val="p-table"/>
              <w:rPr>
                <w:rFonts w:ascii="Times New Roman" w:hAnsi="Times New Roman" w:cs="Times New Roman"/>
                <w:sz w:val="20"/>
              </w:rPr>
            </w:pPr>
          </w:p>
        </w:tc>
        <w:tc>
          <w:tcPr>
            <w:tcW w:w="1582" w:type="pct"/>
            <w:tcBorders>
              <w:bottom w:val="single" w:color="009EE0" w:sz="2" w:space="0"/>
            </w:tcBorders>
            <w:tcMar>
              <w:top w:w="22" w:type="dxa"/>
              <w:left w:w="28" w:type="dxa"/>
              <w:bottom w:w="22" w:type="dxa"/>
              <w:right w:w="28" w:type="dxa"/>
            </w:tcMar>
            <w:vAlign w:val="bottom"/>
          </w:tcPr>
          <w:p w:rsidRPr="00055F4C" w:rsidR="00055F4C" w:rsidP="007626E2" w:rsidRDefault="00055F4C" w14:paraId="483598F3" w14:textId="77777777">
            <w:pPr>
              <w:pStyle w:val="p-table"/>
              <w:rPr>
                <w:rFonts w:ascii="Times New Roman" w:hAnsi="Times New Roman" w:cs="Times New Roman"/>
                <w:sz w:val="20"/>
              </w:rPr>
            </w:pPr>
            <w:r w:rsidRPr="00055F4C">
              <w:rPr>
                <w:rFonts w:ascii="Times New Roman" w:hAnsi="Times New Roman" w:cs="Times New Roman"/>
                <w:sz w:val="20"/>
              </w:rPr>
              <w:t>Ondersteuning energiearmoede</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4B397EAA" w14:textId="77777777">
            <w:pPr>
              <w:pStyle w:val="p-table"/>
              <w:jc w:val="right"/>
              <w:rPr>
                <w:rFonts w:ascii="Times New Roman" w:hAnsi="Times New Roman" w:cs="Times New Roman"/>
                <w:sz w:val="20"/>
              </w:rPr>
            </w:pPr>
            <w:r w:rsidRPr="00055F4C">
              <w:rPr>
                <w:rFonts w:ascii="Times New Roman" w:hAnsi="Times New Roman" w:cs="Times New Roman"/>
                <w:i/>
                <w:sz w:val="20"/>
              </w:rPr>
              <w:t>40.000</w:t>
            </w:r>
          </w:p>
        </w:tc>
        <w:tc>
          <w:tcPr>
            <w:tcW w:w="591" w:type="pct"/>
            <w:tcBorders>
              <w:bottom w:val="single" w:color="009EE0" w:sz="2" w:space="0"/>
            </w:tcBorders>
            <w:tcMar>
              <w:top w:w="22" w:type="dxa"/>
              <w:left w:w="28" w:type="dxa"/>
              <w:bottom w:w="22" w:type="dxa"/>
              <w:right w:w="28" w:type="dxa"/>
            </w:tcMar>
            <w:vAlign w:val="bottom"/>
          </w:tcPr>
          <w:p w:rsidRPr="00055F4C" w:rsidR="00055F4C" w:rsidP="007626E2" w:rsidRDefault="00055F4C" w14:paraId="77BD182C" w14:textId="77777777">
            <w:pPr>
              <w:pStyle w:val="p-table"/>
              <w:jc w:val="right"/>
              <w:rPr>
                <w:rFonts w:ascii="Times New Roman" w:hAnsi="Times New Roman" w:cs="Times New Roman"/>
                <w:sz w:val="20"/>
              </w:rPr>
            </w:pPr>
            <w:r w:rsidRPr="00055F4C">
              <w:rPr>
                <w:rFonts w:ascii="Times New Roman" w:hAnsi="Times New Roman" w:cs="Times New Roman"/>
                <w:i/>
                <w:sz w:val="20"/>
              </w:rPr>
              <w:t>40.000</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2C5536B6"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5C20BF27"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6F522F9B"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3EF9317D"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r>
      <w:tr w:rsidRPr="00055F4C" w:rsidR="00055F4C" w:rsidTr="00055F4C" w14:paraId="79EED142" w14:textId="77777777">
        <w:tc>
          <w:tcPr>
            <w:tcW w:w="184" w:type="pct"/>
            <w:tcBorders>
              <w:bottom w:val="single" w:color="009EE0" w:sz="2" w:space="0"/>
            </w:tcBorders>
            <w:tcMar>
              <w:top w:w="22" w:type="dxa"/>
              <w:bottom w:w="22" w:type="dxa"/>
              <w:right w:w="28" w:type="dxa"/>
            </w:tcMar>
          </w:tcPr>
          <w:p w:rsidRPr="00055F4C" w:rsidR="00055F4C" w:rsidP="007626E2" w:rsidRDefault="00055F4C" w14:paraId="1EAD4C7F" w14:textId="77777777">
            <w:pPr>
              <w:pStyle w:val="p-table"/>
              <w:rPr>
                <w:rFonts w:ascii="Times New Roman" w:hAnsi="Times New Roman" w:cs="Times New Roman"/>
                <w:sz w:val="20"/>
              </w:rPr>
            </w:pPr>
          </w:p>
        </w:tc>
        <w:tc>
          <w:tcPr>
            <w:tcW w:w="1582" w:type="pct"/>
            <w:tcBorders>
              <w:bottom w:val="single" w:color="009EE0" w:sz="2" w:space="0"/>
            </w:tcBorders>
            <w:tcMar>
              <w:top w:w="22" w:type="dxa"/>
              <w:left w:w="28" w:type="dxa"/>
              <w:bottom w:w="22" w:type="dxa"/>
              <w:right w:w="28" w:type="dxa"/>
            </w:tcMar>
            <w:vAlign w:val="bottom"/>
          </w:tcPr>
          <w:p w:rsidRPr="00055F4C" w:rsidR="00055F4C" w:rsidP="007626E2" w:rsidRDefault="00055F4C" w14:paraId="795C5536" w14:textId="77777777">
            <w:pPr>
              <w:pStyle w:val="p-table"/>
              <w:rPr>
                <w:rFonts w:ascii="Times New Roman" w:hAnsi="Times New Roman" w:cs="Times New Roman"/>
                <w:sz w:val="20"/>
              </w:rPr>
            </w:pPr>
            <w:r w:rsidRPr="00055F4C">
              <w:rPr>
                <w:rFonts w:ascii="Times New Roman" w:hAnsi="Times New Roman" w:cs="Times New Roman"/>
                <w:sz w:val="20"/>
              </w:rPr>
              <w:t>Energiebesparing koopsector</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663DF7D8"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591" w:type="pct"/>
            <w:tcBorders>
              <w:bottom w:val="single" w:color="009EE0" w:sz="2" w:space="0"/>
            </w:tcBorders>
            <w:tcMar>
              <w:top w:w="22" w:type="dxa"/>
              <w:left w:w="28" w:type="dxa"/>
              <w:bottom w:w="22" w:type="dxa"/>
              <w:right w:w="28" w:type="dxa"/>
            </w:tcMar>
            <w:vAlign w:val="bottom"/>
          </w:tcPr>
          <w:p w:rsidRPr="00055F4C" w:rsidR="00055F4C" w:rsidP="007626E2" w:rsidRDefault="00055F4C" w14:paraId="725A03CA" w14:textId="77777777">
            <w:pPr>
              <w:pStyle w:val="p-table"/>
              <w:jc w:val="right"/>
              <w:rPr>
                <w:rFonts w:ascii="Times New Roman" w:hAnsi="Times New Roman" w:cs="Times New Roman"/>
                <w:sz w:val="20"/>
              </w:rPr>
            </w:pPr>
            <w:r w:rsidRPr="00055F4C">
              <w:rPr>
                <w:rFonts w:ascii="Times New Roman" w:hAnsi="Times New Roman" w:cs="Times New Roman"/>
                <w:i/>
                <w:sz w:val="20"/>
              </w:rPr>
              <w:t>25.000</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025052EC"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5E89E8FF"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6BBC607E"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34CEBB29"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r>
      <w:tr w:rsidRPr="00055F4C" w:rsidR="00055F4C" w:rsidTr="00055F4C" w14:paraId="50DFDEAA" w14:textId="77777777">
        <w:tc>
          <w:tcPr>
            <w:tcW w:w="184" w:type="pct"/>
            <w:tcBorders>
              <w:bottom w:val="single" w:color="009EE0" w:sz="2" w:space="0"/>
            </w:tcBorders>
            <w:tcMar>
              <w:top w:w="22" w:type="dxa"/>
              <w:bottom w:w="22" w:type="dxa"/>
              <w:right w:w="28" w:type="dxa"/>
            </w:tcMar>
          </w:tcPr>
          <w:p w:rsidRPr="00055F4C" w:rsidR="00055F4C" w:rsidP="007626E2" w:rsidRDefault="00055F4C" w14:paraId="59DEC81C" w14:textId="77777777">
            <w:pPr>
              <w:pStyle w:val="p-table"/>
              <w:rPr>
                <w:rFonts w:ascii="Times New Roman" w:hAnsi="Times New Roman" w:cs="Times New Roman"/>
                <w:sz w:val="20"/>
              </w:rPr>
            </w:pPr>
          </w:p>
        </w:tc>
        <w:tc>
          <w:tcPr>
            <w:tcW w:w="1582" w:type="pct"/>
            <w:tcBorders>
              <w:bottom w:val="single" w:color="009EE0" w:sz="2" w:space="0"/>
            </w:tcBorders>
            <w:tcMar>
              <w:top w:w="22" w:type="dxa"/>
              <w:left w:w="28" w:type="dxa"/>
              <w:bottom w:w="22" w:type="dxa"/>
              <w:right w:w="28" w:type="dxa"/>
            </w:tcMar>
          </w:tcPr>
          <w:p w:rsidRPr="00055F4C" w:rsidR="00055F4C" w:rsidP="007626E2" w:rsidRDefault="00055F4C" w14:paraId="52AFD32E" w14:textId="77777777">
            <w:pPr>
              <w:pStyle w:val="p-table"/>
              <w:rPr>
                <w:rFonts w:ascii="Times New Roman" w:hAnsi="Times New Roman" w:cs="Times New Roman"/>
                <w:sz w:val="20"/>
              </w:rPr>
            </w:pPr>
            <w:r w:rsidRPr="00055F4C">
              <w:rPr>
                <w:rFonts w:ascii="Times New Roman" w:hAnsi="Times New Roman" w:cs="Times New Roman"/>
                <w:b/>
                <w:sz w:val="20"/>
              </w:rPr>
              <w:t>Stand na nota van wijziging</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3E4572F6" w14:textId="77777777">
            <w:pPr>
              <w:pStyle w:val="p-table"/>
              <w:jc w:val="right"/>
              <w:rPr>
                <w:rFonts w:ascii="Times New Roman" w:hAnsi="Times New Roman" w:cs="Times New Roman"/>
                <w:sz w:val="20"/>
              </w:rPr>
            </w:pPr>
            <w:r w:rsidRPr="00055F4C">
              <w:rPr>
                <w:rFonts w:ascii="Times New Roman" w:hAnsi="Times New Roman" w:cs="Times New Roman"/>
                <w:b/>
                <w:sz w:val="20"/>
              </w:rPr>
              <w:t>1.178.667</w:t>
            </w:r>
          </w:p>
        </w:tc>
        <w:tc>
          <w:tcPr>
            <w:tcW w:w="591" w:type="pct"/>
            <w:tcBorders>
              <w:bottom w:val="single" w:color="009EE0" w:sz="2" w:space="0"/>
            </w:tcBorders>
            <w:tcMar>
              <w:top w:w="22" w:type="dxa"/>
              <w:left w:w="28" w:type="dxa"/>
              <w:bottom w:w="22" w:type="dxa"/>
              <w:right w:w="28" w:type="dxa"/>
            </w:tcMar>
          </w:tcPr>
          <w:p w:rsidRPr="00055F4C" w:rsidR="00055F4C" w:rsidP="007626E2" w:rsidRDefault="00055F4C" w14:paraId="09582CC0" w14:textId="77777777">
            <w:pPr>
              <w:pStyle w:val="p-table"/>
              <w:jc w:val="right"/>
              <w:rPr>
                <w:rFonts w:ascii="Times New Roman" w:hAnsi="Times New Roman" w:cs="Times New Roman"/>
                <w:sz w:val="20"/>
              </w:rPr>
            </w:pPr>
            <w:r w:rsidRPr="00055F4C">
              <w:rPr>
                <w:rFonts w:ascii="Times New Roman" w:hAnsi="Times New Roman" w:cs="Times New Roman"/>
                <w:b/>
                <w:sz w:val="20"/>
              </w:rPr>
              <w:t>1.274.377</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16B96C03" w14:textId="77777777">
            <w:pPr>
              <w:pStyle w:val="p-table"/>
              <w:jc w:val="right"/>
              <w:rPr>
                <w:rFonts w:ascii="Times New Roman" w:hAnsi="Times New Roman" w:cs="Times New Roman"/>
                <w:sz w:val="20"/>
              </w:rPr>
            </w:pPr>
            <w:r w:rsidRPr="00055F4C">
              <w:rPr>
                <w:rFonts w:ascii="Times New Roman" w:hAnsi="Times New Roman" w:cs="Times New Roman"/>
                <w:b/>
                <w:sz w:val="20"/>
              </w:rPr>
              <w:t>1.001.477</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627173A6" w14:textId="77777777">
            <w:pPr>
              <w:pStyle w:val="p-table"/>
              <w:jc w:val="right"/>
              <w:rPr>
                <w:rFonts w:ascii="Times New Roman" w:hAnsi="Times New Roman" w:cs="Times New Roman"/>
                <w:sz w:val="20"/>
              </w:rPr>
            </w:pPr>
            <w:r w:rsidRPr="00055F4C">
              <w:rPr>
                <w:rFonts w:ascii="Times New Roman" w:hAnsi="Times New Roman" w:cs="Times New Roman"/>
                <w:b/>
                <w:sz w:val="20"/>
              </w:rPr>
              <w:t>775.479</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356E88DD" w14:textId="77777777">
            <w:pPr>
              <w:pStyle w:val="p-table"/>
              <w:jc w:val="right"/>
              <w:rPr>
                <w:rFonts w:ascii="Times New Roman" w:hAnsi="Times New Roman" w:cs="Times New Roman"/>
                <w:sz w:val="20"/>
              </w:rPr>
            </w:pPr>
            <w:r w:rsidRPr="00055F4C">
              <w:rPr>
                <w:rFonts w:ascii="Times New Roman" w:hAnsi="Times New Roman" w:cs="Times New Roman"/>
                <w:b/>
                <w:sz w:val="20"/>
              </w:rPr>
              <w:t>680.540</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6C854CCA" w14:textId="77777777">
            <w:pPr>
              <w:pStyle w:val="p-table"/>
              <w:jc w:val="right"/>
              <w:rPr>
                <w:rFonts w:ascii="Times New Roman" w:hAnsi="Times New Roman" w:cs="Times New Roman"/>
                <w:sz w:val="20"/>
              </w:rPr>
            </w:pPr>
            <w:r w:rsidRPr="00055F4C">
              <w:rPr>
                <w:rFonts w:ascii="Times New Roman" w:hAnsi="Times New Roman" w:cs="Times New Roman"/>
                <w:b/>
                <w:sz w:val="20"/>
              </w:rPr>
              <w:t>452.815</w:t>
            </w:r>
          </w:p>
        </w:tc>
      </w:tr>
      <w:tr w:rsidRPr="00055F4C" w:rsidR="00055F4C" w:rsidTr="00055F4C" w14:paraId="6AD94452" w14:textId="77777777">
        <w:tc>
          <w:tcPr>
            <w:tcW w:w="184" w:type="pct"/>
            <w:tcBorders>
              <w:bottom w:val="single" w:color="009EE0" w:sz="2" w:space="0"/>
            </w:tcBorders>
            <w:tcMar>
              <w:top w:w="22" w:type="dxa"/>
              <w:bottom w:w="22" w:type="dxa"/>
              <w:right w:w="28" w:type="dxa"/>
            </w:tcMar>
          </w:tcPr>
          <w:p w:rsidRPr="00055F4C" w:rsidR="00055F4C" w:rsidP="007626E2" w:rsidRDefault="00055F4C" w14:paraId="376DEE35" w14:textId="77777777">
            <w:pPr>
              <w:pStyle w:val="p-table"/>
              <w:rPr>
                <w:rFonts w:ascii="Times New Roman" w:hAnsi="Times New Roman" w:cs="Times New Roman"/>
                <w:sz w:val="20"/>
              </w:rPr>
            </w:pPr>
          </w:p>
        </w:tc>
        <w:tc>
          <w:tcPr>
            <w:tcW w:w="1582" w:type="pct"/>
            <w:tcBorders>
              <w:bottom w:val="single" w:color="009EE0" w:sz="2" w:space="0"/>
            </w:tcBorders>
            <w:tcMar>
              <w:top w:w="22" w:type="dxa"/>
              <w:left w:w="28" w:type="dxa"/>
              <w:bottom w:w="22" w:type="dxa"/>
              <w:right w:w="28" w:type="dxa"/>
            </w:tcMar>
          </w:tcPr>
          <w:p w:rsidRPr="00055F4C" w:rsidR="00055F4C" w:rsidP="007626E2" w:rsidRDefault="00055F4C" w14:paraId="0F5847EA"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48CB9B9F" w14:textId="77777777">
            <w:pPr>
              <w:pStyle w:val="p-table"/>
              <w:rPr>
                <w:rFonts w:ascii="Times New Roman" w:hAnsi="Times New Roman" w:cs="Times New Roman"/>
                <w:sz w:val="20"/>
              </w:rPr>
            </w:pPr>
          </w:p>
        </w:tc>
        <w:tc>
          <w:tcPr>
            <w:tcW w:w="591" w:type="pct"/>
            <w:tcBorders>
              <w:bottom w:val="single" w:color="009EE0" w:sz="2" w:space="0"/>
            </w:tcBorders>
            <w:tcMar>
              <w:top w:w="22" w:type="dxa"/>
              <w:left w:w="28" w:type="dxa"/>
              <w:bottom w:w="22" w:type="dxa"/>
              <w:right w:w="28" w:type="dxa"/>
            </w:tcMar>
          </w:tcPr>
          <w:p w:rsidRPr="00055F4C" w:rsidR="00055F4C" w:rsidP="007626E2" w:rsidRDefault="00055F4C" w14:paraId="461E04C5"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08A9C386"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73BEA9DE"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7487A0B5"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122D31B9" w14:textId="77777777">
            <w:pPr>
              <w:pStyle w:val="p-table"/>
              <w:rPr>
                <w:rFonts w:ascii="Times New Roman" w:hAnsi="Times New Roman" w:cs="Times New Roman"/>
                <w:sz w:val="20"/>
              </w:rPr>
            </w:pPr>
          </w:p>
        </w:tc>
      </w:tr>
      <w:tr w:rsidRPr="00055F4C" w:rsidR="00055F4C" w:rsidTr="00055F4C" w14:paraId="350D90D0" w14:textId="77777777">
        <w:tc>
          <w:tcPr>
            <w:tcW w:w="184" w:type="pct"/>
            <w:tcBorders>
              <w:bottom w:val="single" w:color="009EE0" w:sz="2" w:space="0"/>
            </w:tcBorders>
            <w:tcMar>
              <w:top w:w="22" w:type="dxa"/>
              <w:bottom w:w="22" w:type="dxa"/>
              <w:right w:w="28" w:type="dxa"/>
            </w:tcMar>
          </w:tcPr>
          <w:p w:rsidRPr="00055F4C" w:rsidR="00055F4C" w:rsidP="007626E2" w:rsidRDefault="00055F4C" w14:paraId="2C1EEDE2" w14:textId="77777777">
            <w:pPr>
              <w:pStyle w:val="p-table"/>
              <w:jc w:val="right"/>
              <w:rPr>
                <w:rFonts w:ascii="Times New Roman" w:hAnsi="Times New Roman" w:cs="Times New Roman"/>
                <w:sz w:val="20"/>
              </w:rPr>
            </w:pPr>
            <w:r w:rsidRPr="00055F4C">
              <w:rPr>
                <w:rFonts w:ascii="Times New Roman" w:hAnsi="Times New Roman" w:cs="Times New Roman"/>
                <w:b/>
                <w:sz w:val="20"/>
              </w:rPr>
              <w:t>3</w:t>
            </w:r>
          </w:p>
        </w:tc>
        <w:tc>
          <w:tcPr>
            <w:tcW w:w="4816" w:type="pct"/>
            <w:gridSpan w:val="7"/>
            <w:tcBorders>
              <w:bottom w:val="single" w:color="009EE0" w:sz="2" w:space="0"/>
            </w:tcBorders>
            <w:tcMar>
              <w:top w:w="22" w:type="dxa"/>
              <w:left w:w="28" w:type="dxa"/>
              <w:bottom w:w="22" w:type="dxa"/>
              <w:right w:w="28" w:type="dxa"/>
            </w:tcMar>
          </w:tcPr>
          <w:p w:rsidRPr="00055F4C" w:rsidR="00055F4C" w:rsidP="007626E2" w:rsidRDefault="00055F4C" w14:paraId="3998C6C0" w14:textId="77777777">
            <w:pPr>
              <w:pStyle w:val="p-table"/>
              <w:rPr>
                <w:rFonts w:ascii="Times New Roman" w:hAnsi="Times New Roman" w:cs="Times New Roman"/>
                <w:sz w:val="20"/>
              </w:rPr>
            </w:pPr>
            <w:r w:rsidRPr="00055F4C">
              <w:rPr>
                <w:rFonts w:ascii="Times New Roman" w:hAnsi="Times New Roman" w:cs="Times New Roman"/>
                <w:b/>
                <w:sz w:val="20"/>
              </w:rPr>
              <w:t>Ruimtelijke ordening en Omgevingswet</w:t>
            </w:r>
          </w:p>
        </w:tc>
      </w:tr>
      <w:tr w:rsidRPr="00055F4C" w:rsidR="00055F4C" w:rsidTr="00055F4C" w14:paraId="0D7957CC" w14:textId="77777777">
        <w:tc>
          <w:tcPr>
            <w:tcW w:w="184" w:type="pct"/>
            <w:tcBorders>
              <w:bottom w:val="single" w:color="009EE0" w:sz="2" w:space="0"/>
            </w:tcBorders>
            <w:tcMar>
              <w:top w:w="22" w:type="dxa"/>
              <w:bottom w:w="22" w:type="dxa"/>
              <w:right w:w="28" w:type="dxa"/>
            </w:tcMar>
          </w:tcPr>
          <w:p w:rsidRPr="00055F4C" w:rsidR="00055F4C" w:rsidP="007626E2" w:rsidRDefault="00055F4C" w14:paraId="647945F7" w14:textId="77777777">
            <w:pPr>
              <w:pStyle w:val="p-table"/>
              <w:rPr>
                <w:rFonts w:ascii="Times New Roman" w:hAnsi="Times New Roman" w:cs="Times New Roman"/>
                <w:sz w:val="20"/>
              </w:rPr>
            </w:pPr>
          </w:p>
        </w:tc>
        <w:tc>
          <w:tcPr>
            <w:tcW w:w="1582" w:type="pct"/>
            <w:tcBorders>
              <w:bottom w:val="single" w:color="009EE0" w:sz="2" w:space="0"/>
            </w:tcBorders>
            <w:tcMar>
              <w:top w:w="22" w:type="dxa"/>
              <w:left w:w="28" w:type="dxa"/>
              <w:bottom w:w="22" w:type="dxa"/>
              <w:right w:w="28" w:type="dxa"/>
            </w:tcMar>
          </w:tcPr>
          <w:p w:rsidRPr="00055F4C" w:rsidR="00055F4C" w:rsidP="007626E2" w:rsidRDefault="00055F4C" w14:paraId="1B7DFCBC" w14:textId="77777777">
            <w:pPr>
              <w:pStyle w:val="p-table"/>
              <w:rPr>
                <w:rFonts w:ascii="Times New Roman" w:hAnsi="Times New Roman" w:cs="Times New Roman"/>
                <w:sz w:val="20"/>
              </w:rPr>
            </w:pPr>
            <w:r w:rsidRPr="00055F4C">
              <w:rPr>
                <w:rFonts w:ascii="Times New Roman" w:hAnsi="Times New Roman" w:cs="Times New Roman"/>
                <w:b/>
                <w:sz w:val="20"/>
              </w:rPr>
              <w:t>Stand vóór nota van wijziging</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4B557045" w14:textId="77777777">
            <w:pPr>
              <w:pStyle w:val="p-table"/>
              <w:jc w:val="right"/>
              <w:rPr>
                <w:rFonts w:ascii="Times New Roman" w:hAnsi="Times New Roman" w:cs="Times New Roman"/>
                <w:sz w:val="20"/>
              </w:rPr>
            </w:pPr>
            <w:r w:rsidRPr="00055F4C">
              <w:rPr>
                <w:rFonts w:ascii="Times New Roman" w:hAnsi="Times New Roman" w:cs="Times New Roman"/>
                <w:b/>
                <w:sz w:val="20"/>
              </w:rPr>
              <w:t>163.619</w:t>
            </w:r>
          </w:p>
        </w:tc>
        <w:tc>
          <w:tcPr>
            <w:tcW w:w="591" w:type="pct"/>
            <w:tcBorders>
              <w:bottom w:val="single" w:color="009EE0" w:sz="2" w:space="0"/>
            </w:tcBorders>
            <w:tcMar>
              <w:top w:w="22" w:type="dxa"/>
              <w:left w:w="28" w:type="dxa"/>
              <w:bottom w:w="22" w:type="dxa"/>
              <w:right w:w="28" w:type="dxa"/>
            </w:tcMar>
            <w:vAlign w:val="bottom"/>
          </w:tcPr>
          <w:p w:rsidRPr="00055F4C" w:rsidR="00055F4C" w:rsidP="007626E2" w:rsidRDefault="00055F4C" w14:paraId="27C0D4D8" w14:textId="77777777">
            <w:pPr>
              <w:pStyle w:val="p-table"/>
              <w:jc w:val="right"/>
              <w:rPr>
                <w:rFonts w:ascii="Times New Roman" w:hAnsi="Times New Roman" w:cs="Times New Roman"/>
                <w:sz w:val="20"/>
              </w:rPr>
            </w:pPr>
            <w:r w:rsidRPr="00055F4C">
              <w:rPr>
                <w:rFonts w:ascii="Times New Roman" w:hAnsi="Times New Roman" w:cs="Times New Roman"/>
                <w:b/>
                <w:sz w:val="20"/>
              </w:rPr>
              <w:t>182.984</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2BB22AC7" w14:textId="77777777">
            <w:pPr>
              <w:pStyle w:val="p-table"/>
              <w:jc w:val="right"/>
              <w:rPr>
                <w:rFonts w:ascii="Times New Roman" w:hAnsi="Times New Roman" w:cs="Times New Roman"/>
                <w:sz w:val="20"/>
              </w:rPr>
            </w:pPr>
            <w:r w:rsidRPr="00055F4C">
              <w:rPr>
                <w:rFonts w:ascii="Times New Roman" w:hAnsi="Times New Roman" w:cs="Times New Roman"/>
                <w:b/>
                <w:sz w:val="20"/>
              </w:rPr>
              <w:t>172.316</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6D1FD2A2" w14:textId="77777777">
            <w:pPr>
              <w:pStyle w:val="p-table"/>
              <w:jc w:val="right"/>
              <w:rPr>
                <w:rFonts w:ascii="Times New Roman" w:hAnsi="Times New Roman" w:cs="Times New Roman"/>
                <w:sz w:val="20"/>
              </w:rPr>
            </w:pPr>
            <w:r w:rsidRPr="00055F4C">
              <w:rPr>
                <w:rFonts w:ascii="Times New Roman" w:hAnsi="Times New Roman" w:cs="Times New Roman"/>
                <w:b/>
                <w:sz w:val="20"/>
              </w:rPr>
              <w:t>156.299</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78E06F7C" w14:textId="77777777">
            <w:pPr>
              <w:pStyle w:val="p-table"/>
              <w:jc w:val="right"/>
              <w:rPr>
                <w:rFonts w:ascii="Times New Roman" w:hAnsi="Times New Roman" w:cs="Times New Roman"/>
                <w:sz w:val="20"/>
              </w:rPr>
            </w:pPr>
            <w:r w:rsidRPr="00055F4C">
              <w:rPr>
                <w:rFonts w:ascii="Times New Roman" w:hAnsi="Times New Roman" w:cs="Times New Roman"/>
                <w:b/>
                <w:sz w:val="20"/>
              </w:rPr>
              <w:t>153.118</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5521D1C5" w14:textId="77777777">
            <w:pPr>
              <w:pStyle w:val="p-table"/>
              <w:jc w:val="right"/>
              <w:rPr>
                <w:rFonts w:ascii="Times New Roman" w:hAnsi="Times New Roman" w:cs="Times New Roman"/>
                <w:sz w:val="20"/>
              </w:rPr>
            </w:pPr>
            <w:r w:rsidRPr="00055F4C">
              <w:rPr>
                <w:rFonts w:ascii="Times New Roman" w:hAnsi="Times New Roman" w:cs="Times New Roman"/>
                <w:b/>
                <w:sz w:val="20"/>
              </w:rPr>
              <w:t>145.318</w:t>
            </w:r>
          </w:p>
        </w:tc>
      </w:tr>
      <w:tr w:rsidRPr="00055F4C" w:rsidR="00055F4C" w:rsidTr="00055F4C" w14:paraId="6BB84AE7" w14:textId="77777777">
        <w:tc>
          <w:tcPr>
            <w:tcW w:w="184" w:type="pct"/>
            <w:tcBorders>
              <w:bottom w:val="single" w:color="009EE0" w:sz="2" w:space="0"/>
            </w:tcBorders>
            <w:tcMar>
              <w:top w:w="22" w:type="dxa"/>
              <w:bottom w:w="22" w:type="dxa"/>
              <w:right w:w="28" w:type="dxa"/>
            </w:tcMar>
          </w:tcPr>
          <w:p w:rsidRPr="00055F4C" w:rsidR="00055F4C" w:rsidP="007626E2" w:rsidRDefault="00055F4C" w14:paraId="0329EFCD" w14:textId="77777777">
            <w:pPr>
              <w:pStyle w:val="p-table"/>
              <w:rPr>
                <w:rFonts w:ascii="Times New Roman" w:hAnsi="Times New Roman" w:cs="Times New Roman"/>
                <w:sz w:val="20"/>
              </w:rPr>
            </w:pPr>
          </w:p>
        </w:tc>
        <w:tc>
          <w:tcPr>
            <w:tcW w:w="1582" w:type="pct"/>
            <w:tcBorders>
              <w:bottom w:val="single" w:color="009EE0" w:sz="2" w:space="0"/>
            </w:tcBorders>
            <w:tcMar>
              <w:top w:w="22" w:type="dxa"/>
              <w:left w:w="28" w:type="dxa"/>
              <w:bottom w:w="22" w:type="dxa"/>
              <w:right w:w="28" w:type="dxa"/>
            </w:tcMar>
          </w:tcPr>
          <w:p w:rsidRPr="00055F4C" w:rsidR="00055F4C" w:rsidP="007626E2" w:rsidRDefault="00055F4C" w14:paraId="7AE131E8" w14:textId="77777777">
            <w:pPr>
              <w:pStyle w:val="p-table"/>
              <w:rPr>
                <w:rFonts w:ascii="Times New Roman" w:hAnsi="Times New Roman" w:cs="Times New Roman"/>
                <w:sz w:val="20"/>
              </w:rPr>
            </w:pPr>
            <w:r w:rsidRPr="00055F4C">
              <w:rPr>
                <w:rFonts w:ascii="Times New Roman" w:hAnsi="Times New Roman" w:cs="Times New Roman"/>
                <w:b/>
                <w:sz w:val="20"/>
              </w:rPr>
              <w:t>Stand na nota van wijziging</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2C449875" w14:textId="77777777">
            <w:pPr>
              <w:pStyle w:val="p-table"/>
              <w:jc w:val="right"/>
              <w:rPr>
                <w:rFonts w:ascii="Times New Roman" w:hAnsi="Times New Roman" w:cs="Times New Roman"/>
                <w:sz w:val="20"/>
              </w:rPr>
            </w:pPr>
            <w:r w:rsidRPr="00055F4C">
              <w:rPr>
                <w:rFonts w:ascii="Times New Roman" w:hAnsi="Times New Roman" w:cs="Times New Roman"/>
                <w:b/>
                <w:sz w:val="20"/>
              </w:rPr>
              <w:t>163.619</w:t>
            </w:r>
          </w:p>
        </w:tc>
        <w:tc>
          <w:tcPr>
            <w:tcW w:w="591" w:type="pct"/>
            <w:tcBorders>
              <w:bottom w:val="single" w:color="009EE0" w:sz="2" w:space="0"/>
            </w:tcBorders>
            <w:tcMar>
              <w:top w:w="22" w:type="dxa"/>
              <w:left w:w="28" w:type="dxa"/>
              <w:bottom w:w="22" w:type="dxa"/>
              <w:right w:w="28" w:type="dxa"/>
            </w:tcMar>
          </w:tcPr>
          <w:p w:rsidRPr="00055F4C" w:rsidR="00055F4C" w:rsidP="007626E2" w:rsidRDefault="00055F4C" w14:paraId="5E997EC5" w14:textId="77777777">
            <w:pPr>
              <w:pStyle w:val="p-table"/>
              <w:jc w:val="right"/>
              <w:rPr>
                <w:rFonts w:ascii="Times New Roman" w:hAnsi="Times New Roman" w:cs="Times New Roman"/>
                <w:sz w:val="20"/>
              </w:rPr>
            </w:pPr>
            <w:r w:rsidRPr="00055F4C">
              <w:rPr>
                <w:rFonts w:ascii="Times New Roman" w:hAnsi="Times New Roman" w:cs="Times New Roman"/>
                <w:b/>
                <w:sz w:val="20"/>
              </w:rPr>
              <w:t>182.984</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41A1233C" w14:textId="77777777">
            <w:pPr>
              <w:pStyle w:val="p-table"/>
              <w:jc w:val="right"/>
              <w:rPr>
                <w:rFonts w:ascii="Times New Roman" w:hAnsi="Times New Roman" w:cs="Times New Roman"/>
                <w:sz w:val="20"/>
              </w:rPr>
            </w:pPr>
            <w:r w:rsidRPr="00055F4C">
              <w:rPr>
                <w:rFonts w:ascii="Times New Roman" w:hAnsi="Times New Roman" w:cs="Times New Roman"/>
                <w:b/>
                <w:sz w:val="20"/>
              </w:rPr>
              <w:t>172.316</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5DD17C34" w14:textId="77777777">
            <w:pPr>
              <w:pStyle w:val="p-table"/>
              <w:jc w:val="right"/>
              <w:rPr>
                <w:rFonts w:ascii="Times New Roman" w:hAnsi="Times New Roman" w:cs="Times New Roman"/>
                <w:sz w:val="20"/>
              </w:rPr>
            </w:pPr>
            <w:r w:rsidRPr="00055F4C">
              <w:rPr>
                <w:rFonts w:ascii="Times New Roman" w:hAnsi="Times New Roman" w:cs="Times New Roman"/>
                <w:b/>
                <w:sz w:val="20"/>
              </w:rPr>
              <w:t>156.299</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4896B4B3" w14:textId="77777777">
            <w:pPr>
              <w:pStyle w:val="p-table"/>
              <w:jc w:val="right"/>
              <w:rPr>
                <w:rFonts w:ascii="Times New Roman" w:hAnsi="Times New Roman" w:cs="Times New Roman"/>
                <w:sz w:val="20"/>
              </w:rPr>
            </w:pPr>
            <w:r w:rsidRPr="00055F4C">
              <w:rPr>
                <w:rFonts w:ascii="Times New Roman" w:hAnsi="Times New Roman" w:cs="Times New Roman"/>
                <w:b/>
                <w:sz w:val="20"/>
              </w:rPr>
              <w:t>153.118</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589F20C0" w14:textId="77777777">
            <w:pPr>
              <w:pStyle w:val="p-table"/>
              <w:jc w:val="right"/>
              <w:rPr>
                <w:rFonts w:ascii="Times New Roman" w:hAnsi="Times New Roman" w:cs="Times New Roman"/>
                <w:sz w:val="20"/>
              </w:rPr>
            </w:pPr>
            <w:r w:rsidRPr="00055F4C">
              <w:rPr>
                <w:rFonts w:ascii="Times New Roman" w:hAnsi="Times New Roman" w:cs="Times New Roman"/>
                <w:b/>
                <w:sz w:val="20"/>
              </w:rPr>
              <w:t>145.318</w:t>
            </w:r>
          </w:p>
        </w:tc>
      </w:tr>
      <w:tr w:rsidRPr="00055F4C" w:rsidR="00055F4C" w:rsidTr="00055F4C" w14:paraId="30E1F286" w14:textId="77777777">
        <w:tc>
          <w:tcPr>
            <w:tcW w:w="184" w:type="pct"/>
            <w:tcBorders>
              <w:bottom w:val="single" w:color="009EE0" w:sz="2" w:space="0"/>
            </w:tcBorders>
            <w:tcMar>
              <w:top w:w="22" w:type="dxa"/>
              <w:bottom w:w="22" w:type="dxa"/>
              <w:right w:w="28" w:type="dxa"/>
            </w:tcMar>
          </w:tcPr>
          <w:p w:rsidRPr="00055F4C" w:rsidR="00055F4C" w:rsidP="007626E2" w:rsidRDefault="00055F4C" w14:paraId="181E6200" w14:textId="77777777">
            <w:pPr>
              <w:pStyle w:val="p-table"/>
              <w:rPr>
                <w:rFonts w:ascii="Times New Roman" w:hAnsi="Times New Roman" w:cs="Times New Roman"/>
                <w:sz w:val="20"/>
              </w:rPr>
            </w:pPr>
          </w:p>
        </w:tc>
        <w:tc>
          <w:tcPr>
            <w:tcW w:w="1582" w:type="pct"/>
            <w:tcBorders>
              <w:bottom w:val="single" w:color="009EE0" w:sz="2" w:space="0"/>
            </w:tcBorders>
            <w:tcMar>
              <w:top w:w="22" w:type="dxa"/>
              <w:left w:w="28" w:type="dxa"/>
              <w:bottom w:w="22" w:type="dxa"/>
              <w:right w:w="28" w:type="dxa"/>
            </w:tcMar>
          </w:tcPr>
          <w:p w:rsidRPr="00055F4C" w:rsidR="00055F4C" w:rsidP="007626E2" w:rsidRDefault="00055F4C" w14:paraId="60A26AFF"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51EFA009" w14:textId="77777777">
            <w:pPr>
              <w:pStyle w:val="p-table"/>
              <w:rPr>
                <w:rFonts w:ascii="Times New Roman" w:hAnsi="Times New Roman" w:cs="Times New Roman"/>
                <w:sz w:val="20"/>
              </w:rPr>
            </w:pPr>
          </w:p>
        </w:tc>
        <w:tc>
          <w:tcPr>
            <w:tcW w:w="591" w:type="pct"/>
            <w:tcBorders>
              <w:bottom w:val="single" w:color="009EE0" w:sz="2" w:space="0"/>
            </w:tcBorders>
            <w:tcMar>
              <w:top w:w="22" w:type="dxa"/>
              <w:left w:w="28" w:type="dxa"/>
              <w:bottom w:w="22" w:type="dxa"/>
              <w:right w:w="28" w:type="dxa"/>
            </w:tcMar>
          </w:tcPr>
          <w:p w:rsidRPr="00055F4C" w:rsidR="00055F4C" w:rsidP="007626E2" w:rsidRDefault="00055F4C" w14:paraId="70DB6C95"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2CE17EE0"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61CD1CD5"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14D7FFD5"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3D7E49CC" w14:textId="77777777">
            <w:pPr>
              <w:pStyle w:val="p-table"/>
              <w:rPr>
                <w:rFonts w:ascii="Times New Roman" w:hAnsi="Times New Roman" w:cs="Times New Roman"/>
                <w:sz w:val="20"/>
              </w:rPr>
            </w:pPr>
          </w:p>
        </w:tc>
      </w:tr>
      <w:tr w:rsidRPr="00055F4C" w:rsidR="00055F4C" w:rsidTr="00055F4C" w14:paraId="10605C9C" w14:textId="77777777">
        <w:tc>
          <w:tcPr>
            <w:tcW w:w="184" w:type="pct"/>
            <w:tcBorders>
              <w:bottom w:val="single" w:color="009EE0" w:sz="2" w:space="0"/>
            </w:tcBorders>
            <w:tcMar>
              <w:top w:w="22" w:type="dxa"/>
              <w:bottom w:w="22" w:type="dxa"/>
              <w:right w:w="28" w:type="dxa"/>
            </w:tcMar>
          </w:tcPr>
          <w:p w:rsidRPr="00055F4C" w:rsidR="00055F4C" w:rsidP="007626E2" w:rsidRDefault="00055F4C" w14:paraId="6721C93B" w14:textId="77777777">
            <w:pPr>
              <w:pStyle w:val="p-table"/>
              <w:jc w:val="right"/>
              <w:rPr>
                <w:rFonts w:ascii="Times New Roman" w:hAnsi="Times New Roman" w:cs="Times New Roman"/>
                <w:sz w:val="20"/>
              </w:rPr>
            </w:pPr>
            <w:r w:rsidRPr="00055F4C">
              <w:rPr>
                <w:rFonts w:ascii="Times New Roman" w:hAnsi="Times New Roman" w:cs="Times New Roman"/>
                <w:b/>
                <w:sz w:val="20"/>
              </w:rPr>
              <w:t>4</w:t>
            </w:r>
          </w:p>
        </w:tc>
        <w:tc>
          <w:tcPr>
            <w:tcW w:w="4816" w:type="pct"/>
            <w:gridSpan w:val="7"/>
            <w:tcBorders>
              <w:bottom w:val="single" w:color="009EE0" w:sz="2" w:space="0"/>
            </w:tcBorders>
            <w:tcMar>
              <w:top w:w="22" w:type="dxa"/>
              <w:left w:w="28" w:type="dxa"/>
              <w:bottom w:w="22" w:type="dxa"/>
              <w:right w:w="28" w:type="dxa"/>
            </w:tcMar>
          </w:tcPr>
          <w:p w:rsidRPr="00055F4C" w:rsidR="00055F4C" w:rsidP="007626E2" w:rsidRDefault="00055F4C" w14:paraId="1631D260" w14:textId="77777777">
            <w:pPr>
              <w:pStyle w:val="p-table"/>
              <w:rPr>
                <w:rFonts w:ascii="Times New Roman" w:hAnsi="Times New Roman" w:cs="Times New Roman"/>
                <w:sz w:val="20"/>
              </w:rPr>
            </w:pPr>
            <w:r w:rsidRPr="00055F4C">
              <w:rPr>
                <w:rFonts w:ascii="Times New Roman" w:hAnsi="Times New Roman" w:cs="Times New Roman"/>
                <w:b/>
                <w:sz w:val="20"/>
              </w:rPr>
              <w:t>Uitvoering Rijksvastgoedbeleid</w:t>
            </w:r>
          </w:p>
        </w:tc>
      </w:tr>
      <w:tr w:rsidRPr="00055F4C" w:rsidR="00055F4C" w:rsidTr="00055F4C" w14:paraId="6FF97A24" w14:textId="77777777">
        <w:tc>
          <w:tcPr>
            <w:tcW w:w="184" w:type="pct"/>
            <w:tcBorders>
              <w:bottom w:val="single" w:color="009EE0" w:sz="2" w:space="0"/>
            </w:tcBorders>
            <w:tcMar>
              <w:top w:w="22" w:type="dxa"/>
              <w:bottom w:w="22" w:type="dxa"/>
              <w:right w:w="28" w:type="dxa"/>
            </w:tcMar>
          </w:tcPr>
          <w:p w:rsidRPr="00055F4C" w:rsidR="00055F4C" w:rsidP="007626E2" w:rsidRDefault="00055F4C" w14:paraId="5BCD74D5" w14:textId="77777777">
            <w:pPr>
              <w:pStyle w:val="p-table"/>
              <w:rPr>
                <w:rFonts w:ascii="Times New Roman" w:hAnsi="Times New Roman" w:cs="Times New Roman"/>
                <w:sz w:val="20"/>
              </w:rPr>
            </w:pPr>
          </w:p>
        </w:tc>
        <w:tc>
          <w:tcPr>
            <w:tcW w:w="1582" w:type="pct"/>
            <w:tcBorders>
              <w:bottom w:val="single" w:color="009EE0" w:sz="2" w:space="0"/>
            </w:tcBorders>
            <w:tcMar>
              <w:top w:w="22" w:type="dxa"/>
              <w:left w:w="28" w:type="dxa"/>
              <w:bottom w:w="22" w:type="dxa"/>
              <w:right w:w="28" w:type="dxa"/>
            </w:tcMar>
          </w:tcPr>
          <w:p w:rsidRPr="00055F4C" w:rsidR="00055F4C" w:rsidP="007626E2" w:rsidRDefault="00055F4C" w14:paraId="7407F700" w14:textId="77777777">
            <w:pPr>
              <w:pStyle w:val="p-table"/>
              <w:rPr>
                <w:rFonts w:ascii="Times New Roman" w:hAnsi="Times New Roman" w:cs="Times New Roman"/>
                <w:sz w:val="20"/>
              </w:rPr>
            </w:pPr>
            <w:r w:rsidRPr="00055F4C">
              <w:rPr>
                <w:rFonts w:ascii="Times New Roman" w:hAnsi="Times New Roman" w:cs="Times New Roman"/>
                <w:b/>
                <w:sz w:val="20"/>
              </w:rPr>
              <w:t>Stand vóór nota van wijziging</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709BC338" w14:textId="77777777">
            <w:pPr>
              <w:pStyle w:val="p-table"/>
              <w:jc w:val="right"/>
              <w:rPr>
                <w:rFonts w:ascii="Times New Roman" w:hAnsi="Times New Roman" w:cs="Times New Roman"/>
                <w:sz w:val="20"/>
              </w:rPr>
            </w:pPr>
            <w:r w:rsidRPr="00055F4C">
              <w:rPr>
                <w:rFonts w:ascii="Times New Roman" w:hAnsi="Times New Roman" w:cs="Times New Roman"/>
                <w:b/>
                <w:sz w:val="20"/>
              </w:rPr>
              <w:t>263.173</w:t>
            </w:r>
          </w:p>
        </w:tc>
        <w:tc>
          <w:tcPr>
            <w:tcW w:w="591" w:type="pct"/>
            <w:tcBorders>
              <w:bottom w:val="single" w:color="009EE0" w:sz="2" w:space="0"/>
            </w:tcBorders>
            <w:tcMar>
              <w:top w:w="22" w:type="dxa"/>
              <w:left w:w="28" w:type="dxa"/>
              <w:bottom w:w="22" w:type="dxa"/>
              <w:right w:w="28" w:type="dxa"/>
            </w:tcMar>
          </w:tcPr>
          <w:p w:rsidRPr="00055F4C" w:rsidR="00055F4C" w:rsidP="007626E2" w:rsidRDefault="00055F4C" w14:paraId="229D1DE0" w14:textId="77777777">
            <w:pPr>
              <w:pStyle w:val="p-table"/>
              <w:jc w:val="right"/>
              <w:rPr>
                <w:rFonts w:ascii="Times New Roman" w:hAnsi="Times New Roman" w:cs="Times New Roman"/>
                <w:sz w:val="20"/>
              </w:rPr>
            </w:pPr>
            <w:r w:rsidRPr="00055F4C">
              <w:rPr>
                <w:rFonts w:ascii="Times New Roman" w:hAnsi="Times New Roman" w:cs="Times New Roman"/>
                <w:b/>
                <w:sz w:val="20"/>
              </w:rPr>
              <w:t>247.924</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008FEED3" w14:textId="77777777">
            <w:pPr>
              <w:pStyle w:val="p-table"/>
              <w:jc w:val="right"/>
              <w:rPr>
                <w:rFonts w:ascii="Times New Roman" w:hAnsi="Times New Roman" w:cs="Times New Roman"/>
                <w:sz w:val="20"/>
              </w:rPr>
            </w:pPr>
            <w:r w:rsidRPr="00055F4C">
              <w:rPr>
                <w:rFonts w:ascii="Times New Roman" w:hAnsi="Times New Roman" w:cs="Times New Roman"/>
                <w:b/>
                <w:sz w:val="20"/>
              </w:rPr>
              <w:t>270.784</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2CC9BCF7" w14:textId="77777777">
            <w:pPr>
              <w:pStyle w:val="p-table"/>
              <w:jc w:val="right"/>
              <w:rPr>
                <w:rFonts w:ascii="Times New Roman" w:hAnsi="Times New Roman" w:cs="Times New Roman"/>
                <w:sz w:val="20"/>
              </w:rPr>
            </w:pPr>
            <w:r w:rsidRPr="00055F4C">
              <w:rPr>
                <w:rFonts w:ascii="Times New Roman" w:hAnsi="Times New Roman" w:cs="Times New Roman"/>
                <w:b/>
                <w:sz w:val="20"/>
              </w:rPr>
              <w:t>261.109</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52631EEE" w14:textId="77777777">
            <w:pPr>
              <w:pStyle w:val="p-table"/>
              <w:jc w:val="right"/>
              <w:rPr>
                <w:rFonts w:ascii="Times New Roman" w:hAnsi="Times New Roman" w:cs="Times New Roman"/>
                <w:sz w:val="20"/>
              </w:rPr>
            </w:pPr>
            <w:r w:rsidRPr="00055F4C">
              <w:rPr>
                <w:rFonts w:ascii="Times New Roman" w:hAnsi="Times New Roman" w:cs="Times New Roman"/>
                <w:b/>
                <w:sz w:val="20"/>
              </w:rPr>
              <w:t>251.078</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3FA67594" w14:textId="77777777">
            <w:pPr>
              <w:pStyle w:val="p-table"/>
              <w:jc w:val="right"/>
              <w:rPr>
                <w:rFonts w:ascii="Times New Roman" w:hAnsi="Times New Roman" w:cs="Times New Roman"/>
                <w:sz w:val="20"/>
              </w:rPr>
            </w:pPr>
            <w:r w:rsidRPr="00055F4C">
              <w:rPr>
                <w:rFonts w:ascii="Times New Roman" w:hAnsi="Times New Roman" w:cs="Times New Roman"/>
                <w:b/>
                <w:sz w:val="20"/>
              </w:rPr>
              <w:t>418.976</w:t>
            </w:r>
          </w:p>
        </w:tc>
      </w:tr>
      <w:tr w:rsidRPr="00055F4C" w:rsidR="00055F4C" w:rsidTr="00055F4C" w14:paraId="1C559588" w14:textId="77777777">
        <w:tc>
          <w:tcPr>
            <w:tcW w:w="184" w:type="pct"/>
            <w:tcBorders>
              <w:bottom w:val="single" w:color="009EE0" w:sz="2" w:space="0"/>
            </w:tcBorders>
            <w:tcMar>
              <w:top w:w="22" w:type="dxa"/>
              <w:bottom w:w="22" w:type="dxa"/>
              <w:right w:w="28" w:type="dxa"/>
            </w:tcMar>
          </w:tcPr>
          <w:p w:rsidRPr="00055F4C" w:rsidR="00055F4C" w:rsidP="007626E2" w:rsidRDefault="00055F4C" w14:paraId="50CFACF1" w14:textId="77777777">
            <w:pPr>
              <w:pStyle w:val="p-table"/>
              <w:rPr>
                <w:rFonts w:ascii="Times New Roman" w:hAnsi="Times New Roman" w:cs="Times New Roman"/>
                <w:sz w:val="20"/>
              </w:rPr>
            </w:pPr>
          </w:p>
        </w:tc>
        <w:tc>
          <w:tcPr>
            <w:tcW w:w="1582" w:type="pct"/>
            <w:tcBorders>
              <w:bottom w:val="single" w:color="009EE0" w:sz="2" w:space="0"/>
            </w:tcBorders>
            <w:tcMar>
              <w:top w:w="22" w:type="dxa"/>
              <w:left w:w="28" w:type="dxa"/>
              <w:bottom w:w="22" w:type="dxa"/>
              <w:right w:w="28" w:type="dxa"/>
            </w:tcMar>
          </w:tcPr>
          <w:p w:rsidRPr="00055F4C" w:rsidR="00055F4C" w:rsidP="007626E2" w:rsidRDefault="00055F4C" w14:paraId="4A2A68C0" w14:textId="77777777">
            <w:pPr>
              <w:pStyle w:val="p-table"/>
              <w:rPr>
                <w:rFonts w:ascii="Times New Roman" w:hAnsi="Times New Roman" w:cs="Times New Roman"/>
                <w:sz w:val="20"/>
              </w:rPr>
            </w:pPr>
            <w:r w:rsidRPr="00055F4C">
              <w:rPr>
                <w:rFonts w:ascii="Times New Roman" w:hAnsi="Times New Roman" w:cs="Times New Roman"/>
                <w:b/>
                <w:sz w:val="20"/>
              </w:rPr>
              <w:t>Stand na nota van wijziging</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5801675D" w14:textId="77777777">
            <w:pPr>
              <w:pStyle w:val="p-table"/>
              <w:jc w:val="right"/>
              <w:rPr>
                <w:rFonts w:ascii="Times New Roman" w:hAnsi="Times New Roman" w:cs="Times New Roman"/>
                <w:sz w:val="20"/>
              </w:rPr>
            </w:pPr>
            <w:r w:rsidRPr="00055F4C">
              <w:rPr>
                <w:rFonts w:ascii="Times New Roman" w:hAnsi="Times New Roman" w:cs="Times New Roman"/>
                <w:b/>
                <w:sz w:val="20"/>
              </w:rPr>
              <w:t>263.173</w:t>
            </w:r>
          </w:p>
        </w:tc>
        <w:tc>
          <w:tcPr>
            <w:tcW w:w="591" w:type="pct"/>
            <w:tcBorders>
              <w:bottom w:val="single" w:color="009EE0" w:sz="2" w:space="0"/>
            </w:tcBorders>
            <w:tcMar>
              <w:top w:w="22" w:type="dxa"/>
              <w:left w:w="28" w:type="dxa"/>
              <w:bottom w:w="22" w:type="dxa"/>
              <w:right w:w="28" w:type="dxa"/>
            </w:tcMar>
          </w:tcPr>
          <w:p w:rsidRPr="00055F4C" w:rsidR="00055F4C" w:rsidP="007626E2" w:rsidRDefault="00055F4C" w14:paraId="48E73DEA" w14:textId="77777777">
            <w:pPr>
              <w:pStyle w:val="p-table"/>
              <w:jc w:val="right"/>
              <w:rPr>
                <w:rFonts w:ascii="Times New Roman" w:hAnsi="Times New Roman" w:cs="Times New Roman"/>
                <w:sz w:val="20"/>
              </w:rPr>
            </w:pPr>
            <w:r w:rsidRPr="00055F4C">
              <w:rPr>
                <w:rFonts w:ascii="Times New Roman" w:hAnsi="Times New Roman" w:cs="Times New Roman"/>
                <w:b/>
                <w:sz w:val="20"/>
              </w:rPr>
              <w:t>247.924</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6A3F1FC2" w14:textId="77777777">
            <w:pPr>
              <w:pStyle w:val="p-table"/>
              <w:jc w:val="right"/>
              <w:rPr>
                <w:rFonts w:ascii="Times New Roman" w:hAnsi="Times New Roman" w:cs="Times New Roman"/>
                <w:sz w:val="20"/>
              </w:rPr>
            </w:pPr>
            <w:r w:rsidRPr="00055F4C">
              <w:rPr>
                <w:rFonts w:ascii="Times New Roman" w:hAnsi="Times New Roman" w:cs="Times New Roman"/>
                <w:b/>
                <w:sz w:val="20"/>
              </w:rPr>
              <w:t>270.784</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12B248F2" w14:textId="77777777">
            <w:pPr>
              <w:pStyle w:val="p-table"/>
              <w:jc w:val="right"/>
              <w:rPr>
                <w:rFonts w:ascii="Times New Roman" w:hAnsi="Times New Roman" w:cs="Times New Roman"/>
                <w:sz w:val="20"/>
              </w:rPr>
            </w:pPr>
            <w:r w:rsidRPr="00055F4C">
              <w:rPr>
                <w:rFonts w:ascii="Times New Roman" w:hAnsi="Times New Roman" w:cs="Times New Roman"/>
                <w:b/>
                <w:sz w:val="20"/>
              </w:rPr>
              <w:t>261.109</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5CA51BDE" w14:textId="77777777">
            <w:pPr>
              <w:pStyle w:val="p-table"/>
              <w:jc w:val="right"/>
              <w:rPr>
                <w:rFonts w:ascii="Times New Roman" w:hAnsi="Times New Roman" w:cs="Times New Roman"/>
                <w:sz w:val="20"/>
              </w:rPr>
            </w:pPr>
            <w:r w:rsidRPr="00055F4C">
              <w:rPr>
                <w:rFonts w:ascii="Times New Roman" w:hAnsi="Times New Roman" w:cs="Times New Roman"/>
                <w:b/>
                <w:sz w:val="20"/>
              </w:rPr>
              <w:t>251.078</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452AF714" w14:textId="77777777">
            <w:pPr>
              <w:pStyle w:val="p-table"/>
              <w:jc w:val="right"/>
              <w:rPr>
                <w:rFonts w:ascii="Times New Roman" w:hAnsi="Times New Roman" w:cs="Times New Roman"/>
                <w:sz w:val="20"/>
              </w:rPr>
            </w:pPr>
            <w:r w:rsidRPr="00055F4C">
              <w:rPr>
                <w:rFonts w:ascii="Times New Roman" w:hAnsi="Times New Roman" w:cs="Times New Roman"/>
                <w:b/>
                <w:sz w:val="20"/>
              </w:rPr>
              <w:t>418.976</w:t>
            </w:r>
          </w:p>
        </w:tc>
      </w:tr>
      <w:tr w:rsidRPr="00055F4C" w:rsidR="00055F4C" w:rsidTr="00055F4C" w14:paraId="39F71DCD" w14:textId="77777777">
        <w:tc>
          <w:tcPr>
            <w:tcW w:w="184" w:type="pct"/>
            <w:tcBorders>
              <w:bottom w:val="single" w:color="009EE0" w:sz="2" w:space="0"/>
            </w:tcBorders>
            <w:tcMar>
              <w:top w:w="22" w:type="dxa"/>
              <w:bottom w:w="22" w:type="dxa"/>
              <w:right w:w="28" w:type="dxa"/>
            </w:tcMar>
          </w:tcPr>
          <w:p w:rsidRPr="00055F4C" w:rsidR="00055F4C" w:rsidP="007626E2" w:rsidRDefault="00055F4C" w14:paraId="1A563F07" w14:textId="77777777">
            <w:pPr>
              <w:pStyle w:val="p-table"/>
              <w:rPr>
                <w:rFonts w:ascii="Times New Roman" w:hAnsi="Times New Roman" w:cs="Times New Roman"/>
                <w:sz w:val="20"/>
              </w:rPr>
            </w:pPr>
          </w:p>
        </w:tc>
        <w:tc>
          <w:tcPr>
            <w:tcW w:w="1582" w:type="pct"/>
            <w:tcBorders>
              <w:bottom w:val="single" w:color="009EE0" w:sz="2" w:space="0"/>
            </w:tcBorders>
            <w:tcMar>
              <w:top w:w="22" w:type="dxa"/>
              <w:left w:w="28" w:type="dxa"/>
              <w:bottom w:w="22" w:type="dxa"/>
              <w:right w:w="28" w:type="dxa"/>
            </w:tcMar>
          </w:tcPr>
          <w:p w:rsidRPr="00055F4C" w:rsidR="00055F4C" w:rsidP="007626E2" w:rsidRDefault="00055F4C" w14:paraId="79BCA0FE"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54792BFB" w14:textId="77777777">
            <w:pPr>
              <w:pStyle w:val="p-table"/>
              <w:rPr>
                <w:rFonts w:ascii="Times New Roman" w:hAnsi="Times New Roman" w:cs="Times New Roman"/>
                <w:sz w:val="20"/>
              </w:rPr>
            </w:pPr>
          </w:p>
        </w:tc>
        <w:tc>
          <w:tcPr>
            <w:tcW w:w="591" w:type="pct"/>
            <w:tcBorders>
              <w:bottom w:val="single" w:color="009EE0" w:sz="2" w:space="0"/>
            </w:tcBorders>
            <w:tcMar>
              <w:top w:w="22" w:type="dxa"/>
              <w:left w:w="28" w:type="dxa"/>
              <w:bottom w:w="22" w:type="dxa"/>
              <w:right w:w="28" w:type="dxa"/>
            </w:tcMar>
          </w:tcPr>
          <w:p w:rsidRPr="00055F4C" w:rsidR="00055F4C" w:rsidP="007626E2" w:rsidRDefault="00055F4C" w14:paraId="479911D4"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564DBD18"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7F5C1BB4"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0B9FCE5E"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0CBC96F0" w14:textId="77777777">
            <w:pPr>
              <w:pStyle w:val="p-table"/>
              <w:rPr>
                <w:rFonts w:ascii="Times New Roman" w:hAnsi="Times New Roman" w:cs="Times New Roman"/>
                <w:sz w:val="20"/>
              </w:rPr>
            </w:pPr>
          </w:p>
        </w:tc>
      </w:tr>
      <w:tr w:rsidRPr="00055F4C" w:rsidR="00055F4C" w:rsidTr="00055F4C" w14:paraId="7D9EEAFB" w14:textId="77777777">
        <w:tc>
          <w:tcPr>
            <w:tcW w:w="184" w:type="pct"/>
            <w:tcBorders>
              <w:bottom w:val="single" w:color="009EE0" w:sz="2" w:space="0"/>
            </w:tcBorders>
            <w:tcMar>
              <w:top w:w="22" w:type="dxa"/>
              <w:bottom w:w="22" w:type="dxa"/>
              <w:right w:w="28" w:type="dxa"/>
            </w:tcMar>
          </w:tcPr>
          <w:p w:rsidRPr="00055F4C" w:rsidR="00055F4C" w:rsidP="007626E2" w:rsidRDefault="00055F4C" w14:paraId="583F062E" w14:textId="77777777">
            <w:pPr>
              <w:pStyle w:val="p-table"/>
              <w:jc w:val="right"/>
              <w:rPr>
                <w:rFonts w:ascii="Times New Roman" w:hAnsi="Times New Roman" w:cs="Times New Roman"/>
                <w:sz w:val="20"/>
              </w:rPr>
            </w:pPr>
            <w:r w:rsidRPr="00055F4C">
              <w:rPr>
                <w:rFonts w:ascii="Times New Roman" w:hAnsi="Times New Roman" w:cs="Times New Roman"/>
                <w:b/>
                <w:sz w:val="20"/>
              </w:rPr>
              <w:t>11</w:t>
            </w:r>
          </w:p>
        </w:tc>
        <w:tc>
          <w:tcPr>
            <w:tcW w:w="4288" w:type="pct"/>
            <w:gridSpan w:val="6"/>
            <w:tcBorders>
              <w:bottom w:val="single" w:color="009EE0" w:sz="2" w:space="0"/>
            </w:tcBorders>
            <w:tcMar>
              <w:top w:w="22" w:type="dxa"/>
              <w:left w:w="28" w:type="dxa"/>
              <w:bottom w:w="22" w:type="dxa"/>
              <w:right w:w="28" w:type="dxa"/>
            </w:tcMar>
          </w:tcPr>
          <w:p w:rsidRPr="00055F4C" w:rsidR="00055F4C" w:rsidP="007626E2" w:rsidRDefault="00055F4C" w14:paraId="04DD0235" w14:textId="77777777">
            <w:pPr>
              <w:pStyle w:val="p-table"/>
              <w:rPr>
                <w:rFonts w:ascii="Times New Roman" w:hAnsi="Times New Roman" w:cs="Times New Roman"/>
                <w:sz w:val="20"/>
              </w:rPr>
            </w:pPr>
            <w:r w:rsidRPr="00055F4C">
              <w:rPr>
                <w:rFonts w:ascii="Times New Roman" w:hAnsi="Times New Roman" w:cs="Times New Roman"/>
                <w:b/>
                <w:sz w:val="20"/>
              </w:rPr>
              <w:t>Centraal apparaat</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2DAA6985" w14:textId="77777777">
            <w:pPr>
              <w:pStyle w:val="p-table"/>
              <w:rPr>
                <w:rFonts w:ascii="Times New Roman" w:hAnsi="Times New Roman" w:cs="Times New Roman"/>
                <w:sz w:val="20"/>
              </w:rPr>
            </w:pPr>
          </w:p>
        </w:tc>
      </w:tr>
      <w:tr w:rsidRPr="00055F4C" w:rsidR="00055F4C" w:rsidTr="00055F4C" w14:paraId="1A0A3BB7" w14:textId="77777777">
        <w:tc>
          <w:tcPr>
            <w:tcW w:w="184" w:type="pct"/>
            <w:tcBorders>
              <w:bottom w:val="single" w:color="009EE0" w:sz="2" w:space="0"/>
            </w:tcBorders>
            <w:tcMar>
              <w:top w:w="22" w:type="dxa"/>
              <w:bottom w:w="22" w:type="dxa"/>
              <w:right w:w="28" w:type="dxa"/>
            </w:tcMar>
          </w:tcPr>
          <w:p w:rsidRPr="00055F4C" w:rsidR="00055F4C" w:rsidP="007626E2" w:rsidRDefault="00055F4C" w14:paraId="54A98CF4" w14:textId="77777777">
            <w:pPr>
              <w:pStyle w:val="p-table"/>
              <w:rPr>
                <w:rFonts w:ascii="Times New Roman" w:hAnsi="Times New Roman" w:cs="Times New Roman"/>
                <w:sz w:val="20"/>
              </w:rPr>
            </w:pPr>
          </w:p>
        </w:tc>
        <w:tc>
          <w:tcPr>
            <w:tcW w:w="1582" w:type="pct"/>
            <w:tcBorders>
              <w:bottom w:val="single" w:color="009EE0" w:sz="2" w:space="0"/>
            </w:tcBorders>
            <w:tcMar>
              <w:top w:w="22" w:type="dxa"/>
              <w:left w:w="28" w:type="dxa"/>
              <w:bottom w:w="22" w:type="dxa"/>
              <w:right w:w="28" w:type="dxa"/>
            </w:tcMar>
          </w:tcPr>
          <w:p w:rsidRPr="00055F4C" w:rsidR="00055F4C" w:rsidP="007626E2" w:rsidRDefault="00055F4C" w14:paraId="07914A88" w14:textId="77777777">
            <w:pPr>
              <w:pStyle w:val="p-table"/>
              <w:rPr>
                <w:rFonts w:ascii="Times New Roman" w:hAnsi="Times New Roman" w:cs="Times New Roman"/>
                <w:sz w:val="20"/>
              </w:rPr>
            </w:pPr>
            <w:r w:rsidRPr="00055F4C">
              <w:rPr>
                <w:rFonts w:ascii="Times New Roman" w:hAnsi="Times New Roman" w:cs="Times New Roman"/>
                <w:b/>
                <w:sz w:val="20"/>
              </w:rPr>
              <w:t>Stand vóór nota van wijziging</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6BE4E75F" w14:textId="77777777">
            <w:pPr>
              <w:pStyle w:val="p-table"/>
              <w:jc w:val="right"/>
              <w:rPr>
                <w:rFonts w:ascii="Times New Roman" w:hAnsi="Times New Roman" w:cs="Times New Roman"/>
                <w:sz w:val="20"/>
              </w:rPr>
            </w:pPr>
            <w:r w:rsidRPr="00055F4C">
              <w:rPr>
                <w:rFonts w:ascii="Times New Roman" w:hAnsi="Times New Roman" w:cs="Times New Roman"/>
                <w:b/>
                <w:sz w:val="20"/>
              </w:rPr>
              <w:t>87.157</w:t>
            </w:r>
          </w:p>
        </w:tc>
        <w:tc>
          <w:tcPr>
            <w:tcW w:w="591" w:type="pct"/>
            <w:tcBorders>
              <w:bottom w:val="single" w:color="009EE0" w:sz="2" w:space="0"/>
            </w:tcBorders>
            <w:tcMar>
              <w:top w:w="22" w:type="dxa"/>
              <w:left w:w="28" w:type="dxa"/>
              <w:bottom w:w="22" w:type="dxa"/>
              <w:right w:w="28" w:type="dxa"/>
            </w:tcMar>
            <w:vAlign w:val="bottom"/>
          </w:tcPr>
          <w:p w:rsidRPr="00055F4C" w:rsidR="00055F4C" w:rsidP="007626E2" w:rsidRDefault="00055F4C" w14:paraId="478D088B" w14:textId="77777777">
            <w:pPr>
              <w:pStyle w:val="p-table"/>
              <w:jc w:val="right"/>
              <w:rPr>
                <w:rFonts w:ascii="Times New Roman" w:hAnsi="Times New Roman" w:cs="Times New Roman"/>
                <w:sz w:val="20"/>
              </w:rPr>
            </w:pPr>
            <w:r w:rsidRPr="00055F4C">
              <w:rPr>
                <w:rFonts w:ascii="Times New Roman" w:hAnsi="Times New Roman" w:cs="Times New Roman"/>
                <w:b/>
                <w:sz w:val="20"/>
              </w:rPr>
              <w:t>79.619</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088D9F08" w14:textId="77777777">
            <w:pPr>
              <w:pStyle w:val="p-table"/>
              <w:jc w:val="right"/>
              <w:rPr>
                <w:rFonts w:ascii="Times New Roman" w:hAnsi="Times New Roman" w:cs="Times New Roman"/>
                <w:sz w:val="20"/>
              </w:rPr>
            </w:pPr>
            <w:r w:rsidRPr="00055F4C">
              <w:rPr>
                <w:rFonts w:ascii="Times New Roman" w:hAnsi="Times New Roman" w:cs="Times New Roman"/>
                <w:b/>
                <w:sz w:val="20"/>
              </w:rPr>
              <w:t>75.913</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3C1AA3EA" w14:textId="77777777">
            <w:pPr>
              <w:pStyle w:val="p-table"/>
              <w:jc w:val="right"/>
              <w:rPr>
                <w:rFonts w:ascii="Times New Roman" w:hAnsi="Times New Roman" w:cs="Times New Roman"/>
                <w:sz w:val="20"/>
              </w:rPr>
            </w:pPr>
            <w:r w:rsidRPr="00055F4C">
              <w:rPr>
                <w:rFonts w:ascii="Times New Roman" w:hAnsi="Times New Roman" w:cs="Times New Roman"/>
                <w:b/>
                <w:sz w:val="20"/>
              </w:rPr>
              <w:t>68.679</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650F0FB6" w14:textId="77777777">
            <w:pPr>
              <w:pStyle w:val="p-table"/>
              <w:jc w:val="right"/>
              <w:rPr>
                <w:rFonts w:ascii="Times New Roman" w:hAnsi="Times New Roman" w:cs="Times New Roman"/>
                <w:sz w:val="20"/>
              </w:rPr>
            </w:pPr>
            <w:r w:rsidRPr="00055F4C">
              <w:rPr>
                <w:rFonts w:ascii="Times New Roman" w:hAnsi="Times New Roman" w:cs="Times New Roman"/>
                <w:b/>
                <w:sz w:val="20"/>
              </w:rPr>
              <w:t>59.092</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0DDAB2CE" w14:textId="77777777">
            <w:pPr>
              <w:pStyle w:val="p-table"/>
              <w:jc w:val="right"/>
              <w:rPr>
                <w:rFonts w:ascii="Times New Roman" w:hAnsi="Times New Roman" w:cs="Times New Roman"/>
                <w:sz w:val="20"/>
              </w:rPr>
            </w:pPr>
            <w:r w:rsidRPr="00055F4C">
              <w:rPr>
                <w:rFonts w:ascii="Times New Roman" w:hAnsi="Times New Roman" w:cs="Times New Roman"/>
                <w:b/>
                <w:sz w:val="20"/>
              </w:rPr>
              <w:t>62.309</w:t>
            </w:r>
          </w:p>
        </w:tc>
      </w:tr>
      <w:tr w:rsidRPr="00055F4C" w:rsidR="00055F4C" w:rsidTr="00055F4C" w14:paraId="04178458" w14:textId="77777777">
        <w:tc>
          <w:tcPr>
            <w:tcW w:w="184" w:type="pct"/>
            <w:tcBorders>
              <w:bottom w:val="single" w:color="009EE0" w:sz="2" w:space="0"/>
            </w:tcBorders>
            <w:tcMar>
              <w:top w:w="22" w:type="dxa"/>
              <w:bottom w:w="22" w:type="dxa"/>
              <w:right w:w="28" w:type="dxa"/>
            </w:tcMar>
          </w:tcPr>
          <w:p w:rsidRPr="00055F4C" w:rsidR="00055F4C" w:rsidP="007626E2" w:rsidRDefault="00055F4C" w14:paraId="15A19BC6" w14:textId="77777777">
            <w:pPr>
              <w:pStyle w:val="p-table"/>
              <w:rPr>
                <w:rFonts w:ascii="Times New Roman" w:hAnsi="Times New Roman" w:cs="Times New Roman"/>
                <w:sz w:val="20"/>
              </w:rPr>
            </w:pPr>
          </w:p>
        </w:tc>
        <w:tc>
          <w:tcPr>
            <w:tcW w:w="1582" w:type="pct"/>
            <w:tcBorders>
              <w:bottom w:val="single" w:color="009EE0" w:sz="2" w:space="0"/>
            </w:tcBorders>
            <w:tcMar>
              <w:top w:w="22" w:type="dxa"/>
              <w:left w:w="28" w:type="dxa"/>
              <w:bottom w:w="22" w:type="dxa"/>
              <w:right w:w="28" w:type="dxa"/>
            </w:tcMar>
          </w:tcPr>
          <w:p w:rsidRPr="00055F4C" w:rsidR="00055F4C" w:rsidP="007626E2" w:rsidRDefault="00055F4C" w14:paraId="73E1A88F" w14:textId="77777777">
            <w:pPr>
              <w:pStyle w:val="p-table"/>
              <w:rPr>
                <w:rFonts w:ascii="Times New Roman" w:hAnsi="Times New Roman" w:cs="Times New Roman"/>
                <w:sz w:val="20"/>
              </w:rPr>
            </w:pPr>
            <w:r w:rsidRPr="00055F4C">
              <w:rPr>
                <w:rFonts w:ascii="Times New Roman" w:hAnsi="Times New Roman" w:cs="Times New Roman"/>
                <w:b/>
                <w:sz w:val="20"/>
              </w:rPr>
              <w:t>Stand na nota van wijziging</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330C678B" w14:textId="77777777">
            <w:pPr>
              <w:pStyle w:val="p-table"/>
              <w:jc w:val="right"/>
              <w:rPr>
                <w:rFonts w:ascii="Times New Roman" w:hAnsi="Times New Roman" w:cs="Times New Roman"/>
                <w:sz w:val="20"/>
              </w:rPr>
            </w:pPr>
            <w:r w:rsidRPr="00055F4C">
              <w:rPr>
                <w:rFonts w:ascii="Times New Roman" w:hAnsi="Times New Roman" w:cs="Times New Roman"/>
                <w:b/>
                <w:sz w:val="20"/>
              </w:rPr>
              <w:t>87.157</w:t>
            </w:r>
          </w:p>
        </w:tc>
        <w:tc>
          <w:tcPr>
            <w:tcW w:w="591" w:type="pct"/>
            <w:tcBorders>
              <w:bottom w:val="single" w:color="009EE0" w:sz="2" w:space="0"/>
            </w:tcBorders>
            <w:tcMar>
              <w:top w:w="22" w:type="dxa"/>
              <w:left w:w="28" w:type="dxa"/>
              <w:bottom w:w="22" w:type="dxa"/>
              <w:right w:w="28" w:type="dxa"/>
            </w:tcMar>
            <w:vAlign w:val="bottom"/>
          </w:tcPr>
          <w:p w:rsidRPr="00055F4C" w:rsidR="00055F4C" w:rsidP="007626E2" w:rsidRDefault="00055F4C" w14:paraId="7DED010E" w14:textId="77777777">
            <w:pPr>
              <w:pStyle w:val="p-table"/>
              <w:jc w:val="right"/>
              <w:rPr>
                <w:rFonts w:ascii="Times New Roman" w:hAnsi="Times New Roman" w:cs="Times New Roman"/>
                <w:sz w:val="20"/>
              </w:rPr>
            </w:pPr>
            <w:r w:rsidRPr="00055F4C">
              <w:rPr>
                <w:rFonts w:ascii="Times New Roman" w:hAnsi="Times New Roman" w:cs="Times New Roman"/>
                <w:b/>
                <w:sz w:val="20"/>
              </w:rPr>
              <w:t>79.619</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084E73D2" w14:textId="77777777">
            <w:pPr>
              <w:pStyle w:val="p-table"/>
              <w:jc w:val="right"/>
              <w:rPr>
                <w:rFonts w:ascii="Times New Roman" w:hAnsi="Times New Roman" w:cs="Times New Roman"/>
                <w:sz w:val="20"/>
              </w:rPr>
            </w:pPr>
            <w:r w:rsidRPr="00055F4C">
              <w:rPr>
                <w:rFonts w:ascii="Times New Roman" w:hAnsi="Times New Roman" w:cs="Times New Roman"/>
                <w:b/>
                <w:sz w:val="20"/>
              </w:rPr>
              <w:t>75.913</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44BDEAF9" w14:textId="77777777">
            <w:pPr>
              <w:pStyle w:val="p-table"/>
              <w:jc w:val="right"/>
              <w:rPr>
                <w:rFonts w:ascii="Times New Roman" w:hAnsi="Times New Roman" w:cs="Times New Roman"/>
                <w:sz w:val="20"/>
              </w:rPr>
            </w:pPr>
            <w:r w:rsidRPr="00055F4C">
              <w:rPr>
                <w:rFonts w:ascii="Times New Roman" w:hAnsi="Times New Roman" w:cs="Times New Roman"/>
                <w:b/>
                <w:sz w:val="20"/>
              </w:rPr>
              <w:t>68.679</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44EC2853" w14:textId="77777777">
            <w:pPr>
              <w:pStyle w:val="p-table"/>
              <w:jc w:val="right"/>
              <w:rPr>
                <w:rFonts w:ascii="Times New Roman" w:hAnsi="Times New Roman" w:cs="Times New Roman"/>
                <w:sz w:val="20"/>
              </w:rPr>
            </w:pPr>
            <w:r w:rsidRPr="00055F4C">
              <w:rPr>
                <w:rFonts w:ascii="Times New Roman" w:hAnsi="Times New Roman" w:cs="Times New Roman"/>
                <w:b/>
                <w:sz w:val="20"/>
              </w:rPr>
              <w:t>59.092</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32D3D823" w14:textId="77777777">
            <w:pPr>
              <w:pStyle w:val="p-table"/>
              <w:jc w:val="right"/>
              <w:rPr>
                <w:rFonts w:ascii="Times New Roman" w:hAnsi="Times New Roman" w:cs="Times New Roman"/>
                <w:sz w:val="20"/>
              </w:rPr>
            </w:pPr>
            <w:r w:rsidRPr="00055F4C">
              <w:rPr>
                <w:rFonts w:ascii="Times New Roman" w:hAnsi="Times New Roman" w:cs="Times New Roman"/>
                <w:b/>
                <w:sz w:val="20"/>
              </w:rPr>
              <w:t>62.309</w:t>
            </w:r>
          </w:p>
        </w:tc>
      </w:tr>
      <w:tr w:rsidRPr="00055F4C" w:rsidR="00055F4C" w:rsidTr="00055F4C" w14:paraId="151B0886" w14:textId="77777777">
        <w:tc>
          <w:tcPr>
            <w:tcW w:w="184" w:type="pct"/>
            <w:tcBorders>
              <w:bottom w:val="single" w:color="009EE0" w:sz="2" w:space="0"/>
            </w:tcBorders>
            <w:tcMar>
              <w:top w:w="22" w:type="dxa"/>
              <w:bottom w:w="22" w:type="dxa"/>
              <w:right w:w="28" w:type="dxa"/>
            </w:tcMar>
          </w:tcPr>
          <w:p w:rsidRPr="00055F4C" w:rsidR="00055F4C" w:rsidP="007626E2" w:rsidRDefault="00055F4C" w14:paraId="153CDE57" w14:textId="77777777">
            <w:pPr>
              <w:pStyle w:val="p-table"/>
              <w:rPr>
                <w:rFonts w:ascii="Times New Roman" w:hAnsi="Times New Roman" w:cs="Times New Roman"/>
                <w:sz w:val="20"/>
              </w:rPr>
            </w:pPr>
          </w:p>
        </w:tc>
        <w:tc>
          <w:tcPr>
            <w:tcW w:w="1582" w:type="pct"/>
            <w:tcBorders>
              <w:bottom w:val="single" w:color="009EE0" w:sz="2" w:space="0"/>
            </w:tcBorders>
            <w:tcMar>
              <w:top w:w="22" w:type="dxa"/>
              <w:left w:w="28" w:type="dxa"/>
              <w:bottom w:w="22" w:type="dxa"/>
              <w:right w:w="28" w:type="dxa"/>
            </w:tcMar>
          </w:tcPr>
          <w:p w:rsidRPr="00055F4C" w:rsidR="00055F4C" w:rsidP="007626E2" w:rsidRDefault="00055F4C" w14:paraId="5B2A7630"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0704ED54" w14:textId="77777777">
            <w:pPr>
              <w:pStyle w:val="p-table"/>
              <w:rPr>
                <w:rFonts w:ascii="Times New Roman" w:hAnsi="Times New Roman" w:cs="Times New Roman"/>
                <w:sz w:val="20"/>
              </w:rPr>
            </w:pPr>
          </w:p>
        </w:tc>
        <w:tc>
          <w:tcPr>
            <w:tcW w:w="591" w:type="pct"/>
            <w:tcBorders>
              <w:bottom w:val="single" w:color="009EE0" w:sz="2" w:space="0"/>
            </w:tcBorders>
            <w:tcMar>
              <w:top w:w="22" w:type="dxa"/>
              <w:left w:w="28" w:type="dxa"/>
              <w:bottom w:w="22" w:type="dxa"/>
              <w:right w:w="28" w:type="dxa"/>
            </w:tcMar>
          </w:tcPr>
          <w:p w:rsidRPr="00055F4C" w:rsidR="00055F4C" w:rsidP="007626E2" w:rsidRDefault="00055F4C" w14:paraId="6311537B"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2ABC76B8"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1B232CF0"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2F7FC097"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530C2CAF" w14:textId="77777777">
            <w:pPr>
              <w:pStyle w:val="p-table"/>
              <w:rPr>
                <w:rFonts w:ascii="Times New Roman" w:hAnsi="Times New Roman" w:cs="Times New Roman"/>
                <w:sz w:val="20"/>
              </w:rPr>
            </w:pPr>
          </w:p>
        </w:tc>
      </w:tr>
      <w:tr w:rsidRPr="00055F4C" w:rsidR="00055F4C" w:rsidTr="00055F4C" w14:paraId="6F122449" w14:textId="77777777">
        <w:tc>
          <w:tcPr>
            <w:tcW w:w="184" w:type="pct"/>
            <w:tcBorders>
              <w:bottom w:val="single" w:color="009EE0" w:sz="2" w:space="0"/>
            </w:tcBorders>
            <w:tcMar>
              <w:top w:w="22" w:type="dxa"/>
              <w:bottom w:w="22" w:type="dxa"/>
              <w:right w:w="28" w:type="dxa"/>
            </w:tcMar>
          </w:tcPr>
          <w:p w:rsidRPr="00055F4C" w:rsidR="00055F4C" w:rsidP="007626E2" w:rsidRDefault="00055F4C" w14:paraId="4922B314" w14:textId="77777777">
            <w:pPr>
              <w:pStyle w:val="p-table"/>
              <w:jc w:val="right"/>
              <w:rPr>
                <w:rFonts w:ascii="Times New Roman" w:hAnsi="Times New Roman" w:cs="Times New Roman"/>
                <w:sz w:val="20"/>
              </w:rPr>
            </w:pPr>
            <w:r w:rsidRPr="00055F4C">
              <w:rPr>
                <w:rFonts w:ascii="Times New Roman" w:hAnsi="Times New Roman" w:cs="Times New Roman"/>
                <w:b/>
                <w:sz w:val="20"/>
              </w:rPr>
              <w:t>12</w:t>
            </w:r>
          </w:p>
        </w:tc>
        <w:tc>
          <w:tcPr>
            <w:tcW w:w="4288" w:type="pct"/>
            <w:gridSpan w:val="6"/>
            <w:tcBorders>
              <w:bottom w:val="single" w:color="009EE0" w:sz="2" w:space="0"/>
            </w:tcBorders>
            <w:tcMar>
              <w:top w:w="22" w:type="dxa"/>
              <w:left w:w="28" w:type="dxa"/>
              <w:bottom w:w="22" w:type="dxa"/>
              <w:right w:w="28" w:type="dxa"/>
            </w:tcMar>
          </w:tcPr>
          <w:p w:rsidRPr="00055F4C" w:rsidR="00055F4C" w:rsidP="007626E2" w:rsidRDefault="00055F4C" w14:paraId="533CDB29" w14:textId="77777777">
            <w:pPr>
              <w:pStyle w:val="p-table"/>
              <w:rPr>
                <w:rFonts w:ascii="Times New Roman" w:hAnsi="Times New Roman" w:cs="Times New Roman"/>
                <w:sz w:val="20"/>
              </w:rPr>
            </w:pPr>
            <w:r w:rsidRPr="00055F4C">
              <w:rPr>
                <w:rFonts w:ascii="Times New Roman" w:hAnsi="Times New Roman" w:cs="Times New Roman"/>
                <w:b/>
                <w:sz w:val="20"/>
              </w:rPr>
              <w:t>Algemeen</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60B08604" w14:textId="77777777">
            <w:pPr>
              <w:pStyle w:val="p-table"/>
              <w:rPr>
                <w:rFonts w:ascii="Times New Roman" w:hAnsi="Times New Roman" w:cs="Times New Roman"/>
                <w:sz w:val="20"/>
              </w:rPr>
            </w:pPr>
          </w:p>
        </w:tc>
      </w:tr>
      <w:tr w:rsidRPr="00055F4C" w:rsidR="00055F4C" w:rsidTr="00055F4C" w14:paraId="0879F0FA" w14:textId="77777777">
        <w:tc>
          <w:tcPr>
            <w:tcW w:w="184" w:type="pct"/>
            <w:tcBorders>
              <w:bottom w:val="single" w:color="009EE0" w:sz="2" w:space="0"/>
            </w:tcBorders>
            <w:tcMar>
              <w:top w:w="22" w:type="dxa"/>
              <w:bottom w:w="22" w:type="dxa"/>
              <w:right w:w="28" w:type="dxa"/>
            </w:tcMar>
          </w:tcPr>
          <w:p w:rsidRPr="00055F4C" w:rsidR="00055F4C" w:rsidP="007626E2" w:rsidRDefault="00055F4C" w14:paraId="260706BF" w14:textId="77777777">
            <w:pPr>
              <w:pStyle w:val="p-table"/>
              <w:rPr>
                <w:rFonts w:ascii="Times New Roman" w:hAnsi="Times New Roman" w:cs="Times New Roman"/>
                <w:sz w:val="20"/>
              </w:rPr>
            </w:pPr>
          </w:p>
        </w:tc>
        <w:tc>
          <w:tcPr>
            <w:tcW w:w="1582" w:type="pct"/>
            <w:tcBorders>
              <w:bottom w:val="single" w:color="009EE0" w:sz="2" w:space="0"/>
            </w:tcBorders>
            <w:tcMar>
              <w:top w:w="22" w:type="dxa"/>
              <w:left w:w="28" w:type="dxa"/>
              <w:bottom w:w="22" w:type="dxa"/>
              <w:right w:w="28" w:type="dxa"/>
            </w:tcMar>
          </w:tcPr>
          <w:p w:rsidRPr="00055F4C" w:rsidR="00055F4C" w:rsidP="007626E2" w:rsidRDefault="00055F4C" w14:paraId="769A9B89" w14:textId="77777777">
            <w:pPr>
              <w:pStyle w:val="p-table"/>
              <w:rPr>
                <w:rFonts w:ascii="Times New Roman" w:hAnsi="Times New Roman" w:cs="Times New Roman"/>
                <w:sz w:val="20"/>
              </w:rPr>
            </w:pPr>
            <w:r w:rsidRPr="00055F4C">
              <w:rPr>
                <w:rFonts w:ascii="Times New Roman" w:hAnsi="Times New Roman" w:cs="Times New Roman"/>
                <w:b/>
                <w:sz w:val="20"/>
              </w:rPr>
              <w:t>Stand vóór nota van wijziging</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244DC1EB" w14:textId="77777777">
            <w:pPr>
              <w:pStyle w:val="p-table"/>
              <w:jc w:val="right"/>
              <w:rPr>
                <w:rFonts w:ascii="Times New Roman" w:hAnsi="Times New Roman" w:cs="Times New Roman"/>
                <w:sz w:val="20"/>
              </w:rPr>
            </w:pPr>
            <w:r w:rsidRPr="00055F4C">
              <w:rPr>
                <w:rFonts w:ascii="Times New Roman" w:hAnsi="Times New Roman" w:cs="Times New Roman"/>
                <w:b/>
                <w:sz w:val="20"/>
              </w:rPr>
              <w:t>34.432</w:t>
            </w:r>
          </w:p>
        </w:tc>
        <w:tc>
          <w:tcPr>
            <w:tcW w:w="591" w:type="pct"/>
            <w:tcBorders>
              <w:bottom w:val="single" w:color="009EE0" w:sz="2" w:space="0"/>
            </w:tcBorders>
            <w:tcMar>
              <w:top w:w="22" w:type="dxa"/>
              <w:left w:w="28" w:type="dxa"/>
              <w:bottom w:w="22" w:type="dxa"/>
              <w:right w:w="28" w:type="dxa"/>
            </w:tcMar>
            <w:vAlign w:val="bottom"/>
          </w:tcPr>
          <w:p w:rsidRPr="00055F4C" w:rsidR="00055F4C" w:rsidP="007626E2" w:rsidRDefault="00055F4C" w14:paraId="5615249E" w14:textId="77777777">
            <w:pPr>
              <w:pStyle w:val="p-table"/>
              <w:jc w:val="right"/>
              <w:rPr>
                <w:rFonts w:ascii="Times New Roman" w:hAnsi="Times New Roman" w:cs="Times New Roman"/>
                <w:sz w:val="20"/>
              </w:rPr>
            </w:pPr>
            <w:r w:rsidRPr="00055F4C">
              <w:rPr>
                <w:rFonts w:ascii="Times New Roman" w:hAnsi="Times New Roman" w:cs="Times New Roman"/>
                <w:b/>
                <w:sz w:val="20"/>
              </w:rPr>
              <w:t>11.228</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042AAFD9" w14:textId="77777777">
            <w:pPr>
              <w:pStyle w:val="p-table"/>
              <w:jc w:val="right"/>
              <w:rPr>
                <w:rFonts w:ascii="Times New Roman" w:hAnsi="Times New Roman" w:cs="Times New Roman"/>
                <w:sz w:val="20"/>
              </w:rPr>
            </w:pPr>
            <w:r w:rsidRPr="00055F4C">
              <w:rPr>
                <w:rFonts w:ascii="Times New Roman" w:hAnsi="Times New Roman" w:cs="Times New Roman"/>
                <w:b/>
                <w:sz w:val="20"/>
              </w:rPr>
              <w:t>11.228</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74A8C144" w14:textId="77777777">
            <w:pPr>
              <w:pStyle w:val="p-table"/>
              <w:jc w:val="right"/>
              <w:rPr>
                <w:rFonts w:ascii="Times New Roman" w:hAnsi="Times New Roman" w:cs="Times New Roman"/>
                <w:sz w:val="20"/>
              </w:rPr>
            </w:pPr>
            <w:r w:rsidRPr="00055F4C">
              <w:rPr>
                <w:rFonts w:ascii="Times New Roman" w:hAnsi="Times New Roman" w:cs="Times New Roman"/>
                <w:b/>
                <w:sz w:val="20"/>
              </w:rPr>
              <w:t>9.728</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090B38B4" w14:textId="77777777">
            <w:pPr>
              <w:pStyle w:val="p-table"/>
              <w:jc w:val="right"/>
              <w:rPr>
                <w:rFonts w:ascii="Times New Roman" w:hAnsi="Times New Roman" w:cs="Times New Roman"/>
                <w:sz w:val="20"/>
              </w:rPr>
            </w:pPr>
            <w:r w:rsidRPr="00055F4C">
              <w:rPr>
                <w:rFonts w:ascii="Times New Roman" w:hAnsi="Times New Roman" w:cs="Times New Roman"/>
                <w:b/>
                <w:sz w:val="20"/>
              </w:rPr>
              <w:t>9.728</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0E8B138E" w14:textId="77777777">
            <w:pPr>
              <w:pStyle w:val="p-table"/>
              <w:jc w:val="right"/>
              <w:rPr>
                <w:rFonts w:ascii="Times New Roman" w:hAnsi="Times New Roman" w:cs="Times New Roman"/>
                <w:sz w:val="20"/>
              </w:rPr>
            </w:pPr>
            <w:r w:rsidRPr="00055F4C">
              <w:rPr>
                <w:rFonts w:ascii="Times New Roman" w:hAnsi="Times New Roman" w:cs="Times New Roman"/>
                <w:b/>
                <w:sz w:val="20"/>
              </w:rPr>
              <w:t>9.728</w:t>
            </w:r>
          </w:p>
        </w:tc>
      </w:tr>
      <w:tr w:rsidRPr="00055F4C" w:rsidR="00055F4C" w:rsidTr="00055F4C" w14:paraId="62672918" w14:textId="77777777">
        <w:tc>
          <w:tcPr>
            <w:tcW w:w="184" w:type="pct"/>
            <w:tcBorders>
              <w:bottom w:val="single" w:color="009EE0" w:sz="2" w:space="0"/>
            </w:tcBorders>
            <w:tcMar>
              <w:top w:w="22" w:type="dxa"/>
              <w:bottom w:w="22" w:type="dxa"/>
              <w:right w:w="28" w:type="dxa"/>
            </w:tcMar>
          </w:tcPr>
          <w:p w:rsidRPr="00055F4C" w:rsidR="00055F4C" w:rsidP="007626E2" w:rsidRDefault="00055F4C" w14:paraId="491E57C0" w14:textId="77777777">
            <w:pPr>
              <w:pStyle w:val="p-table"/>
              <w:rPr>
                <w:rFonts w:ascii="Times New Roman" w:hAnsi="Times New Roman" w:cs="Times New Roman"/>
                <w:sz w:val="20"/>
              </w:rPr>
            </w:pPr>
          </w:p>
        </w:tc>
        <w:tc>
          <w:tcPr>
            <w:tcW w:w="1582" w:type="pct"/>
            <w:tcBorders>
              <w:bottom w:val="single" w:color="009EE0" w:sz="2" w:space="0"/>
            </w:tcBorders>
            <w:tcMar>
              <w:top w:w="22" w:type="dxa"/>
              <w:left w:w="28" w:type="dxa"/>
              <w:bottom w:w="22" w:type="dxa"/>
              <w:right w:w="28" w:type="dxa"/>
            </w:tcMar>
          </w:tcPr>
          <w:p w:rsidRPr="00055F4C" w:rsidR="00055F4C" w:rsidP="007626E2" w:rsidRDefault="00055F4C" w14:paraId="2C192BAE" w14:textId="77777777">
            <w:pPr>
              <w:pStyle w:val="p-table"/>
              <w:rPr>
                <w:rFonts w:ascii="Times New Roman" w:hAnsi="Times New Roman" w:cs="Times New Roman"/>
                <w:sz w:val="20"/>
              </w:rPr>
            </w:pPr>
            <w:r w:rsidRPr="00055F4C">
              <w:rPr>
                <w:rFonts w:ascii="Times New Roman" w:hAnsi="Times New Roman" w:cs="Times New Roman"/>
                <w:b/>
                <w:sz w:val="20"/>
              </w:rPr>
              <w:t>Stand na nota van wijziging</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5CAD7E43" w14:textId="77777777">
            <w:pPr>
              <w:pStyle w:val="p-table"/>
              <w:jc w:val="right"/>
              <w:rPr>
                <w:rFonts w:ascii="Times New Roman" w:hAnsi="Times New Roman" w:cs="Times New Roman"/>
                <w:sz w:val="20"/>
              </w:rPr>
            </w:pPr>
            <w:r w:rsidRPr="00055F4C">
              <w:rPr>
                <w:rFonts w:ascii="Times New Roman" w:hAnsi="Times New Roman" w:cs="Times New Roman"/>
                <w:b/>
                <w:sz w:val="20"/>
              </w:rPr>
              <w:t>34.432</w:t>
            </w:r>
          </w:p>
        </w:tc>
        <w:tc>
          <w:tcPr>
            <w:tcW w:w="591" w:type="pct"/>
            <w:tcBorders>
              <w:bottom w:val="single" w:color="009EE0" w:sz="2" w:space="0"/>
            </w:tcBorders>
            <w:tcMar>
              <w:top w:w="22" w:type="dxa"/>
              <w:left w:w="28" w:type="dxa"/>
              <w:bottom w:w="22" w:type="dxa"/>
              <w:right w:w="28" w:type="dxa"/>
            </w:tcMar>
            <w:vAlign w:val="bottom"/>
          </w:tcPr>
          <w:p w:rsidRPr="00055F4C" w:rsidR="00055F4C" w:rsidP="007626E2" w:rsidRDefault="00055F4C" w14:paraId="06D1B832" w14:textId="77777777">
            <w:pPr>
              <w:pStyle w:val="p-table"/>
              <w:jc w:val="right"/>
              <w:rPr>
                <w:rFonts w:ascii="Times New Roman" w:hAnsi="Times New Roman" w:cs="Times New Roman"/>
                <w:sz w:val="20"/>
              </w:rPr>
            </w:pPr>
            <w:r w:rsidRPr="00055F4C">
              <w:rPr>
                <w:rFonts w:ascii="Times New Roman" w:hAnsi="Times New Roman" w:cs="Times New Roman"/>
                <w:b/>
                <w:sz w:val="20"/>
              </w:rPr>
              <w:t>11.228</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36940033" w14:textId="77777777">
            <w:pPr>
              <w:pStyle w:val="p-table"/>
              <w:jc w:val="right"/>
              <w:rPr>
                <w:rFonts w:ascii="Times New Roman" w:hAnsi="Times New Roman" w:cs="Times New Roman"/>
                <w:sz w:val="20"/>
              </w:rPr>
            </w:pPr>
            <w:r w:rsidRPr="00055F4C">
              <w:rPr>
                <w:rFonts w:ascii="Times New Roman" w:hAnsi="Times New Roman" w:cs="Times New Roman"/>
                <w:b/>
                <w:sz w:val="20"/>
              </w:rPr>
              <w:t>11.228</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66D87A8B" w14:textId="77777777">
            <w:pPr>
              <w:pStyle w:val="p-table"/>
              <w:jc w:val="right"/>
              <w:rPr>
                <w:rFonts w:ascii="Times New Roman" w:hAnsi="Times New Roman" w:cs="Times New Roman"/>
                <w:sz w:val="20"/>
              </w:rPr>
            </w:pPr>
            <w:r w:rsidRPr="00055F4C">
              <w:rPr>
                <w:rFonts w:ascii="Times New Roman" w:hAnsi="Times New Roman" w:cs="Times New Roman"/>
                <w:b/>
                <w:sz w:val="20"/>
              </w:rPr>
              <w:t>9.728</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19E2146B" w14:textId="77777777">
            <w:pPr>
              <w:pStyle w:val="p-table"/>
              <w:jc w:val="right"/>
              <w:rPr>
                <w:rFonts w:ascii="Times New Roman" w:hAnsi="Times New Roman" w:cs="Times New Roman"/>
                <w:sz w:val="20"/>
              </w:rPr>
            </w:pPr>
            <w:r w:rsidRPr="00055F4C">
              <w:rPr>
                <w:rFonts w:ascii="Times New Roman" w:hAnsi="Times New Roman" w:cs="Times New Roman"/>
                <w:b/>
                <w:sz w:val="20"/>
              </w:rPr>
              <w:t>9.728</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11361242" w14:textId="77777777">
            <w:pPr>
              <w:pStyle w:val="p-table"/>
              <w:jc w:val="right"/>
              <w:rPr>
                <w:rFonts w:ascii="Times New Roman" w:hAnsi="Times New Roman" w:cs="Times New Roman"/>
                <w:sz w:val="20"/>
              </w:rPr>
            </w:pPr>
            <w:r w:rsidRPr="00055F4C">
              <w:rPr>
                <w:rFonts w:ascii="Times New Roman" w:hAnsi="Times New Roman" w:cs="Times New Roman"/>
                <w:b/>
                <w:sz w:val="20"/>
              </w:rPr>
              <w:t>9.728</w:t>
            </w:r>
          </w:p>
        </w:tc>
      </w:tr>
      <w:tr w:rsidRPr="00055F4C" w:rsidR="00055F4C" w:rsidTr="00055F4C" w14:paraId="1AEBC2A1" w14:textId="77777777">
        <w:tc>
          <w:tcPr>
            <w:tcW w:w="184" w:type="pct"/>
            <w:tcBorders>
              <w:bottom w:val="single" w:color="009EE0" w:sz="2" w:space="0"/>
            </w:tcBorders>
            <w:tcMar>
              <w:top w:w="22" w:type="dxa"/>
              <w:bottom w:w="22" w:type="dxa"/>
              <w:right w:w="28" w:type="dxa"/>
            </w:tcMar>
          </w:tcPr>
          <w:p w:rsidRPr="00055F4C" w:rsidR="00055F4C" w:rsidP="007626E2" w:rsidRDefault="00055F4C" w14:paraId="2AA0639F" w14:textId="77777777">
            <w:pPr>
              <w:pStyle w:val="p-table"/>
              <w:rPr>
                <w:rFonts w:ascii="Times New Roman" w:hAnsi="Times New Roman" w:cs="Times New Roman"/>
                <w:sz w:val="20"/>
              </w:rPr>
            </w:pPr>
          </w:p>
        </w:tc>
        <w:tc>
          <w:tcPr>
            <w:tcW w:w="1582" w:type="pct"/>
            <w:tcBorders>
              <w:bottom w:val="single" w:color="009EE0" w:sz="2" w:space="0"/>
            </w:tcBorders>
            <w:tcMar>
              <w:top w:w="22" w:type="dxa"/>
              <w:left w:w="28" w:type="dxa"/>
              <w:bottom w:w="22" w:type="dxa"/>
              <w:right w:w="28" w:type="dxa"/>
            </w:tcMar>
          </w:tcPr>
          <w:p w:rsidRPr="00055F4C" w:rsidR="00055F4C" w:rsidP="007626E2" w:rsidRDefault="00055F4C" w14:paraId="661AA5CC"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2757778D" w14:textId="77777777">
            <w:pPr>
              <w:pStyle w:val="p-table"/>
              <w:rPr>
                <w:rFonts w:ascii="Times New Roman" w:hAnsi="Times New Roman" w:cs="Times New Roman"/>
                <w:sz w:val="20"/>
              </w:rPr>
            </w:pPr>
          </w:p>
        </w:tc>
        <w:tc>
          <w:tcPr>
            <w:tcW w:w="591" w:type="pct"/>
            <w:tcBorders>
              <w:bottom w:val="single" w:color="009EE0" w:sz="2" w:space="0"/>
            </w:tcBorders>
            <w:tcMar>
              <w:top w:w="22" w:type="dxa"/>
              <w:left w:w="28" w:type="dxa"/>
              <w:bottom w:w="22" w:type="dxa"/>
              <w:right w:w="28" w:type="dxa"/>
            </w:tcMar>
          </w:tcPr>
          <w:p w:rsidRPr="00055F4C" w:rsidR="00055F4C" w:rsidP="007626E2" w:rsidRDefault="00055F4C" w14:paraId="61921A09"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3CFDC5DA"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6E9C1C53"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75F79E13"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37783DE8" w14:textId="77777777">
            <w:pPr>
              <w:pStyle w:val="p-table"/>
              <w:rPr>
                <w:rFonts w:ascii="Times New Roman" w:hAnsi="Times New Roman" w:cs="Times New Roman"/>
                <w:sz w:val="20"/>
              </w:rPr>
            </w:pPr>
          </w:p>
        </w:tc>
      </w:tr>
      <w:tr w:rsidRPr="00055F4C" w:rsidR="00055F4C" w:rsidTr="00055F4C" w14:paraId="459CDDDE" w14:textId="77777777">
        <w:tc>
          <w:tcPr>
            <w:tcW w:w="184" w:type="pct"/>
            <w:tcBorders>
              <w:bottom w:val="single" w:color="009EE0" w:sz="2" w:space="0"/>
            </w:tcBorders>
            <w:tcMar>
              <w:top w:w="22" w:type="dxa"/>
              <w:bottom w:w="22" w:type="dxa"/>
              <w:right w:w="28" w:type="dxa"/>
            </w:tcMar>
          </w:tcPr>
          <w:p w:rsidRPr="00055F4C" w:rsidR="00055F4C" w:rsidP="007626E2" w:rsidRDefault="00055F4C" w14:paraId="619649B1" w14:textId="77777777">
            <w:pPr>
              <w:pStyle w:val="p-table"/>
              <w:jc w:val="right"/>
              <w:rPr>
                <w:rFonts w:ascii="Times New Roman" w:hAnsi="Times New Roman" w:cs="Times New Roman"/>
                <w:sz w:val="20"/>
              </w:rPr>
            </w:pPr>
            <w:r w:rsidRPr="00055F4C">
              <w:rPr>
                <w:rFonts w:ascii="Times New Roman" w:hAnsi="Times New Roman" w:cs="Times New Roman"/>
                <w:b/>
                <w:sz w:val="20"/>
              </w:rPr>
              <w:t>13</w:t>
            </w:r>
          </w:p>
        </w:tc>
        <w:tc>
          <w:tcPr>
            <w:tcW w:w="4288" w:type="pct"/>
            <w:gridSpan w:val="6"/>
            <w:tcBorders>
              <w:bottom w:val="single" w:color="009EE0" w:sz="2" w:space="0"/>
            </w:tcBorders>
            <w:tcMar>
              <w:top w:w="22" w:type="dxa"/>
              <w:left w:w="28" w:type="dxa"/>
              <w:bottom w:w="22" w:type="dxa"/>
              <w:right w:w="28" w:type="dxa"/>
            </w:tcMar>
          </w:tcPr>
          <w:p w:rsidRPr="00055F4C" w:rsidR="00055F4C" w:rsidP="007626E2" w:rsidRDefault="00055F4C" w14:paraId="5D95F5C6" w14:textId="77777777">
            <w:pPr>
              <w:pStyle w:val="p-table"/>
              <w:rPr>
                <w:rFonts w:ascii="Times New Roman" w:hAnsi="Times New Roman" w:cs="Times New Roman"/>
                <w:sz w:val="20"/>
              </w:rPr>
            </w:pPr>
            <w:r w:rsidRPr="00055F4C">
              <w:rPr>
                <w:rFonts w:ascii="Times New Roman" w:hAnsi="Times New Roman" w:cs="Times New Roman"/>
                <w:b/>
                <w:sz w:val="20"/>
              </w:rPr>
              <w:t>Nog onverdeeld</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5D028B0A" w14:textId="77777777">
            <w:pPr>
              <w:pStyle w:val="p-table"/>
              <w:rPr>
                <w:rFonts w:ascii="Times New Roman" w:hAnsi="Times New Roman" w:cs="Times New Roman"/>
                <w:sz w:val="20"/>
              </w:rPr>
            </w:pPr>
          </w:p>
        </w:tc>
      </w:tr>
      <w:tr w:rsidRPr="00055F4C" w:rsidR="00055F4C" w:rsidTr="00055F4C" w14:paraId="7B0061FC" w14:textId="77777777">
        <w:tc>
          <w:tcPr>
            <w:tcW w:w="184" w:type="pct"/>
            <w:tcBorders>
              <w:bottom w:val="single" w:color="009EE0" w:sz="2" w:space="0"/>
            </w:tcBorders>
            <w:tcMar>
              <w:top w:w="22" w:type="dxa"/>
              <w:bottom w:w="22" w:type="dxa"/>
              <w:right w:w="28" w:type="dxa"/>
            </w:tcMar>
          </w:tcPr>
          <w:p w:rsidRPr="00055F4C" w:rsidR="00055F4C" w:rsidP="007626E2" w:rsidRDefault="00055F4C" w14:paraId="2DF86252" w14:textId="77777777">
            <w:pPr>
              <w:pStyle w:val="p-table"/>
              <w:rPr>
                <w:rFonts w:ascii="Times New Roman" w:hAnsi="Times New Roman" w:cs="Times New Roman"/>
                <w:sz w:val="20"/>
              </w:rPr>
            </w:pPr>
          </w:p>
        </w:tc>
        <w:tc>
          <w:tcPr>
            <w:tcW w:w="1582" w:type="pct"/>
            <w:tcBorders>
              <w:bottom w:val="single" w:color="009EE0" w:sz="2" w:space="0"/>
            </w:tcBorders>
            <w:tcMar>
              <w:top w:w="22" w:type="dxa"/>
              <w:left w:w="28" w:type="dxa"/>
              <w:bottom w:w="22" w:type="dxa"/>
              <w:right w:w="28" w:type="dxa"/>
            </w:tcMar>
          </w:tcPr>
          <w:p w:rsidRPr="00055F4C" w:rsidR="00055F4C" w:rsidP="007626E2" w:rsidRDefault="00055F4C" w14:paraId="2CE0A102" w14:textId="77777777">
            <w:pPr>
              <w:pStyle w:val="p-table"/>
              <w:rPr>
                <w:rFonts w:ascii="Times New Roman" w:hAnsi="Times New Roman" w:cs="Times New Roman"/>
                <w:sz w:val="20"/>
              </w:rPr>
            </w:pPr>
            <w:r w:rsidRPr="00055F4C">
              <w:rPr>
                <w:rFonts w:ascii="Times New Roman" w:hAnsi="Times New Roman" w:cs="Times New Roman"/>
                <w:b/>
                <w:sz w:val="20"/>
              </w:rPr>
              <w:t>Stand vóór nota van wijziging</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408D8C90" w14:textId="77777777">
            <w:pPr>
              <w:pStyle w:val="p-table"/>
              <w:jc w:val="right"/>
              <w:rPr>
                <w:rFonts w:ascii="Times New Roman" w:hAnsi="Times New Roman" w:cs="Times New Roman"/>
                <w:sz w:val="20"/>
              </w:rPr>
            </w:pPr>
            <w:r w:rsidRPr="00055F4C">
              <w:rPr>
                <w:rFonts w:ascii="Times New Roman" w:hAnsi="Times New Roman" w:cs="Times New Roman"/>
                <w:b/>
                <w:sz w:val="20"/>
              </w:rPr>
              <w:t>76.012</w:t>
            </w:r>
          </w:p>
        </w:tc>
        <w:tc>
          <w:tcPr>
            <w:tcW w:w="591" w:type="pct"/>
            <w:tcBorders>
              <w:bottom w:val="single" w:color="009EE0" w:sz="2" w:space="0"/>
            </w:tcBorders>
            <w:tcMar>
              <w:top w:w="22" w:type="dxa"/>
              <w:left w:w="28" w:type="dxa"/>
              <w:bottom w:w="22" w:type="dxa"/>
              <w:right w:w="28" w:type="dxa"/>
            </w:tcMar>
            <w:vAlign w:val="bottom"/>
          </w:tcPr>
          <w:p w:rsidRPr="00055F4C" w:rsidR="00055F4C" w:rsidP="007626E2" w:rsidRDefault="00055F4C" w14:paraId="11564B0E" w14:textId="77777777">
            <w:pPr>
              <w:pStyle w:val="p-table"/>
              <w:jc w:val="right"/>
              <w:rPr>
                <w:rFonts w:ascii="Times New Roman" w:hAnsi="Times New Roman" w:cs="Times New Roman"/>
                <w:sz w:val="20"/>
              </w:rPr>
            </w:pPr>
            <w:r w:rsidRPr="00055F4C">
              <w:rPr>
                <w:rFonts w:ascii="Times New Roman" w:hAnsi="Times New Roman" w:cs="Times New Roman"/>
                <w:b/>
                <w:sz w:val="20"/>
              </w:rPr>
              <w:t>102.075</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368A0A4A" w14:textId="77777777">
            <w:pPr>
              <w:pStyle w:val="p-table"/>
              <w:jc w:val="right"/>
              <w:rPr>
                <w:rFonts w:ascii="Times New Roman" w:hAnsi="Times New Roman" w:cs="Times New Roman"/>
                <w:sz w:val="20"/>
              </w:rPr>
            </w:pPr>
            <w:r w:rsidRPr="00055F4C">
              <w:rPr>
                <w:rFonts w:ascii="Times New Roman" w:hAnsi="Times New Roman" w:cs="Times New Roman"/>
                <w:b/>
                <w:sz w:val="20"/>
              </w:rPr>
              <w:t>57.115</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68B9872E" w14:textId="77777777">
            <w:pPr>
              <w:pStyle w:val="p-table"/>
              <w:jc w:val="right"/>
              <w:rPr>
                <w:rFonts w:ascii="Times New Roman" w:hAnsi="Times New Roman" w:cs="Times New Roman"/>
                <w:sz w:val="20"/>
              </w:rPr>
            </w:pPr>
            <w:r w:rsidRPr="00055F4C">
              <w:rPr>
                <w:rFonts w:ascii="Times New Roman" w:hAnsi="Times New Roman" w:cs="Times New Roman"/>
                <w:b/>
                <w:sz w:val="20"/>
              </w:rPr>
              <w:t>50.702</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3083E8CC" w14:textId="77777777">
            <w:pPr>
              <w:pStyle w:val="p-table"/>
              <w:jc w:val="right"/>
              <w:rPr>
                <w:rFonts w:ascii="Times New Roman" w:hAnsi="Times New Roman" w:cs="Times New Roman"/>
                <w:sz w:val="20"/>
              </w:rPr>
            </w:pPr>
            <w:r w:rsidRPr="00055F4C">
              <w:rPr>
                <w:rFonts w:ascii="Times New Roman" w:hAnsi="Times New Roman" w:cs="Times New Roman"/>
                <w:b/>
                <w:sz w:val="20"/>
              </w:rPr>
              <w:t>41.528</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4F86A1F7" w14:textId="77777777">
            <w:pPr>
              <w:pStyle w:val="p-table"/>
              <w:jc w:val="right"/>
              <w:rPr>
                <w:rFonts w:ascii="Times New Roman" w:hAnsi="Times New Roman" w:cs="Times New Roman"/>
                <w:sz w:val="20"/>
              </w:rPr>
            </w:pPr>
            <w:r w:rsidRPr="00055F4C">
              <w:rPr>
                <w:rFonts w:ascii="Times New Roman" w:hAnsi="Times New Roman" w:cs="Times New Roman"/>
                <w:b/>
                <w:sz w:val="20"/>
              </w:rPr>
              <w:t>16.377</w:t>
            </w:r>
          </w:p>
        </w:tc>
      </w:tr>
      <w:tr w:rsidRPr="00055F4C" w:rsidR="00055F4C" w:rsidTr="00055F4C" w14:paraId="76855E19" w14:textId="77777777">
        <w:tc>
          <w:tcPr>
            <w:tcW w:w="184" w:type="pct"/>
            <w:tcBorders>
              <w:bottom w:val="single" w:color="009EE0" w:sz="2" w:space="0"/>
            </w:tcBorders>
            <w:tcMar>
              <w:top w:w="22" w:type="dxa"/>
              <w:bottom w:w="22" w:type="dxa"/>
              <w:right w:w="28" w:type="dxa"/>
            </w:tcMar>
          </w:tcPr>
          <w:p w:rsidRPr="00055F4C" w:rsidR="00055F4C" w:rsidP="007626E2" w:rsidRDefault="00055F4C" w14:paraId="58BBF7E8" w14:textId="77777777">
            <w:pPr>
              <w:pStyle w:val="p-table"/>
              <w:rPr>
                <w:rFonts w:ascii="Times New Roman" w:hAnsi="Times New Roman" w:cs="Times New Roman"/>
                <w:sz w:val="20"/>
              </w:rPr>
            </w:pPr>
          </w:p>
        </w:tc>
        <w:tc>
          <w:tcPr>
            <w:tcW w:w="1582" w:type="pct"/>
            <w:tcBorders>
              <w:bottom w:val="single" w:color="009EE0" w:sz="2" w:space="0"/>
            </w:tcBorders>
            <w:tcMar>
              <w:top w:w="22" w:type="dxa"/>
              <w:left w:w="28" w:type="dxa"/>
              <w:bottom w:w="22" w:type="dxa"/>
              <w:right w:w="28" w:type="dxa"/>
            </w:tcMar>
          </w:tcPr>
          <w:p w:rsidRPr="00055F4C" w:rsidR="00055F4C" w:rsidP="007626E2" w:rsidRDefault="00055F4C" w14:paraId="3E2266C2" w14:textId="77777777">
            <w:pPr>
              <w:pStyle w:val="p-table"/>
              <w:rPr>
                <w:rFonts w:ascii="Times New Roman" w:hAnsi="Times New Roman" w:cs="Times New Roman"/>
                <w:sz w:val="20"/>
              </w:rPr>
            </w:pPr>
            <w:r w:rsidRPr="00055F4C">
              <w:rPr>
                <w:rFonts w:ascii="Times New Roman" w:hAnsi="Times New Roman" w:cs="Times New Roman"/>
                <w:i/>
                <w:sz w:val="20"/>
              </w:rPr>
              <w:t>Prijsbijstelling</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48CCF465"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591" w:type="pct"/>
            <w:tcBorders>
              <w:bottom w:val="single" w:color="009EE0" w:sz="2" w:space="0"/>
            </w:tcBorders>
            <w:tcMar>
              <w:top w:w="22" w:type="dxa"/>
              <w:left w:w="28" w:type="dxa"/>
              <w:bottom w:w="22" w:type="dxa"/>
              <w:right w:w="28" w:type="dxa"/>
            </w:tcMar>
            <w:vAlign w:val="bottom"/>
          </w:tcPr>
          <w:p w:rsidRPr="00055F4C" w:rsidR="00055F4C" w:rsidP="007626E2" w:rsidRDefault="00055F4C" w14:paraId="79C8B150" w14:textId="77777777">
            <w:pPr>
              <w:pStyle w:val="p-table"/>
              <w:jc w:val="right"/>
              <w:rPr>
                <w:rFonts w:ascii="Times New Roman" w:hAnsi="Times New Roman" w:cs="Times New Roman"/>
                <w:sz w:val="20"/>
              </w:rPr>
            </w:pPr>
            <w:r w:rsidRPr="00055F4C">
              <w:rPr>
                <w:rFonts w:ascii="Times New Roman" w:hAnsi="Times New Roman" w:cs="Times New Roman"/>
                <w:i/>
                <w:sz w:val="20"/>
              </w:rPr>
              <w:t>‒ 8.000</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2347361C"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7DF3A74F"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07668B6C" w14:textId="77777777">
            <w:pPr>
              <w:pStyle w:val="p-table"/>
              <w:jc w:val="right"/>
              <w:rPr>
                <w:rFonts w:ascii="Times New Roman" w:hAnsi="Times New Roman" w:cs="Times New Roman"/>
                <w:sz w:val="20"/>
              </w:rPr>
            </w:pPr>
            <w:r w:rsidRPr="00055F4C">
              <w:rPr>
                <w:rFonts w:ascii="Times New Roman" w:hAnsi="Times New Roman" w:cs="Times New Roman"/>
                <w:sz w:val="20"/>
              </w:rPr>
              <w:t>0</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03FF5C52" w14:textId="77777777">
            <w:pPr>
              <w:pStyle w:val="p-table"/>
              <w:jc w:val="right"/>
              <w:rPr>
                <w:rFonts w:ascii="Times New Roman" w:hAnsi="Times New Roman" w:cs="Times New Roman"/>
                <w:sz w:val="20"/>
              </w:rPr>
            </w:pPr>
            <w:r w:rsidRPr="00055F4C">
              <w:rPr>
                <w:rFonts w:ascii="Times New Roman" w:hAnsi="Times New Roman" w:cs="Times New Roman"/>
                <w:b/>
                <w:sz w:val="20"/>
              </w:rPr>
              <w:t>0</w:t>
            </w:r>
          </w:p>
        </w:tc>
      </w:tr>
      <w:tr w:rsidRPr="00055F4C" w:rsidR="00055F4C" w:rsidTr="00055F4C" w14:paraId="47E864FE" w14:textId="77777777">
        <w:tc>
          <w:tcPr>
            <w:tcW w:w="184" w:type="pct"/>
            <w:tcBorders>
              <w:bottom w:val="single" w:color="009EE0" w:sz="2" w:space="0"/>
            </w:tcBorders>
            <w:tcMar>
              <w:top w:w="22" w:type="dxa"/>
              <w:bottom w:w="22" w:type="dxa"/>
              <w:right w:w="28" w:type="dxa"/>
            </w:tcMar>
          </w:tcPr>
          <w:p w:rsidRPr="00055F4C" w:rsidR="00055F4C" w:rsidP="007626E2" w:rsidRDefault="00055F4C" w14:paraId="7577DAA4" w14:textId="77777777">
            <w:pPr>
              <w:pStyle w:val="p-table"/>
              <w:rPr>
                <w:rFonts w:ascii="Times New Roman" w:hAnsi="Times New Roman" w:cs="Times New Roman"/>
                <w:sz w:val="20"/>
              </w:rPr>
            </w:pPr>
          </w:p>
        </w:tc>
        <w:tc>
          <w:tcPr>
            <w:tcW w:w="1582" w:type="pct"/>
            <w:tcBorders>
              <w:bottom w:val="single" w:color="009EE0" w:sz="2" w:space="0"/>
            </w:tcBorders>
            <w:tcMar>
              <w:top w:w="22" w:type="dxa"/>
              <w:left w:w="28" w:type="dxa"/>
              <w:bottom w:w="22" w:type="dxa"/>
              <w:right w:w="28" w:type="dxa"/>
            </w:tcMar>
          </w:tcPr>
          <w:p w:rsidRPr="00055F4C" w:rsidR="00055F4C" w:rsidP="007626E2" w:rsidRDefault="00055F4C" w14:paraId="120BC5A2" w14:textId="77777777">
            <w:pPr>
              <w:pStyle w:val="p-table"/>
              <w:rPr>
                <w:rFonts w:ascii="Times New Roman" w:hAnsi="Times New Roman" w:cs="Times New Roman"/>
                <w:sz w:val="20"/>
              </w:rPr>
            </w:pPr>
            <w:r w:rsidRPr="00055F4C">
              <w:rPr>
                <w:rFonts w:ascii="Times New Roman" w:hAnsi="Times New Roman" w:cs="Times New Roman"/>
                <w:b/>
                <w:sz w:val="20"/>
              </w:rPr>
              <w:t>Stand na nota van wijziging</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68A99BA9" w14:textId="77777777">
            <w:pPr>
              <w:pStyle w:val="p-table"/>
              <w:jc w:val="right"/>
              <w:rPr>
                <w:rFonts w:ascii="Times New Roman" w:hAnsi="Times New Roman" w:cs="Times New Roman"/>
                <w:sz w:val="20"/>
              </w:rPr>
            </w:pPr>
            <w:r w:rsidRPr="00055F4C">
              <w:rPr>
                <w:rFonts w:ascii="Times New Roman" w:hAnsi="Times New Roman" w:cs="Times New Roman"/>
                <w:b/>
                <w:sz w:val="20"/>
              </w:rPr>
              <w:t>76.012</w:t>
            </w:r>
          </w:p>
        </w:tc>
        <w:tc>
          <w:tcPr>
            <w:tcW w:w="591" w:type="pct"/>
            <w:tcBorders>
              <w:bottom w:val="single" w:color="009EE0" w:sz="2" w:space="0"/>
            </w:tcBorders>
            <w:tcMar>
              <w:top w:w="22" w:type="dxa"/>
              <w:left w:w="28" w:type="dxa"/>
              <w:bottom w:w="22" w:type="dxa"/>
              <w:right w:w="28" w:type="dxa"/>
            </w:tcMar>
            <w:vAlign w:val="bottom"/>
          </w:tcPr>
          <w:p w:rsidRPr="00055F4C" w:rsidR="00055F4C" w:rsidP="007626E2" w:rsidRDefault="00055F4C" w14:paraId="4DC58AFE" w14:textId="77777777">
            <w:pPr>
              <w:pStyle w:val="p-table"/>
              <w:jc w:val="right"/>
              <w:rPr>
                <w:rFonts w:ascii="Times New Roman" w:hAnsi="Times New Roman" w:cs="Times New Roman"/>
                <w:sz w:val="20"/>
              </w:rPr>
            </w:pPr>
            <w:r w:rsidRPr="00055F4C">
              <w:rPr>
                <w:rFonts w:ascii="Times New Roman" w:hAnsi="Times New Roman" w:cs="Times New Roman"/>
                <w:b/>
                <w:sz w:val="20"/>
              </w:rPr>
              <w:t>94.075</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2E7221FE" w14:textId="77777777">
            <w:pPr>
              <w:pStyle w:val="p-table"/>
              <w:jc w:val="right"/>
              <w:rPr>
                <w:rFonts w:ascii="Times New Roman" w:hAnsi="Times New Roman" w:cs="Times New Roman"/>
                <w:sz w:val="20"/>
              </w:rPr>
            </w:pPr>
            <w:r w:rsidRPr="00055F4C">
              <w:rPr>
                <w:rFonts w:ascii="Times New Roman" w:hAnsi="Times New Roman" w:cs="Times New Roman"/>
                <w:b/>
                <w:sz w:val="20"/>
              </w:rPr>
              <w:t>57.115</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6B8EE071" w14:textId="77777777">
            <w:pPr>
              <w:pStyle w:val="p-table"/>
              <w:jc w:val="right"/>
              <w:rPr>
                <w:rFonts w:ascii="Times New Roman" w:hAnsi="Times New Roman" w:cs="Times New Roman"/>
                <w:sz w:val="20"/>
              </w:rPr>
            </w:pPr>
            <w:r w:rsidRPr="00055F4C">
              <w:rPr>
                <w:rFonts w:ascii="Times New Roman" w:hAnsi="Times New Roman" w:cs="Times New Roman"/>
                <w:b/>
                <w:sz w:val="20"/>
              </w:rPr>
              <w:t>50.702</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634540B7" w14:textId="77777777">
            <w:pPr>
              <w:pStyle w:val="p-table"/>
              <w:jc w:val="right"/>
              <w:rPr>
                <w:rFonts w:ascii="Times New Roman" w:hAnsi="Times New Roman" w:cs="Times New Roman"/>
                <w:sz w:val="20"/>
              </w:rPr>
            </w:pPr>
            <w:r w:rsidRPr="00055F4C">
              <w:rPr>
                <w:rFonts w:ascii="Times New Roman" w:hAnsi="Times New Roman" w:cs="Times New Roman"/>
                <w:b/>
                <w:sz w:val="20"/>
              </w:rPr>
              <w:t>41.528</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72D09B72" w14:textId="77777777">
            <w:pPr>
              <w:pStyle w:val="p-table"/>
              <w:jc w:val="right"/>
              <w:rPr>
                <w:rFonts w:ascii="Times New Roman" w:hAnsi="Times New Roman" w:cs="Times New Roman"/>
                <w:sz w:val="20"/>
              </w:rPr>
            </w:pPr>
            <w:r w:rsidRPr="00055F4C">
              <w:rPr>
                <w:rFonts w:ascii="Times New Roman" w:hAnsi="Times New Roman" w:cs="Times New Roman"/>
                <w:b/>
                <w:sz w:val="20"/>
              </w:rPr>
              <w:t>16.377</w:t>
            </w:r>
          </w:p>
        </w:tc>
      </w:tr>
      <w:tr w:rsidRPr="00055F4C" w:rsidR="00055F4C" w:rsidTr="00055F4C" w14:paraId="70EA4433" w14:textId="77777777">
        <w:tc>
          <w:tcPr>
            <w:tcW w:w="184" w:type="pct"/>
            <w:tcBorders>
              <w:bottom w:val="single" w:color="009EE0" w:sz="2" w:space="0"/>
            </w:tcBorders>
            <w:tcMar>
              <w:top w:w="22" w:type="dxa"/>
              <w:bottom w:w="22" w:type="dxa"/>
              <w:right w:w="28" w:type="dxa"/>
            </w:tcMar>
          </w:tcPr>
          <w:p w:rsidRPr="00055F4C" w:rsidR="00055F4C" w:rsidP="007626E2" w:rsidRDefault="00055F4C" w14:paraId="3977326D" w14:textId="77777777">
            <w:pPr>
              <w:pStyle w:val="p-table"/>
              <w:rPr>
                <w:rFonts w:ascii="Times New Roman" w:hAnsi="Times New Roman" w:cs="Times New Roman"/>
                <w:sz w:val="20"/>
              </w:rPr>
            </w:pPr>
          </w:p>
        </w:tc>
        <w:tc>
          <w:tcPr>
            <w:tcW w:w="1582" w:type="pct"/>
            <w:tcBorders>
              <w:bottom w:val="single" w:color="009EE0" w:sz="2" w:space="0"/>
            </w:tcBorders>
            <w:tcMar>
              <w:top w:w="22" w:type="dxa"/>
              <w:left w:w="28" w:type="dxa"/>
              <w:bottom w:w="22" w:type="dxa"/>
              <w:right w:w="28" w:type="dxa"/>
            </w:tcMar>
          </w:tcPr>
          <w:p w:rsidRPr="00055F4C" w:rsidR="00055F4C" w:rsidP="007626E2" w:rsidRDefault="00055F4C" w14:paraId="2CD64462"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330A33B3" w14:textId="77777777">
            <w:pPr>
              <w:pStyle w:val="p-table"/>
              <w:rPr>
                <w:rFonts w:ascii="Times New Roman" w:hAnsi="Times New Roman" w:cs="Times New Roman"/>
                <w:sz w:val="20"/>
              </w:rPr>
            </w:pPr>
          </w:p>
        </w:tc>
        <w:tc>
          <w:tcPr>
            <w:tcW w:w="591" w:type="pct"/>
            <w:tcBorders>
              <w:bottom w:val="single" w:color="009EE0" w:sz="2" w:space="0"/>
            </w:tcBorders>
            <w:tcMar>
              <w:top w:w="22" w:type="dxa"/>
              <w:left w:w="28" w:type="dxa"/>
              <w:bottom w:w="22" w:type="dxa"/>
              <w:right w:w="28" w:type="dxa"/>
            </w:tcMar>
          </w:tcPr>
          <w:p w:rsidRPr="00055F4C" w:rsidR="00055F4C" w:rsidP="007626E2" w:rsidRDefault="00055F4C" w14:paraId="296E3A89"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04C871D0"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18C2FC73"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0B5B90FC"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52D5D8C8" w14:textId="77777777">
            <w:pPr>
              <w:pStyle w:val="p-table"/>
              <w:rPr>
                <w:rFonts w:ascii="Times New Roman" w:hAnsi="Times New Roman" w:cs="Times New Roman"/>
                <w:sz w:val="20"/>
              </w:rPr>
            </w:pPr>
          </w:p>
        </w:tc>
      </w:tr>
      <w:tr w:rsidRPr="00055F4C" w:rsidR="00055F4C" w:rsidTr="00055F4C" w14:paraId="3ABA622B" w14:textId="77777777">
        <w:tc>
          <w:tcPr>
            <w:tcW w:w="184" w:type="pct"/>
            <w:tcBorders>
              <w:bottom w:val="single" w:color="009EE0" w:sz="2" w:space="0"/>
            </w:tcBorders>
            <w:tcMar>
              <w:top w:w="22" w:type="dxa"/>
              <w:bottom w:w="22" w:type="dxa"/>
              <w:right w:w="28" w:type="dxa"/>
            </w:tcMar>
          </w:tcPr>
          <w:p w:rsidRPr="00055F4C" w:rsidR="00055F4C" w:rsidP="007626E2" w:rsidRDefault="00055F4C" w14:paraId="664746AC" w14:textId="77777777">
            <w:pPr>
              <w:pStyle w:val="p-table"/>
              <w:rPr>
                <w:rFonts w:ascii="Times New Roman" w:hAnsi="Times New Roman" w:cs="Times New Roman"/>
                <w:sz w:val="20"/>
              </w:rPr>
            </w:pPr>
          </w:p>
        </w:tc>
        <w:tc>
          <w:tcPr>
            <w:tcW w:w="4288" w:type="pct"/>
            <w:gridSpan w:val="6"/>
            <w:tcBorders>
              <w:bottom w:val="single" w:color="009EE0" w:sz="2" w:space="0"/>
            </w:tcBorders>
            <w:tcMar>
              <w:top w:w="22" w:type="dxa"/>
              <w:left w:w="28" w:type="dxa"/>
              <w:bottom w:w="22" w:type="dxa"/>
              <w:right w:w="28" w:type="dxa"/>
            </w:tcMar>
          </w:tcPr>
          <w:p w:rsidRPr="00055F4C" w:rsidR="00055F4C" w:rsidP="007626E2" w:rsidRDefault="00055F4C" w14:paraId="576F0EEC" w14:textId="77777777">
            <w:pPr>
              <w:pStyle w:val="p-table"/>
              <w:rPr>
                <w:rFonts w:ascii="Times New Roman" w:hAnsi="Times New Roman" w:cs="Times New Roman"/>
                <w:sz w:val="20"/>
              </w:rPr>
            </w:pPr>
            <w:r w:rsidRPr="00055F4C">
              <w:rPr>
                <w:rFonts w:ascii="Times New Roman" w:hAnsi="Times New Roman" w:cs="Times New Roman"/>
                <w:b/>
                <w:sz w:val="20"/>
              </w:rPr>
              <w:t>Totaal Ministerie van Volkshuisvesting en Ruimtelijke Ordening</w:t>
            </w:r>
          </w:p>
        </w:tc>
        <w:tc>
          <w:tcPr>
            <w:tcW w:w="529" w:type="pct"/>
            <w:tcBorders>
              <w:bottom w:val="single" w:color="009EE0" w:sz="2" w:space="0"/>
            </w:tcBorders>
            <w:tcMar>
              <w:top w:w="22" w:type="dxa"/>
              <w:left w:w="28" w:type="dxa"/>
              <w:bottom w:w="22" w:type="dxa"/>
              <w:right w:w="28" w:type="dxa"/>
            </w:tcMar>
          </w:tcPr>
          <w:p w:rsidRPr="00055F4C" w:rsidR="00055F4C" w:rsidP="007626E2" w:rsidRDefault="00055F4C" w14:paraId="5A9C56CA" w14:textId="77777777">
            <w:pPr>
              <w:pStyle w:val="p-table"/>
              <w:rPr>
                <w:rFonts w:ascii="Times New Roman" w:hAnsi="Times New Roman" w:cs="Times New Roman"/>
                <w:sz w:val="20"/>
              </w:rPr>
            </w:pPr>
          </w:p>
        </w:tc>
      </w:tr>
      <w:tr w:rsidRPr="00055F4C" w:rsidR="00055F4C" w:rsidTr="00055F4C" w14:paraId="64F64041" w14:textId="77777777">
        <w:tc>
          <w:tcPr>
            <w:tcW w:w="184" w:type="pct"/>
            <w:tcBorders>
              <w:bottom w:val="single" w:color="009EE0" w:sz="2" w:space="0"/>
            </w:tcBorders>
            <w:tcMar>
              <w:top w:w="22" w:type="dxa"/>
              <w:bottom w:w="22" w:type="dxa"/>
              <w:right w:w="28" w:type="dxa"/>
            </w:tcMar>
          </w:tcPr>
          <w:p w:rsidRPr="00055F4C" w:rsidR="00055F4C" w:rsidP="007626E2" w:rsidRDefault="00055F4C" w14:paraId="1B54DCD9" w14:textId="77777777">
            <w:pPr>
              <w:pStyle w:val="p-table"/>
              <w:rPr>
                <w:rFonts w:ascii="Times New Roman" w:hAnsi="Times New Roman" w:cs="Times New Roman"/>
                <w:sz w:val="20"/>
              </w:rPr>
            </w:pPr>
          </w:p>
        </w:tc>
        <w:tc>
          <w:tcPr>
            <w:tcW w:w="1582" w:type="pct"/>
            <w:tcBorders>
              <w:bottom w:val="single" w:color="009EE0" w:sz="2" w:space="0"/>
            </w:tcBorders>
            <w:tcMar>
              <w:top w:w="22" w:type="dxa"/>
              <w:left w:w="28" w:type="dxa"/>
              <w:bottom w:w="22" w:type="dxa"/>
              <w:right w:w="28" w:type="dxa"/>
            </w:tcMar>
          </w:tcPr>
          <w:p w:rsidRPr="00055F4C" w:rsidR="00055F4C" w:rsidP="007626E2" w:rsidRDefault="00055F4C" w14:paraId="21A9206A" w14:textId="77777777">
            <w:pPr>
              <w:pStyle w:val="p-table"/>
              <w:rPr>
                <w:rFonts w:ascii="Times New Roman" w:hAnsi="Times New Roman" w:cs="Times New Roman"/>
                <w:sz w:val="20"/>
              </w:rPr>
            </w:pPr>
            <w:r w:rsidRPr="00055F4C">
              <w:rPr>
                <w:rFonts w:ascii="Times New Roman" w:hAnsi="Times New Roman" w:cs="Times New Roman"/>
                <w:b/>
                <w:sz w:val="20"/>
              </w:rPr>
              <w:t>Stand voor nota van wijziging</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704D4318" w14:textId="77777777">
            <w:pPr>
              <w:pStyle w:val="p-table"/>
              <w:jc w:val="right"/>
              <w:rPr>
                <w:rFonts w:ascii="Times New Roman" w:hAnsi="Times New Roman" w:cs="Times New Roman"/>
                <w:sz w:val="20"/>
              </w:rPr>
            </w:pPr>
            <w:r w:rsidRPr="00055F4C">
              <w:rPr>
                <w:rFonts w:ascii="Times New Roman" w:hAnsi="Times New Roman" w:cs="Times New Roman"/>
                <w:b/>
                <w:sz w:val="20"/>
              </w:rPr>
              <w:t>9.219.370</w:t>
            </w:r>
          </w:p>
        </w:tc>
        <w:tc>
          <w:tcPr>
            <w:tcW w:w="591" w:type="pct"/>
            <w:tcBorders>
              <w:bottom w:val="single" w:color="009EE0" w:sz="2" w:space="0"/>
            </w:tcBorders>
            <w:tcMar>
              <w:top w:w="22" w:type="dxa"/>
              <w:left w:w="28" w:type="dxa"/>
              <w:bottom w:w="22" w:type="dxa"/>
              <w:right w:w="28" w:type="dxa"/>
            </w:tcMar>
            <w:vAlign w:val="bottom"/>
          </w:tcPr>
          <w:p w:rsidRPr="00055F4C" w:rsidR="00055F4C" w:rsidP="007626E2" w:rsidRDefault="00055F4C" w14:paraId="5F13DF96" w14:textId="77777777">
            <w:pPr>
              <w:pStyle w:val="p-table"/>
              <w:jc w:val="right"/>
              <w:rPr>
                <w:rFonts w:ascii="Times New Roman" w:hAnsi="Times New Roman" w:cs="Times New Roman"/>
                <w:sz w:val="20"/>
              </w:rPr>
            </w:pPr>
            <w:r w:rsidRPr="00055F4C">
              <w:rPr>
                <w:rFonts w:ascii="Times New Roman" w:hAnsi="Times New Roman" w:cs="Times New Roman"/>
                <w:b/>
                <w:sz w:val="20"/>
              </w:rPr>
              <w:t>10.259.852</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18755EAD" w14:textId="77777777">
            <w:pPr>
              <w:pStyle w:val="p-table"/>
              <w:jc w:val="right"/>
              <w:rPr>
                <w:rFonts w:ascii="Times New Roman" w:hAnsi="Times New Roman" w:cs="Times New Roman"/>
                <w:sz w:val="20"/>
              </w:rPr>
            </w:pPr>
            <w:r w:rsidRPr="00055F4C">
              <w:rPr>
                <w:rFonts w:ascii="Times New Roman" w:hAnsi="Times New Roman" w:cs="Times New Roman"/>
                <w:b/>
                <w:sz w:val="20"/>
              </w:rPr>
              <w:t>9.697.782</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69BDDCE0" w14:textId="77777777">
            <w:pPr>
              <w:pStyle w:val="p-table"/>
              <w:jc w:val="right"/>
              <w:rPr>
                <w:rFonts w:ascii="Times New Roman" w:hAnsi="Times New Roman" w:cs="Times New Roman"/>
                <w:sz w:val="20"/>
              </w:rPr>
            </w:pPr>
            <w:r w:rsidRPr="00055F4C">
              <w:rPr>
                <w:rFonts w:ascii="Times New Roman" w:hAnsi="Times New Roman" w:cs="Times New Roman"/>
                <w:b/>
                <w:sz w:val="20"/>
              </w:rPr>
              <w:t>9.492.988</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33CF68E6" w14:textId="77777777">
            <w:pPr>
              <w:pStyle w:val="p-table"/>
              <w:jc w:val="right"/>
              <w:rPr>
                <w:rFonts w:ascii="Times New Roman" w:hAnsi="Times New Roman" w:cs="Times New Roman"/>
                <w:sz w:val="20"/>
              </w:rPr>
            </w:pPr>
            <w:r w:rsidRPr="00055F4C">
              <w:rPr>
                <w:rFonts w:ascii="Times New Roman" w:hAnsi="Times New Roman" w:cs="Times New Roman"/>
                <w:b/>
                <w:sz w:val="20"/>
              </w:rPr>
              <w:t>9.373.700</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36F80C22" w14:textId="77777777">
            <w:pPr>
              <w:pStyle w:val="p-table"/>
              <w:jc w:val="right"/>
              <w:rPr>
                <w:rFonts w:ascii="Times New Roman" w:hAnsi="Times New Roman" w:cs="Times New Roman"/>
                <w:sz w:val="20"/>
              </w:rPr>
            </w:pPr>
            <w:r w:rsidRPr="00055F4C">
              <w:rPr>
                <w:rFonts w:ascii="Times New Roman" w:hAnsi="Times New Roman" w:cs="Times New Roman"/>
                <w:b/>
                <w:sz w:val="20"/>
              </w:rPr>
              <w:t>8.816.184</w:t>
            </w:r>
          </w:p>
        </w:tc>
      </w:tr>
      <w:tr w:rsidRPr="00055F4C" w:rsidR="00055F4C" w:rsidTr="00055F4C" w14:paraId="14F80A2E" w14:textId="77777777">
        <w:tc>
          <w:tcPr>
            <w:tcW w:w="184" w:type="pct"/>
            <w:tcBorders>
              <w:bottom w:val="single" w:color="009EE0" w:sz="2" w:space="0"/>
            </w:tcBorders>
            <w:tcMar>
              <w:top w:w="22" w:type="dxa"/>
              <w:bottom w:w="22" w:type="dxa"/>
              <w:right w:w="28" w:type="dxa"/>
            </w:tcMar>
          </w:tcPr>
          <w:p w:rsidRPr="00055F4C" w:rsidR="00055F4C" w:rsidP="007626E2" w:rsidRDefault="00055F4C" w14:paraId="560BD787" w14:textId="77777777">
            <w:pPr>
              <w:pStyle w:val="p-table"/>
              <w:rPr>
                <w:rFonts w:ascii="Times New Roman" w:hAnsi="Times New Roman" w:cs="Times New Roman"/>
                <w:sz w:val="20"/>
              </w:rPr>
            </w:pPr>
          </w:p>
        </w:tc>
        <w:tc>
          <w:tcPr>
            <w:tcW w:w="1582" w:type="pct"/>
            <w:tcBorders>
              <w:bottom w:val="single" w:color="009EE0" w:sz="2" w:space="0"/>
            </w:tcBorders>
            <w:tcMar>
              <w:top w:w="22" w:type="dxa"/>
              <w:left w:w="28" w:type="dxa"/>
              <w:bottom w:w="22" w:type="dxa"/>
              <w:right w:w="28" w:type="dxa"/>
            </w:tcMar>
          </w:tcPr>
          <w:p w:rsidRPr="00055F4C" w:rsidR="00055F4C" w:rsidP="007626E2" w:rsidRDefault="00055F4C" w14:paraId="1F582EAF" w14:textId="77777777">
            <w:pPr>
              <w:pStyle w:val="p-table"/>
              <w:rPr>
                <w:rFonts w:ascii="Times New Roman" w:hAnsi="Times New Roman" w:cs="Times New Roman"/>
                <w:sz w:val="20"/>
              </w:rPr>
            </w:pPr>
            <w:r w:rsidRPr="00055F4C">
              <w:rPr>
                <w:rFonts w:ascii="Times New Roman" w:hAnsi="Times New Roman" w:cs="Times New Roman"/>
                <w:i/>
                <w:sz w:val="20"/>
              </w:rPr>
              <w:t>Acties Weerbaarheid Energieschok</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1503C4D8" w14:textId="77777777">
            <w:pPr>
              <w:pStyle w:val="p-table"/>
              <w:jc w:val="right"/>
              <w:rPr>
                <w:rFonts w:ascii="Times New Roman" w:hAnsi="Times New Roman" w:cs="Times New Roman"/>
                <w:sz w:val="20"/>
              </w:rPr>
            </w:pPr>
            <w:r w:rsidRPr="00055F4C">
              <w:rPr>
                <w:rFonts w:ascii="Times New Roman" w:hAnsi="Times New Roman" w:cs="Times New Roman"/>
                <w:i/>
                <w:sz w:val="20"/>
              </w:rPr>
              <w:t>135.000</w:t>
            </w:r>
          </w:p>
        </w:tc>
        <w:tc>
          <w:tcPr>
            <w:tcW w:w="591" w:type="pct"/>
            <w:tcBorders>
              <w:bottom w:val="single" w:color="009EE0" w:sz="2" w:space="0"/>
            </w:tcBorders>
            <w:tcMar>
              <w:top w:w="22" w:type="dxa"/>
              <w:left w:w="28" w:type="dxa"/>
              <w:bottom w:w="22" w:type="dxa"/>
              <w:right w:w="28" w:type="dxa"/>
            </w:tcMar>
            <w:vAlign w:val="bottom"/>
          </w:tcPr>
          <w:p w:rsidRPr="00055F4C" w:rsidR="00055F4C" w:rsidP="007626E2" w:rsidRDefault="00055F4C" w14:paraId="4CA36111" w14:textId="77777777">
            <w:pPr>
              <w:pStyle w:val="p-table"/>
              <w:jc w:val="right"/>
              <w:rPr>
                <w:rFonts w:ascii="Times New Roman" w:hAnsi="Times New Roman" w:cs="Times New Roman"/>
                <w:sz w:val="20"/>
              </w:rPr>
            </w:pPr>
            <w:r w:rsidRPr="00055F4C">
              <w:rPr>
                <w:rFonts w:ascii="Times New Roman" w:hAnsi="Times New Roman" w:cs="Times New Roman"/>
                <w:i/>
                <w:sz w:val="20"/>
              </w:rPr>
              <w:t>62.000</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32CFB7C5" w14:textId="77777777">
            <w:pPr>
              <w:pStyle w:val="p-table"/>
              <w:jc w:val="right"/>
              <w:rPr>
                <w:rFonts w:ascii="Times New Roman" w:hAnsi="Times New Roman" w:cs="Times New Roman"/>
                <w:sz w:val="20"/>
              </w:rPr>
            </w:pPr>
            <w:r w:rsidRPr="00055F4C">
              <w:rPr>
                <w:rFonts w:ascii="Times New Roman" w:hAnsi="Times New Roman" w:cs="Times New Roman"/>
                <w:i/>
                <w:sz w:val="20"/>
              </w:rPr>
              <w:t>5.000</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65C9DE4D"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0C6212BB"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297552D9" w14:textId="77777777">
            <w:pPr>
              <w:pStyle w:val="p-table"/>
              <w:jc w:val="right"/>
              <w:rPr>
                <w:rFonts w:ascii="Times New Roman" w:hAnsi="Times New Roman" w:cs="Times New Roman"/>
                <w:sz w:val="20"/>
              </w:rPr>
            </w:pPr>
            <w:r w:rsidRPr="00055F4C">
              <w:rPr>
                <w:rFonts w:ascii="Times New Roman" w:hAnsi="Times New Roman" w:cs="Times New Roman"/>
                <w:i/>
                <w:sz w:val="20"/>
              </w:rPr>
              <w:t>0</w:t>
            </w:r>
          </w:p>
        </w:tc>
      </w:tr>
      <w:tr w:rsidRPr="00055F4C" w:rsidR="00055F4C" w:rsidTr="00055F4C" w14:paraId="4D623B2B" w14:textId="77777777">
        <w:tc>
          <w:tcPr>
            <w:tcW w:w="184" w:type="pct"/>
            <w:tcBorders>
              <w:bottom w:val="single" w:color="009EE0" w:sz="2" w:space="0"/>
            </w:tcBorders>
            <w:tcMar>
              <w:top w:w="22" w:type="dxa"/>
              <w:bottom w:w="22" w:type="dxa"/>
              <w:right w:w="28" w:type="dxa"/>
            </w:tcMar>
          </w:tcPr>
          <w:p w:rsidRPr="00055F4C" w:rsidR="00055F4C" w:rsidP="007626E2" w:rsidRDefault="00055F4C" w14:paraId="0AAB34CC" w14:textId="77777777">
            <w:pPr>
              <w:pStyle w:val="p-table"/>
              <w:rPr>
                <w:rFonts w:ascii="Times New Roman" w:hAnsi="Times New Roman" w:cs="Times New Roman"/>
                <w:sz w:val="20"/>
              </w:rPr>
            </w:pPr>
          </w:p>
        </w:tc>
        <w:tc>
          <w:tcPr>
            <w:tcW w:w="1582" w:type="pct"/>
            <w:tcBorders>
              <w:bottom w:val="single" w:color="009EE0" w:sz="2" w:space="0"/>
            </w:tcBorders>
            <w:tcMar>
              <w:top w:w="22" w:type="dxa"/>
              <w:left w:w="28" w:type="dxa"/>
              <w:bottom w:w="22" w:type="dxa"/>
              <w:right w:w="28" w:type="dxa"/>
            </w:tcMar>
          </w:tcPr>
          <w:p w:rsidRPr="00055F4C" w:rsidR="00055F4C" w:rsidP="007626E2" w:rsidRDefault="00055F4C" w14:paraId="65151E6B" w14:textId="77777777">
            <w:pPr>
              <w:pStyle w:val="p-table"/>
              <w:rPr>
                <w:rFonts w:ascii="Times New Roman" w:hAnsi="Times New Roman" w:cs="Times New Roman"/>
                <w:sz w:val="20"/>
              </w:rPr>
            </w:pPr>
            <w:r w:rsidRPr="00055F4C">
              <w:rPr>
                <w:rFonts w:ascii="Times New Roman" w:hAnsi="Times New Roman" w:cs="Times New Roman"/>
                <w:b/>
                <w:sz w:val="20"/>
              </w:rPr>
              <w:t>Stand na nota van wijziging</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763CE46E" w14:textId="77777777">
            <w:pPr>
              <w:pStyle w:val="p-table"/>
              <w:jc w:val="right"/>
              <w:rPr>
                <w:rFonts w:ascii="Times New Roman" w:hAnsi="Times New Roman" w:cs="Times New Roman"/>
                <w:sz w:val="20"/>
              </w:rPr>
            </w:pPr>
            <w:r w:rsidRPr="00055F4C">
              <w:rPr>
                <w:rFonts w:ascii="Times New Roman" w:hAnsi="Times New Roman" w:cs="Times New Roman"/>
                <w:b/>
                <w:sz w:val="20"/>
              </w:rPr>
              <w:t>9.354.370</w:t>
            </w:r>
          </w:p>
        </w:tc>
        <w:tc>
          <w:tcPr>
            <w:tcW w:w="591" w:type="pct"/>
            <w:tcBorders>
              <w:bottom w:val="single" w:color="009EE0" w:sz="2" w:space="0"/>
            </w:tcBorders>
            <w:tcMar>
              <w:top w:w="22" w:type="dxa"/>
              <w:left w:w="28" w:type="dxa"/>
              <w:bottom w:w="22" w:type="dxa"/>
              <w:right w:w="28" w:type="dxa"/>
            </w:tcMar>
            <w:vAlign w:val="bottom"/>
          </w:tcPr>
          <w:p w:rsidRPr="00055F4C" w:rsidR="00055F4C" w:rsidP="007626E2" w:rsidRDefault="00055F4C" w14:paraId="19144FF1" w14:textId="77777777">
            <w:pPr>
              <w:pStyle w:val="p-table"/>
              <w:jc w:val="right"/>
              <w:rPr>
                <w:rFonts w:ascii="Times New Roman" w:hAnsi="Times New Roman" w:cs="Times New Roman"/>
                <w:sz w:val="20"/>
              </w:rPr>
            </w:pPr>
            <w:r w:rsidRPr="00055F4C">
              <w:rPr>
                <w:rFonts w:ascii="Times New Roman" w:hAnsi="Times New Roman" w:cs="Times New Roman"/>
                <w:b/>
                <w:sz w:val="20"/>
              </w:rPr>
              <w:t>10.321.852</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3B4B8D51" w14:textId="77777777">
            <w:pPr>
              <w:pStyle w:val="p-table"/>
              <w:jc w:val="right"/>
              <w:rPr>
                <w:rFonts w:ascii="Times New Roman" w:hAnsi="Times New Roman" w:cs="Times New Roman"/>
                <w:sz w:val="20"/>
              </w:rPr>
            </w:pPr>
            <w:r w:rsidRPr="00055F4C">
              <w:rPr>
                <w:rFonts w:ascii="Times New Roman" w:hAnsi="Times New Roman" w:cs="Times New Roman"/>
                <w:b/>
                <w:sz w:val="20"/>
              </w:rPr>
              <w:t>9.702.782</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5C79422D" w14:textId="77777777">
            <w:pPr>
              <w:pStyle w:val="p-table"/>
              <w:jc w:val="right"/>
              <w:rPr>
                <w:rFonts w:ascii="Times New Roman" w:hAnsi="Times New Roman" w:cs="Times New Roman"/>
                <w:sz w:val="20"/>
              </w:rPr>
            </w:pPr>
            <w:r w:rsidRPr="00055F4C">
              <w:rPr>
                <w:rFonts w:ascii="Times New Roman" w:hAnsi="Times New Roman" w:cs="Times New Roman"/>
                <w:b/>
                <w:sz w:val="20"/>
              </w:rPr>
              <w:t>9.492.988</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32ECABD0" w14:textId="77777777">
            <w:pPr>
              <w:pStyle w:val="p-table"/>
              <w:jc w:val="right"/>
              <w:rPr>
                <w:rFonts w:ascii="Times New Roman" w:hAnsi="Times New Roman" w:cs="Times New Roman"/>
                <w:sz w:val="20"/>
              </w:rPr>
            </w:pPr>
            <w:r w:rsidRPr="00055F4C">
              <w:rPr>
                <w:rFonts w:ascii="Times New Roman" w:hAnsi="Times New Roman" w:cs="Times New Roman"/>
                <w:b/>
                <w:sz w:val="20"/>
              </w:rPr>
              <w:t>9.373.700</w:t>
            </w:r>
          </w:p>
        </w:tc>
        <w:tc>
          <w:tcPr>
            <w:tcW w:w="529" w:type="pct"/>
            <w:tcBorders>
              <w:bottom w:val="single" w:color="009EE0" w:sz="2" w:space="0"/>
            </w:tcBorders>
            <w:tcMar>
              <w:top w:w="22" w:type="dxa"/>
              <w:left w:w="28" w:type="dxa"/>
              <w:bottom w:w="22" w:type="dxa"/>
              <w:right w:w="28" w:type="dxa"/>
            </w:tcMar>
            <w:vAlign w:val="bottom"/>
          </w:tcPr>
          <w:p w:rsidRPr="00055F4C" w:rsidR="00055F4C" w:rsidP="007626E2" w:rsidRDefault="00055F4C" w14:paraId="3C8820E1" w14:textId="77777777">
            <w:pPr>
              <w:pStyle w:val="p-table"/>
              <w:jc w:val="right"/>
              <w:rPr>
                <w:rFonts w:ascii="Times New Roman" w:hAnsi="Times New Roman" w:cs="Times New Roman"/>
                <w:sz w:val="20"/>
              </w:rPr>
            </w:pPr>
            <w:r w:rsidRPr="00055F4C">
              <w:rPr>
                <w:rFonts w:ascii="Times New Roman" w:hAnsi="Times New Roman" w:cs="Times New Roman"/>
                <w:b/>
                <w:sz w:val="20"/>
              </w:rPr>
              <w:t>8.816.184</w:t>
            </w:r>
          </w:p>
        </w:tc>
      </w:tr>
    </w:tbl>
    <w:p w:rsidR="00055F4C" w:rsidP="00FE223B" w:rsidRDefault="00055F4C" w14:paraId="0281F7AB" w14:textId="77777777">
      <w:pPr>
        <w:tabs>
          <w:tab w:val="left" w:pos="284"/>
        </w:tabs>
      </w:pPr>
    </w:p>
    <w:tbl>
      <w:tblPr>
        <w:tblW w:w="5000" w:type="pct"/>
        <w:tblCellMar>
          <w:left w:w="10" w:type="dxa"/>
          <w:right w:w="10" w:type="dxa"/>
        </w:tblCellMar>
        <w:tblLook w:val="0000" w:firstRow="0" w:lastRow="0" w:firstColumn="0" w:lastColumn="0" w:noHBand="0" w:noVBand="0"/>
      </w:tblPr>
      <w:tblGrid>
        <w:gridCol w:w="355"/>
        <w:gridCol w:w="3327"/>
        <w:gridCol w:w="899"/>
        <w:gridCol w:w="899"/>
        <w:gridCol w:w="899"/>
        <w:gridCol w:w="899"/>
        <w:gridCol w:w="899"/>
        <w:gridCol w:w="895"/>
      </w:tblGrid>
      <w:tr w:rsidRPr="00055F4C" w:rsidR="00055F4C" w:rsidTr="00055F4C" w14:paraId="4984C422" w14:textId="77777777">
        <w:trPr>
          <w:tblHeader/>
        </w:trPr>
        <w:tc>
          <w:tcPr>
            <w:tcW w:w="5000" w:type="pct"/>
            <w:gridSpan w:val="8"/>
            <w:tcMar>
              <w:top w:w="22" w:type="dxa"/>
              <w:left w:w="113" w:type="dxa"/>
              <w:bottom w:w="22" w:type="dxa"/>
            </w:tcMar>
          </w:tcPr>
          <w:p w:rsidRPr="00055F4C" w:rsidR="00055F4C" w:rsidP="007626E2" w:rsidRDefault="00055F4C" w14:paraId="012D7F99" w14:textId="77777777">
            <w:pPr>
              <w:pStyle w:val="kio2-table-title"/>
              <w:rPr>
                <w:rFonts w:ascii="Times New Roman" w:hAnsi="Times New Roman" w:cs="Times New Roman"/>
                <w:sz w:val="20"/>
              </w:rPr>
            </w:pPr>
            <w:r w:rsidRPr="00055F4C">
              <w:rPr>
                <w:rFonts w:ascii="Times New Roman" w:hAnsi="Times New Roman" w:cs="Times New Roman"/>
                <w:sz w:val="20"/>
              </w:rPr>
              <w:t>Tabel 4 Meerjarige doorwerking ontvangsten (bedragen x € 1.000)</w:t>
            </w:r>
          </w:p>
        </w:tc>
      </w:tr>
      <w:tr w:rsidRPr="00055F4C" w:rsidR="00055F4C" w:rsidTr="00055F4C" w14:paraId="377FDD74" w14:textId="77777777">
        <w:trPr>
          <w:tblHeader/>
        </w:trPr>
        <w:tc>
          <w:tcPr>
            <w:tcW w:w="192" w:type="pct"/>
            <w:tcBorders>
              <w:top w:val="single" w:color="000000" w:sz="2" w:space="0"/>
              <w:bottom w:val="single" w:color="009EE0" w:sz="2" w:space="0"/>
            </w:tcBorders>
            <w:tcMar>
              <w:top w:w="28" w:type="dxa"/>
              <w:bottom w:w="28" w:type="dxa"/>
              <w:right w:w="28" w:type="dxa"/>
            </w:tcMar>
          </w:tcPr>
          <w:p w:rsidRPr="00055F4C" w:rsidR="00055F4C" w:rsidP="007626E2" w:rsidRDefault="00055F4C" w14:paraId="056524FF" w14:textId="77777777">
            <w:pPr>
              <w:pStyle w:val="p-table"/>
              <w:rPr>
                <w:rFonts w:ascii="Times New Roman" w:hAnsi="Times New Roman" w:cs="Times New Roman"/>
                <w:color w:val="000000"/>
                <w:sz w:val="20"/>
              </w:rPr>
            </w:pPr>
            <w:r w:rsidRPr="00055F4C">
              <w:rPr>
                <w:rFonts w:ascii="Times New Roman" w:hAnsi="Times New Roman" w:cs="Times New Roman"/>
                <w:color w:val="000000"/>
                <w:sz w:val="20"/>
              </w:rPr>
              <w:t>Art.</w:t>
            </w:r>
          </w:p>
        </w:tc>
        <w:tc>
          <w:tcPr>
            <w:tcW w:w="1834" w:type="pct"/>
            <w:tcBorders>
              <w:top w:val="single" w:color="000000" w:sz="2" w:space="0"/>
              <w:bottom w:val="single" w:color="009EE0" w:sz="2" w:space="0"/>
            </w:tcBorders>
            <w:tcMar>
              <w:top w:w="28" w:type="dxa"/>
              <w:left w:w="28" w:type="dxa"/>
              <w:bottom w:w="28" w:type="dxa"/>
              <w:right w:w="28" w:type="dxa"/>
            </w:tcMar>
          </w:tcPr>
          <w:p w:rsidRPr="00055F4C" w:rsidR="00055F4C" w:rsidP="007626E2" w:rsidRDefault="00055F4C" w14:paraId="14490502" w14:textId="77777777">
            <w:pPr>
              <w:pStyle w:val="p-table"/>
              <w:rPr>
                <w:rFonts w:ascii="Times New Roman" w:hAnsi="Times New Roman" w:cs="Times New Roman"/>
                <w:color w:val="000000"/>
                <w:sz w:val="20"/>
              </w:rPr>
            </w:pPr>
            <w:r w:rsidRPr="00055F4C">
              <w:rPr>
                <w:rFonts w:ascii="Times New Roman" w:hAnsi="Times New Roman" w:cs="Times New Roman"/>
                <w:color w:val="000000"/>
                <w:sz w:val="20"/>
              </w:rPr>
              <w:t>Omschrijving</w:t>
            </w:r>
          </w:p>
        </w:tc>
        <w:tc>
          <w:tcPr>
            <w:tcW w:w="496" w:type="pct"/>
            <w:tcBorders>
              <w:top w:val="single" w:color="000000" w:sz="2" w:space="0"/>
              <w:bottom w:val="single" w:color="009EE0" w:sz="2" w:space="0"/>
            </w:tcBorders>
            <w:tcMar>
              <w:top w:w="28" w:type="dxa"/>
              <w:left w:w="28" w:type="dxa"/>
              <w:bottom w:w="28" w:type="dxa"/>
              <w:right w:w="28" w:type="dxa"/>
            </w:tcMar>
          </w:tcPr>
          <w:p w:rsidRPr="00055F4C" w:rsidR="00055F4C" w:rsidP="007626E2" w:rsidRDefault="00055F4C" w14:paraId="5051E44F" w14:textId="77777777">
            <w:pPr>
              <w:pStyle w:val="p-table"/>
              <w:jc w:val="right"/>
              <w:rPr>
                <w:rFonts w:ascii="Times New Roman" w:hAnsi="Times New Roman" w:cs="Times New Roman"/>
                <w:color w:val="000000"/>
                <w:sz w:val="20"/>
              </w:rPr>
            </w:pPr>
            <w:r w:rsidRPr="00055F4C">
              <w:rPr>
                <w:rFonts w:ascii="Times New Roman" w:hAnsi="Times New Roman" w:cs="Times New Roman"/>
                <w:color w:val="000000"/>
                <w:sz w:val="20"/>
              </w:rPr>
              <w:t>2026</w:t>
            </w:r>
          </w:p>
        </w:tc>
        <w:tc>
          <w:tcPr>
            <w:tcW w:w="496" w:type="pct"/>
            <w:tcBorders>
              <w:top w:val="single" w:color="000000" w:sz="2" w:space="0"/>
              <w:bottom w:val="single" w:color="009EE0" w:sz="2" w:space="0"/>
            </w:tcBorders>
            <w:tcMar>
              <w:top w:w="28" w:type="dxa"/>
              <w:left w:w="28" w:type="dxa"/>
              <w:bottom w:w="28" w:type="dxa"/>
              <w:right w:w="28" w:type="dxa"/>
            </w:tcMar>
          </w:tcPr>
          <w:p w:rsidRPr="00055F4C" w:rsidR="00055F4C" w:rsidP="007626E2" w:rsidRDefault="00055F4C" w14:paraId="70B08895" w14:textId="77777777">
            <w:pPr>
              <w:pStyle w:val="p-table"/>
              <w:jc w:val="right"/>
              <w:rPr>
                <w:rFonts w:ascii="Times New Roman" w:hAnsi="Times New Roman" w:cs="Times New Roman"/>
                <w:color w:val="000000"/>
                <w:sz w:val="20"/>
              </w:rPr>
            </w:pPr>
            <w:r w:rsidRPr="00055F4C">
              <w:rPr>
                <w:rFonts w:ascii="Times New Roman" w:hAnsi="Times New Roman" w:cs="Times New Roman"/>
                <w:color w:val="000000"/>
                <w:sz w:val="20"/>
              </w:rPr>
              <w:t>2027</w:t>
            </w:r>
          </w:p>
        </w:tc>
        <w:tc>
          <w:tcPr>
            <w:tcW w:w="496" w:type="pct"/>
            <w:tcBorders>
              <w:top w:val="single" w:color="000000" w:sz="2" w:space="0"/>
              <w:bottom w:val="single" w:color="009EE0" w:sz="2" w:space="0"/>
            </w:tcBorders>
            <w:tcMar>
              <w:top w:w="28" w:type="dxa"/>
              <w:left w:w="28" w:type="dxa"/>
              <w:bottom w:w="28" w:type="dxa"/>
              <w:right w:w="28" w:type="dxa"/>
            </w:tcMar>
          </w:tcPr>
          <w:p w:rsidRPr="00055F4C" w:rsidR="00055F4C" w:rsidP="007626E2" w:rsidRDefault="00055F4C" w14:paraId="3F74ACD2" w14:textId="77777777">
            <w:pPr>
              <w:pStyle w:val="p-table"/>
              <w:jc w:val="right"/>
              <w:rPr>
                <w:rFonts w:ascii="Times New Roman" w:hAnsi="Times New Roman" w:cs="Times New Roman"/>
                <w:color w:val="000000"/>
                <w:sz w:val="20"/>
              </w:rPr>
            </w:pPr>
            <w:r w:rsidRPr="00055F4C">
              <w:rPr>
                <w:rFonts w:ascii="Times New Roman" w:hAnsi="Times New Roman" w:cs="Times New Roman"/>
                <w:color w:val="000000"/>
                <w:sz w:val="20"/>
              </w:rPr>
              <w:t>2028</w:t>
            </w:r>
          </w:p>
        </w:tc>
        <w:tc>
          <w:tcPr>
            <w:tcW w:w="496" w:type="pct"/>
            <w:tcBorders>
              <w:top w:val="single" w:color="000000" w:sz="2" w:space="0"/>
              <w:bottom w:val="single" w:color="009EE0" w:sz="2" w:space="0"/>
            </w:tcBorders>
            <w:tcMar>
              <w:top w:w="28" w:type="dxa"/>
              <w:left w:w="28" w:type="dxa"/>
              <w:bottom w:w="28" w:type="dxa"/>
              <w:right w:w="28" w:type="dxa"/>
            </w:tcMar>
          </w:tcPr>
          <w:p w:rsidRPr="00055F4C" w:rsidR="00055F4C" w:rsidP="007626E2" w:rsidRDefault="00055F4C" w14:paraId="7A16D551" w14:textId="77777777">
            <w:pPr>
              <w:pStyle w:val="p-table"/>
              <w:jc w:val="right"/>
              <w:rPr>
                <w:rFonts w:ascii="Times New Roman" w:hAnsi="Times New Roman" w:cs="Times New Roman"/>
                <w:color w:val="000000"/>
                <w:sz w:val="20"/>
              </w:rPr>
            </w:pPr>
            <w:r w:rsidRPr="00055F4C">
              <w:rPr>
                <w:rFonts w:ascii="Times New Roman" w:hAnsi="Times New Roman" w:cs="Times New Roman"/>
                <w:color w:val="000000"/>
                <w:sz w:val="20"/>
              </w:rPr>
              <w:t>2029</w:t>
            </w:r>
          </w:p>
        </w:tc>
        <w:tc>
          <w:tcPr>
            <w:tcW w:w="496" w:type="pct"/>
            <w:tcBorders>
              <w:top w:val="single" w:color="000000" w:sz="2" w:space="0"/>
              <w:bottom w:val="single" w:color="009EE0" w:sz="2" w:space="0"/>
            </w:tcBorders>
            <w:tcMar>
              <w:top w:w="28" w:type="dxa"/>
              <w:left w:w="28" w:type="dxa"/>
              <w:bottom w:w="28" w:type="dxa"/>
              <w:right w:w="28" w:type="dxa"/>
            </w:tcMar>
          </w:tcPr>
          <w:p w:rsidRPr="00055F4C" w:rsidR="00055F4C" w:rsidP="007626E2" w:rsidRDefault="00055F4C" w14:paraId="59028D3E" w14:textId="77777777">
            <w:pPr>
              <w:pStyle w:val="p-table"/>
              <w:jc w:val="right"/>
              <w:rPr>
                <w:rFonts w:ascii="Times New Roman" w:hAnsi="Times New Roman" w:cs="Times New Roman"/>
                <w:color w:val="000000"/>
                <w:sz w:val="20"/>
              </w:rPr>
            </w:pPr>
            <w:r w:rsidRPr="00055F4C">
              <w:rPr>
                <w:rFonts w:ascii="Times New Roman" w:hAnsi="Times New Roman" w:cs="Times New Roman"/>
                <w:color w:val="000000"/>
                <w:sz w:val="20"/>
              </w:rPr>
              <w:t>2030</w:t>
            </w:r>
          </w:p>
        </w:tc>
        <w:tc>
          <w:tcPr>
            <w:tcW w:w="496" w:type="pct"/>
            <w:tcBorders>
              <w:top w:val="single" w:color="000000" w:sz="2" w:space="0"/>
              <w:bottom w:val="single" w:color="009EE0" w:sz="2" w:space="0"/>
            </w:tcBorders>
            <w:tcMar>
              <w:top w:w="28" w:type="dxa"/>
              <w:left w:w="28" w:type="dxa"/>
              <w:bottom w:w="28" w:type="dxa"/>
              <w:right w:w="28" w:type="dxa"/>
            </w:tcMar>
          </w:tcPr>
          <w:p w:rsidRPr="00055F4C" w:rsidR="00055F4C" w:rsidP="007626E2" w:rsidRDefault="00055F4C" w14:paraId="51F17770" w14:textId="77777777">
            <w:pPr>
              <w:pStyle w:val="p-table"/>
              <w:jc w:val="right"/>
              <w:rPr>
                <w:rFonts w:ascii="Times New Roman" w:hAnsi="Times New Roman" w:cs="Times New Roman"/>
                <w:color w:val="000000"/>
                <w:sz w:val="20"/>
              </w:rPr>
            </w:pPr>
            <w:r w:rsidRPr="00055F4C">
              <w:rPr>
                <w:rFonts w:ascii="Times New Roman" w:hAnsi="Times New Roman" w:cs="Times New Roman"/>
                <w:color w:val="000000"/>
                <w:sz w:val="20"/>
              </w:rPr>
              <w:t>2031</w:t>
            </w:r>
          </w:p>
        </w:tc>
      </w:tr>
      <w:tr w:rsidRPr="00055F4C" w:rsidR="00055F4C" w:rsidTr="00055F4C" w14:paraId="4B932B65" w14:textId="77777777">
        <w:tc>
          <w:tcPr>
            <w:tcW w:w="192" w:type="pct"/>
            <w:tcBorders>
              <w:bottom w:val="single" w:color="009EE0" w:sz="2" w:space="0"/>
            </w:tcBorders>
            <w:tcMar>
              <w:top w:w="22" w:type="dxa"/>
              <w:bottom w:w="22" w:type="dxa"/>
              <w:right w:w="28" w:type="dxa"/>
            </w:tcMar>
          </w:tcPr>
          <w:p w:rsidRPr="00055F4C" w:rsidR="00055F4C" w:rsidP="007626E2" w:rsidRDefault="00055F4C" w14:paraId="3F5F75D8"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4C38BCFB"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37B6B709"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7798A38A"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35C6EC14"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2B5B9A5A"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743D356D"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6B37826B" w14:textId="77777777">
            <w:pPr>
              <w:pStyle w:val="p-table"/>
              <w:rPr>
                <w:rFonts w:ascii="Times New Roman" w:hAnsi="Times New Roman" w:cs="Times New Roman"/>
                <w:sz w:val="20"/>
              </w:rPr>
            </w:pPr>
          </w:p>
        </w:tc>
      </w:tr>
      <w:tr w:rsidRPr="00055F4C" w:rsidR="00055F4C" w:rsidTr="00055F4C" w14:paraId="6530CCC9" w14:textId="77777777">
        <w:tc>
          <w:tcPr>
            <w:tcW w:w="192" w:type="pct"/>
            <w:tcBorders>
              <w:bottom w:val="single" w:color="009EE0" w:sz="2" w:space="0"/>
            </w:tcBorders>
            <w:tcMar>
              <w:top w:w="22" w:type="dxa"/>
              <w:bottom w:w="22" w:type="dxa"/>
              <w:right w:w="28" w:type="dxa"/>
            </w:tcMar>
          </w:tcPr>
          <w:p w:rsidRPr="00055F4C" w:rsidR="00055F4C" w:rsidP="007626E2" w:rsidRDefault="00055F4C" w14:paraId="67F4AA84" w14:textId="77777777">
            <w:pPr>
              <w:pStyle w:val="p-table"/>
              <w:jc w:val="right"/>
              <w:rPr>
                <w:rFonts w:ascii="Times New Roman" w:hAnsi="Times New Roman" w:cs="Times New Roman"/>
                <w:sz w:val="20"/>
              </w:rPr>
            </w:pPr>
            <w:r w:rsidRPr="00055F4C">
              <w:rPr>
                <w:rFonts w:ascii="Times New Roman" w:hAnsi="Times New Roman" w:cs="Times New Roman"/>
                <w:b/>
                <w:sz w:val="20"/>
              </w:rPr>
              <w:t>1</w:t>
            </w:r>
          </w:p>
        </w:tc>
        <w:tc>
          <w:tcPr>
            <w:tcW w:w="4808" w:type="pct"/>
            <w:gridSpan w:val="7"/>
            <w:tcBorders>
              <w:bottom w:val="single" w:color="009EE0" w:sz="2" w:space="0"/>
            </w:tcBorders>
            <w:tcMar>
              <w:top w:w="22" w:type="dxa"/>
              <w:left w:w="28" w:type="dxa"/>
              <w:bottom w:w="22" w:type="dxa"/>
              <w:right w:w="28" w:type="dxa"/>
            </w:tcMar>
          </w:tcPr>
          <w:p w:rsidRPr="00055F4C" w:rsidR="00055F4C" w:rsidP="007626E2" w:rsidRDefault="00055F4C" w14:paraId="303E6837" w14:textId="77777777">
            <w:pPr>
              <w:pStyle w:val="p-table"/>
              <w:rPr>
                <w:rFonts w:ascii="Times New Roman" w:hAnsi="Times New Roman" w:cs="Times New Roman"/>
                <w:sz w:val="20"/>
              </w:rPr>
            </w:pPr>
            <w:r w:rsidRPr="00055F4C">
              <w:rPr>
                <w:rFonts w:ascii="Times New Roman" w:hAnsi="Times New Roman" w:cs="Times New Roman"/>
                <w:b/>
                <w:sz w:val="20"/>
              </w:rPr>
              <w:t>Woningmarkt</w:t>
            </w:r>
          </w:p>
        </w:tc>
      </w:tr>
      <w:tr w:rsidRPr="00055F4C" w:rsidR="00055F4C" w:rsidTr="00055F4C" w14:paraId="45516D76" w14:textId="77777777">
        <w:tc>
          <w:tcPr>
            <w:tcW w:w="192" w:type="pct"/>
            <w:tcBorders>
              <w:bottom w:val="single" w:color="009EE0" w:sz="2" w:space="0"/>
            </w:tcBorders>
            <w:tcMar>
              <w:top w:w="22" w:type="dxa"/>
              <w:bottom w:w="22" w:type="dxa"/>
              <w:right w:w="28" w:type="dxa"/>
            </w:tcMar>
          </w:tcPr>
          <w:p w:rsidRPr="00055F4C" w:rsidR="00055F4C" w:rsidP="007626E2" w:rsidRDefault="00055F4C" w14:paraId="1C2D2DD0"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0C434288" w14:textId="77777777">
            <w:pPr>
              <w:pStyle w:val="p-table"/>
              <w:rPr>
                <w:rFonts w:ascii="Times New Roman" w:hAnsi="Times New Roman" w:cs="Times New Roman"/>
                <w:sz w:val="20"/>
              </w:rPr>
            </w:pPr>
            <w:r w:rsidRPr="00055F4C">
              <w:rPr>
                <w:rFonts w:ascii="Times New Roman" w:hAnsi="Times New Roman" w:cs="Times New Roman"/>
                <w:b/>
                <w:sz w:val="20"/>
              </w:rPr>
              <w:t>Stand vóór nota van wijziging</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0B5C1734" w14:textId="77777777">
            <w:pPr>
              <w:pStyle w:val="p-table"/>
              <w:jc w:val="right"/>
              <w:rPr>
                <w:rFonts w:ascii="Times New Roman" w:hAnsi="Times New Roman" w:cs="Times New Roman"/>
                <w:sz w:val="20"/>
              </w:rPr>
            </w:pPr>
            <w:r w:rsidRPr="00055F4C">
              <w:rPr>
                <w:rFonts w:ascii="Times New Roman" w:hAnsi="Times New Roman" w:cs="Times New Roman"/>
                <w:b/>
                <w:sz w:val="20"/>
              </w:rPr>
              <w:t>415.774</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66F2D76B" w14:textId="77777777">
            <w:pPr>
              <w:pStyle w:val="p-table"/>
              <w:jc w:val="right"/>
              <w:rPr>
                <w:rFonts w:ascii="Times New Roman" w:hAnsi="Times New Roman" w:cs="Times New Roman"/>
                <w:sz w:val="20"/>
              </w:rPr>
            </w:pPr>
            <w:r w:rsidRPr="00055F4C">
              <w:rPr>
                <w:rFonts w:ascii="Times New Roman" w:hAnsi="Times New Roman" w:cs="Times New Roman"/>
                <w:b/>
                <w:sz w:val="20"/>
              </w:rPr>
              <w:t>441.121</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0D3F0030" w14:textId="77777777">
            <w:pPr>
              <w:pStyle w:val="p-table"/>
              <w:jc w:val="right"/>
              <w:rPr>
                <w:rFonts w:ascii="Times New Roman" w:hAnsi="Times New Roman" w:cs="Times New Roman"/>
                <w:sz w:val="20"/>
              </w:rPr>
            </w:pPr>
            <w:r w:rsidRPr="00055F4C">
              <w:rPr>
                <w:rFonts w:ascii="Times New Roman" w:hAnsi="Times New Roman" w:cs="Times New Roman"/>
                <w:b/>
                <w:sz w:val="20"/>
              </w:rPr>
              <w:t>455.075</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44F6DC85" w14:textId="77777777">
            <w:pPr>
              <w:pStyle w:val="p-table"/>
              <w:jc w:val="right"/>
              <w:rPr>
                <w:rFonts w:ascii="Times New Roman" w:hAnsi="Times New Roman" w:cs="Times New Roman"/>
                <w:sz w:val="20"/>
              </w:rPr>
            </w:pPr>
            <w:r w:rsidRPr="00055F4C">
              <w:rPr>
                <w:rFonts w:ascii="Times New Roman" w:hAnsi="Times New Roman" w:cs="Times New Roman"/>
                <w:b/>
                <w:sz w:val="20"/>
              </w:rPr>
              <w:t>461.760</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4D76C52A" w14:textId="77777777">
            <w:pPr>
              <w:pStyle w:val="p-table"/>
              <w:jc w:val="right"/>
              <w:rPr>
                <w:rFonts w:ascii="Times New Roman" w:hAnsi="Times New Roman" w:cs="Times New Roman"/>
                <w:sz w:val="20"/>
              </w:rPr>
            </w:pPr>
            <w:r w:rsidRPr="00055F4C">
              <w:rPr>
                <w:rFonts w:ascii="Times New Roman" w:hAnsi="Times New Roman" w:cs="Times New Roman"/>
                <w:b/>
                <w:sz w:val="20"/>
              </w:rPr>
              <w:t>470.820</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6076B6D8" w14:textId="77777777">
            <w:pPr>
              <w:pStyle w:val="p-table"/>
              <w:jc w:val="right"/>
              <w:rPr>
                <w:rFonts w:ascii="Times New Roman" w:hAnsi="Times New Roman" w:cs="Times New Roman"/>
                <w:sz w:val="20"/>
              </w:rPr>
            </w:pPr>
            <w:r w:rsidRPr="00055F4C">
              <w:rPr>
                <w:rFonts w:ascii="Times New Roman" w:hAnsi="Times New Roman" w:cs="Times New Roman"/>
                <w:b/>
                <w:sz w:val="20"/>
              </w:rPr>
              <w:t>462.272</w:t>
            </w:r>
          </w:p>
        </w:tc>
      </w:tr>
      <w:tr w:rsidRPr="00055F4C" w:rsidR="00055F4C" w:rsidTr="00055F4C" w14:paraId="22073027" w14:textId="77777777">
        <w:tc>
          <w:tcPr>
            <w:tcW w:w="192" w:type="pct"/>
            <w:tcBorders>
              <w:bottom w:val="single" w:color="009EE0" w:sz="2" w:space="0"/>
            </w:tcBorders>
            <w:tcMar>
              <w:top w:w="22" w:type="dxa"/>
              <w:bottom w:w="22" w:type="dxa"/>
              <w:right w:w="28" w:type="dxa"/>
            </w:tcMar>
          </w:tcPr>
          <w:p w:rsidRPr="00055F4C" w:rsidR="00055F4C" w:rsidP="007626E2" w:rsidRDefault="00055F4C" w14:paraId="5FE11E68"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5A58741D" w14:textId="77777777">
            <w:pPr>
              <w:pStyle w:val="p-table"/>
              <w:rPr>
                <w:rFonts w:ascii="Times New Roman" w:hAnsi="Times New Roman" w:cs="Times New Roman"/>
                <w:sz w:val="20"/>
              </w:rPr>
            </w:pPr>
            <w:r w:rsidRPr="00055F4C">
              <w:rPr>
                <w:rFonts w:ascii="Times New Roman" w:hAnsi="Times New Roman" w:cs="Times New Roman"/>
                <w:b/>
                <w:sz w:val="20"/>
              </w:rPr>
              <w:t>Stand na nota van wijziging</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0E6B71CD" w14:textId="77777777">
            <w:pPr>
              <w:pStyle w:val="p-table"/>
              <w:jc w:val="right"/>
              <w:rPr>
                <w:rFonts w:ascii="Times New Roman" w:hAnsi="Times New Roman" w:cs="Times New Roman"/>
                <w:sz w:val="20"/>
              </w:rPr>
            </w:pPr>
            <w:r w:rsidRPr="00055F4C">
              <w:rPr>
                <w:rFonts w:ascii="Times New Roman" w:hAnsi="Times New Roman" w:cs="Times New Roman"/>
                <w:b/>
                <w:sz w:val="20"/>
              </w:rPr>
              <w:t>415.774</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4AF98337" w14:textId="77777777">
            <w:pPr>
              <w:pStyle w:val="p-table"/>
              <w:jc w:val="right"/>
              <w:rPr>
                <w:rFonts w:ascii="Times New Roman" w:hAnsi="Times New Roman" w:cs="Times New Roman"/>
                <w:sz w:val="20"/>
              </w:rPr>
            </w:pPr>
            <w:r w:rsidRPr="00055F4C">
              <w:rPr>
                <w:rFonts w:ascii="Times New Roman" w:hAnsi="Times New Roman" w:cs="Times New Roman"/>
                <w:b/>
                <w:sz w:val="20"/>
              </w:rPr>
              <w:t>441.121</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612BA23B" w14:textId="77777777">
            <w:pPr>
              <w:pStyle w:val="p-table"/>
              <w:jc w:val="right"/>
              <w:rPr>
                <w:rFonts w:ascii="Times New Roman" w:hAnsi="Times New Roman" w:cs="Times New Roman"/>
                <w:sz w:val="20"/>
              </w:rPr>
            </w:pPr>
            <w:r w:rsidRPr="00055F4C">
              <w:rPr>
                <w:rFonts w:ascii="Times New Roman" w:hAnsi="Times New Roman" w:cs="Times New Roman"/>
                <w:b/>
                <w:sz w:val="20"/>
              </w:rPr>
              <w:t>455.075</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61FB95B0" w14:textId="77777777">
            <w:pPr>
              <w:pStyle w:val="p-table"/>
              <w:jc w:val="right"/>
              <w:rPr>
                <w:rFonts w:ascii="Times New Roman" w:hAnsi="Times New Roman" w:cs="Times New Roman"/>
                <w:sz w:val="20"/>
              </w:rPr>
            </w:pPr>
            <w:r w:rsidRPr="00055F4C">
              <w:rPr>
                <w:rFonts w:ascii="Times New Roman" w:hAnsi="Times New Roman" w:cs="Times New Roman"/>
                <w:b/>
                <w:sz w:val="20"/>
              </w:rPr>
              <w:t>461.760</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0BAA5C21" w14:textId="77777777">
            <w:pPr>
              <w:pStyle w:val="p-table"/>
              <w:jc w:val="right"/>
              <w:rPr>
                <w:rFonts w:ascii="Times New Roman" w:hAnsi="Times New Roman" w:cs="Times New Roman"/>
                <w:sz w:val="20"/>
              </w:rPr>
            </w:pPr>
            <w:r w:rsidRPr="00055F4C">
              <w:rPr>
                <w:rFonts w:ascii="Times New Roman" w:hAnsi="Times New Roman" w:cs="Times New Roman"/>
                <w:b/>
                <w:sz w:val="20"/>
              </w:rPr>
              <w:t>470.820</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219D13A4" w14:textId="77777777">
            <w:pPr>
              <w:pStyle w:val="p-table"/>
              <w:jc w:val="right"/>
              <w:rPr>
                <w:rFonts w:ascii="Times New Roman" w:hAnsi="Times New Roman" w:cs="Times New Roman"/>
                <w:sz w:val="20"/>
              </w:rPr>
            </w:pPr>
            <w:r w:rsidRPr="00055F4C">
              <w:rPr>
                <w:rFonts w:ascii="Times New Roman" w:hAnsi="Times New Roman" w:cs="Times New Roman"/>
                <w:b/>
                <w:sz w:val="20"/>
              </w:rPr>
              <w:t>462.272</w:t>
            </w:r>
          </w:p>
        </w:tc>
      </w:tr>
      <w:tr w:rsidRPr="00055F4C" w:rsidR="00055F4C" w:rsidTr="00055F4C" w14:paraId="1E1C7ED3" w14:textId="77777777">
        <w:tc>
          <w:tcPr>
            <w:tcW w:w="192" w:type="pct"/>
            <w:tcBorders>
              <w:bottom w:val="single" w:color="009EE0" w:sz="2" w:space="0"/>
            </w:tcBorders>
            <w:tcMar>
              <w:top w:w="22" w:type="dxa"/>
              <w:bottom w:w="22" w:type="dxa"/>
              <w:right w:w="28" w:type="dxa"/>
            </w:tcMar>
          </w:tcPr>
          <w:p w:rsidRPr="00055F4C" w:rsidR="00055F4C" w:rsidP="007626E2" w:rsidRDefault="00055F4C" w14:paraId="08CF1D24"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0C9DA0CF"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162ED78E"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1E101876"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6A873158"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5F7CEBF0"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56743066"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4271AD91" w14:textId="77777777">
            <w:pPr>
              <w:pStyle w:val="p-table"/>
              <w:rPr>
                <w:rFonts w:ascii="Times New Roman" w:hAnsi="Times New Roman" w:cs="Times New Roman"/>
                <w:sz w:val="20"/>
              </w:rPr>
            </w:pPr>
          </w:p>
        </w:tc>
      </w:tr>
      <w:tr w:rsidRPr="00055F4C" w:rsidR="00055F4C" w:rsidTr="00055F4C" w14:paraId="0FF2DE05" w14:textId="77777777">
        <w:tc>
          <w:tcPr>
            <w:tcW w:w="192" w:type="pct"/>
            <w:tcBorders>
              <w:bottom w:val="single" w:color="009EE0" w:sz="2" w:space="0"/>
            </w:tcBorders>
            <w:tcMar>
              <w:top w:w="22" w:type="dxa"/>
              <w:bottom w:w="22" w:type="dxa"/>
              <w:right w:w="28" w:type="dxa"/>
            </w:tcMar>
          </w:tcPr>
          <w:p w:rsidRPr="00055F4C" w:rsidR="00055F4C" w:rsidP="007626E2" w:rsidRDefault="00055F4C" w14:paraId="463A34C0" w14:textId="77777777">
            <w:pPr>
              <w:pStyle w:val="p-table"/>
              <w:jc w:val="right"/>
              <w:rPr>
                <w:rFonts w:ascii="Times New Roman" w:hAnsi="Times New Roman" w:cs="Times New Roman"/>
                <w:sz w:val="20"/>
              </w:rPr>
            </w:pPr>
            <w:r w:rsidRPr="00055F4C">
              <w:rPr>
                <w:rFonts w:ascii="Times New Roman" w:hAnsi="Times New Roman" w:cs="Times New Roman"/>
                <w:b/>
                <w:sz w:val="20"/>
              </w:rPr>
              <w:t>2</w:t>
            </w:r>
          </w:p>
        </w:tc>
        <w:tc>
          <w:tcPr>
            <w:tcW w:w="4808" w:type="pct"/>
            <w:gridSpan w:val="7"/>
            <w:tcBorders>
              <w:bottom w:val="single" w:color="009EE0" w:sz="2" w:space="0"/>
            </w:tcBorders>
            <w:tcMar>
              <w:top w:w="22" w:type="dxa"/>
              <w:left w:w="28" w:type="dxa"/>
              <w:bottom w:w="22" w:type="dxa"/>
              <w:right w:w="28" w:type="dxa"/>
            </w:tcMar>
          </w:tcPr>
          <w:p w:rsidRPr="00055F4C" w:rsidR="00055F4C" w:rsidP="007626E2" w:rsidRDefault="00055F4C" w14:paraId="42068A42" w14:textId="77777777">
            <w:pPr>
              <w:pStyle w:val="p-table"/>
              <w:rPr>
                <w:rFonts w:ascii="Times New Roman" w:hAnsi="Times New Roman" w:cs="Times New Roman"/>
                <w:sz w:val="20"/>
              </w:rPr>
            </w:pPr>
            <w:r w:rsidRPr="00055F4C">
              <w:rPr>
                <w:rFonts w:ascii="Times New Roman" w:hAnsi="Times New Roman" w:cs="Times New Roman"/>
                <w:b/>
                <w:sz w:val="20"/>
              </w:rPr>
              <w:t>Energietransitie gebouwde omgeving en bouwkwaliteit</w:t>
            </w:r>
          </w:p>
        </w:tc>
      </w:tr>
      <w:tr w:rsidRPr="00055F4C" w:rsidR="00055F4C" w:rsidTr="00055F4C" w14:paraId="4ECE4A78" w14:textId="77777777">
        <w:tc>
          <w:tcPr>
            <w:tcW w:w="192" w:type="pct"/>
            <w:tcBorders>
              <w:bottom w:val="single" w:color="009EE0" w:sz="2" w:space="0"/>
            </w:tcBorders>
            <w:tcMar>
              <w:top w:w="22" w:type="dxa"/>
              <w:bottom w:w="22" w:type="dxa"/>
              <w:right w:w="28" w:type="dxa"/>
            </w:tcMar>
          </w:tcPr>
          <w:p w:rsidRPr="00055F4C" w:rsidR="00055F4C" w:rsidP="007626E2" w:rsidRDefault="00055F4C" w14:paraId="733C29B3"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6618A798" w14:textId="77777777">
            <w:pPr>
              <w:pStyle w:val="p-table"/>
              <w:rPr>
                <w:rFonts w:ascii="Times New Roman" w:hAnsi="Times New Roman" w:cs="Times New Roman"/>
                <w:sz w:val="20"/>
              </w:rPr>
            </w:pPr>
            <w:r w:rsidRPr="00055F4C">
              <w:rPr>
                <w:rFonts w:ascii="Times New Roman" w:hAnsi="Times New Roman" w:cs="Times New Roman"/>
                <w:b/>
                <w:sz w:val="20"/>
              </w:rPr>
              <w:t>Stand vóór nota van wijziging</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5AE25DE4" w14:textId="77777777">
            <w:pPr>
              <w:pStyle w:val="p-table"/>
              <w:jc w:val="right"/>
              <w:rPr>
                <w:rFonts w:ascii="Times New Roman" w:hAnsi="Times New Roman" w:cs="Times New Roman"/>
                <w:sz w:val="20"/>
              </w:rPr>
            </w:pPr>
            <w:r w:rsidRPr="00055F4C">
              <w:rPr>
                <w:rFonts w:ascii="Times New Roman" w:hAnsi="Times New Roman" w:cs="Times New Roman"/>
                <w:b/>
                <w:sz w:val="20"/>
              </w:rPr>
              <w:t>91</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3938CE58" w14:textId="77777777">
            <w:pPr>
              <w:pStyle w:val="p-table"/>
              <w:jc w:val="right"/>
              <w:rPr>
                <w:rFonts w:ascii="Times New Roman" w:hAnsi="Times New Roman" w:cs="Times New Roman"/>
                <w:sz w:val="20"/>
              </w:rPr>
            </w:pPr>
            <w:r w:rsidRPr="00055F4C">
              <w:rPr>
                <w:rFonts w:ascii="Times New Roman" w:hAnsi="Times New Roman" w:cs="Times New Roman"/>
                <w:b/>
                <w:sz w:val="20"/>
              </w:rPr>
              <w:t>91</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5350C9A1" w14:textId="77777777">
            <w:pPr>
              <w:pStyle w:val="p-table"/>
              <w:jc w:val="right"/>
              <w:rPr>
                <w:rFonts w:ascii="Times New Roman" w:hAnsi="Times New Roman" w:cs="Times New Roman"/>
                <w:sz w:val="20"/>
              </w:rPr>
            </w:pPr>
            <w:r w:rsidRPr="00055F4C">
              <w:rPr>
                <w:rFonts w:ascii="Times New Roman" w:hAnsi="Times New Roman" w:cs="Times New Roman"/>
                <w:b/>
                <w:sz w:val="20"/>
              </w:rPr>
              <w:t>91</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5D540026" w14:textId="77777777">
            <w:pPr>
              <w:pStyle w:val="p-table"/>
              <w:jc w:val="right"/>
              <w:rPr>
                <w:rFonts w:ascii="Times New Roman" w:hAnsi="Times New Roman" w:cs="Times New Roman"/>
                <w:sz w:val="20"/>
              </w:rPr>
            </w:pPr>
            <w:r w:rsidRPr="00055F4C">
              <w:rPr>
                <w:rFonts w:ascii="Times New Roman" w:hAnsi="Times New Roman" w:cs="Times New Roman"/>
                <w:b/>
                <w:sz w:val="20"/>
              </w:rPr>
              <w:t>91</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7A96A9C3" w14:textId="77777777">
            <w:pPr>
              <w:pStyle w:val="p-table"/>
              <w:jc w:val="right"/>
              <w:rPr>
                <w:rFonts w:ascii="Times New Roman" w:hAnsi="Times New Roman" w:cs="Times New Roman"/>
                <w:sz w:val="20"/>
              </w:rPr>
            </w:pPr>
            <w:r w:rsidRPr="00055F4C">
              <w:rPr>
                <w:rFonts w:ascii="Times New Roman" w:hAnsi="Times New Roman" w:cs="Times New Roman"/>
                <w:b/>
                <w:sz w:val="20"/>
              </w:rPr>
              <w:t>91</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00FB96A1" w14:textId="77777777">
            <w:pPr>
              <w:pStyle w:val="p-table"/>
              <w:jc w:val="right"/>
              <w:rPr>
                <w:rFonts w:ascii="Times New Roman" w:hAnsi="Times New Roman" w:cs="Times New Roman"/>
                <w:sz w:val="20"/>
              </w:rPr>
            </w:pPr>
            <w:r w:rsidRPr="00055F4C">
              <w:rPr>
                <w:rFonts w:ascii="Times New Roman" w:hAnsi="Times New Roman" w:cs="Times New Roman"/>
                <w:b/>
                <w:sz w:val="20"/>
              </w:rPr>
              <w:t>91</w:t>
            </w:r>
          </w:p>
        </w:tc>
      </w:tr>
      <w:tr w:rsidRPr="00055F4C" w:rsidR="00055F4C" w:rsidTr="00055F4C" w14:paraId="389328EC" w14:textId="77777777">
        <w:tc>
          <w:tcPr>
            <w:tcW w:w="192" w:type="pct"/>
            <w:tcBorders>
              <w:bottom w:val="single" w:color="009EE0" w:sz="2" w:space="0"/>
            </w:tcBorders>
            <w:tcMar>
              <w:top w:w="22" w:type="dxa"/>
              <w:bottom w:w="22" w:type="dxa"/>
              <w:right w:w="28" w:type="dxa"/>
            </w:tcMar>
          </w:tcPr>
          <w:p w:rsidRPr="00055F4C" w:rsidR="00055F4C" w:rsidP="007626E2" w:rsidRDefault="00055F4C" w14:paraId="5B0BCF56"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6F1DF134" w14:textId="77777777">
            <w:pPr>
              <w:pStyle w:val="p-table"/>
              <w:rPr>
                <w:rFonts w:ascii="Times New Roman" w:hAnsi="Times New Roman" w:cs="Times New Roman"/>
                <w:sz w:val="20"/>
              </w:rPr>
            </w:pPr>
            <w:r w:rsidRPr="00055F4C">
              <w:rPr>
                <w:rFonts w:ascii="Times New Roman" w:hAnsi="Times New Roman" w:cs="Times New Roman"/>
                <w:b/>
                <w:sz w:val="20"/>
              </w:rPr>
              <w:t>Stand na nota van wijziging</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6ABB455C" w14:textId="77777777">
            <w:pPr>
              <w:pStyle w:val="p-table"/>
              <w:jc w:val="right"/>
              <w:rPr>
                <w:rFonts w:ascii="Times New Roman" w:hAnsi="Times New Roman" w:cs="Times New Roman"/>
                <w:sz w:val="20"/>
              </w:rPr>
            </w:pPr>
            <w:r w:rsidRPr="00055F4C">
              <w:rPr>
                <w:rFonts w:ascii="Times New Roman" w:hAnsi="Times New Roman" w:cs="Times New Roman"/>
                <w:b/>
                <w:sz w:val="20"/>
              </w:rPr>
              <w:t>91</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2D60C2CC" w14:textId="77777777">
            <w:pPr>
              <w:pStyle w:val="p-table"/>
              <w:jc w:val="right"/>
              <w:rPr>
                <w:rFonts w:ascii="Times New Roman" w:hAnsi="Times New Roman" w:cs="Times New Roman"/>
                <w:sz w:val="20"/>
              </w:rPr>
            </w:pPr>
            <w:r w:rsidRPr="00055F4C">
              <w:rPr>
                <w:rFonts w:ascii="Times New Roman" w:hAnsi="Times New Roman" w:cs="Times New Roman"/>
                <w:b/>
                <w:sz w:val="20"/>
              </w:rPr>
              <w:t>91</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741DE6EB" w14:textId="77777777">
            <w:pPr>
              <w:pStyle w:val="p-table"/>
              <w:jc w:val="right"/>
              <w:rPr>
                <w:rFonts w:ascii="Times New Roman" w:hAnsi="Times New Roman" w:cs="Times New Roman"/>
                <w:sz w:val="20"/>
              </w:rPr>
            </w:pPr>
            <w:r w:rsidRPr="00055F4C">
              <w:rPr>
                <w:rFonts w:ascii="Times New Roman" w:hAnsi="Times New Roman" w:cs="Times New Roman"/>
                <w:b/>
                <w:sz w:val="20"/>
              </w:rPr>
              <w:t>91</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3A30CB45" w14:textId="77777777">
            <w:pPr>
              <w:pStyle w:val="p-table"/>
              <w:jc w:val="right"/>
              <w:rPr>
                <w:rFonts w:ascii="Times New Roman" w:hAnsi="Times New Roman" w:cs="Times New Roman"/>
                <w:sz w:val="20"/>
              </w:rPr>
            </w:pPr>
            <w:r w:rsidRPr="00055F4C">
              <w:rPr>
                <w:rFonts w:ascii="Times New Roman" w:hAnsi="Times New Roman" w:cs="Times New Roman"/>
                <w:b/>
                <w:sz w:val="20"/>
              </w:rPr>
              <w:t>91</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7CF2E051" w14:textId="77777777">
            <w:pPr>
              <w:pStyle w:val="p-table"/>
              <w:jc w:val="right"/>
              <w:rPr>
                <w:rFonts w:ascii="Times New Roman" w:hAnsi="Times New Roman" w:cs="Times New Roman"/>
                <w:sz w:val="20"/>
              </w:rPr>
            </w:pPr>
            <w:r w:rsidRPr="00055F4C">
              <w:rPr>
                <w:rFonts w:ascii="Times New Roman" w:hAnsi="Times New Roman" w:cs="Times New Roman"/>
                <w:b/>
                <w:sz w:val="20"/>
              </w:rPr>
              <w:t>91</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0C9483DB" w14:textId="77777777">
            <w:pPr>
              <w:pStyle w:val="p-table"/>
              <w:jc w:val="right"/>
              <w:rPr>
                <w:rFonts w:ascii="Times New Roman" w:hAnsi="Times New Roman" w:cs="Times New Roman"/>
                <w:sz w:val="20"/>
              </w:rPr>
            </w:pPr>
            <w:r w:rsidRPr="00055F4C">
              <w:rPr>
                <w:rFonts w:ascii="Times New Roman" w:hAnsi="Times New Roman" w:cs="Times New Roman"/>
                <w:b/>
                <w:sz w:val="20"/>
              </w:rPr>
              <w:t>91</w:t>
            </w:r>
          </w:p>
        </w:tc>
      </w:tr>
      <w:tr w:rsidRPr="00055F4C" w:rsidR="00055F4C" w:rsidTr="00055F4C" w14:paraId="2213B4E2" w14:textId="77777777">
        <w:tc>
          <w:tcPr>
            <w:tcW w:w="192" w:type="pct"/>
            <w:tcBorders>
              <w:bottom w:val="single" w:color="009EE0" w:sz="2" w:space="0"/>
            </w:tcBorders>
            <w:tcMar>
              <w:top w:w="22" w:type="dxa"/>
              <w:bottom w:w="22" w:type="dxa"/>
              <w:right w:w="28" w:type="dxa"/>
            </w:tcMar>
          </w:tcPr>
          <w:p w:rsidRPr="00055F4C" w:rsidR="00055F4C" w:rsidP="007626E2" w:rsidRDefault="00055F4C" w14:paraId="0095C0B4"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0C0E5A23"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1DA4B2A8"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52669003"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43AFB565"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46CEADDF"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01F1171C"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19105182" w14:textId="77777777">
            <w:pPr>
              <w:pStyle w:val="p-table"/>
              <w:rPr>
                <w:rFonts w:ascii="Times New Roman" w:hAnsi="Times New Roman" w:cs="Times New Roman"/>
                <w:sz w:val="20"/>
              </w:rPr>
            </w:pPr>
          </w:p>
        </w:tc>
      </w:tr>
      <w:tr w:rsidRPr="00055F4C" w:rsidR="00055F4C" w:rsidTr="00055F4C" w14:paraId="2A2A26AE" w14:textId="77777777">
        <w:tc>
          <w:tcPr>
            <w:tcW w:w="192" w:type="pct"/>
            <w:tcBorders>
              <w:bottom w:val="single" w:color="009EE0" w:sz="2" w:space="0"/>
            </w:tcBorders>
            <w:tcMar>
              <w:top w:w="22" w:type="dxa"/>
              <w:bottom w:w="22" w:type="dxa"/>
              <w:right w:w="28" w:type="dxa"/>
            </w:tcMar>
          </w:tcPr>
          <w:p w:rsidRPr="00055F4C" w:rsidR="00055F4C" w:rsidP="007626E2" w:rsidRDefault="00055F4C" w14:paraId="690F059C" w14:textId="77777777">
            <w:pPr>
              <w:pStyle w:val="p-table"/>
              <w:jc w:val="right"/>
              <w:rPr>
                <w:rFonts w:ascii="Times New Roman" w:hAnsi="Times New Roman" w:cs="Times New Roman"/>
                <w:sz w:val="20"/>
              </w:rPr>
            </w:pPr>
            <w:r w:rsidRPr="00055F4C">
              <w:rPr>
                <w:rFonts w:ascii="Times New Roman" w:hAnsi="Times New Roman" w:cs="Times New Roman"/>
                <w:b/>
                <w:sz w:val="20"/>
              </w:rPr>
              <w:t>3</w:t>
            </w:r>
          </w:p>
        </w:tc>
        <w:tc>
          <w:tcPr>
            <w:tcW w:w="4808" w:type="pct"/>
            <w:gridSpan w:val="7"/>
            <w:tcBorders>
              <w:bottom w:val="single" w:color="009EE0" w:sz="2" w:space="0"/>
            </w:tcBorders>
            <w:tcMar>
              <w:top w:w="22" w:type="dxa"/>
              <w:left w:w="28" w:type="dxa"/>
              <w:bottom w:w="22" w:type="dxa"/>
              <w:right w:w="28" w:type="dxa"/>
            </w:tcMar>
          </w:tcPr>
          <w:p w:rsidRPr="00055F4C" w:rsidR="00055F4C" w:rsidP="007626E2" w:rsidRDefault="00055F4C" w14:paraId="005724C4" w14:textId="77777777">
            <w:pPr>
              <w:pStyle w:val="p-table"/>
              <w:rPr>
                <w:rFonts w:ascii="Times New Roman" w:hAnsi="Times New Roman" w:cs="Times New Roman"/>
                <w:sz w:val="20"/>
              </w:rPr>
            </w:pPr>
            <w:r w:rsidRPr="00055F4C">
              <w:rPr>
                <w:rFonts w:ascii="Times New Roman" w:hAnsi="Times New Roman" w:cs="Times New Roman"/>
                <w:b/>
                <w:sz w:val="20"/>
              </w:rPr>
              <w:t>Ruimtelijke ordening en Omgevingswet</w:t>
            </w:r>
          </w:p>
        </w:tc>
      </w:tr>
      <w:tr w:rsidRPr="00055F4C" w:rsidR="00055F4C" w:rsidTr="00055F4C" w14:paraId="016638E0" w14:textId="77777777">
        <w:tc>
          <w:tcPr>
            <w:tcW w:w="192" w:type="pct"/>
            <w:tcBorders>
              <w:bottom w:val="single" w:color="009EE0" w:sz="2" w:space="0"/>
            </w:tcBorders>
            <w:tcMar>
              <w:top w:w="22" w:type="dxa"/>
              <w:bottom w:w="22" w:type="dxa"/>
              <w:right w:w="28" w:type="dxa"/>
            </w:tcMar>
          </w:tcPr>
          <w:p w:rsidRPr="00055F4C" w:rsidR="00055F4C" w:rsidP="007626E2" w:rsidRDefault="00055F4C" w14:paraId="2E1AB2E3"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514D6FE0" w14:textId="77777777">
            <w:pPr>
              <w:pStyle w:val="p-table"/>
              <w:rPr>
                <w:rFonts w:ascii="Times New Roman" w:hAnsi="Times New Roman" w:cs="Times New Roman"/>
                <w:sz w:val="20"/>
              </w:rPr>
            </w:pPr>
            <w:r w:rsidRPr="00055F4C">
              <w:rPr>
                <w:rFonts w:ascii="Times New Roman" w:hAnsi="Times New Roman" w:cs="Times New Roman"/>
                <w:b/>
                <w:sz w:val="20"/>
              </w:rPr>
              <w:t>Stand vóór nota van wijziging</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22C9D42C" w14:textId="77777777">
            <w:pPr>
              <w:pStyle w:val="p-table"/>
              <w:jc w:val="right"/>
              <w:rPr>
                <w:rFonts w:ascii="Times New Roman" w:hAnsi="Times New Roman" w:cs="Times New Roman"/>
                <w:sz w:val="20"/>
              </w:rPr>
            </w:pPr>
            <w:r w:rsidRPr="00055F4C">
              <w:rPr>
                <w:rFonts w:ascii="Times New Roman" w:hAnsi="Times New Roman" w:cs="Times New Roman"/>
                <w:b/>
                <w:sz w:val="20"/>
              </w:rPr>
              <w:t>3.824</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33DD4FC3" w14:textId="77777777">
            <w:pPr>
              <w:pStyle w:val="p-table"/>
              <w:jc w:val="right"/>
              <w:rPr>
                <w:rFonts w:ascii="Times New Roman" w:hAnsi="Times New Roman" w:cs="Times New Roman"/>
                <w:sz w:val="20"/>
              </w:rPr>
            </w:pPr>
            <w:r w:rsidRPr="00055F4C">
              <w:rPr>
                <w:rFonts w:ascii="Times New Roman" w:hAnsi="Times New Roman" w:cs="Times New Roman"/>
                <w:b/>
                <w:sz w:val="20"/>
              </w:rPr>
              <w:t>3.824</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4C49B305" w14:textId="77777777">
            <w:pPr>
              <w:pStyle w:val="p-table"/>
              <w:jc w:val="right"/>
              <w:rPr>
                <w:rFonts w:ascii="Times New Roman" w:hAnsi="Times New Roman" w:cs="Times New Roman"/>
                <w:sz w:val="20"/>
              </w:rPr>
            </w:pPr>
            <w:r w:rsidRPr="00055F4C">
              <w:rPr>
                <w:rFonts w:ascii="Times New Roman" w:hAnsi="Times New Roman" w:cs="Times New Roman"/>
                <w:b/>
                <w:sz w:val="20"/>
              </w:rPr>
              <w:t>3.824</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4265B616" w14:textId="77777777">
            <w:pPr>
              <w:pStyle w:val="p-table"/>
              <w:jc w:val="right"/>
              <w:rPr>
                <w:rFonts w:ascii="Times New Roman" w:hAnsi="Times New Roman" w:cs="Times New Roman"/>
                <w:sz w:val="20"/>
              </w:rPr>
            </w:pPr>
            <w:r w:rsidRPr="00055F4C">
              <w:rPr>
                <w:rFonts w:ascii="Times New Roman" w:hAnsi="Times New Roman" w:cs="Times New Roman"/>
                <w:b/>
                <w:sz w:val="20"/>
              </w:rPr>
              <w:t>3.824</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530739B7" w14:textId="77777777">
            <w:pPr>
              <w:pStyle w:val="p-table"/>
              <w:jc w:val="right"/>
              <w:rPr>
                <w:rFonts w:ascii="Times New Roman" w:hAnsi="Times New Roman" w:cs="Times New Roman"/>
                <w:sz w:val="20"/>
              </w:rPr>
            </w:pPr>
            <w:r w:rsidRPr="00055F4C">
              <w:rPr>
                <w:rFonts w:ascii="Times New Roman" w:hAnsi="Times New Roman" w:cs="Times New Roman"/>
                <w:b/>
                <w:sz w:val="20"/>
              </w:rPr>
              <w:t>3.824</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573E0582" w14:textId="77777777">
            <w:pPr>
              <w:pStyle w:val="p-table"/>
              <w:jc w:val="right"/>
              <w:rPr>
                <w:rFonts w:ascii="Times New Roman" w:hAnsi="Times New Roman" w:cs="Times New Roman"/>
                <w:sz w:val="20"/>
              </w:rPr>
            </w:pPr>
            <w:r w:rsidRPr="00055F4C">
              <w:rPr>
                <w:rFonts w:ascii="Times New Roman" w:hAnsi="Times New Roman" w:cs="Times New Roman"/>
                <w:b/>
                <w:sz w:val="20"/>
              </w:rPr>
              <w:t>3.824</w:t>
            </w:r>
          </w:p>
        </w:tc>
      </w:tr>
      <w:tr w:rsidRPr="00055F4C" w:rsidR="00055F4C" w:rsidTr="00055F4C" w14:paraId="33FC55F0" w14:textId="77777777">
        <w:tc>
          <w:tcPr>
            <w:tcW w:w="192" w:type="pct"/>
            <w:tcBorders>
              <w:bottom w:val="single" w:color="009EE0" w:sz="2" w:space="0"/>
            </w:tcBorders>
            <w:tcMar>
              <w:top w:w="22" w:type="dxa"/>
              <w:bottom w:w="22" w:type="dxa"/>
              <w:right w:w="28" w:type="dxa"/>
            </w:tcMar>
          </w:tcPr>
          <w:p w:rsidRPr="00055F4C" w:rsidR="00055F4C" w:rsidP="007626E2" w:rsidRDefault="00055F4C" w14:paraId="49A0AB63"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33DBCFC8" w14:textId="77777777">
            <w:pPr>
              <w:pStyle w:val="p-table"/>
              <w:rPr>
                <w:rFonts w:ascii="Times New Roman" w:hAnsi="Times New Roman" w:cs="Times New Roman"/>
                <w:sz w:val="20"/>
              </w:rPr>
            </w:pPr>
            <w:r w:rsidRPr="00055F4C">
              <w:rPr>
                <w:rFonts w:ascii="Times New Roman" w:hAnsi="Times New Roman" w:cs="Times New Roman"/>
                <w:b/>
                <w:sz w:val="20"/>
              </w:rPr>
              <w:t>Stand na nota van wijziging</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12BEF04B" w14:textId="77777777">
            <w:pPr>
              <w:pStyle w:val="p-table"/>
              <w:jc w:val="right"/>
              <w:rPr>
                <w:rFonts w:ascii="Times New Roman" w:hAnsi="Times New Roman" w:cs="Times New Roman"/>
                <w:sz w:val="20"/>
              </w:rPr>
            </w:pPr>
            <w:r w:rsidRPr="00055F4C">
              <w:rPr>
                <w:rFonts w:ascii="Times New Roman" w:hAnsi="Times New Roman" w:cs="Times New Roman"/>
                <w:b/>
                <w:sz w:val="20"/>
              </w:rPr>
              <w:t>3.824</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42152F68" w14:textId="77777777">
            <w:pPr>
              <w:pStyle w:val="p-table"/>
              <w:jc w:val="right"/>
              <w:rPr>
                <w:rFonts w:ascii="Times New Roman" w:hAnsi="Times New Roman" w:cs="Times New Roman"/>
                <w:sz w:val="20"/>
              </w:rPr>
            </w:pPr>
            <w:r w:rsidRPr="00055F4C">
              <w:rPr>
                <w:rFonts w:ascii="Times New Roman" w:hAnsi="Times New Roman" w:cs="Times New Roman"/>
                <w:b/>
                <w:sz w:val="20"/>
              </w:rPr>
              <w:t>3.824</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41C89188" w14:textId="77777777">
            <w:pPr>
              <w:pStyle w:val="p-table"/>
              <w:jc w:val="right"/>
              <w:rPr>
                <w:rFonts w:ascii="Times New Roman" w:hAnsi="Times New Roman" w:cs="Times New Roman"/>
                <w:sz w:val="20"/>
              </w:rPr>
            </w:pPr>
            <w:r w:rsidRPr="00055F4C">
              <w:rPr>
                <w:rFonts w:ascii="Times New Roman" w:hAnsi="Times New Roman" w:cs="Times New Roman"/>
                <w:b/>
                <w:sz w:val="20"/>
              </w:rPr>
              <w:t>3.824</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4683E5B3" w14:textId="77777777">
            <w:pPr>
              <w:pStyle w:val="p-table"/>
              <w:jc w:val="right"/>
              <w:rPr>
                <w:rFonts w:ascii="Times New Roman" w:hAnsi="Times New Roman" w:cs="Times New Roman"/>
                <w:sz w:val="20"/>
              </w:rPr>
            </w:pPr>
            <w:r w:rsidRPr="00055F4C">
              <w:rPr>
                <w:rFonts w:ascii="Times New Roman" w:hAnsi="Times New Roman" w:cs="Times New Roman"/>
                <w:b/>
                <w:sz w:val="20"/>
              </w:rPr>
              <w:t>3.824</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4D0FCEF5" w14:textId="77777777">
            <w:pPr>
              <w:pStyle w:val="p-table"/>
              <w:jc w:val="right"/>
              <w:rPr>
                <w:rFonts w:ascii="Times New Roman" w:hAnsi="Times New Roman" w:cs="Times New Roman"/>
                <w:sz w:val="20"/>
              </w:rPr>
            </w:pPr>
            <w:r w:rsidRPr="00055F4C">
              <w:rPr>
                <w:rFonts w:ascii="Times New Roman" w:hAnsi="Times New Roman" w:cs="Times New Roman"/>
                <w:b/>
                <w:sz w:val="20"/>
              </w:rPr>
              <w:t>3.824</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7283590E" w14:textId="77777777">
            <w:pPr>
              <w:pStyle w:val="p-table"/>
              <w:jc w:val="right"/>
              <w:rPr>
                <w:rFonts w:ascii="Times New Roman" w:hAnsi="Times New Roman" w:cs="Times New Roman"/>
                <w:sz w:val="20"/>
              </w:rPr>
            </w:pPr>
            <w:r w:rsidRPr="00055F4C">
              <w:rPr>
                <w:rFonts w:ascii="Times New Roman" w:hAnsi="Times New Roman" w:cs="Times New Roman"/>
                <w:b/>
                <w:sz w:val="20"/>
              </w:rPr>
              <w:t>3.824</w:t>
            </w:r>
          </w:p>
        </w:tc>
      </w:tr>
      <w:tr w:rsidRPr="00055F4C" w:rsidR="00055F4C" w:rsidTr="00055F4C" w14:paraId="0165B414" w14:textId="77777777">
        <w:tc>
          <w:tcPr>
            <w:tcW w:w="192" w:type="pct"/>
            <w:tcBorders>
              <w:bottom w:val="single" w:color="009EE0" w:sz="2" w:space="0"/>
            </w:tcBorders>
            <w:tcMar>
              <w:top w:w="22" w:type="dxa"/>
              <w:bottom w:w="22" w:type="dxa"/>
              <w:right w:w="28" w:type="dxa"/>
            </w:tcMar>
          </w:tcPr>
          <w:p w:rsidRPr="00055F4C" w:rsidR="00055F4C" w:rsidP="007626E2" w:rsidRDefault="00055F4C" w14:paraId="7279A8BC"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404B1840"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1BEE3514"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1C771456"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1F53F971"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7395217D"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3B32B684"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2390B468" w14:textId="77777777">
            <w:pPr>
              <w:pStyle w:val="p-table"/>
              <w:rPr>
                <w:rFonts w:ascii="Times New Roman" w:hAnsi="Times New Roman" w:cs="Times New Roman"/>
                <w:sz w:val="20"/>
              </w:rPr>
            </w:pPr>
          </w:p>
        </w:tc>
      </w:tr>
      <w:tr w:rsidRPr="00055F4C" w:rsidR="00055F4C" w:rsidTr="00055F4C" w14:paraId="5E0BBBCE" w14:textId="77777777">
        <w:tc>
          <w:tcPr>
            <w:tcW w:w="192" w:type="pct"/>
            <w:tcBorders>
              <w:bottom w:val="single" w:color="009EE0" w:sz="2" w:space="0"/>
            </w:tcBorders>
            <w:tcMar>
              <w:top w:w="22" w:type="dxa"/>
              <w:bottom w:w="22" w:type="dxa"/>
              <w:right w:w="28" w:type="dxa"/>
            </w:tcMar>
          </w:tcPr>
          <w:p w:rsidRPr="00055F4C" w:rsidR="00055F4C" w:rsidP="007626E2" w:rsidRDefault="00055F4C" w14:paraId="35BA22E1" w14:textId="77777777">
            <w:pPr>
              <w:pStyle w:val="p-table"/>
              <w:jc w:val="right"/>
              <w:rPr>
                <w:rFonts w:ascii="Times New Roman" w:hAnsi="Times New Roman" w:cs="Times New Roman"/>
                <w:sz w:val="20"/>
              </w:rPr>
            </w:pPr>
            <w:r w:rsidRPr="00055F4C">
              <w:rPr>
                <w:rFonts w:ascii="Times New Roman" w:hAnsi="Times New Roman" w:cs="Times New Roman"/>
                <w:b/>
                <w:sz w:val="20"/>
              </w:rPr>
              <w:t>4</w:t>
            </w:r>
          </w:p>
        </w:tc>
        <w:tc>
          <w:tcPr>
            <w:tcW w:w="4808" w:type="pct"/>
            <w:gridSpan w:val="7"/>
            <w:tcBorders>
              <w:bottom w:val="single" w:color="009EE0" w:sz="2" w:space="0"/>
            </w:tcBorders>
            <w:tcMar>
              <w:top w:w="22" w:type="dxa"/>
              <w:left w:w="28" w:type="dxa"/>
              <w:bottom w:w="22" w:type="dxa"/>
              <w:right w:w="28" w:type="dxa"/>
            </w:tcMar>
          </w:tcPr>
          <w:p w:rsidRPr="00055F4C" w:rsidR="00055F4C" w:rsidP="007626E2" w:rsidRDefault="00055F4C" w14:paraId="40D8F3BF" w14:textId="77777777">
            <w:pPr>
              <w:pStyle w:val="p-table"/>
              <w:rPr>
                <w:rFonts w:ascii="Times New Roman" w:hAnsi="Times New Roman" w:cs="Times New Roman"/>
                <w:sz w:val="20"/>
              </w:rPr>
            </w:pPr>
            <w:r w:rsidRPr="00055F4C">
              <w:rPr>
                <w:rFonts w:ascii="Times New Roman" w:hAnsi="Times New Roman" w:cs="Times New Roman"/>
                <w:b/>
                <w:sz w:val="20"/>
              </w:rPr>
              <w:t>Uitvoering Rijksvastgoedbeleid</w:t>
            </w:r>
          </w:p>
        </w:tc>
      </w:tr>
      <w:tr w:rsidRPr="00055F4C" w:rsidR="00055F4C" w:rsidTr="00055F4C" w14:paraId="7AF5BD39" w14:textId="77777777">
        <w:tc>
          <w:tcPr>
            <w:tcW w:w="192" w:type="pct"/>
            <w:tcBorders>
              <w:bottom w:val="single" w:color="009EE0" w:sz="2" w:space="0"/>
            </w:tcBorders>
            <w:tcMar>
              <w:top w:w="22" w:type="dxa"/>
              <w:bottom w:w="22" w:type="dxa"/>
              <w:right w:w="28" w:type="dxa"/>
            </w:tcMar>
          </w:tcPr>
          <w:p w:rsidRPr="00055F4C" w:rsidR="00055F4C" w:rsidP="007626E2" w:rsidRDefault="00055F4C" w14:paraId="0330AA60"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7D04E4DC" w14:textId="77777777">
            <w:pPr>
              <w:pStyle w:val="p-table"/>
              <w:rPr>
                <w:rFonts w:ascii="Times New Roman" w:hAnsi="Times New Roman" w:cs="Times New Roman"/>
                <w:sz w:val="20"/>
              </w:rPr>
            </w:pPr>
            <w:r w:rsidRPr="00055F4C">
              <w:rPr>
                <w:rFonts w:ascii="Times New Roman" w:hAnsi="Times New Roman" w:cs="Times New Roman"/>
                <w:b/>
                <w:sz w:val="20"/>
              </w:rPr>
              <w:t>Stand vóór nota van wijziging</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3FCCD0C6" w14:textId="77777777">
            <w:pPr>
              <w:pStyle w:val="p-table"/>
              <w:jc w:val="right"/>
              <w:rPr>
                <w:rFonts w:ascii="Times New Roman" w:hAnsi="Times New Roman" w:cs="Times New Roman"/>
                <w:sz w:val="20"/>
              </w:rPr>
            </w:pPr>
            <w:r w:rsidRPr="00055F4C">
              <w:rPr>
                <w:rFonts w:ascii="Times New Roman" w:hAnsi="Times New Roman" w:cs="Times New Roman"/>
                <w:b/>
                <w:sz w:val="20"/>
              </w:rPr>
              <w:t>233.784</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2F720848" w14:textId="77777777">
            <w:pPr>
              <w:pStyle w:val="p-table"/>
              <w:jc w:val="right"/>
              <w:rPr>
                <w:rFonts w:ascii="Times New Roman" w:hAnsi="Times New Roman" w:cs="Times New Roman"/>
                <w:sz w:val="20"/>
              </w:rPr>
            </w:pPr>
            <w:r w:rsidRPr="00055F4C">
              <w:rPr>
                <w:rFonts w:ascii="Times New Roman" w:hAnsi="Times New Roman" w:cs="Times New Roman"/>
                <w:b/>
                <w:sz w:val="20"/>
              </w:rPr>
              <w:t>110.922</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44B48F84" w14:textId="77777777">
            <w:pPr>
              <w:pStyle w:val="p-table"/>
              <w:jc w:val="right"/>
              <w:rPr>
                <w:rFonts w:ascii="Times New Roman" w:hAnsi="Times New Roman" w:cs="Times New Roman"/>
                <w:sz w:val="20"/>
              </w:rPr>
            </w:pPr>
            <w:r w:rsidRPr="00055F4C">
              <w:rPr>
                <w:rFonts w:ascii="Times New Roman" w:hAnsi="Times New Roman" w:cs="Times New Roman"/>
                <w:b/>
                <w:sz w:val="20"/>
              </w:rPr>
              <w:t>110.872</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5DF2A13B" w14:textId="77777777">
            <w:pPr>
              <w:pStyle w:val="p-table"/>
              <w:jc w:val="right"/>
              <w:rPr>
                <w:rFonts w:ascii="Times New Roman" w:hAnsi="Times New Roman" w:cs="Times New Roman"/>
                <w:sz w:val="20"/>
              </w:rPr>
            </w:pPr>
            <w:r w:rsidRPr="00055F4C">
              <w:rPr>
                <w:rFonts w:ascii="Times New Roman" w:hAnsi="Times New Roman" w:cs="Times New Roman"/>
                <w:b/>
                <w:sz w:val="20"/>
              </w:rPr>
              <w:t>103.072</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40202BF3" w14:textId="77777777">
            <w:pPr>
              <w:pStyle w:val="p-table"/>
              <w:jc w:val="right"/>
              <w:rPr>
                <w:rFonts w:ascii="Times New Roman" w:hAnsi="Times New Roman" w:cs="Times New Roman"/>
                <w:sz w:val="20"/>
              </w:rPr>
            </w:pPr>
            <w:r w:rsidRPr="00055F4C">
              <w:rPr>
                <w:rFonts w:ascii="Times New Roman" w:hAnsi="Times New Roman" w:cs="Times New Roman"/>
                <w:b/>
                <w:sz w:val="20"/>
              </w:rPr>
              <w:t>103.022</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2D42E91D" w14:textId="77777777">
            <w:pPr>
              <w:pStyle w:val="p-table"/>
              <w:jc w:val="right"/>
              <w:rPr>
                <w:rFonts w:ascii="Times New Roman" w:hAnsi="Times New Roman" w:cs="Times New Roman"/>
                <w:sz w:val="20"/>
              </w:rPr>
            </w:pPr>
            <w:r w:rsidRPr="00055F4C">
              <w:rPr>
                <w:rFonts w:ascii="Times New Roman" w:hAnsi="Times New Roman" w:cs="Times New Roman"/>
                <w:b/>
                <w:sz w:val="20"/>
              </w:rPr>
              <w:t>95.972</w:t>
            </w:r>
          </w:p>
        </w:tc>
      </w:tr>
      <w:tr w:rsidRPr="00055F4C" w:rsidR="00055F4C" w:rsidTr="00055F4C" w14:paraId="482C09F6" w14:textId="77777777">
        <w:tc>
          <w:tcPr>
            <w:tcW w:w="192" w:type="pct"/>
            <w:tcBorders>
              <w:bottom w:val="single" w:color="009EE0" w:sz="2" w:space="0"/>
            </w:tcBorders>
            <w:tcMar>
              <w:top w:w="22" w:type="dxa"/>
              <w:bottom w:w="22" w:type="dxa"/>
              <w:right w:w="28" w:type="dxa"/>
            </w:tcMar>
          </w:tcPr>
          <w:p w:rsidRPr="00055F4C" w:rsidR="00055F4C" w:rsidP="007626E2" w:rsidRDefault="00055F4C" w14:paraId="40691CAF"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1B7E2B7C" w14:textId="77777777">
            <w:pPr>
              <w:pStyle w:val="p-table"/>
              <w:rPr>
                <w:rFonts w:ascii="Times New Roman" w:hAnsi="Times New Roman" w:cs="Times New Roman"/>
                <w:sz w:val="20"/>
              </w:rPr>
            </w:pPr>
            <w:r w:rsidRPr="00055F4C">
              <w:rPr>
                <w:rFonts w:ascii="Times New Roman" w:hAnsi="Times New Roman" w:cs="Times New Roman"/>
                <w:b/>
                <w:sz w:val="20"/>
              </w:rPr>
              <w:t>Stand na nota van wijziging</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5256F994" w14:textId="77777777">
            <w:pPr>
              <w:pStyle w:val="p-table"/>
              <w:jc w:val="right"/>
              <w:rPr>
                <w:rFonts w:ascii="Times New Roman" w:hAnsi="Times New Roman" w:cs="Times New Roman"/>
                <w:sz w:val="20"/>
              </w:rPr>
            </w:pPr>
            <w:r w:rsidRPr="00055F4C">
              <w:rPr>
                <w:rFonts w:ascii="Times New Roman" w:hAnsi="Times New Roman" w:cs="Times New Roman"/>
                <w:b/>
                <w:sz w:val="20"/>
              </w:rPr>
              <w:t>233.784</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6DB1922E" w14:textId="77777777">
            <w:pPr>
              <w:pStyle w:val="p-table"/>
              <w:jc w:val="right"/>
              <w:rPr>
                <w:rFonts w:ascii="Times New Roman" w:hAnsi="Times New Roman" w:cs="Times New Roman"/>
                <w:sz w:val="20"/>
              </w:rPr>
            </w:pPr>
            <w:r w:rsidRPr="00055F4C">
              <w:rPr>
                <w:rFonts w:ascii="Times New Roman" w:hAnsi="Times New Roman" w:cs="Times New Roman"/>
                <w:b/>
                <w:sz w:val="20"/>
              </w:rPr>
              <w:t>110.922</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5041F2BC" w14:textId="77777777">
            <w:pPr>
              <w:pStyle w:val="p-table"/>
              <w:jc w:val="right"/>
              <w:rPr>
                <w:rFonts w:ascii="Times New Roman" w:hAnsi="Times New Roman" w:cs="Times New Roman"/>
                <w:sz w:val="20"/>
              </w:rPr>
            </w:pPr>
            <w:r w:rsidRPr="00055F4C">
              <w:rPr>
                <w:rFonts w:ascii="Times New Roman" w:hAnsi="Times New Roman" w:cs="Times New Roman"/>
                <w:b/>
                <w:sz w:val="20"/>
              </w:rPr>
              <w:t>110.872</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0D09F23D" w14:textId="77777777">
            <w:pPr>
              <w:pStyle w:val="p-table"/>
              <w:jc w:val="right"/>
              <w:rPr>
                <w:rFonts w:ascii="Times New Roman" w:hAnsi="Times New Roman" w:cs="Times New Roman"/>
                <w:sz w:val="20"/>
              </w:rPr>
            </w:pPr>
            <w:r w:rsidRPr="00055F4C">
              <w:rPr>
                <w:rFonts w:ascii="Times New Roman" w:hAnsi="Times New Roman" w:cs="Times New Roman"/>
                <w:b/>
                <w:sz w:val="20"/>
              </w:rPr>
              <w:t>103.072</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519EBCC4" w14:textId="77777777">
            <w:pPr>
              <w:pStyle w:val="p-table"/>
              <w:jc w:val="right"/>
              <w:rPr>
                <w:rFonts w:ascii="Times New Roman" w:hAnsi="Times New Roman" w:cs="Times New Roman"/>
                <w:sz w:val="20"/>
              </w:rPr>
            </w:pPr>
            <w:r w:rsidRPr="00055F4C">
              <w:rPr>
                <w:rFonts w:ascii="Times New Roman" w:hAnsi="Times New Roman" w:cs="Times New Roman"/>
                <w:b/>
                <w:sz w:val="20"/>
              </w:rPr>
              <w:t>103.022</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51BC844B" w14:textId="77777777">
            <w:pPr>
              <w:pStyle w:val="p-table"/>
              <w:jc w:val="right"/>
              <w:rPr>
                <w:rFonts w:ascii="Times New Roman" w:hAnsi="Times New Roman" w:cs="Times New Roman"/>
                <w:sz w:val="20"/>
              </w:rPr>
            </w:pPr>
            <w:r w:rsidRPr="00055F4C">
              <w:rPr>
                <w:rFonts w:ascii="Times New Roman" w:hAnsi="Times New Roman" w:cs="Times New Roman"/>
                <w:b/>
                <w:sz w:val="20"/>
              </w:rPr>
              <w:t>95.972</w:t>
            </w:r>
          </w:p>
        </w:tc>
      </w:tr>
      <w:tr w:rsidRPr="00055F4C" w:rsidR="00055F4C" w:rsidTr="00055F4C" w14:paraId="28C5D34A" w14:textId="77777777">
        <w:tc>
          <w:tcPr>
            <w:tcW w:w="192" w:type="pct"/>
            <w:tcBorders>
              <w:bottom w:val="single" w:color="009EE0" w:sz="2" w:space="0"/>
            </w:tcBorders>
            <w:tcMar>
              <w:top w:w="22" w:type="dxa"/>
              <w:bottom w:w="22" w:type="dxa"/>
              <w:right w:w="28" w:type="dxa"/>
            </w:tcMar>
          </w:tcPr>
          <w:p w:rsidRPr="00055F4C" w:rsidR="00055F4C" w:rsidP="007626E2" w:rsidRDefault="00055F4C" w14:paraId="5C86FE9A"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41E24ACA"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215BEFFE"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5F12971F"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673C74C6"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1558BB14"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080DBE5E"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124CD64C" w14:textId="77777777">
            <w:pPr>
              <w:pStyle w:val="p-table"/>
              <w:rPr>
                <w:rFonts w:ascii="Times New Roman" w:hAnsi="Times New Roman" w:cs="Times New Roman"/>
                <w:sz w:val="20"/>
              </w:rPr>
            </w:pPr>
          </w:p>
        </w:tc>
      </w:tr>
      <w:tr w:rsidRPr="00055F4C" w:rsidR="00055F4C" w:rsidTr="00055F4C" w14:paraId="0A7E102B" w14:textId="77777777">
        <w:tc>
          <w:tcPr>
            <w:tcW w:w="192" w:type="pct"/>
            <w:tcBorders>
              <w:bottom w:val="single" w:color="009EE0" w:sz="2" w:space="0"/>
            </w:tcBorders>
            <w:tcMar>
              <w:top w:w="22" w:type="dxa"/>
              <w:bottom w:w="22" w:type="dxa"/>
              <w:right w:w="28" w:type="dxa"/>
            </w:tcMar>
          </w:tcPr>
          <w:p w:rsidRPr="00055F4C" w:rsidR="00055F4C" w:rsidP="007626E2" w:rsidRDefault="00055F4C" w14:paraId="484781C5" w14:textId="77777777">
            <w:pPr>
              <w:pStyle w:val="p-table"/>
              <w:jc w:val="right"/>
              <w:rPr>
                <w:rFonts w:ascii="Times New Roman" w:hAnsi="Times New Roman" w:cs="Times New Roman"/>
                <w:sz w:val="20"/>
              </w:rPr>
            </w:pPr>
            <w:r w:rsidRPr="00055F4C">
              <w:rPr>
                <w:rFonts w:ascii="Times New Roman" w:hAnsi="Times New Roman" w:cs="Times New Roman"/>
                <w:b/>
                <w:sz w:val="20"/>
              </w:rPr>
              <w:t>11</w:t>
            </w:r>
          </w:p>
        </w:tc>
        <w:tc>
          <w:tcPr>
            <w:tcW w:w="4808" w:type="pct"/>
            <w:gridSpan w:val="7"/>
            <w:tcBorders>
              <w:bottom w:val="single" w:color="009EE0" w:sz="2" w:space="0"/>
            </w:tcBorders>
            <w:tcMar>
              <w:top w:w="22" w:type="dxa"/>
              <w:left w:w="28" w:type="dxa"/>
              <w:bottom w:w="22" w:type="dxa"/>
              <w:right w:w="28" w:type="dxa"/>
            </w:tcMar>
          </w:tcPr>
          <w:p w:rsidRPr="00055F4C" w:rsidR="00055F4C" w:rsidP="007626E2" w:rsidRDefault="00055F4C" w14:paraId="7A4A2BC5" w14:textId="77777777">
            <w:pPr>
              <w:pStyle w:val="p-table"/>
              <w:rPr>
                <w:rFonts w:ascii="Times New Roman" w:hAnsi="Times New Roman" w:cs="Times New Roman"/>
                <w:sz w:val="20"/>
              </w:rPr>
            </w:pPr>
            <w:r w:rsidRPr="00055F4C">
              <w:rPr>
                <w:rFonts w:ascii="Times New Roman" w:hAnsi="Times New Roman" w:cs="Times New Roman"/>
                <w:b/>
                <w:sz w:val="20"/>
              </w:rPr>
              <w:t>Centraal apparaat</w:t>
            </w:r>
          </w:p>
        </w:tc>
      </w:tr>
      <w:tr w:rsidRPr="00055F4C" w:rsidR="00055F4C" w:rsidTr="00055F4C" w14:paraId="10326E10" w14:textId="77777777">
        <w:tc>
          <w:tcPr>
            <w:tcW w:w="192" w:type="pct"/>
            <w:tcBorders>
              <w:bottom w:val="single" w:color="009EE0" w:sz="2" w:space="0"/>
            </w:tcBorders>
            <w:tcMar>
              <w:top w:w="22" w:type="dxa"/>
              <w:bottom w:w="22" w:type="dxa"/>
              <w:right w:w="28" w:type="dxa"/>
            </w:tcMar>
          </w:tcPr>
          <w:p w:rsidRPr="00055F4C" w:rsidR="00055F4C" w:rsidP="007626E2" w:rsidRDefault="00055F4C" w14:paraId="213EEECE"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065C1C9F" w14:textId="77777777">
            <w:pPr>
              <w:pStyle w:val="p-table"/>
              <w:rPr>
                <w:rFonts w:ascii="Times New Roman" w:hAnsi="Times New Roman" w:cs="Times New Roman"/>
                <w:sz w:val="20"/>
              </w:rPr>
            </w:pPr>
            <w:r w:rsidRPr="00055F4C">
              <w:rPr>
                <w:rFonts w:ascii="Times New Roman" w:hAnsi="Times New Roman" w:cs="Times New Roman"/>
                <w:b/>
                <w:sz w:val="20"/>
              </w:rPr>
              <w:t>Stand vóór nota van wijziging</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16C2B3B1" w14:textId="77777777">
            <w:pPr>
              <w:pStyle w:val="p-table"/>
              <w:jc w:val="right"/>
              <w:rPr>
                <w:rFonts w:ascii="Times New Roman" w:hAnsi="Times New Roman" w:cs="Times New Roman"/>
                <w:sz w:val="20"/>
              </w:rPr>
            </w:pPr>
            <w:r w:rsidRPr="00055F4C">
              <w:rPr>
                <w:rFonts w:ascii="Times New Roman" w:hAnsi="Times New Roman" w:cs="Times New Roman"/>
                <w:b/>
                <w:sz w:val="20"/>
              </w:rPr>
              <w:t>0</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46743C0E" w14:textId="77777777">
            <w:pPr>
              <w:pStyle w:val="p-table"/>
              <w:jc w:val="right"/>
              <w:rPr>
                <w:rFonts w:ascii="Times New Roman" w:hAnsi="Times New Roman" w:cs="Times New Roman"/>
                <w:sz w:val="20"/>
              </w:rPr>
            </w:pPr>
            <w:r w:rsidRPr="00055F4C">
              <w:rPr>
                <w:rFonts w:ascii="Times New Roman" w:hAnsi="Times New Roman" w:cs="Times New Roman"/>
                <w:b/>
                <w:sz w:val="20"/>
              </w:rPr>
              <w:t>0</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7430CC1C" w14:textId="77777777">
            <w:pPr>
              <w:pStyle w:val="p-table"/>
              <w:jc w:val="right"/>
              <w:rPr>
                <w:rFonts w:ascii="Times New Roman" w:hAnsi="Times New Roman" w:cs="Times New Roman"/>
                <w:sz w:val="20"/>
              </w:rPr>
            </w:pPr>
            <w:r w:rsidRPr="00055F4C">
              <w:rPr>
                <w:rFonts w:ascii="Times New Roman" w:hAnsi="Times New Roman" w:cs="Times New Roman"/>
                <w:b/>
                <w:sz w:val="20"/>
              </w:rPr>
              <w:t>0</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0F134503" w14:textId="77777777">
            <w:pPr>
              <w:pStyle w:val="p-table"/>
              <w:jc w:val="right"/>
              <w:rPr>
                <w:rFonts w:ascii="Times New Roman" w:hAnsi="Times New Roman" w:cs="Times New Roman"/>
                <w:sz w:val="20"/>
              </w:rPr>
            </w:pPr>
            <w:r w:rsidRPr="00055F4C">
              <w:rPr>
                <w:rFonts w:ascii="Times New Roman" w:hAnsi="Times New Roman" w:cs="Times New Roman"/>
                <w:b/>
                <w:sz w:val="20"/>
              </w:rPr>
              <w:t>0</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714B3ADC" w14:textId="77777777">
            <w:pPr>
              <w:pStyle w:val="p-table"/>
              <w:jc w:val="right"/>
              <w:rPr>
                <w:rFonts w:ascii="Times New Roman" w:hAnsi="Times New Roman" w:cs="Times New Roman"/>
                <w:sz w:val="20"/>
              </w:rPr>
            </w:pPr>
            <w:r w:rsidRPr="00055F4C">
              <w:rPr>
                <w:rFonts w:ascii="Times New Roman" w:hAnsi="Times New Roman" w:cs="Times New Roman"/>
                <w:b/>
                <w:sz w:val="20"/>
              </w:rPr>
              <w:t>0</w:t>
            </w:r>
          </w:p>
        </w:tc>
        <w:tc>
          <w:tcPr>
            <w:tcW w:w="496" w:type="pct"/>
            <w:tcBorders>
              <w:bottom w:val="single" w:color="009EE0" w:sz="2" w:space="0"/>
            </w:tcBorders>
            <w:tcMar>
              <w:top w:w="22" w:type="dxa"/>
              <w:left w:w="28" w:type="dxa"/>
              <w:bottom w:w="22" w:type="dxa"/>
              <w:right w:w="28" w:type="dxa"/>
            </w:tcMar>
            <w:vAlign w:val="bottom"/>
          </w:tcPr>
          <w:p w:rsidRPr="00055F4C" w:rsidR="00055F4C" w:rsidP="007626E2" w:rsidRDefault="00055F4C" w14:paraId="6E1E01A8" w14:textId="77777777">
            <w:pPr>
              <w:pStyle w:val="p-table"/>
              <w:jc w:val="right"/>
              <w:rPr>
                <w:rFonts w:ascii="Times New Roman" w:hAnsi="Times New Roman" w:cs="Times New Roman"/>
                <w:sz w:val="20"/>
              </w:rPr>
            </w:pPr>
            <w:r w:rsidRPr="00055F4C">
              <w:rPr>
                <w:rFonts w:ascii="Times New Roman" w:hAnsi="Times New Roman" w:cs="Times New Roman"/>
                <w:b/>
                <w:sz w:val="20"/>
              </w:rPr>
              <w:t>0</w:t>
            </w:r>
          </w:p>
        </w:tc>
      </w:tr>
      <w:tr w:rsidRPr="00055F4C" w:rsidR="00055F4C" w:rsidTr="00055F4C" w14:paraId="06B94603" w14:textId="77777777">
        <w:tc>
          <w:tcPr>
            <w:tcW w:w="192" w:type="pct"/>
            <w:tcBorders>
              <w:bottom w:val="single" w:color="009EE0" w:sz="2" w:space="0"/>
            </w:tcBorders>
            <w:tcMar>
              <w:top w:w="22" w:type="dxa"/>
              <w:bottom w:w="22" w:type="dxa"/>
              <w:right w:w="28" w:type="dxa"/>
            </w:tcMar>
          </w:tcPr>
          <w:p w:rsidRPr="00055F4C" w:rsidR="00055F4C" w:rsidP="007626E2" w:rsidRDefault="00055F4C" w14:paraId="79B5222B"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34ECBAF7" w14:textId="77777777">
            <w:pPr>
              <w:pStyle w:val="p-table"/>
              <w:rPr>
                <w:rFonts w:ascii="Times New Roman" w:hAnsi="Times New Roman" w:cs="Times New Roman"/>
                <w:sz w:val="20"/>
              </w:rPr>
            </w:pPr>
            <w:r w:rsidRPr="00055F4C">
              <w:rPr>
                <w:rFonts w:ascii="Times New Roman" w:hAnsi="Times New Roman" w:cs="Times New Roman"/>
                <w:b/>
                <w:sz w:val="20"/>
              </w:rPr>
              <w:t>Stand na nota van wijziging</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78CD6C92" w14:textId="77777777">
            <w:pPr>
              <w:pStyle w:val="p-table"/>
              <w:jc w:val="right"/>
              <w:rPr>
                <w:rFonts w:ascii="Times New Roman" w:hAnsi="Times New Roman" w:cs="Times New Roman"/>
                <w:sz w:val="20"/>
              </w:rPr>
            </w:pPr>
            <w:r w:rsidRPr="00055F4C">
              <w:rPr>
                <w:rFonts w:ascii="Times New Roman" w:hAnsi="Times New Roman" w:cs="Times New Roman"/>
                <w:b/>
                <w:sz w:val="20"/>
              </w:rPr>
              <w:t>0</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7BCB0AE1" w14:textId="77777777">
            <w:pPr>
              <w:pStyle w:val="p-table"/>
              <w:jc w:val="right"/>
              <w:rPr>
                <w:rFonts w:ascii="Times New Roman" w:hAnsi="Times New Roman" w:cs="Times New Roman"/>
                <w:sz w:val="20"/>
              </w:rPr>
            </w:pPr>
            <w:r w:rsidRPr="00055F4C">
              <w:rPr>
                <w:rFonts w:ascii="Times New Roman" w:hAnsi="Times New Roman" w:cs="Times New Roman"/>
                <w:b/>
                <w:sz w:val="20"/>
              </w:rPr>
              <w:t>0</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376D6508" w14:textId="77777777">
            <w:pPr>
              <w:pStyle w:val="p-table"/>
              <w:jc w:val="right"/>
              <w:rPr>
                <w:rFonts w:ascii="Times New Roman" w:hAnsi="Times New Roman" w:cs="Times New Roman"/>
                <w:sz w:val="20"/>
              </w:rPr>
            </w:pPr>
            <w:r w:rsidRPr="00055F4C">
              <w:rPr>
                <w:rFonts w:ascii="Times New Roman" w:hAnsi="Times New Roman" w:cs="Times New Roman"/>
                <w:b/>
                <w:sz w:val="20"/>
              </w:rPr>
              <w:t>0</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7AC9B127" w14:textId="77777777">
            <w:pPr>
              <w:pStyle w:val="p-table"/>
              <w:jc w:val="right"/>
              <w:rPr>
                <w:rFonts w:ascii="Times New Roman" w:hAnsi="Times New Roman" w:cs="Times New Roman"/>
                <w:sz w:val="20"/>
              </w:rPr>
            </w:pPr>
            <w:r w:rsidRPr="00055F4C">
              <w:rPr>
                <w:rFonts w:ascii="Times New Roman" w:hAnsi="Times New Roman" w:cs="Times New Roman"/>
                <w:b/>
                <w:sz w:val="20"/>
              </w:rPr>
              <w:t>0</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269E2FCA" w14:textId="77777777">
            <w:pPr>
              <w:pStyle w:val="p-table"/>
              <w:jc w:val="right"/>
              <w:rPr>
                <w:rFonts w:ascii="Times New Roman" w:hAnsi="Times New Roman" w:cs="Times New Roman"/>
                <w:sz w:val="20"/>
              </w:rPr>
            </w:pPr>
            <w:r w:rsidRPr="00055F4C">
              <w:rPr>
                <w:rFonts w:ascii="Times New Roman" w:hAnsi="Times New Roman" w:cs="Times New Roman"/>
                <w:b/>
                <w:sz w:val="20"/>
              </w:rPr>
              <w:t>0</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1D9C0D5C" w14:textId="77777777">
            <w:pPr>
              <w:pStyle w:val="p-table"/>
              <w:jc w:val="right"/>
              <w:rPr>
                <w:rFonts w:ascii="Times New Roman" w:hAnsi="Times New Roman" w:cs="Times New Roman"/>
                <w:sz w:val="20"/>
              </w:rPr>
            </w:pPr>
            <w:r w:rsidRPr="00055F4C">
              <w:rPr>
                <w:rFonts w:ascii="Times New Roman" w:hAnsi="Times New Roman" w:cs="Times New Roman"/>
                <w:b/>
                <w:sz w:val="20"/>
              </w:rPr>
              <w:t>0</w:t>
            </w:r>
          </w:p>
        </w:tc>
      </w:tr>
      <w:tr w:rsidRPr="00055F4C" w:rsidR="00055F4C" w:rsidTr="00055F4C" w14:paraId="711E8A28" w14:textId="77777777">
        <w:tc>
          <w:tcPr>
            <w:tcW w:w="192" w:type="pct"/>
            <w:tcBorders>
              <w:bottom w:val="single" w:color="009EE0" w:sz="2" w:space="0"/>
            </w:tcBorders>
            <w:tcMar>
              <w:top w:w="22" w:type="dxa"/>
              <w:bottom w:w="22" w:type="dxa"/>
              <w:right w:w="28" w:type="dxa"/>
            </w:tcMar>
          </w:tcPr>
          <w:p w:rsidRPr="00055F4C" w:rsidR="00055F4C" w:rsidP="007626E2" w:rsidRDefault="00055F4C" w14:paraId="0CBF8E6D"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2BC79AF4"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239054B0"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730DB9CD"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709DF3D1"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769F8CFD"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61F0ADAF"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69440271" w14:textId="77777777">
            <w:pPr>
              <w:pStyle w:val="p-table"/>
              <w:rPr>
                <w:rFonts w:ascii="Times New Roman" w:hAnsi="Times New Roman" w:cs="Times New Roman"/>
                <w:sz w:val="20"/>
              </w:rPr>
            </w:pPr>
          </w:p>
        </w:tc>
      </w:tr>
      <w:tr w:rsidRPr="00055F4C" w:rsidR="00055F4C" w:rsidTr="00055F4C" w14:paraId="33E12D98" w14:textId="77777777">
        <w:tc>
          <w:tcPr>
            <w:tcW w:w="192" w:type="pct"/>
            <w:tcBorders>
              <w:bottom w:val="single" w:color="009EE0" w:sz="2" w:space="0"/>
            </w:tcBorders>
            <w:tcMar>
              <w:top w:w="22" w:type="dxa"/>
              <w:bottom w:w="22" w:type="dxa"/>
              <w:right w:w="28" w:type="dxa"/>
            </w:tcMar>
          </w:tcPr>
          <w:p w:rsidRPr="00055F4C" w:rsidR="00055F4C" w:rsidP="007626E2" w:rsidRDefault="00055F4C" w14:paraId="3BA709F5" w14:textId="77777777">
            <w:pPr>
              <w:pStyle w:val="p-table"/>
              <w:jc w:val="right"/>
              <w:rPr>
                <w:rFonts w:ascii="Times New Roman" w:hAnsi="Times New Roman" w:cs="Times New Roman"/>
                <w:sz w:val="20"/>
              </w:rPr>
            </w:pPr>
            <w:r w:rsidRPr="00055F4C">
              <w:rPr>
                <w:rFonts w:ascii="Times New Roman" w:hAnsi="Times New Roman" w:cs="Times New Roman"/>
                <w:b/>
                <w:sz w:val="20"/>
              </w:rPr>
              <w:t>12</w:t>
            </w:r>
          </w:p>
        </w:tc>
        <w:tc>
          <w:tcPr>
            <w:tcW w:w="4808" w:type="pct"/>
            <w:gridSpan w:val="7"/>
            <w:tcBorders>
              <w:bottom w:val="single" w:color="009EE0" w:sz="2" w:space="0"/>
            </w:tcBorders>
            <w:tcMar>
              <w:top w:w="22" w:type="dxa"/>
              <w:left w:w="28" w:type="dxa"/>
              <w:bottom w:w="22" w:type="dxa"/>
              <w:right w:w="28" w:type="dxa"/>
            </w:tcMar>
          </w:tcPr>
          <w:p w:rsidRPr="00055F4C" w:rsidR="00055F4C" w:rsidP="007626E2" w:rsidRDefault="00055F4C" w14:paraId="1235C55D" w14:textId="77777777">
            <w:pPr>
              <w:pStyle w:val="p-table"/>
              <w:rPr>
                <w:rFonts w:ascii="Times New Roman" w:hAnsi="Times New Roman" w:cs="Times New Roman"/>
                <w:sz w:val="20"/>
              </w:rPr>
            </w:pPr>
            <w:r w:rsidRPr="00055F4C">
              <w:rPr>
                <w:rFonts w:ascii="Times New Roman" w:hAnsi="Times New Roman" w:cs="Times New Roman"/>
                <w:b/>
                <w:sz w:val="20"/>
              </w:rPr>
              <w:t>Algemeen</w:t>
            </w:r>
          </w:p>
        </w:tc>
      </w:tr>
      <w:tr w:rsidRPr="00055F4C" w:rsidR="00055F4C" w:rsidTr="00055F4C" w14:paraId="1ED66AF4" w14:textId="77777777">
        <w:tc>
          <w:tcPr>
            <w:tcW w:w="192" w:type="pct"/>
            <w:tcBorders>
              <w:bottom w:val="single" w:color="009EE0" w:sz="2" w:space="0"/>
            </w:tcBorders>
            <w:tcMar>
              <w:top w:w="22" w:type="dxa"/>
              <w:bottom w:w="22" w:type="dxa"/>
              <w:right w:w="28" w:type="dxa"/>
            </w:tcMar>
          </w:tcPr>
          <w:p w:rsidRPr="00055F4C" w:rsidR="00055F4C" w:rsidP="007626E2" w:rsidRDefault="00055F4C" w14:paraId="609EEB85"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4BBE3C36" w14:textId="77777777">
            <w:pPr>
              <w:pStyle w:val="p-table"/>
              <w:rPr>
                <w:rFonts w:ascii="Times New Roman" w:hAnsi="Times New Roman" w:cs="Times New Roman"/>
                <w:sz w:val="20"/>
              </w:rPr>
            </w:pPr>
            <w:r w:rsidRPr="00055F4C">
              <w:rPr>
                <w:rFonts w:ascii="Times New Roman" w:hAnsi="Times New Roman" w:cs="Times New Roman"/>
                <w:b/>
                <w:sz w:val="20"/>
              </w:rPr>
              <w:t>Stand vóór nota van wijziging</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5C18B6DC" w14:textId="77777777">
            <w:pPr>
              <w:pStyle w:val="p-table"/>
              <w:jc w:val="right"/>
              <w:rPr>
                <w:rFonts w:ascii="Times New Roman" w:hAnsi="Times New Roman" w:cs="Times New Roman"/>
                <w:sz w:val="20"/>
              </w:rPr>
            </w:pPr>
            <w:r w:rsidRPr="00055F4C">
              <w:rPr>
                <w:rFonts w:ascii="Times New Roman" w:hAnsi="Times New Roman" w:cs="Times New Roman"/>
                <w:b/>
                <w:sz w:val="20"/>
              </w:rPr>
              <w:t>0</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3B2C0E8F" w14:textId="77777777">
            <w:pPr>
              <w:pStyle w:val="p-table"/>
              <w:jc w:val="right"/>
              <w:rPr>
                <w:rFonts w:ascii="Times New Roman" w:hAnsi="Times New Roman" w:cs="Times New Roman"/>
                <w:sz w:val="20"/>
              </w:rPr>
            </w:pPr>
            <w:r w:rsidRPr="00055F4C">
              <w:rPr>
                <w:rFonts w:ascii="Times New Roman" w:hAnsi="Times New Roman" w:cs="Times New Roman"/>
                <w:b/>
                <w:sz w:val="20"/>
              </w:rPr>
              <w:t>0</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2437485C" w14:textId="77777777">
            <w:pPr>
              <w:pStyle w:val="p-table"/>
              <w:jc w:val="right"/>
              <w:rPr>
                <w:rFonts w:ascii="Times New Roman" w:hAnsi="Times New Roman" w:cs="Times New Roman"/>
                <w:sz w:val="20"/>
              </w:rPr>
            </w:pPr>
            <w:r w:rsidRPr="00055F4C">
              <w:rPr>
                <w:rFonts w:ascii="Times New Roman" w:hAnsi="Times New Roman" w:cs="Times New Roman"/>
                <w:b/>
                <w:sz w:val="20"/>
              </w:rPr>
              <w:t>0</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77DFC50A" w14:textId="77777777">
            <w:pPr>
              <w:pStyle w:val="p-table"/>
              <w:jc w:val="right"/>
              <w:rPr>
                <w:rFonts w:ascii="Times New Roman" w:hAnsi="Times New Roman" w:cs="Times New Roman"/>
                <w:sz w:val="20"/>
              </w:rPr>
            </w:pPr>
            <w:r w:rsidRPr="00055F4C">
              <w:rPr>
                <w:rFonts w:ascii="Times New Roman" w:hAnsi="Times New Roman" w:cs="Times New Roman"/>
                <w:b/>
                <w:sz w:val="20"/>
              </w:rPr>
              <w:t>0</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5E9705BF" w14:textId="77777777">
            <w:pPr>
              <w:pStyle w:val="p-table"/>
              <w:jc w:val="right"/>
              <w:rPr>
                <w:rFonts w:ascii="Times New Roman" w:hAnsi="Times New Roman" w:cs="Times New Roman"/>
                <w:sz w:val="20"/>
              </w:rPr>
            </w:pPr>
            <w:r w:rsidRPr="00055F4C">
              <w:rPr>
                <w:rFonts w:ascii="Times New Roman" w:hAnsi="Times New Roman" w:cs="Times New Roman"/>
                <w:b/>
                <w:sz w:val="20"/>
              </w:rPr>
              <w:t>0</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62C446A1" w14:textId="77777777">
            <w:pPr>
              <w:pStyle w:val="p-table"/>
              <w:jc w:val="right"/>
              <w:rPr>
                <w:rFonts w:ascii="Times New Roman" w:hAnsi="Times New Roman" w:cs="Times New Roman"/>
                <w:sz w:val="20"/>
              </w:rPr>
            </w:pPr>
            <w:r w:rsidRPr="00055F4C">
              <w:rPr>
                <w:rFonts w:ascii="Times New Roman" w:hAnsi="Times New Roman" w:cs="Times New Roman"/>
                <w:b/>
                <w:sz w:val="20"/>
              </w:rPr>
              <w:t>0</w:t>
            </w:r>
          </w:p>
        </w:tc>
      </w:tr>
      <w:tr w:rsidRPr="00055F4C" w:rsidR="00055F4C" w:rsidTr="00055F4C" w14:paraId="6221E69E" w14:textId="77777777">
        <w:tc>
          <w:tcPr>
            <w:tcW w:w="192" w:type="pct"/>
            <w:tcBorders>
              <w:bottom w:val="single" w:color="009EE0" w:sz="2" w:space="0"/>
            </w:tcBorders>
            <w:tcMar>
              <w:top w:w="22" w:type="dxa"/>
              <w:bottom w:w="22" w:type="dxa"/>
              <w:right w:w="28" w:type="dxa"/>
            </w:tcMar>
          </w:tcPr>
          <w:p w:rsidRPr="00055F4C" w:rsidR="00055F4C" w:rsidP="007626E2" w:rsidRDefault="00055F4C" w14:paraId="22D1CBAA"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657EF500" w14:textId="77777777">
            <w:pPr>
              <w:pStyle w:val="p-table"/>
              <w:rPr>
                <w:rFonts w:ascii="Times New Roman" w:hAnsi="Times New Roman" w:cs="Times New Roman"/>
                <w:sz w:val="20"/>
              </w:rPr>
            </w:pPr>
            <w:r w:rsidRPr="00055F4C">
              <w:rPr>
                <w:rFonts w:ascii="Times New Roman" w:hAnsi="Times New Roman" w:cs="Times New Roman"/>
                <w:b/>
                <w:sz w:val="20"/>
              </w:rPr>
              <w:t>Stand na nota van wijziging</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5289DC56" w14:textId="77777777">
            <w:pPr>
              <w:pStyle w:val="p-table"/>
              <w:jc w:val="right"/>
              <w:rPr>
                <w:rFonts w:ascii="Times New Roman" w:hAnsi="Times New Roman" w:cs="Times New Roman"/>
                <w:sz w:val="20"/>
              </w:rPr>
            </w:pPr>
            <w:r w:rsidRPr="00055F4C">
              <w:rPr>
                <w:rFonts w:ascii="Times New Roman" w:hAnsi="Times New Roman" w:cs="Times New Roman"/>
                <w:b/>
                <w:sz w:val="20"/>
              </w:rPr>
              <w:t>0</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0DD6B932" w14:textId="77777777">
            <w:pPr>
              <w:pStyle w:val="p-table"/>
              <w:jc w:val="right"/>
              <w:rPr>
                <w:rFonts w:ascii="Times New Roman" w:hAnsi="Times New Roman" w:cs="Times New Roman"/>
                <w:sz w:val="20"/>
              </w:rPr>
            </w:pPr>
            <w:r w:rsidRPr="00055F4C">
              <w:rPr>
                <w:rFonts w:ascii="Times New Roman" w:hAnsi="Times New Roman" w:cs="Times New Roman"/>
                <w:b/>
                <w:sz w:val="20"/>
              </w:rPr>
              <w:t>0</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018B6080" w14:textId="77777777">
            <w:pPr>
              <w:pStyle w:val="p-table"/>
              <w:jc w:val="right"/>
              <w:rPr>
                <w:rFonts w:ascii="Times New Roman" w:hAnsi="Times New Roman" w:cs="Times New Roman"/>
                <w:sz w:val="20"/>
              </w:rPr>
            </w:pPr>
            <w:r w:rsidRPr="00055F4C">
              <w:rPr>
                <w:rFonts w:ascii="Times New Roman" w:hAnsi="Times New Roman" w:cs="Times New Roman"/>
                <w:b/>
                <w:sz w:val="20"/>
              </w:rPr>
              <w:t>0</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5B01BDDA" w14:textId="77777777">
            <w:pPr>
              <w:pStyle w:val="p-table"/>
              <w:jc w:val="right"/>
              <w:rPr>
                <w:rFonts w:ascii="Times New Roman" w:hAnsi="Times New Roman" w:cs="Times New Roman"/>
                <w:sz w:val="20"/>
              </w:rPr>
            </w:pPr>
            <w:r w:rsidRPr="00055F4C">
              <w:rPr>
                <w:rFonts w:ascii="Times New Roman" w:hAnsi="Times New Roman" w:cs="Times New Roman"/>
                <w:b/>
                <w:sz w:val="20"/>
              </w:rPr>
              <w:t>0</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6CDD4C9B" w14:textId="77777777">
            <w:pPr>
              <w:pStyle w:val="p-table"/>
              <w:jc w:val="right"/>
              <w:rPr>
                <w:rFonts w:ascii="Times New Roman" w:hAnsi="Times New Roman" w:cs="Times New Roman"/>
                <w:sz w:val="20"/>
              </w:rPr>
            </w:pPr>
            <w:r w:rsidRPr="00055F4C">
              <w:rPr>
                <w:rFonts w:ascii="Times New Roman" w:hAnsi="Times New Roman" w:cs="Times New Roman"/>
                <w:b/>
                <w:sz w:val="20"/>
              </w:rPr>
              <w:t>0</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00D0B7A5" w14:textId="77777777">
            <w:pPr>
              <w:pStyle w:val="p-table"/>
              <w:jc w:val="right"/>
              <w:rPr>
                <w:rFonts w:ascii="Times New Roman" w:hAnsi="Times New Roman" w:cs="Times New Roman"/>
                <w:sz w:val="20"/>
              </w:rPr>
            </w:pPr>
            <w:r w:rsidRPr="00055F4C">
              <w:rPr>
                <w:rFonts w:ascii="Times New Roman" w:hAnsi="Times New Roman" w:cs="Times New Roman"/>
                <w:b/>
                <w:sz w:val="20"/>
              </w:rPr>
              <w:t>0</w:t>
            </w:r>
          </w:p>
        </w:tc>
      </w:tr>
      <w:tr w:rsidRPr="00055F4C" w:rsidR="00055F4C" w:rsidTr="00055F4C" w14:paraId="4BDB40FD" w14:textId="77777777">
        <w:tc>
          <w:tcPr>
            <w:tcW w:w="192" w:type="pct"/>
            <w:tcBorders>
              <w:bottom w:val="single" w:color="009EE0" w:sz="2" w:space="0"/>
            </w:tcBorders>
            <w:tcMar>
              <w:top w:w="22" w:type="dxa"/>
              <w:bottom w:w="22" w:type="dxa"/>
              <w:right w:w="28" w:type="dxa"/>
            </w:tcMar>
          </w:tcPr>
          <w:p w:rsidRPr="00055F4C" w:rsidR="00055F4C" w:rsidP="007626E2" w:rsidRDefault="00055F4C" w14:paraId="499925A6"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134625FA"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052BA50A"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76673377"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702E5D54"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3DBF5E85"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7199E9A8"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38A5CDF7" w14:textId="77777777">
            <w:pPr>
              <w:pStyle w:val="p-table"/>
              <w:rPr>
                <w:rFonts w:ascii="Times New Roman" w:hAnsi="Times New Roman" w:cs="Times New Roman"/>
                <w:sz w:val="20"/>
              </w:rPr>
            </w:pPr>
          </w:p>
        </w:tc>
      </w:tr>
      <w:tr w:rsidRPr="00055F4C" w:rsidR="00055F4C" w:rsidTr="00055F4C" w14:paraId="441E411F" w14:textId="77777777">
        <w:tc>
          <w:tcPr>
            <w:tcW w:w="192" w:type="pct"/>
            <w:tcBorders>
              <w:bottom w:val="single" w:color="009EE0" w:sz="2" w:space="0"/>
            </w:tcBorders>
            <w:tcMar>
              <w:top w:w="22" w:type="dxa"/>
              <w:bottom w:w="22" w:type="dxa"/>
              <w:right w:w="28" w:type="dxa"/>
            </w:tcMar>
          </w:tcPr>
          <w:p w:rsidRPr="00055F4C" w:rsidR="00055F4C" w:rsidP="007626E2" w:rsidRDefault="00055F4C" w14:paraId="355915F5" w14:textId="77777777">
            <w:pPr>
              <w:pStyle w:val="p-table"/>
              <w:jc w:val="right"/>
              <w:rPr>
                <w:rFonts w:ascii="Times New Roman" w:hAnsi="Times New Roman" w:cs="Times New Roman"/>
                <w:sz w:val="20"/>
              </w:rPr>
            </w:pPr>
            <w:r w:rsidRPr="00055F4C">
              <w:rPr>
                <w:rFonts w:ascii="Times New Roman" w:hAnsi="Times New Roman" w:cs="Times New Roman"/>
                <w:b/>
                <w:sz w:val="20"/>
              </w:rPr>
              <w:t>13</w:t>
            </w: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35AC2EFF" w14:textId="77777777">
            <w:pPr>
              <w:pStyle w:val="p-table"/>
              <w:rPr>
                <w:rFonts w:ascii="Times New Roman" w:hAnsi="Times New Roman" w:cs="Times New Roman"/>
                <w:sz w:val="20"/>
              </w:rPr>
            </w:pPr>
            <w:r w:rsidRPr="00055F4C">
              <w:rPr>
                <w:rFonts w:ascii="Times New Roman" w:hAnsi="Times New Roman" w:cs="Times New Roman"/>
                <w:b/>
                <w:sz w:val="20"/>
              </w:rPr>
              <w:t>Nog onverdeeld</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2993C20F"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24886FA0"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212F0D1E"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2516F006"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7C02CB86"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1246E079" w14:textId="77777777">
            <w:pPr>
              <w:pStyle w:val="p-table"/>
              <w:rPr>
                <w:rFonts w:ascii="Times New Roman" w:hAnsi="Times New Roman" w:cs="Times New Roman"/>
                <w:sz w:val="20"/>
              </w:rPr>
            </w:pPr>
          </w:p>
        </w:tc>
      </w:tr>
      <w:tr w:rsidRPr="00055F4C" w:rsidR="00055F4C" w:rsidTr="00055F4C" w14:paraId="508DEE1D" w14:textId="77777777">
        <w:tc>
          <w:tcPr>
            <w:tcW w:w="192" w:type="pct"/>
            <w:tcBorders>
              <w:bottom w:val="single" w:color="009EE0" w:sz="2" w:space="0"/>
            </w:tcBorders>
            <w:tcMar>
              <w:top w:w="22" w:type="dxa"/>
              <w:bottom w:w="22" w:type="dxa"/>
              <w:right w:w="28" w:type="dxa"/>
            </w:tcMar>
          </w:tcPr>
          <w:p w:rsidRPr="00055F4C" w:rsidR="00055F4C" w:rsidP="007626E2" w:rsidRDefault="00055F4C" w14:paraId="57B520D2"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5AB8FAF8" w14:textId="77777777">
            <w:pPr>
              <w:pStyle w:val="p-table"/>
              <w:rPr>
                <w:rFonts w:ascii="Times New Roman" w:hAnsi="Times New Roman" w:cs="Times New Roman"/>
                <w:sz w:val="20"/>
              </w:rPr>
            </w:pPr>
            <w:r w:rsidRPr="00055F4C">
              <w:rPr>
                <w:rFonts w:ascii="Times New Roman" w:hAnsi="Times New Roman" w:cs="Times New Roman"/>
                <w:b/>
                <w:sz w:val="20"/>
              </w:rPr>
              <w:t>Stand vóór nota van wijziging</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0580DE67" w14:textId="77777777">
            <w:pPr>
              <w:pStyle w:val="p-table"/>
              <w:jc w:val="right"/>
              <w:rPr>
                <w:rFonts w:ascii="Times New Roman" w:hAnsi="Times New Roman" w:cs="Times New Roman"/>
                <w:sz w:val="20"/>
              </w:rPr>
            </w:pPr>
            <w:r w:rsidRPr="00055F4C">
              <w:rPr>
                <w:rFonts w:ascii="Times New Roman" w:hAnsi="Times New Roman" w:cs="Times New Roman"/>
                <w:b/>
                <w:sz w:val="20"/>
              </w:rPr>
              <w:t>0</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3BE0D4E2" w14:textId="77777777">
            <w:pPr>
              <w:pStyle w:val="p-table"/>
              <w:jc w:val="right"/>
              <w:rPr>
                <w:rFonts w:ascii="Times New Roman" w:hAnsi="Times New Roman" w:cs="Times New Roman"/>
                <w:sz w:val="20"/>
              </w:rPr>
            </w:pPr>
            <w:r w:rsidRPr="00055F4C">
              <w:rPr>
                <w:rFonts w:ascii="Times New Roman" w:hAnsi="Times New Roman" w:cs="Times New Roman"/>
                <w:b/>
                <w:sz w:val="20"/>
              </w:rPr>
              <w:t>0</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3B53B62C" w14:textId="77777777">
            <w:pPr>
              <w:pStyle w:val="p-table"/>
              <w:jc w:val="right"/>
              <w:rPr>
                <w:rFonts w:ascii="Times New Roman" w:hAnsi="Times New Roman" w:cs="Times New Roman"/>
                <w:sz w:val="20"/>
              </w:rPr>
            </w:pPr>
            <w:r w:rsidRPr="00055F4C">
              <w:rPr>
                <w:rFonts w:ascii="Times New Roman" w:hAnsi="Times New Roman" w:cs="Times New Roman"/>
                <w:b/>
                <w:sz w:val="20"/>
              </w:rPr>
              <w:t>0</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1580882F" w14:textId="77777777">
            <w:pPr>
              <w:pStyle w:val="p-table"/>
              <w:jc w:val="right"/>
              <w:rPr>
                <w:rFonts w:ascii="Times New Roman" w:hAnsi="Times New Roman" w:cs="Times New Roman"/>
                <w:sz w:val="20"/>
              </w:rPr>
            </w:pPr>
            <w:r w:rsidRPr="00055F4C">
              <w:rPr>
                <w:rFonts w:ascii="Times New Roman" w:hAnsi="Times New Roman" w:cs="Times New Roman"/>
                <w:b/>
                <w:sz w:val="20"/>
              </w:rPr>
              <w:t>0</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7EF53083" w14:textId="77777777">
            <w:pPr>
              <w:pStyle w:val="p-table"/>
              <w:jc w:val="right"/>
              <w:rPr>
                <w:rFonts w:ascii="Times New Roman" w:hAnsi="Times New Roman" w:cs="Times New Roman"/>
                <w:sz w:val="20"/>
              </w:rPr>
            </w:pPr>
            <w:r w:rsidRPr="00055F4C">
              <w:rPr>
                <w:rFonts w:ascii="Times New Roman" w:hAnsi="Times New Roman" w:cs="Times New Roman"/>
                <w:b/>
                <w:sz w:val="20"/>
              </w:rPr>
              <w:t>0</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1F530FB2" w14:textId="77777777">
            <w:pPr>
              <w:pStyle w:val="p-table"/>
              <w:jc w:val="right"/>
              <w:rPr>
                <w:rFonts w:ascii="Times New Roman" w:hAnsi="Times New Roman" w:cs="Times New Roman"/>
                <w:sz w:val="20"/>
              </w:rPr>
            </w:pPr>
            <w:r w:rsidRPr="00055F4C">
              <w:rPr>
                <w:rFonts w:ascii="Times New Roman" w:hAnsi="Times New Roman" w:cs="Times New Roman"/>
                <w:b/>
                <w:sz w:val="20"/>
              </w:rPr>
              <w:t>0</w:t>
            </w:r>
          </w:p>
        </w:tc>
      </w:tr>
      <w:tr w:rsidRPr="00055F4C" w:rsidR="00055F4C" w:rsidTr="00055F4C" w14:paraId="6F00EC56" w14:textId="77777777">
        <w:tc>
          <w:tcPr>
            <w:tcW w:w="192" w:type="pct"/>
            <w:tcBorders>
              <w:bottom w:val="single" w:color="009EE0" w:sz="2" w:space="0"/>
            </w:tcBorders>
            <w:tcMar>
              <w:top w:w="22" w:type="dxa"/>
              <w:bottom w:w="22" w:type="dxa"/>
              <w:right w:w="28" w:type="dxa"/>
            </w:tcMar>
          </w:tcPr>
          <w:p w:rsidRPr="00055F4C" w:rsidR="00055F4C" w:rsidP="007626E2" w:rsidRDefault="00055F4C" w14:paraId="6FF4AF31"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18F1D0C8" w14:textId="77777777">
            <w:pPr>
              <w:pStyle w:val="p-table"/>
              <w:rPr>
                <w:rFonts w:ascii="Times New Roman" w:hAnsi="Times New Roman" w:cs="Times New Roman"/>
                <w:sz w:val="20"/>
              </w:rPr>
            </w:pPr>
            <w:r w:rsidRPr="00055F4C">
              <w:rPr>
                <w:rFonts w:ascii="Times New Roman" w:hAnsi="Times New Roman" w:cs="Times New Roman"/>
                <w:b/>
                <w:sz w:val="20"/>
              </w:rPr>
              <w:t>Stand na nota van wijziging</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0FE34461" w14:textId="77777777">
            <w:pPr>
              <w:pStyle w:val="p-table"/>
              <w:jc w:val="right"/>
              <w:rPr>
                <w:rFonts w:ascii="Times New Roman" w:hAnsi="Times New Roman" w:cs="Times New Roman"/>
                <w:sz w:val="20"/>
              </w:rPr>
            </w:pPr>
            <w:r w:rsidRPr="00055F4C">
              <w:rPr>
                <w:rFonts w:ascii="Times New Roman" w:hAnsi="Times New Roman" w:cs="Times New Roman"/>
                <w:b/>
                <w:sz w:val="20"/>
              </w:rPr>
              <w:t>0</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1CC2E7CD" w14:textId="77777777">
            <w:pPr>
              <w:pStyle w:val="p-table"/>
              <w:jc w:val="right"/>
              <w:rPr>
                <w:rFonts w:ascii="Times New Roman" w:hAnsi="Times New Roman" w:cs="Times New Roman"/>
                <w:sz w:val="20"/>
              </w:rPr>
            </w:pPr>
            <w:r w:rsidRPr="00055F4C">
              <w:rPr>
                <w:rFonts w:ascii="Times New Roman" w:hAnsi="Times New Roman" w:cs="Times New Roman"/>
                <w:b/>
                <w:sz w:val="20"/>
              </w:rPr>
              <w:t>0</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7C435D8A" w14:textId="77777777">
            <w:pPr>
              <w:pStyle w:val="p-table"/>
              <w:jc w:val="right"/>
              <w:rPr>
                <w:rFonts w:ascii="Times New Roman" w:hAnsi="Times New Roman" w:cs="Times New Roman"/>
                <w:sz w:val="20"/>
              </w:rPr>
            </w:pPr>
            <w:r w:rsidRPr="00055F4C">
              <w:rPr>
                <w:rFonts w:ascii="Times New Roman" w:hAnsi="Times New Roman" w:cs="Times New Roman"/>
                <w:b/>
                <w:sz w:val="20"/>
              </w:rPr>
              <w:t>0</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3F686E92" w14:textId="77777777">
            <w:pPr>
              <w:pStyle w:val="p-table"/>
              <w:jc w:val="right"/>
              <w:rPr>
                <w:rFonts w:ascii="Times New Roman" w:hAnsi="Times New Roman" w:cs="Times New Roman"/>
                <w:sz w:val="20"/>
              </w:rPr>
            </w:pPr>
            <w:r w:rsidRPr="00055F4C">
              <w:rPr>
                <w:rFonts w:ascii="Times New Roman" w:hAnsi="Times New Roman" w:cs="Times New Roman"/>
                <w:b/>
                <w:sz w:val="20"/>
              </w:rPr>
              <w:t>0</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24669F32" w14:textId="77777777">
            <w:pPr>
              <w:pStyle w:val="p-table"/>
              <w:jc w:val="right"/>
              <w:rPr>
                <w:rFonts w:ascii="Times New Roman" w:hAnsi="Times New Roman" w:cs="Times New Roman"/>
                <w:sz w:val="20"/>
              </w:rPr>
            </w:pPr>
            <w:r w:rsidRPr="00055F4C">
              <w:rPr>
                <w:rFonts w:ascii="Times New Roman" w:hAnsi="Times New Roman" w:cs="Times New Roman"/>
                <w:b/>
                <w:sz w:val="20"/>
              </w:rPr>
              <w:t>0</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0FF617EF" w14:textId="77777777">
            <w:pPr>
              <w:pStyle w:val="p-table"/>
              <w:jc w:val="right"/>
              <w:rPr>
                <w:rFonts w:ascii="Times New Roman" w:hAnsi="Times New Roman" w:cs="Times New Roman"/>
                <w:sz w:val="20"/>
              </w:rPr>
            </w:pPr>
            <w:r w:rsidRPr="00055F4C">
              <w:rPr>
                <w:rFonts w:ascii="Times New Roman" w:hAnsi="Times New Roman" w:cs="Times New Roman"/>
                <w:b/>
                <w:sz w:val="20"/>
              </w:rPr>
              <w:t>0</w:t>
            </w:r>
          </w:p>
        </w:tc>
      </w:tr>
      <w:tr w:rsidRPr="00055F4C" w:rsidR="00055F4C" w:rsidTr="00055F4C" w14:paraId="7C950FFE" w14:textId="77777777">
        <w:tc>
          <w:tcPr>
            <w:tcW w:w="192" w:type="pct"/>
            <w:tcBorders>
              <w:bottom w:val="single" w:color="009EE0" w:sz="2" w:space="0"/>
            </w:tcBorders>
            <w:tcMar>
              <w:top w:w="22" w:type="dxa"/>
              <w:bottom w:w="22" w:type="dxa"/>
              <w:right w:w="28" w:type="dxa"/>
            </w:tcMar>
          </w:tcPr>
          <w:p w:rsidRPr="00055F4C" w:rsidR="00055F4C" w:rsidP="007626E2" w:rsidRDefault="00055F4C" w14:paraId="11778825"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31AEB24F"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15FB4363"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6354F9C4"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4DFEB503"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3F7301A4"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3A12CA58" w14:textId="77777777">
            <w:pPr>
              <w:pStyle w:val="p-table"/>
              <w:rPr>
                <w:rFonts w:ascii="Times New Roman" w:hAnsi="Times New Roman" w:cs="Times New Roman"/>
                <w:sz w:val="20"/>
              </w:rPr>
            </w:pP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7DE95CAB" w14:textId="77777777">
            <w:pPr>
              <w:pStyle w:val="p-table"/>
              <w:rPr>
                <w:rFonts w:ascii="Times New Roman" w:hAnsi="Times New Roman" w:cs="Times New Roman"/>
                <w:sz w:val="20"/>
              </w:rPr>
            </w:pPr>
          </w:p>
        </w:tc>
      </w:tr>
      <w:tr w:rsidRPr="00055F4C" w:rsidR="00055F4C" w:rsidTr="00055F4C" w14:paraId="64BE8B1A" w14:textId="77777777">
        <w:tc>
          <w:tcPr>
            <w:tcW w:w="192" w:type="pct"/>
            <w:tcBorders>
              <w:bottom w:val="single" w:color="009EE0" w:sz="2" w:space="0"/>
            </w:tcBorders>
            <w:tcMar>
              <w:top w:w="22" w:type="dxa"/>
              <w:bottom w:w="22" w:type="dxa"/>
              <w:right w:w="28" w:type="dxa"/>
            </w:tcMar>
          </w:tcPr>
          <w:p w:rsidRPr="00055F4C" w:rsidR="00055F4C" w:rsidP="007626E2" w:rsidRDefault="00055F4C" w14:paraId="7D93777C" w14:textId="77777777">
            <w:pPr>
              <w:pStyle w:val="p-table"/>
              <w:rPr>
                <w:rFonts w:ascii="Times New Roman" w:hAnsi="Times New Roman" w:cs="Times New Roman"/>
                <w:sz w:val="20"/>
              </w:rPr>
            </w:pPr>
          </w:p>
        </w:tc>
        <w:tc>
          <w:tcPr>
            <w:tcW w:w="4808" w:type="pct"/>
            <w:gridSpan w:val="7"/>
            <w:tcBorders>
              <w:bottom w:val="single" w:color="009EE0" w:sz="2" w:space="0"/>
            </w:tcBorders>
            <w:tcMar>
              <w:top w:w="22" w:type="dxa"/>
              <w:left w:w="28" w:type="dxa"/>
              <w:bottom w:w="22" w:type="dxa"/>
              <w:right w:w="28" w:type="dxa"/>
            </w:tcMar>
          </w:tcPr>
          <w:p w:rsidRPr="00055F4C" w:rsidR="00055F4C" w:rsidP="007626E2" w:rsidRDefault="00055F4C" w14:paraId="1D5BC5C3" w14:textId="77777777">
            <w:pPr>
              <w:pStyle w:val="p-table"/>
              <w:rPr>
                <w:rFonts w:ascii="Times New Roman" w:hAnsi="Times New Roman" w:cs="Times New Roman"/>
                <w:sz w:val="20"/>
              </w:rPr>
            </w:pPr>
            <w:r w:rsidRPr="00055F4C">
              <w:rPr>
                <w:rFonts w:ascii="Times New Roman" w:hAnsi="Times New Roman" w:cs="Times New Roman"/>
                <w:b/>
                <w:sz w:val="20"/>
              </w:rPr>
              <w:t>Totaal Ministerie van Volkshuisvesting en Ruimtelijke Ordening</w:t>
            </w:r>
          </w:p>
        </w:tc>
      </w:tr>
      <w:tr w:rsidRPr="00055F4C" w:rsidR="00055F4C" w:rsidTr="00055F4C" w14:paraId="22D454DC" w14:textId="77777777">
        <w:tc>
          <w:tcPr>
            <w:tcW w:w="192" w:type="pct"/>
            <w:tcBorders>
              <w:bottom w:val="single" w:color="009EE0" w:sz="2" w:space="0"/>
            </w:tcBorders>
            <w:tcMar>
              <w:top w:w="22" w:type="dxa"/>
              <w:bottom w:w="22" w:type="dxa"/>
              <w:right w:w="28" w:type="dxa"/>
            </w:tcMar>
          </w:tcPr>
          <w:p w:rsidRPr="00055F4C" w:rsidR="00055F4C" w:rsidP="007626E2" w:rsidRDefault="00055F4C" w14:paraId="7CEB464C"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68F4DA5A" w14:textId="77777777">
            <w:pPr>
              <w:pStyle w:val="p-table"/>
              <w:rPr>
                <w:rFonts w:ascii="Times New Roman" w:hAnsi="Times New Roman" w:cs="Times New Roman"/>
                <w:sz w:val="20"/>
              </w:rPr>
            </w:pPr>
            <w:r w:rsidRPr="00055F4C">
              <w:rPr>
                <w:rFonts w:ascii="Times New Roman" w:hAnsi="Times New Roman" w:cs="Times New Roman"/>
                <w:b/>
                <w:sz w:val="20"/>
              </w:rPr>
              <w:t>Stand voor nota van wijziging</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14699B92" w14:textId="77777777">
            <w:pPr>
              <w:pStyle w:val="p-table"/>
              <w:jc w:val="right"/>
              <w:rPr>
                <w:rFonts w:ascii="Times New Roman" w:hAnsi="Times New Roman" w:cs="Times New Roman"/>
                <w:sz w:val="20"/>
              </w:rPr>
            </w:pPr>
            <w:r w:rsidRPr="00055F4C">
              <w:rPr>
                <w:rFonts w:ascii="Times New Roman" w:hAnsi="Times New Roman" w:cs="Times New Roman"/>
                <w:b/>
                <w:sz w:val="20"/>
              </w:rPr>
              <w:t>653.473</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3281E098" w14:textId="77777777">
            <w:pPr>
              <w:pStyle w:val="p-table"/>
              <w:jc w:val="right"/>
              <w:rPr>
                <w:rFonts w:ascii="Times New Roman" w:hAnsi="Times New Roman" w:cs="Times New Roman"/>
                <w:sz w:val="20"/>
              </w:rPr>
            </w:pPr>
            <w:r w:rsidRPr="00055F4C">
              <w:rPr>
                <w:rFonts w:ascii="Times New Roman" w:hAnsi="Times New Roman" w:cs="Times New Roman"/>
                <w:b/>
                <w:sz w:val="20"/>
              </w:rPr>
              <w:t>555.958</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3B91F5AB" w14:textId="77777777">
            <w:pPr>
              <w:pStyle w:val="p-table"/>
              <w:jc w:val="right"/>
              <w:rPr>
                <w:rFonts w:ascii="Times New Roman" w:hAnsi="Times New Roman" w:cs="Times New Roman"/>
                <w:sz w:val="20"/>
              </w:rPr>
            </w:pPr>
            <w:r w:rsidRPr="00055F4C">
              <w:rPr>
                <w:rFonts w:ascii="Times New Roman" w:hAnsi="Times New Roman" w:cs="Times New Roman"/>
                <w:b/>
                <w:sz w:val="20"/>
              </w:rPr>
              <w:t>569.862</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698A81C7" w14:textId="77777777">
            <w:pPr>
              <w:pStyle w:val="p-table"/>
              <w:jc w:val="right"/>
              <w:rPr>
                <w:rFonts w:ascii="Times New Roman" w:hAnsi="Times New Roman" w:cs="Times New Roman"/>
                <w:sz w:val="20"/>
              </w:rPr>
            </w:pPr>
            <w:r w:rsidRPr="00055F4C">
              <w:rPr>
                <w:rFonts w:ascii="Times New Roman" w:hAnsi="Times New Roman" w:cs="Times New Roman"/>
                <w:b/>
                <w:sz w:val="20"/>
              </w:rPr>
              <w:t>568.747</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01A19546" w14:textId="77777777">
            <w:pPr>
              <w:pStyle w:val="p-table"/>
              <w:jc w:val="right"/>
              <w:rPr>
                <w:rFonts w:ascii="Times New Roman" w:hAnsi="Times New Roman" w:cs="Times New Roman"/>
                <w:sz w:val="20"/>
              </w:rPr>
            </w:pPr>
            <w:r w:rsidRPr="00055F4C">
              <w:rPr>
                <w:rFonts w:ascii="Times New Roman" w:hAnsi="Times New Roman" w:cs="Times New Roman"/>
                <w:b/>
                <w:sz w:val="20"/>
              </w:rPr>
              <w:t>577.757</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2EE85A13" w14:textId="77777777">
            <w:pPr>
              <w:pStyle w:val="p-table"/>
              <w:jc w:val="right"/>
              <w:rPr>
                <w:rFonts w:ascii="Times New Roman" w:hAnsi="Times New Roman" w:cs="Times New Roman"/>
                <w:sz w:val="20"/>
              </w:rPr>
            </w:pPr>
            <w:r w:rsidRPr="00055F4C">
              <w:rPr>
                <w:rFonts w:ascii="Times New Roman" w:hAnsi="Times New Roman" w:cs="Times New Roman"/>
                <w:b/>
                <w:sz w:val="20"/>
              </w:rPr>
              <w:t>562.159</w:t>
            </w:r>
          </w:p>
        </w:tc>
      </w:tr>
      <w:tr w:rsidRPr="00055F4C" w:rsidR="00055F4C" w:rsidTr="00055F4C" w14:paraId="23872AB5" w14:textId="77777777">
        <w:tc>
          <w:tcPr>
            <w:tcW w:w="192" w:type="pct"/>
            <w:tcBorders>
              <w:bottom w:val="single" w:color="009EE0" w:sz="2" w:space="0"/>
            </w:tcBorders>
            <w:tcMar>
              <w:top w:w="22" w:type="dxa"/>
              <w:bottom w:w="22" w:type="dxa"/>
              <w:right w:w="28" w:type="dxa"/>
            </w:tcMar>
          </w:tcPr>
          <w:p w:rsidRPr="00055F4C" w:rsidR="00055F4C" w:rsidP="007626E2" w:rsidRDefault="00055F4C" w14:paraId="46C8459D" w14:textId="77777777">
            <w:pPr>
              <w:pStyle w:val="p-table"/>
              <w:rPr>
                <w:rFonts w:ascii="Times New Roman" w:hAnsi="Times New Roman" w:cs="Times New Roman"/>
                <w:sz w:val="20"/>
              </w:rPr>
            </w:pPr>
          </w:p>
        </w:tc>
        <w:tc>
          <w:tcPr>
            <w:tcW w:w="1834" w:type="pct"/>
            <w:tcBorders>
              <w:bottom w:val="single" w:color="009EE0" w:sz="2" w:space="0"/>
            </w:tcBorders>
            <w:tcMar>
              <w:top w:w="22" w:type="dxa"/>
              <w:left w:w="28" w:type="dxa"/>
              <w:bottom w:w="22" w:type="dxa"/>
              <w:right w:w="28" w:type="dxa"/>
            </w:tcMar>
          </w:tcPr>
          <w:p w:rsidRPr="00055F4C" w:rsidR="00055F4C" w:rsidP="007626E2" w:rsidRDefault="00055F4C" w14:paraId="0C237763" w14:textId="77777777">
            <w:pPr>
              <w:pStyle w:val="p-table"/>
              <w:rPr>
                <w:rFonts w:ascii="Times New Roman" w:hAnsi="Times New Roman" w:cs="Times New Roman"/>
                <w:sz w:val="20"/>
              </w:rPr>
            </w:pPr>
            <w:r w:rsidRPr="00055F4C">
              <w:rPr>
                <w:rFonts w:ascii="Times New Roman" w:hAnsi="Times New Roman" w:cs="Times New Roman"/>
                <w:b/>
                <w:sz w:val="20"/>
              </w:rPr>
              <w:t>Stand na nota van wijziging</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47A7B694" w14:textId="77777777">
            <w:pPr>
              <w:pStyle w:val="p-table"/>
              <w:jc w:val="right"/>
              <w:rPr>
                <w:rFonts w:ascii="Times New Roman" w:hAnsi="Times New Roman" w:cs="Times New Roman"/>
                <w:sz w:val="20"/>
              </w:rPr>
            </w:pPr>
            <w:r w:rsidRPr="00055F4C">
              <w:rPr>
                <w:rFonts w:ascii="Times New Roman" w:hAnsi="Times New Roman" w:cs="Times New Roman"/>
                <w:b/>
                <w:sz w:val="20"/>
              </w:rPr>
              <w:t>653.473</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08142CA7" w14:textId="77777777">
            <w:pPr>
              <w:pStyle w:val="p-table"/>
              <w:jc w:val="right"/>
              <w:rPr>
                <w:rFonts w:ascii="Times New Roman" w:hAnsi="Times New Roman" w:cs="Times New Roman"/>
                <w:sz w:val="20"/>
              </w:rPr>
            </w:pPr>
            <w:r w:rsidRPr="00055F4C">
              <w:rPr>
                <w:rFonts w:ascii="Times New Roman" w:hAnsi="Times New Roman" w:cs="Times New Roman"/>
                <w:b/>
                <w:sz w:val="20"/>
              </w:rPr>
              <w:t>555.958</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0901B0D4" w14:textId="77777777">
            <w:pPr>
              <w:pStyle w:val="p-table"/>
              <w:jc w:val="right"/>
              <w:rPr>
                <w:rFonts w:ascii="Times New Roman" w:hAnsi="Times New Roman" w:cs="Times New Roman"/>
                <w:sz w:val="20"/>
              </w:rPr>
            </w:pPr>
            <w:r w:rsidRPr="00055F4C">
              <w:rPr>
                <w:rFonts w:ascii="Times New Roman" w:hAnsi="Times New Roman" w:cs="Times New Roman"/>
                <w:b/>
                <w:sz w:val="20"/>
              </w:rPr>
              <w:t>569.862</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20E9644C" w14:textId="77777777">
            <w:pPr>
              <w:pStyle w:val="p-table"/>
              <w:jc w:val="right"/>
              <w:rPr>
                <w:rFonts w:ascii="Times New Roman" w:hAnsi="Times New Roman" w:cs="Times New Roman"/>
                <w:sz w:val="20"/>
              </w:rPr>
            </w:pPr>
            <w:r w:rsidRPr="00055F4C">
              <w:rPr>
                <w:rFonts w:ascii="Times New Roman" w:hAnsi="Times New Roman" w:cs="Times New Roman"/>
                <w:b/>
                <w:sz w:val="20"/>
              </w:rPr>
              <w:t>568.747</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34B982B0" w14:textId="77777777">
            <w:pPr>
              <w:pStyle w:val="p-table"/>
              <w:jc w:val="right"/>
              <w:rPr>
                <w:rFonts w:ascii="Times New Roman" w:hAnsi="Times New Roman" w:cs="Times New Roman"/>
                <w:sz w:val="20"/>
              </w:rPr>
            </w:pPr>
            <w:r w:rsidRPr="00055F4C">
              <w:rPr>
                <w:rFonts w:ascii="Times New Roman" w:hAnsi="Times New Roman" w:cs="Times New Roman"/>
                <w:b/>
                <w:sz w:val="20"/>
              </w:rPr>
              <w:t>577.757</w:t>
            </w:r>
          </w:p>
        </w:tc>
        <w:tc>
          <w:tcPr>
            <w:tcW w:w="496" w:type="pct"/>
            <w:tcBorders>
              <w:bottom w:val="single" w:color="009EE0" w:sz="2" w:space="0"/>
            </w:tcBorders>
            <w:tcMar>
              <w:top w:w="22" w:type="dxa"/>
              <w:left w:w="28" w:type="dxa"/>
              <w:bottom w:w="22" w:type="dxa"/>
              <w:right w:w="28" w:type="dxa"/>
            </w:tcMar>
          </w:tcPr>
          <w:p w:rsidRPr="00055F4C" w:rsidR="00055F4C" w:rsidP="007626E2" w:rsidRDefault="00055F4C" w14:paraId="4BD773ED" w14:textId="77777777">
            <w:pPr>
              <w:pStyle w:val="p-table"/>
              <w:jc w:val="right"/>
              <w:rPr>
                <w:rFonts w:ascii="Times New Roman" w:hAnsi="Times New Roman" w:cs="Times New Roman"/>
                <w:sz w:val="20"/>
              </w:rPr>
            </w:pPr>
            <w:r w:rsidRPr="00055F4C">
              <w:rPr>
                <w:rFonts w:ascii="Times New Roman" w:hAnsi="Times New Roman" w:cs="Times New Roman"/>
                <w:b/>
                <w:sz w:val="20"/>
              </w:rPr>
              <w:t>562.159</w:t>
            </w:r>
          </w:p>
        </w:tc>
      </w:tr>
    </w:tbl>
    <w:p w:rsidR="00055F4C" w:rsidP="00FE223B" w:rsidRDefault="00055F4C" w14:paraId="194DF1C0" w14:textId="77777777">
      <w:pPr>
        <w:tabs>
          <w:tab w:val="left" w:pos="284"/>
        </w:tabs>
      </w:pPr>
    </w:p>
    <w:p w:rsidRPr="00055F4C" w:rsidR="00055F4C" w:rsidP="00055F4C" w:rsidRDefault="00055F4C" w14:paraId="6C3A8C08" w14:textId="77777777">
      <w:pPr>
        <w:tabs>
          <w:tab w:val="left" w:pos="284"/>
        </w:tabs>
      </w:pPr>
      <w:r w:rsidRPr="00055F4C">
        <w:t>De Minister van Volkshuisvesting en Ruimtelijke Ordening,</w:t>
      </w:r>
    </w:p>
    <w:p w:rsidRPr="00055F4C" w:rsidR="00055F4C" w:rsidP="00055F4C" w:rsidRDefault="00055F4C" w14:paraId="2F2B78DC" w14:textId="55B24450">
      <w:pPr>
        <w:tabs>
          <w:tab w:val="left" w:pos="284"/>
        </w:tabs>
      </w:pPr>
      <w:r w:rsidRPr="00055F4C">
        <w:t>E.</w:t>
      </w:r>
      <w:r>
        <w:t xml:space="preserve"> </w:t>
      </w:r>
      <w:proofErr w:type="spellStart"/>
      <w:r w:rsidRPr="00055F4C">
        <w:t>Boekholt-O'Sullivan</w:t>
      </w:r>
      <w:proofErr w:type="spellEnd"/>
    </w:p>
    <w:p w:rsidR="00055F4C" w:rsidP="00FE223B" w:rsidRDefault="00055F4C" w14:paraId="5047C417" w14:textId="77777777">
      <w:pPr>
        <w:tabs>
          <w:tab w:val="left" w:pos="284"/>
        </w:tabs>
      </w:pPr>
    </w:p>
    <w:sectPr w:rsidR="00055F4C">
      <w:footerReference w:type="even" r:id="rId9"/>
      <w:footerReference w:type="default" r:id="rId10"/>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B15F4" w14:textId="77777777" w:rsidR="00DB4711" w:rsidRDefault="00DB4711">
      <w:r>
        <w:separator/>
      </w:r>
    </w:p>
  </w:endnote>
  <w:endnote w:type="continuationSeparator" w:id="0">
    <w:p w14:paraId="05154794" w14:textId="77777777" w:rsidR="00DB4711" w:rsidRDefault="00DB4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C620"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8796A41"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9B071"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74E2C566"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AE376" w14:textId="77777777" w:rsidR="00DB4711" w:rsidRDefault="00DB4711">
      <w:r>
        <w:separator/>
      </w:r>
    </w:p>
  </w:footnote>
  <w:footnote w:type="continuationSeparator" w:id="0">
    <w:p w14:paraId="15130668" w14:textId="77777777" w:rsidR="00DB4711" w:rsidRDefault="00DB4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F4C"/>
    <w:rsid w:val="00055F4C"/>
    <w:rsid w:val="00107518"/>
    <w:rsid w:val="00184847"/>
    <w:rsid w:val="00326048"/>
    <w:rsid w:val="003B4752"/>
    <w:rsid w:val="004D5FF9"/>
    <w:rsid w:val="007C02C8"/>
    <w:rsid w:val="009833D1"/>
    <w:rsid w:val="00AC01A9"/>
    <w:rsid w:val="00DB4711"/>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3E559"/>
  <w15:docId w15:val="{3FE13E93-F763-49E0-A431-7B14FBE4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customStyle="1" w:styleId="p-table">
    <w:name w:val="p-table"/>
    <w:rsid w:val="00055F4C"/>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055F4C"/>
    <w:pPr>
      <w:keepNext/>
      <w:keepLines/>
      <w:widowControl w:val="0"/>
      <w:shd w:val="clear" w:color="auto" w:fill="009EE0"/>
      <w:autoSpaceDN w:val="0"/>
      <w:spacing w:after="20" w:line="220" w:lineRule="exact"/>
      <w:ind w:firstLine="142"/>
      <w:textAlignment w:val="baseline"/>
    </w:pPr>
    <w:rPr>
      <w:rFonts w:ascii="DejaVu Sans" w:eastAsia="Arial Unicode MS" w:hAnsi="DejaVu Sans" w:cs="Tahoma"/>
      <w:color w:val="FFFFFF"/>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1530</ap:Words>
  <ap:Characters>8415</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9926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2026-05-27T12:17:00.0000000Z</dcterms:created>
  <dcterms:modified xsi:type="dcterms:W3CDTF">2026-05-27T12:17:00.0000000Z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