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D43A07E" w:rsidP="0F113FDD" w:rsidRDefault="54177A69" w14:paraId="6485B4A7" w14:textId="0A7E76AE">
      <w:pPr>
        <w:spacing w:after="0" w:line="276" w:lineRule="auto"/>
        <w:rPr>
          <w:rFonts w:ascii="Times New Roman" w:hAnsi="Times New Roman" w:cs="Times New Roman"/>
          <w:b/>
          <w:bCs/>
          <w:sz w:val="24"/>
          <w:szCs w:val="24"/>
        </w:rPr>
      </w:pPr>
      <w:r w:rsidRPr="0F113FDD">
        <w:rPr>
          <w:rFonts w:ascii="Times New Roman" w:hAnsi="Times New Roman" w:cs="Times New Roman"/>
          <w:b/>
          <w:bCs/>
          <w:sz w:val="24"/>
          <w:szCs w:val="24"/>
        </w:rPr>
        <w:t>V</w:t>
      </w:r>
      <w:r w:rsidRPr="0F113FDD" w:rsidR="4A591651">
        <w:rPr>
          <w:rFonts w:ascii="Times New Roman" w:hAnsi="Times New Roman" w:cs="Times New Roman"/>
          <w:b/>
          <w:bCs/>
          <w:sz w:val="24"/>
          <w:szCs w:val="24"/>
        </w:rPr>
        <w:t>erslag van</w:t>
      </w:r>
      <w:r w:rsidRPr="0F113FDD" w:rsidR="7F543859">
        <w:rPr>
          <w:rFonts w:ascii="Times New Roman" w:hAnsi="Times New Roman" w:cs="Times New Roman"/>
          <w:b/>
          <w:bCs/>
          <w:sz w:val="24"/>
          <w:szCs w:val="24"/>
        </w:rPr>
        <w:t xml:space="preserve"> </w:t>
      </w:r>
      <w:r w:rsidR="001C65B5">
        <w:rPr>
          <w:rFonts w:ascii="Times New Roman" w:hAnsi="Times New Roman" w:cs="Times New Roman"/>
          <w:b/>
          <w:bCs/>
          <w:sz w:val="24"/>
          <w:szCs w:val="24"/>
        </w:rPr>
        <w:t>EU-r</w:t>
      </w:r>
      <w:r w:rsidRPr="0F113FDD" w:rsidR="4A591651">
        <w:rPr>
          <w:rFonts w:ascii="Times New Roman" w:hAnsi="Times New Roman" w:cs="Times New Roman"/>
          <w:b/>
          <w:bCs/>
          <w:sz w:val="24"/>
          <w:szCs w:val="24"/>
        </w:rPr>
        <w:t>apporteur</w:t>
      </w:r>
      <w:r w:rsidRPr="0F113FDD" w:rsidR="1A659E4C">
        <w:rPr>
          <w:rFonts w:ascii="Times New Roman" w:hAnsi="Times New Roman" w:cs="Times New Roman"/>
          <w:b/>
          <w:bCs/>
          <w:sz w:val="24"/>
          <w:szCs w:val="24"/>
        </w:rPr>
        <w:t>s</w:t>
      </w:r>
      <w:r w:rsidRPr="0F113FDD" w:rsidR="3872839C">
        <w:rPr>
          <w:rFonts w:ascii="Times New Roman" w:hAnsi="Times New Roman" w:cs="Times New Roman"/>
          <w:b/>
          <w:bCs/>
          <w:sz w:val="24"/>
          <w:szCs w:val="24"/>
        </w:rPr>
        <w:t xml:space="preserve"> van de Tweede en Eerste Kamer over een gezamenlijk werkbezoek aan Brussel</w:t>
      </w:r>
    </w:p>
    <w:p w:rsidRPr="0047386B" w:rsidR="00EE7E6A" w:rsidP="00EE7E6A" w:rsidRDefault="00EE7E6A" w14:paraId="02D433D0" w14:textId="77777777">
      <w:pPr>
        <w:spacing w:line="276" w:lineRule="auto"/>
        <w:rPr>
          <w:rFonts w:ascii="Times New Roman" w:hAnsi="Times New Roman" w:cs="Times New Roman"/>
          <w:b/>
          <w:sz w:val="24"/>
          <w:szCs w:val="24"/>
        </w:rPr>
      </w:pPr>
    </w:p>
    <w:p w:rsidRPr="001B1A6E" w:rsidR="0047386B" w:rsidP="75A860AD" w:rsidRDefault="0047386B" w14:paraId="3D2C2F72" w14:textId="72DA23BB">
      <w:pPr>
        <w:rPr>
          <w:rFonts w:ascii="Times New Roman" w:hAnsi="Times New Roman" w:cs="Times New Roman"/>
          <w:b/>
          <w:bCs/>
          <w:sz w:val="24"/>
          <w:szCs w:val="24"/>
        </w:rPr>
      </w:pPr>
      <w:bookmarkStart w:name="_Toc169800228" w:id="0"/>
      <w:bookmarkStart w:name="_Toc174534852" w:id="1"/>
      <w:bookmarkStart w:name="_Toc100757255" w:id="2"/>
      <w:bookmarkStart w:name="_Toc100912553" w:id="3"/>
      <w:bookmarkStart w:name="_Toc101527125" w:id="4"/>
      <w:bookmarkStart w:name="_Toc101701818" w:id="5"/>
      <w:bookmarkStart w:name="_Toc101774217" w:id="6"/>
      <w:bookmarkStart w:name="_Toc101776020" w:id="7"/>
      <w:r w:rsidRPr="717A59A9">
        <w:rPr>
          <w:rFonts w:ascii="Times New Roman" w:hAnsi="Times New Roman" w:cs="Times New Roman"/>
          <w:b/>
          <w:bCs/>
          <w:sz w:val="24"/>
          <w:szCs w:val="24"/>
        </w:rPr>
        <w:t>In</w:t>
      </w:r>
      <w:r w:rsidRPr="717A59A9" w:rsidR="5EAC0AB3">
        <w:rPr>
          <w:rFonts w:ascii="Times New Roman" w:hAnsi="Times New Roman" w:cs="Times New Roman"/>
          <w:b/>
          <w:bCs/>
          <w:sz w:val="24"/>
          <w:szCs w:val="24"/>
        </w:rPr>
        <w:t>leiding</w:t>
      </w:r>
      <w:bookmarkEnd w:id="0"/>
      <w:bookmarkEnd w:id="1"/>
    </w:p>
    <w:p w:rsidR="00A2237C" w:rsidP="75A860AD" w:rsidRDefault="5A91CDC7" w14:paraId="36532765" w14:textId="784B0841">
      <w:r w:rsidRPr="00A2237C">
        <w:rPr>
          <w:rFonts w:ascii="Times New Roman" w:hAnsi="Times New Roman" w:eastAsia="Calibri" w:cs="Times New Roman"/>
          <w:kern w:val="0"/>
          <w:sz w:val="24"/>
          <w:szCs w:val="24"/>
          <w14:ligatures w14:val="none"/>
        </w:rPr>
        <w:t xml:space="preserve">De Europese Commissie heeft op 19 november 2025 het zogeheten ‘Digitaal pakket’ ingediend, waaronder twee wetgevende initiatieven vallen: </w:t>
      </w:r>
      <w:r w:rsidRPr="41EC417E" w:rsidR="3BACDE5B">
        <w:rPr>
          <w:rFonts w:ascii="Times New Roman" w:hAnsi="Times New Roman" w:eastAsia="Calibri" w:cs="Times New Roman"/>
          <w:sz w:val="24"/>
          <w:szCs w:val="24"/>
        </w:rPr>
        <w:t xml:space="preserve">de </w:t>
      </w:r>
      <w:r w:rsidRPr="41EC417E">
        <w:rPr>
          <w:rFonts w:ascii="Times New Roman" w:hAnsi="Times New Roman" w:eastAsia="Calibri" w:cs="Times New Roman"/>
          <w:sz w:val="24"/>
          <w:szCs w:val="24"/>
        </w:rPr>
        <w:t xml:space="preserve">Omnibus AI en </w:t>
      </w:r>
      <w:r w:rsidRPr="41EC417E" w:rsidR="13B0A08D">
        <w:rPr>
          <w:rFonts w:ascii="Times New Roman" w:hAnsi="Times New Roman" w:eastAsia="Calibri" w:cs="Times New Roman"/>
          <w:sz w:val="24"/>
          <w:szCs w:val="24"/>
        </w:rPr>
        <w:t xml:space="preserve">de </w:t>
      </w:r>
      <w:r w:rsidRPr="41EC417E">
        <w:rPr>
          <w:rFonts w:ascii="Times New Roman" w:hAnsi="Times New Roman" w:eastAsia="Calibri" w:cs="Times New Roman"/>
          <w:sz w:val="24"/>
          <w:szCs w:val="24"/>
        </w:rPr>
        <w:t>Omnibus Digitaal</w:t>
      </w:r>
      <w:r w:rsidRPr="41EC417E" w:rsidR="652C378D">
        <w:rPr>
          <w:rFonts w:ascii="Times New Roman" w:hAnsi="Times New Roman" w:eastAsia="Calibri" w:cs="Times New Roman"/>
          <w:sz w:val="24"/>
          <w:szCs w:val="24"/>
        </w:rPr>
        <w:t xml:space="preserve"> (zie het kader hieronder voor een toelichting op deze voorstellen</w:t>
      </w:r>
      <w:r w:rsidRPr="41EC417E" w:rsidR="66DFAC9D">
        <w:rPr>
          <w:rFonts w:ascii="Times New Roman" w:hAnsi="Times New Roman" w:eastAsia="Calibri" w:cs="Times New Roman"/>
          <w:sz w:val="24"/>
          <w:szCs w:val="24"/>
        </w:rPr>
        <w:t>)</w:t>
      </w:r>
      <w:r w:rsidRPr="41EC417E" w:rsidR="0DD72882">
        <w:rPr>
          <w:rFonts w:ascii="Times New Roman" w:hAnsi="Times New Roman" w:eastAsia="Calibri" w:cs="Times New Roman"/>
          <w:sz w:val="24"/>
          <w:szCs w:val="24"/>
        </w:rPr>
        <w:t xml:space="preserve">. </w:t>
      </w:r>
      <w:r w:rsidRPr="41EC417E" w:rsidR="65D50628">
        <w:rPr>
          <w:rFonts w:ascii="Times New Roman" w:hAnsi="Times New Roman" w:eastAsia="Calibri" w:cs="Times New Roman"/>
          <w:sz w:val="24"/>
          <w:szCs w:val="24"/>
        </w:rPr>
        <w:t xml:space="preserve"> </w:t>
      </w:r>
    </w:p>
    <w:p w:rsidR="00A2237C" w:rsidP="75A860AD" w:rsidRDefault="5A91CDC7" w14:paraId="77F87C6A" w14:textId="294CDE34">
      <w:r w:rsidRPr="41EC417E">
        <w:rPr>
          <w:rFonts w:ascii="Times New Roman" w:hAnsi="Times New Roman" w:eastAsia="Calibri" w:cs="Times New Roman"/>
          <w:sz w:val="24"/>
          <w:szCs w:val="24"/>
        </w:rPr>
        <w:t>In de Tweede Kamer zijn de leden El Boujdaini (D66) en Van den Berg (JA21) benoemd tot rapporteur en in de Eerste Kamer de leden Mary Fiers (GroenLinks-PvdA) en Van de Sanden (Fractie-Van de Sanden).</w:t>
      </w:r>
      <w:r w:rsidRPr="41EC417E" w:rsidR="24513D0E">
        <w:rPr>
          <w:rFonts w:ascii="Times New Roman" w:hAnsi="Times New Roman" w:eastAsia="Calibri" w:cs="Times New Roman"/>
          <w:sz w:val="24"/>
          <w:szCs w:val="24"/>
        </w:rPr>
        <w:t xml:space="preserve"> </w:t>
      </w:r>
      <w:r w:rsidRPr="41EC417E" w:rsidR="24513D0E">
        <w:rPr>
          <w:rFonts w:ascii="Times New Roman" w:hAnsi="Times New Roman" w:cs="Times New Roman"/>
          <w:sz w:val="24"/>
          <w:szCs w:val="24"/>
        </w:rPr>
        <w:t xml:space="preserve">Doel van het </w:t>
      </w:r>
      <w:proofErr w:type="spellStart"/>
      <w:r w:rsidRPr="41EC417E" w:rsidR="24513D0E">
        <w:rPr>
          <w:rFonts w:ascii="Times New Roman" w:hAnsi="Times New Roman" w:cs="Times New Roman"/>
          <w:sz w:val="24"/>
          <w:szCs w:val="24"/>
        </w:rPr>
        <w:t>rapporteurschap</w:t>
      </w:r>
      <w:proofErr w:type="spellEnd"/>
      <w:r w:rsidRPr="41EC417E" w:rsidR="24513D0E">
        <w:rPr>
          <w:rFonts w:ascii="Times New Roman" w:hAnsi="Times New Roman" w:cs="Times New Roman"/>
          <w:sz w:val="24"/>
          <w:szCs w:val="24"/>
        </w:rPr>
        <w:t xml:space="preserve"> is het verbeteren van de informatiepositie van de Tweede en Eerste Kamer op de</w:t>
      </w:r>
      <w:r w:rsidRPr="41EC417E" w:rsidR="158CCDED">
        <w:rPr>
          <w:rFonts w:ascii="Times New Roman" w:hAnsi="Times New Roman" w:cs="Times New Roman"/>
          <w:sz w:val="24"/>
          <w:szCs w:val="24"/>
        </w:rPr>
        <w:t>ze voorstellen</w:t>
      </w:r>
      <w:r w:rsidRPr="41EC417E" w:rsidR="24513D0E">
        <w:rPr>
          <w:rFonts w:ascii="Times New Roman" w:hAnsi="Times New Roman" w:cs="Times New Roman"/>
          <w:sz w:val="24"/>
          <w:szCs w:val="24"/>
        </w:rPr>
        <w:t xml:space="preserve">, om als Kamers beter grip te </w:t>
      </w:r>
      <w:r w:rsidRPr="41EC417E" w:rsidR="7485FE2B">
        <w:rPr>
          <w:rFonts w:ascii="Times New Roman" w:hAnsi="Times New Roman" w:cs="Times New Roman"/>
          <w:sz w:val="24"/>
          <w:szCs w:val="24"/>
        </w:rPr>
        <w:t>krijgen</w:t>
      </w:r>
      <w:r w:rsidRPr="41EC417E" w:rsidR="24513D0E">
        <w:rPr>
          <w:rFonts w:ascii="Times New Roman" w:hAnsi="Times New Roman" w:cs="Times New Roman"/>
          <w:sz w:val="24"/>
          <w:szCs w:val="24"/>
        </w:rPr>
        <w:t xml:space="preserve"> op de besluitvorming in Brussel</w:t>
      </w:r>
      <w:r w:rsidRPr="41EC417E" w:rsidR="0FE55F1B">
        <w:rPr>
          <w:rFonts w:ascii="Times New Roman" w:hAnsi="Times New Roman" w:cs="Times New Roman"/>
          <w:sz w:val="24"/>
          <w:szCs w:val="24"/>
        </w:rPr>
        <w:t xml:space="preserve"> hierover</w:t>
      </w:r>
      <w:r w:rsidRPr="41EC417E" w:rsidR="24513D0E">
        <w:rPr>
          <w:rFonts w:ascii="Times New Roman" w:hAnsi="Times New Roman" w:cs="Times New Roman"/>
          <w:sz w:val="24"/>
          <w:szCs w:val="24"/>
        </w:rPr>
        <w:t>.</w:t>
      </w:r>
      <w:r w:rsidRPr="41EC417E" w:rsidR="19770F49">
        <w:rPr>
          <w:rFonts w:ascii="Times New Roman" w:hAnsi="Times New Roman" w:cs="Times New Roman"/>
          <w:sz w:val="24"/>
          <w:szCs w:val="24"/>
        </w:rPr>
        <w:t xml:space="preserve"> Hiertoe hebben de rapporteurs </w:t>
      </w:r>
      <w:r w:rsidRPr="41EC417E" w:rsidR="1B77B5A6">
        <w:rPr>
          <w:rFonts w:ascii="Times New Roman" w:hAnsi="Times New Roman" w:cs="Times New Roman"/>
          <w:sz w:val="24"/>
          <w:szCs w:val="24"/>
        </w:rPr>
        <w:t xml:space="preserve">in afstemming met hun commissie </w:t>
      </w:r>
      <w:r w:rsidRPr="41EC417E" w:rsidR="19770F49">
        <w:rPr>
          <w:rFonts w:ascii="Times New Roman" w:hAnsi="Times New Roman" w:cs="Times New Roman"/>
          <w:sz w:val="24"/>
          <w:szCs w:val="24"/>
        </w:rPr>
        <w:t>al een aantal acties geïnitieer</w:t>
      </w:r>
      <w:r w:rsidRPr="41EC417E" w:rsidR="4EC08162">
        <w:rPr>
          <w:rFonts w:ascii="Times New Roman" w:hAnsi="Times New Roman" w:cs="Times New Roman"/>
          <w:sz w:val="24"/>
          <w:szCs w:val="24"/>
        </w:rPr>
        <w:t>d. In het eindverslag zullen deze nader aan de orde komen.</w:t>
      </w:r>
    </w:p>
    <w:p w:rsidRPr="000F764C" w:rsidR="00E533F1" w:rsidP="17CF6618" w:rsidRDefault="7394BF5E" w14:paraId="31AE71A0" w14:textId="28EFE771">
      <w:pPr>
        <w:rPr>
          <w:rFonts w:ascii="Times New Roman" w:hAnsi="Times New Roman" w:cs="Times New Roman"/>
          <w:color w:val="FF0000"/>
          <w:sz w:val="24"/>
          <w:szCs w:val="24"/>
        </w:rPr>
      </w:pPr>
      <w:r>
        <w:rPr>
          <w:rFonts w:ascii="Times New Roman" w:hAnsi="Times New Roman" w:eastAsia="Calibri" w:cs="Times New Roman"/>
          <w:kern w:val="0"/>
          <w:sz w:val="24"/>
          <w:szCs w:val="24"/>
          <w14:ligatures w14:val="none"/>
        </w:rPr>
        <w:t>In dit verslag wordt ingegaan op het gezamenlijke werkbezoek van de</w:t>
      </w:r>
      <w:r w:rsidRPr="0D1225D7" w:rsidR="791395E8">
        <w:rPr>
          <w:rFonts w:ascii="Times New Roman" w:hAnsi="Times New Roman" w:eastAsia="Calibri" w:cs="Times New Roman"/>
          <w:sz w:val="24"/>
          <w:szCs w:val="24"/>
        </w:rPr>
        <w:t xml:space="preserve"> rapporteurs</w:t>
      </w:r>
      <w:r w:rsidRPr="0D1225D7" w:rsidR="160FF8D1">
        <w:rPr>
          <w:rFonts w:ascii="Times New Roman" w:hAnsi="Times New Roman" w:eastAsia="Calibri" w:cs="Times New Roman"/>
          <w:sz w:val="24"/>
          <w:szCs w:val="24"/>
        </w:rPr>
        <w:t xml:space="preserve"> </w:t>
      </w:r>
      <w:r w:rsidRPr="0D1225D7" w:rsidR="7314172D">
        <w:rPr>
          <w:rFonts w:ascii="Times New Roman" w:hAnsi="Times New Roman" w:eastAsia="Calibri" w:cs="Times New Roman"/>
          <w:sz w:val="24"/>
          <w:szCs w:val="24"/>
        </w:rPr>
        <w:t>va</w:t>
      </w:r>
      <w:r w:rsidRPr="0D1225D7" w:rsidR="3CAF5331">
        <w:rPr>
          <w:rFonts w:ascii="Times New Roman" w:hAnsi="Times New Roman" w:eastAsia="Calibri" w:cs="Times New Roman"/>
          <w:sz w:val="24"/>
          <w:szCs w:val="24"/>
        </w:rPr>
        <w:t>n de Tweede en Eerste Kamer</w:t>
      </w:r>
      <w:r w:rsidRPr="0D1225D7" w:rsidR="10CC14C2">
        <w:rPr>
          <w:rFonts w:ascii="Times New Roman" w:hAnsi="Times New Roman" w:eastAsia="Calibri" w:cs="Times New Roman"/>
          <w:sz w:val="24"/>
          <w:szCs w:val="24"/>
        </w:rPr>
        <w:t xml:space="preserve"> </w:t>
      </w:r>
      <w:r w:rsidRPr="0D1225D7" w:rsidR="160FF8D1">
        <w:rPr>
          <w:rFonts w:ascii="Times New Roman" w:hAnsi="Times New Roman" w:eastAsia="Calibri" w:cs="Times New Roman"/>
          <w:sz w:val="24"/>
          <w:szCs w:val="24"/>
        </w:rPr>
        <w:t>aan Brussel op 14 april 2026</w:t>
      </w:r>
      <w:r w:rsidRPr="41EC417E" w:rsidR="27748B42">
        <w:rPr>
          <w:rFonts w:ascii="Times New Roman" w:hAnsi="Times New Roman" w:eastAsia="Calibri" w:cs="Times New Roman"/>
          <w:sz w:val="24"/>
          <w:szCs w:val="24"/>
        </w:rPr>
        <w:t xml:space="preserve"> (zie ook de respectievelijke mandaatsnotities)</w:t>
      </w:r>
      <w:r w:rsidRPr="41EC417E" w:rsidR="160FF8D1">
        <w:rPr>
          <w:rFonts w:ascii="Times New Roman" w:hAnsi="Times New Roman" w:eastAsia="Calibri" w:cs="Times New Roman"/>
          <w:sz w:val="24"/>
          <w:szCs w:val="24"/>
        </w:rPr>
        <w:t xml:space="preserve">. </w:t>
      </w:r>
      <w:r w:rsidRPr="41EC417E" w:rsidR="3A8A3A74">
        <w:rPr>
          <w:rFonts w:ascii="Times New Roman" w:hAnsi="Times New Roman" w:eastAsia="Calibri" w:cs="Times New Roman"/>
          <w:sz w:val="24"/>
          <w:szCs w:val="24"/>
        </w:rPr>
        <w:t>Er zijn</w:t>
      </w:r>
      <w:r w:rsidRPr="41EC417E" w:rsidR="160FF8D1">
        <w:rPr>
          <w:rFonts w:ascii="Times New Roman" w:hAnsi="Times New Roman" w:eastAsia="Calibri" w:cs="Times New Roman"/>
          <w:sz w:val="24"/>
          <w:szCs w:val="24"/>
        </w:rPr>
        <w:t xml:space="preserve"> gesprekken gevoerd met vertegenwoordigers van het Kabinet van </w:t>
      </w:r>
      <w:r w:rsidRPr="41EC417E" w:rsidR="35969110">
        <w:rPr>
          <w:rFonts w:ascii="Times New Roman" w:hAnsi="Times New Roman" w:eastAsia="Calibri" w:cs="Times New Roman"/>
          <w:sz w:val="24"/>
          <w:szCs w:val="24"/>
        </w:rPr>
        <w:t xml:space="preserve">uitvoerend vice-voorzitter </w:t>
      </w:r>
      <w:r w:rsidRPr="41EC417E" w:rsidR="160FF8D1">
        <w:rPr>
          <w:rFonts w:ascii="Times New Roman" w:hAnsi="Times New Roman" w:eastAsia="Calibri" w:cs="Times New Roman"/>
          <w:sz w:val="24"/>
          <w:szCs w:val="24"/>
        </w:rPr>
        <w:t>Virkkunen, de Permanente Vertegenwoordiging van Nederland bij de Europese Unie (PV</w:t>
      </w:r>
      <w:r w:rsidRPr="41EC417E" w:rsidR="1D573A80">
        <w:rPr>
          <w:rFonts w:ascii="Times New Roman" w:hAnsi="Times New Roman" w:eastAsia="Calibri" w:cs="Times New Roman"/>
          <w:sz w:val="24"/>
          <w:szCs w:val="24"/>
        </w:rPr>
        <w:t xml:space="preserve"> EU</w:t>
      </w:r>
      <w:r w:rsidRPr="41EC417E" w:rsidR="160FF8D1">
        <w:rPr>
          <w:rFonts w:ascii="Times New Roman" w:hAnsi="Times New Roman" w:eastAsia="Calibri" w:cs="Times New Roman"/>
          <w:sz w:val="24"/>
          <w:szCs w:val="24"/>
        </w:rPr>
        <w:t xml:space="preserve">) en het Europees Parlement (EP). </w:t>
      </w:r>
      <w:r w:rsidRPr="41EC417E" w:rsidR="1CA092F5">
        <w:rPr>
          <w:rFonts w:ascii="Times New Roman" w:hAnsi="Times New Roman" w:eastAsia="Calibri" w:cs="Times New Roman"/>
          <w:sz w:val="24"/>
          <w:szCs w:val="24"/>
        </w:rPr>
        <w:t xml:space="preserve">Daarnaast is in de marge van de AI Days op 13 en 14 april 2026 </w:t>
      </w:r>
      <w:r w:rsidRPr="41EC417E" w:rsidR="1CA092F5">
        <w:rPr>
          <w:rFonts w:ascii="Times New Roman" w:hAnsi="Times New Roman" w:cs="Times New Roman"/>
          <w:sz w:val="24"/>
          <w:szCs w:val="24"/>
        </w:rPr>
        <w:t xml:space="preserve">gesproken met vertegenwoordigers van enkele andere nationale parlementen. </w:t>
      </w:r>
      <w:r w:rsidRPr="41EC417E" w:rsidR="224E0D68">
        <w:rPr>
          <w:rFonts w:ascii="Times New Roman" w:hAnsi="Times New Roman" w:eastAsia="Calibri" w:cs="Times New Roman"/>
          <w:sz w:val="24"/>
          <w:szCs w:val="24"/>
        </w:rPr>
        <w:t xml:space="preserve">In </w:t>
      </w:r>
      <w:r w:rsidRPr="41EC417E" w:rsidR="28A6E1CC">
        <w:rPr>
          <w:rFonts w:ascii="Times New Roman" w:hAnsi="Times New Roman" w:eastAsia="Calibri" w:cs="Times New Roman"/>
          <w:sz w:val="24"/>
          <w:szCs w:val="24"/>
        </w:rPr>
        <w:t>Bijlage 1</w:t>
      </w:r>
      <w:r w:rsidRPr="41EC417E" w:rsidR="224E0D68">
        <w:rPr>
          <w:rFonts w:ascii="Times New Roman" w:hAnsi="Times New Roman" w:eastAsia="Calibri" w:cs="Times New Roman"/>
          <w:sz w:val="24"/>
          <w:szCs w:val="24"/>
        </w:rPr>
        <w:t xml:space="preserve"> </w:t>
      </w:r>
      <w:r w:rsidRPr="41EC417E" w:rsidR="66D38EC3">
        <w:rPr>
          <w:rFonts w:ascii="Times New Roman" w:hAnsi="Times New Roman" w:eastAsia="Calibri" w:cs="Times New Roman"/>
          <w:sz w:val="24"/>
          <w:szCs w:val="24"/>
        </w:rPr>
        <w:t xml:space="preserve">brengen </w:t>
      </w:r>
      <w:r w:rsidRPr="41EC417E" w:rsidR="1CA092F5">
        <w:rPr>
          <w:rFonts w:ascii="Times New Roman" w:hAnsi="Times New Roman" w:eastAsia="Calibri" w:cs="Times New Roman"/>
          <w:sz w:val="24"/>
          <w:szCs w:val="24"/>
        </w:rPr>
        <w:t xml:space="preserve">de rapporteurs </w:t>
      </w:r>
      <w:r w:rsidRPr="41EC417E" w:rsidR="05843956">
        <w:rPr>
          <w:rFonts w:ascii="Times New Roman" w:hAnsi="Times New Roman" w:eastAsia="Calibri" w:cs="Times New Roman"/>
          <w:sz w:val="24"/>
          <w:szCs w:val="24"/>
        </w:rPr>
        <w:t xml:space="preserve">hierover </w:t>
      </w:r>
      <w:r w:rsidRPr="41EC417E" w:rsidR="224E0D68">
        <w:rPr>
          <w:rFonts w:ascii="Times New Roman" w:hAnsi="Times New Roman" w:eastAsia="Calibri" w:cs="Times New Roman"/>
          <w:sz w:val="24"/>
          <w:szCs w:val="24"/>
        </w:rPr>
        <w:t>verslag uit</w:t>
      </w:r>
      <w:r w:rsidRPr="41EC417E" w:rsidR="5696697F">
        <w:rPr>
          <w:rFonts w:ascii="Times New Roman" w:hAnsi="Times New Roman" w:eastAsia="Calibri" w:cs="Times New Roman"/>
          <w:sz w:val="24"/>
          <w:szCs w:val="24"/>
        </w:rPr>
        <w:t>.</w:t>
      </w:r>
      <w:r w:rsidR="000C775E">
        <w:rPr>
          <w:rFonts w:ascii="Times New Roman" w:hAnsi="Times New Roman" w:eastAsia="Calibri" w:cs="Times New Roman"/>
          <w:sz w:val="24"/>
          <w:szCs w:val="24"/>
        </w:rPr>
        <w:br/>
      </w:r>
    </w:p>
    <w:p w:rsidR="0036227E" w:rsidP="41EC417E" w:rsidRDefault="45074B5F" w14:paraId="4678A43B" w14:textId="3E935C3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Pr>
          <w:rFonts w:ascii="Times New Roman" w:hAnsi="Times New Roman" w:cs="Times New Roman"/>
          <w:sz w:val="24"/>
          <w:szCs w:val="24"/>
        </w:rPr>
        <w:t>De Omnibus AI</w:t>
      </w:r>
      <w:r w:rsidRPr="000C2CAA">
        <w:rPr>
          <w:rFonts w:ascii="Times New Roman" w:hAnsi="Times New Roman" w:cs="Times New Roman"/>
          <w:sz w:val="24"/>
          <w:szCs w:val="24"/>
        </w:rPr>
        <w:t xml:space="preserve"> </w:t>
      </w:r>
      <w:r w:rsidRPr="00A2237C">
        <w:rPr>
          <w:rFonts w:ascii="Times New Roman" w:hAnsi="Times New Roman" w:eastAsia="Calibri" w:cs="Times New Roman"/>
          <w:kern w:val="0"/>
          <w:sz w:val="24"/>
          <w:szCs w:val="24"/>
          <w14:ligatures w14:val="none"/>
        </w:rPr>
        <w:t>(</w:t>
      </w:r>
      <w:r w:rsidRPr="75A860AD">
        <w:rPr>
          <w:rFonts w:ascii="Times New Roman" w:hAnsi="Times New Roman" w:eastAsia="Calibri" w:cs="Times New Roman"/>
          <w:sz w:val="24"/>
          <w:szCs w:val="24"/>
        </w:rPr>
        <w:t>COM</w:t>
      </w:r>
      <w:r w:rsidRPr="41EC417E" w:rsidR="2035FB2C">
        <w:rPr>
          <w:rFonts w:ascii="Times New Roman" w:hAnsi="Times New Roman" w:eastAsia="Calibri" w:cs="Times New Roman"/>
          <w:sz w:val="24"/>
          <w:szCs w:val="24"/>
        </w:rPr>
        <w:t xml:space="preserve"> </w:t>
      </w:r>
      <w:r w:rsidRPr="41EC417E">
        <w:rPr>
          <w:rFonts w:ascii="Times New Roman" w:hAnsi="Times New Roman" w:eastAsia="Calibri" w:cs="Times New Roman"/>
          <w:sz w:val="24"/>
          <w:szCs w:val="24"/>
        </w:rPr>
        <w:t xml:space="preserve">(2025)836) </w:t>
      </w:r>
      <w:r w:rsidRPr="41EC417E">
        <w:rPr>
          <w:rFonts w:ascii="Times New Roman" w:hAnsi="Times New Roman" w:cs="Times New Roman"/>
          <w:sz w:val="24"/>
          <w:szCs w:val="24"/>
        </w:rPr>
        <w:t xml:space="preserve">moet de toepassing van de AI-verordening vereenvoudigen en administratieve lasten voor bedrijven verminderen, terwijl de kern van het risico-gebaseerde AI-kader behouden blijft. De Commissie presenteert het voorstel nadrukkelijk als onderdeel van haar bredere agenda om de Europese concurrentiekracht, innovatiecapaciteit en ontwikkeling van AI in Europa te versterken. Een van de belangrijkste onderdelen betreft het uitstel van verplichtingen voor hoog-risico-AI-systemen. </w:t>
      </w:r>
    </w:p>
    <w:p w:rsidRPr="00595E9C" w:rsidR="00595E9C" w:rsidP="41EC417E" w:rsidRDefault="45074B5F" w14:paraId="43C4227C" w14:textId="400F94E9">
      <w:pPr>
        <w:pBdr>
          <w:top w:val="single" w:color="auto" w:sz="4" w:space="1"/>
          <w:left w:val="single" w:color="auto" w:sz="4" w:space="4"/>
          <w:bottom w:val="single" w:color="auto" w:sz="4" w:space="1"/>
          <w:right w:val="single" w:color="auto" w:sz="4" w:space="4"/>
        </w:pBdr>
        <w:rPr>
          <w:rFonts w:ascii="Times New Roman" w:hAnsi="Times New Roman" w:cs="Times New Roman"/>
          <w:b/>
          <w:bCs/>
          <w:kern w:val="0"/>
          <w:sz w:val="24"/>
          <w:szCs w:val="24"/>
          <w14:ligatures w14:val="none"/>
        </w:rPr>
      </w:pPr>
      <w:r w:rsidRPr="41EC417E">
        <w:rPr>
          <w:rFonts w:ascii="Times New Roman" w:hAnsi="Times New Roman" w:cs="Times New Roman"/>
          <w:sz w:val="24"/>
          <w:szCs w:val="24"/>
        </w:rPr>
        <w:t xml:space="preserve">De Omnibus Digitaal </w:t>
      </w:r>
      <w:r w:rsidRPr="41EC417E">
        <w:rPr>
          <w:rFonts w:ascii="Times New Roman" w:hAnsi="Times New Roman" w:eastAsia="Calibri" w:cs="Times New Roman"/>
          <w:sz w:val="24"/>
          <w:szCs w:val="24"/>
        </w:rPr>
        <w:t>(COM</w:t>
      </w:r>
      <w:r w:rsidRPr="41EC417E" w:rsidR="11169848">
        <w:rPr>
          <w:rFonts w:ascii="Times New Roman" w:hAnsi="Times New Roman" w:eastAsia="Calibri" w:cs="Times New Roman"/>
          <w:sz w:val="24"/>
          <w:szCs w:val="24"/>
        </w:rPr>
        <w:t xml:space="preserve"> </w:t>
      </w:r>
      <w:r w:rsidRPr="41EC417E">
        <w:rPr>
          <w:rFonts w:ascii="Times New Roman" w:hAnsi="Times New Roman" w:eastAsia="Calibri" w:cs="Times New Roman"/>
          <w:sz w:val="24"/>
          <w:szCs w:val="24"/>
        </w:rPr>
        <w:t>(2025)837)</w:t>
      </w:r>
      <w:r w:rsidRPr="41EC417E" w:rsidR="6C169C02">
        <w:rPr>
          <w:rFonts w:ascii="Times New Roman" w:hAnsi="Times New Roman" w:eastAsia="Calibri" w:cs="Times New Roman"/>
          <w:sz w:val="24"/>
          <w:szCs w:val="24"/>
        </w:rPr>
        <w:t xml:space="preserve"> </w:t>
      </w:r>
      <w:r w:rsidRPr="41EC417E">
        <w:rPr>
          <w:rFonts w:ascii="Times New Roman" w:hAnsi="Times New Roman" w:eastAsia="Calibri" w:cs="Times New Roman"/>
          <w:sz w:val="24"/>
          <w:szCs w:val="24"/>
        </w:rPr>
        <w:t>beoogt bestaande Europese digitale wetgeving op het gebied van data, AI, privacy, platforms en cyberveiligheid te vereenvoudigen en beter op elkaar af te stemmen. De Europese Commissie wil hiermee overlap in regels, dubbele rapportage- en nalevingsverplichtingen en verschillen tussen sectorale regels verminderen, zodat het digitale regelgevingskader consistenter, beter uitvoerbaar en minder belastend wordt voor bedrijven en toezichthouders.</w:t>
      </w:r>
    </w:p>
    <w:p w:rsidR="001C65B5" w:rsidP="75A860AD" w:rsidRDefault="001C65B5" w14:paraId="1093494B" w14:textId="77777777">
      <w:pPr>
        <w:rPr>
          <w:rFonts w:ascii="Times New Roman" w:hAnsi="Times New Roman" w:eastAsia="Calibri" w:cs="Times New Roman"/>
          <w:b/>
          <w:bCs/>
          <w:sz w:val="24"/>
          <w:szCs w:val="24"/>
        </w:rPr>
      </w:pPr>
    </w:p>
    <w:p w:rsidRPr="0085152C" w:rsidR="00A2237C" w:rsidP="75A860AD" w:rsidRDefault="727F5688" w14:paraId="5AB2ED1C" w14:textId="705539B2">
      <w:pPr>
        <w:rPr>
          <w:rFonts w:ascii="Times New Roman" w:hAnsi="Times New Roman" w:eastAsia="Calibri" w:cs="Times New Roman"/>
          <w:b/>
          <w:bCs/>
          <w:sz w:val="24"/>
          <w:szCs w:val="24"/>
        </w:rPr>
      </w:pPr>
      <w:r w:rsidRPr="0085152C">
        <w:rPr>
          <w:rFonts w:ascii="Times New Roman" w:hAnsi="Times New Roman" w:eastAsia="Calibri" w:cs="Times New Roman"/>
          <w:b/>
          <w:bCs/>
          <w:sz w:val="24"/>
          <w:szCs w:val="24"/>
        </w:rPr>
        <w:t>Kernpunten</w:t>
      </w:r>
    </w:p>
    <w:p w:rsidR="008F27FB" w:rsidP="0D1225D7" w:rsidRDefault="0B7FEC98" w14:paraId="0875EB04" w14:textId="6FA9AA31">
      <w:pPr>
        <w:rPr>
          <w:rFonts w:ascii="Times New Roman" w:hAnsi="Times New Roman" w:cs="Times New Roman"/>
          <w:sz w:val="24"/>
          <w:szCs w:val="24"/>
        </w:rPr>
      </w:pPr>
      <w:r w:rsidRPr="41EC417E">
        <w:rPr>
          <w:rFonts w:ascii="Times New Roman" w:hAnsi="Times New Roman" w:cs="Times New Roman"/>
          <w:sz w:val="24"/>
          <w:szCs w:val="24"/>
        </w:rPr>
        <w:t>D</w:t>
      </w:r>
      <w:r w:rsidRPr="41EC417E" w:rsidR="0C6FB1A4">
        <w:rPr>
          <w:rFonts w:ascii="Times New Roman" w:hAnsi="Times New Roman" w:cs="Times New Roman"/>
          <w:sz w:val="24"/>
          <w:szCs w:val="24"/>
        </w:rPr>
        <w:t xml:space="preserve">e rapporteurs </w:t>
      </w:r>
      <w:r w:rsidRPr="41EC417E">
        <w:rPr>
          <w:rFonts w:ascii="Times New Roman" w:hAnsi="Times New Roman" w:cs="Times New Roman"/>
          <w:sz w:val="24"/>
          <w:szCs w:val="24"/>
        </w:rPr>
        <w:t xml:space="preserve">hebben tijdens </w:t>
      </w:r>
      <w:r w:rsidRPr="41EC417E" w:rsidR="50880F00">
        <w:rPr>
          <w:rFonts w:ascii="Times New Roman" w:hAnsi="Times New Roman" w:cs="Times New Roman"/>
          <w:sz w:val="24"/>
          <w:szCs w:val="24"/>
        </w:rPr>
        <w:t>het</w:t>
      </w:r>
      <w:r w:rsidRPr="41EC417E">
        <w:rPr>
          <w:rFonts w:ascii="Times New Roman" w:hAnsi="Times New Roman" w:cs="Times New Roman"/>
          <w:sz w:val="24"/>
          <w:szCs w:val="24"/>
        </w:rPr>
        <w:t xml:space="preserve"> werkbezoek </w:t>
      </w:r>
      <w:r w:rsidRPr="41EC417E" w:rsidR="50880F00">
        <w:rPr>
          <w:rFonts w:ascii="Times New Roman" w:hAnsi="Times New Roman" w:cs="Times New Roman"/>
          <w:sz w:val="24"/>
          <w:szCs w:val="24"/>
        </w:rPr>
        <w:t xml:space="preserve">in Brussel </w:t>
      </w:r>
      <w:r w:rsidRPr="41EC417E">
        <w:rPr>
          <w:rFonts w:ascii="Times New Roman" w:hAnsi="Times New Roman" w:cs="Times New Roman"/>
          <w:sz w:val="24"/>
          <w:szCs w:val="24"/>
        </w:rPr>
        <w:t xml:space="preserve">hun zorgen geadresseerd ten aanzien van </w:t>
      </w:r>
      <w:r w:rsidRPr="41EC417E" w:rsidR="1CFD3064">
        <w:rPr>
          <w:rFonts w:ascii="Times New Roman" w:hAnsi="Times New Roman" w:cs="Times New Roman"/>
          <w:sz w:val="24"/>
          <w:szCs w:val="24"/>
        </w:rPr>
        <w:t xml:space="preserve">enerzijds de hoge snelheid waarmee </w:t>
      </w:r>
      <w:r w:rsidRPr="41EC417E" w:rsidR="2F2E60A0">
        <w:rPr>
          <w:rFonts w:ascii="Times New Roman" w:hAnsi="Times New Roman" w:cs="Times New Roman"/>
          <w:sz w:val="24"/>
          <w:szCs w:val="24"/>
        </w:rPr>
        <w:t>beide voorstellen</w:t>
      </w:r>
      <w:r w:rsidRPr="41EC417E" w:rsidR="1CFD3064">
        <w:rPr>
          <w:rFonts w:ascii="Times New Roman" w:hAnsi="Times New Roman" w:cs="Times New Roman"/>
          <w:sz w:val="24"/>
          <w:szCs w:val="24"/>
        </w:rPr>
        <w:t xml:space="preserve"> worden behandeld en anderzijds </w:t>
      </w:r>
      <w:r w:rsidRPr="41EC417E" w:rsidR="1ABFF967">
        <w:rPr>
          <w:rFonts w:ascii="Times New Roman" w:hAnsi="Times New Roman" w:cs="Times New Roman"/>
          <w:sz w:val="24"/>
          <w:szCs w:val="24"/>
        </w:rPr>
        <w:t>het ontbreken van</w:t>
      </w:r>
      <w:r w:rsidRPr="41EC417E" w:rsidR="05AD2ABE">
        <w:rPr>
          <w:rFonts w:ascii="Times New Roman" w:hAnsi="Times New Roman" w:cs="Times New Roman"/>
          <w:sz w:val="24"/>
          <w:szCs w:val="24"/>
        </w:rPr>
        <w:t xml:space="preserve"> deugdelijke</w:t>
      </w:r>
      <w:r w:rsidRPr="41EC417E" w:rsidR="1ABFF967">
        <w:rPr>
          <w:rFonts w:ascii="Times New Roman" w:hAnsi="Times New Roman" w:cs="Times New Roman"/>
          <w:sz w:val="24"/>
          <w:szCs w:val="24"/>
        </w:rPr>
        <w:t xml:space="preserve"> impact assessmen</w:t>
      </w:r>
      <w:r w:rsidRPr="41EC417E" w:rsidR="036156E2">
        <w:rPr>
          <w:rFonts w:ascii="Times New Roman" w:hAnsi="Times New Roman" w:cs="Times New Roman"/>
          <w:sz w:val="24"/>
          <w:szCs w:val="24"/>
        </w:rPr>
        <w:t>ts</w:t>
      </w:r>
      <w:r w:rsidRPr="41EC417E" w:rsidR="771B164A">
        <w:rPr>
          <w:rFonts w:ascii="Times New Roman" w:hAnsi="Times New Roman" w:cs="Times New Roman"/>
          <w:sz w:val="24"/>
          <w:szCs w:val="24"/>
        </w:rPr>
        <w:t>.</w:t>
      </w:r>
      <w:r w:rsidRPr="41EC417E" w:rsidR="1CFD3064">
        <w:rPr>
          <w:rFonts w:ascii="Times New Roman" w:hAnsi="Times New Roman" w:cs="Times New Roman"/>
          <w:sz w:val="24"/>
          <w:szCs w:val="24"/>
        </w:rPr>
        <w:t xml:space="preserve"> </w:t>
      </w:r>
      <w:r w:rsidRPr="41EC417E" w:rsidR="4328B64B">
        <w:rPr>
          <w:rFonts w:ascii="Times New Roman" w:hAnsi="Times New Roman" w:cs="Times New Roman"/>
          <w:sz w:val="24"/>
          <w:szCs w:val="24"/>
        </w:rPr>
        <w:t>D</w:t>
      </w:r>
      <w:r w:rsidRPr="41EC417E" w:rsidR="418FFD24">
        <w:rPr>
          <w:rFonts w:ascii="Times New Roman" w:hAnsi="Times New Roman" w:cs="Times New Roman"/>
          <w:sz w:val="24"/>
          <w:szCs w:val="24"/>
        </w:rPr>
        <w:t>it heeft</w:t>
      </w:r>
      <w:r w:rsidRPr="41EC417E" w:rsidR="56A16140">
        <w:rPr>
          <w:rFonts w:ascii="Times New Roman" w:hAnsi="Times New Roman" w:cs="Times New Roman"/>
          <w:sz w:val="24"/>
          <w:szCs w:val="24"/>
        </w:rPr>
        <w:t xml:space="preserve"> </w:t>
      </w:r>
      <w:r w:rsidRPr="41EC417E" w:rsidR="4231AB7A">
        <w:rPr>
          <w:rFonts w:ascii="Times New Roman" w:hAnsi="Times New Roman" w:cs="Times New Roman"/>
          <w:sz w:val="24"/>
          <w:szCs w:val="24"/>
        </w:rPr>
        <w:t>d</w:t>
      </w:r>
      <w:r w:rsidRPr="41EC417E" w:rsidR="56A16140">
        <w:rPr>
          <w:rFonts w:ascii="Times New Roman" w:hAnsi="Times New Roman" w:cs="Times New Roman"/>
          <w:sz w:val="24"/>
          <w:szCs w:val="24"/>
        </w:rPr>
        <w:t>e</w:t>
      </w:r>
      <w:r w:rsidRPr="41EC417E" w:rsidR="631E1871">
        <w:rPr>
          <w:rFonts w:ascii="Times New Roman" w:hAnsi="Times New Roman" w:cs="Times New Roman"/>
          <w:sz w:val="24"/>
          <w:szCs w:val="24"/>
        </w:rPr>
        <w:t xml:space="preserve"> democratische controle </w:t>
      </w:r>
      <w:r w:rsidRPr="41EC417E" w:rsidR="4328B64B">
        <w:rPr>
          <w:rFonts w:ascii="Times New Roman" w:hAnsi="Times New Roman" w:cs="Times New Roman"/>
          <w:sz w:val="24"/>
          <w:szCs w:val="24"/>
        </w:rPr>
        <w:t>v</w:t>
      </w:r>
      <w:r w:rsidRPr="41EC417E" w:rsidR="5FABC71A">
        <w:rPr>
          <w:rFonts w:ascii="Times New Roman" w:hAnsi="Times New Roman" w:cs="Times New Roman"/>
          <w:sz w:val="24"/>
          <w:szCs w:val="24"/>
        </w:rPr>
        <w:t>ia</w:t>
      </w:r>
      <w:r w:rsidRPr="41EC417E" w:rsidR="4328B64B">
        <w:rPr>
          <w:rFonts w:ascii="Times New Roman" w:hAnsi="Times New Roman" w:cs="Times New Roman"/>
          <w:sz w:val="24"/>
          <w:szCs w:val="24"/>
        </w:rPr>
        <w:t xml:space="preserve"> nationale parlementen aanzienlijk compl</w:t>
      </w:r>
      <w:r w:rsidRPr="41EC417E" w:rsidR="0ED9C2B7">
        <w:rPr>
          <w:rFonts w:ascii="Times New Roman" w:hAnsi="Times New Roman" w:cs="Times New Roman"/>
          <w:sz w:val="24"/>
          <w:szCs w:val="24"/>
        </w:rPr>
        <w:t>exer</w:t>
      </w:r>
      <w:r w:rsidRPr="41EC417E" w:rsidR="418FFD24">
        <w:rPr>
          <w:rFonts w:ascii="Times New Roman" w:hAnsi="Times New Roman" w:cs="Times New Roman"/>
          <w:sz w:val="24"/>
          <w:szCs w:val="24"/>
        </w:rPr>
        <w:t xml:space="preserve"> gemaakt</w:t>
      </w:r>
      <w:r w:rsidRPr="41EC417E" w:rsidR="0ED9C2B7">
        <w:rPr>
          <w:rFonts w:ascii="Times New Roman" w:hAnsi="Times New Roman" w:cs="Times New Roman"/>
          <w:sz w:val="24"/>
          <w:szCs w:val="24"/>
        </w:rPr>
        <w:t>.</w:t>
      </w:r>
      <w:r w:rsidRPr="41EC417E" w:rsidR="647953A0">
        <w:rPr>
          <w:rFonts w:ascii="Times New Roman" w:hAnsi="Times New Roman" w:cs="Times New Roman"/>
          <w:sz w:val="24"/>
          <w:szCs w:val="24"/>
        </w:rPr>
        <w:t xml:space="preserve"> </w:t>
      </w:r>
      <w:r w:rsidRPr="41EC417E" w:rsidR="15A9D5E9">
        <w:rPr>
          <w:rFonts w:ascii="Times New Roman" w:hAnsi="Times New Roman" w:cs="Times New Roman"/>
          <w:sz w:val="24"/>
          <w:szCs w:val="24"/>
        </w:rPr>
        <w:t xml:space="preserve">De commissies Digitale Zaken in de </w:t>
      </w:r>
      <w:r w:rsidRPr="41EC417E" w:rsidR="15A9D5E9">
        <w:rPr>
          <w:rFonts w:ascii="Times New Roman" w:hAnsi="Times New Roman" w:cs="Times New Roman"/>
          <w:sz w:val="24"/>
          <w:szCs w:val="24"/>
        </w:rPr>
        <w:lastRenderedPageBreak/>
        <w:t>Tweede Kamer en Digitalisering in de Eerste Kamer hebben het kabinet hier al herhaaldelijk</w:t>
      </w:r>
      <w:r w:rsidRPr="41EC417E" w:rsidR="2916F283">
        <w:rPr>
          <w:rFonts w:ascii="Times New Roman" w:hAnsi="Times New Roman" w:cs="Times New Roman"/>
          <w:sz w:val="24"/>
          <w:szCs w:val="24"/>
        </w:rPr>
        <w:t xml:space="preserve"> op</w:t>
      </w:r>
      <w:r w:rsidRPr="41EC417E" w:rsidR="15A9D5E9">
        <w:rPr>
          <w:rFonts w:ascii="Times New Roman" w:hAnsi="Times New Roman" w:cs="Times New Roman"/>
          <w:sz w:val="24"/>
          <w:szCs w:val="24"/>
        </w:rPr>
        <w:t xml:space="preserve"> gewezen. </w:t>
      </w:r>
    </w:p>
    <w:p w:rsidRPr="00AB1088" w:rsidR="00A2237C" w:rsidP="0D1225D7" w:rsidRDefault="14E49185" w14:paraId="28487589" w14:textId="0EC26577">
      <w:r w:rsidRPr="410C0E3C">
        <w:rPr>
          <w:rFonts w:ascii="Times New Roman" w:hAnsi="Times New Roman" w:cs="Times New Roman"/>
          <w:sz w:val="24"/>
          <w:szCs w:val="24"/>
        </w:rPr>
        <w:t>In het bijzonder ten aanzien</w:t>
      </w:r>
      <w:r w:rsidRPr="410C0E3C" w:rsidR="0B7FEC98">
        <w:rPr>
          <w:rFonts w:ascii="Times New Roman" w:hAnsi="Times New Roman" w:cs="Times New Roman"/>
          <w:sz w:val="24"/>
          <w:szCs w:val="24"/>
        </w:rPr>
        <w:t xml:space="preserve"> van de Omnibus Digitaal </w:t>
      </w:r>
      <w:r w:rsidRPr="410C0E3C" w:rsidR="1AFD52AA">
        <w:rPr>
          <w:rFonts w:ascii="Times New Roman" w:hAnsi="Times New Roman" w:cs="Times New Roman"/>
          <w:sz w:val="24"/>
          <w:szCs w:val="24"/>
        </w:rPr>
        <w:t>hebben de rapporteurs</w:t>
      </w:r>
      <w:r w:rsidRPr="410C0E3C" w:rsidR="2A5374B7">
        <w:rPr>
          <w:rFonts w:ascii="Times New Roman" w:hAnsi="Times New Roman" w:cs="Times New Roman"/>
          <w:sz w:val="24"/>
          <w:szCs w:val="24"/>
        </w:rPr>
        <w:t xml:space="preserve"> </w:t>
      </w:r>
      <w:r w:rsidRPr="410C0E3C" w:rsidR="41CC32C9">
        <w:rPr>
          <w:rFonts w:ascii="Times New Roman" w:hAnsi="Times New Roman" w:cs="Times New Roman"/>
          <w:sz w:val="24"/>
          <w:szCs w:val="24"/>
        </w:rPr>
        <w:t xml:space="preserve">de </w:t>
      </w:r>
      <w:r w:rsidRPr="410C0E3C" w:rsidR="00A43769">
        <w:rPr>
          <w:rFonts w:ascii="Times New Roman" w:hAnsi="Times New Roman" w:cs="Times New Roman"/>
          <w:sz w:val="24"/>
          <w:szCs w:val="24"/>
        </w:rPr>
        <w:t xml:space="preserve">wijzigingen </w:t>
      </w:r>
      <w:r w:rsidRPr="410C0E3C" w:rsidR="41CC32C9">
        <w:rPr>
          <w:rFonts w:ascii="Times New Roman" w:hAnsi="Times New Roman" w:cs="Times New Roman"/>
          <w:sz w:val="24"/>
          <w:szCs w:val="24"/>
        </w:rPr>
        <w:t>aan de AVG</w:t>
      </w:r>
      <w:r w:rsidRPr="410C0E3C" w:rsidR="1CFD23BD">
        <w:rPr>
          <w:rFonts w:ascii="Times New Roman" w:hAnsi="Times New Roman" w:cs="Times New Roman"/>
          <w:sz w:val="24"/>
          <w:szCs w:val="24"/>
        </w:rPr>
        <w:t xml:space="preserve"> in Brussel besproken. Deze wijzigingen</w:t>
      </w:r>
      <w:r w:rsidRPr="410C0E3C" w:rsidR="600CC2E8">
        <w:rPr>
          <w:rFonts w:ascii="Times New Roman" w:hAnsi="Times New Roman" w:cs="Times New Roman"/>
          <w:sz w:val="24"/>
          <w:szCs w:val="24"/>
        </w:rPr>
        <w:t xml:space="preserve"> </w:t>
      </w:r>
      <w:r w:rsidRPr="410C0E3C" w:rsidR="17BDDB37">
        <w:rPr>
          <w:rFonts w:ascii="Times New Roman" w:hAnsi="Times New Roman" w:cs="Times New Roman"/>
          <w:sz w:val="24"/>
          <w:szCs w:val="24"/>
        </w:rPr>
        <w:t xml:space="preserve">gaan </w:t>
      </w:r>
      <w:r w:rsidRPr="410C0E3C" w:rsidR="600CC2E8">
        <w:rPr>
          <w:rFonts w:ascii="Times New Roman" w:hAnsi="Times New Roman" w:cs="Times New Roman"/>
          <w:sz w:val="24"/>
          <w:szCs w:val="24"/>
        </w:rPr>
        <w:t>soms</w:t>
      </w:r>
      <w:r w:rsidRPr="410C0E3C" w:rsidR="07A64095">
        <w:rPr>
          <w:rFonts w:ascii="Times New Roman" w:hAnsi="Times New Roman" w:cs="Times New Roman"/>
          <w:sz w:val="24"/>
          <w:szCs w:val="24"/>
        </w:rPr>
        <w:t xml:space="preserve"> </w:t>
      </w:r>
      <w:r w:rsidRPr="410C0E3C" w:rsidR="41CC32C9">
        <w:rPr>
          <w:rFonts w:ascii="Times New Roman" w:hAnsi="Times New Roman" w:cs="Times New Roman"/>
          <w:sz w:val="24"/>
          <w:szCs w:val="24"/>
        </w:rPr>
        <w:t>verder dan</w:t>
      </w:r>
      <w:r w:rsidRPr="410C0E3C" w:rsidR="19C4BAFD">
        <w:rPr>
          <w:rFonts w:ascii="Times New Roman" w:hAnsi="Times New Roman" w:cs="Times New Roman"/>
          <w:sz w:val="24"/>
          <w:szCs w:val="24"/>
        </w:rPr>
        <w:t xml:space="preserve"> </w:t>
      </w:r>
      <w:r w:rsidRPr="410C0E3C" w:rsidR="5E2D7DFF">
        <w:rPr>
          <w:rFonts w:ascii="Times New Roman" w:hAnsi="Times New Roman" w:cs="Times New Roman"/>
          <w:sz w:val="24"/>
          <w:szCs w:val="24"/>
        </w:rPr>
        <w:t xml:space="preserve">alleen </w:t>
      </w:r>
      <w:r w:rsidRPr="410C0E3C" w:rsidR="41CC32C9">
        <w:rPr>
          <w:rFonts w:ascii="Times New Roman" w:hAnsi="Times New Roman" w:cs="Times New Roman"/>
          <w:sz w:val="24"/>
          <w:szCs w:val="24"/>
        </w:rPr>
        <w:t>vereenvoudiging</w:t>
      </w:r>
      <w:r w:rsidRPr="410C0E3C" w:rsidR="4D5CDDF9">
        <w:rPr>
          <w:rFonts w:ascii="Times New Roman" w:hAnsi="Times New Roman" w:cs="Times New Roman"/>
          <w:sz w:val="24"/>
          <w:szCs w:val="24"/>
        </w:rPr>
        <w:t>, waarvoor de Omnibus</w:t>
      </w:r>
      <w:r w:rsidRPr="410C0E3C" w:rsidR="074532D3">
        <w:rPr>
          <w:rFonts w:ascii="Times New Roman" w:hAnsi="Times New Roman" w:cs="Times New Roman"/>
          <w:sz w:val="24"/>
          <w:szCs w:val="24"/>
        </w:rPr>
        <w:t>sen</w:t>
      </w:r>
      <w:r w:rsidRPr="410C0E3C" w:rsidR="4D5CDDF9">
        <w:rPr>
          <w:rFonts w:ascii="Times New Roman" w:hAnsi="Times New Roman" w:cs="Times New Roman"/>
          <w:sz w:val="24"/>
          <w:szCs w:val="24"/>
        </w:rPr>
        <w:t xml:space="preserve"> bedoel</w:t>
      </w:r>
      <w:r w:rsidRPr="410C0E3C" w:rsidR="33F24A0D">
        <w:rPr>
          <w:rFonts w:ascii="Times New Roman" w:hAnsi="Times New Roman" w:cs="Times New Roman"/>
          <w:sz w:val="24"/>
          <w:szCs w:val="24"/>
        </w:rPr>
        <w:t>d</w:t>
      </w:r>
      <w:r w:rsidRPr="410C0E3C" w:rsidR="4D5CDDF9">
        <w:rPr>
          <w:rFonts w:ascii="Times New Roman" w:hAnsi="Times New Roman" w:cs="Times New Roman"/>
          <w:sz w:val="24"/>
          <w:szCs w:val="24"/>
        </w:rPr>
        <w:t xml:space="preserve"> </w:t>
      </w:r>
      <w:r w:rsidRPr="410C0E3C" w:rsidR="3B5CBE8A">
        <w:rPr>
          <w:rFonts w:ascii="Times New Roman" w:hAnsi="Times New Roman" w:cs="Times New Roman"/>
          <w:sz w:val="24"/>
          <w:szCs w:val="24"/>
        </w:rPr>
        <w:t>zijn</w:t>
      </w:r>
      <w:r w:rsidRPr="410C0E3C" w:rsidR="55D0455E">
        <w:rPr>
          <w:rFonts w:ascii="Times New Roman" w:hAnsi="Times New Roman" w:cs="Times New Roman"/>
          <w:sz w:val="24"/>
          <w:szCs w:val="24"/>
        </w:rPr>
        <w:t xml:space="preserve">, en </w:t>
      </w:r>
      <w:r w:rsidRPr="410C0E3C" w:rsidR="03B96CB3">
        <w:rPr>
          <w:rFonts w:ascii="Times New Roman" w:hAnsi="Times New Roman" w:cs="Times New Roman"/>
          <w:sz w:val="24"/>
          <w:szCs w:val="24"/>
        </w:rPr>
        <w:t>raken</w:t>
      </w:r>
      <w:r w:rsidRPr="410C0E3C" w:rsidR="642762EA">
        <w:rPr>
          <w:rFonts w:ascii="Times New Roman" w:hAnsi="Times New Roman" w:cs="Times New Roman"/>
          <w:sz w:val="24"/>
          <w:szCs w:val="24"/>
        </w:rPr>
        <w:t xml:space="preserve"> </w:t>
      </w:r>
      <w:r w:rsidRPr="410C0E3C" w:rsidR="03B96CB3">
        <w:rPr>
          <w:rFonts w:ascii="Times New Roman" w:hAnsi="Times New Roman" w:cs="Times New Roman"/>
          <w:sz w:val="24"/>
          <w:szCs w:val="24"/>
        </w:rPr>
        <w:t>aan</w:t>
      </w:r>
      <w:r w:rsidRPr="410C0E3C" w:rsidR="4ECF6025">
        <w:rPr>
          <w:rFonts w:ascii="Times New Roman" w:hAnsi="Times New Roman" w:cs="Times New Roman"/>
          <w:sz w:val="24"/>
          <w:szCs w:val="24"/>
        </w:rPr>
        <w:t xml:space="preserve"> de fundamentele </w:t>
      </w:r>
      <w:r w:rsidRPr="410C0E3C" w:rsidR="195E60EB">
        <w:rPr>
          <w:rFonts w:ascii="Times New Roman" w:hAnsi="Times New Roman" w:cs="Times New Roman"/>
          <w:sz w:val="24"/>
          <w:szCs w:val="24"/>
        </w:rPr>
        <w:t>grond</w:t>
      </w:r>
      <w:r w:rsidRPr="410C0E3C" w:rsidR="03B96CB3">
        <w:rPr>
          <w:rFonts w:ascii="Times New Roman" w:hAnsi="Times New Roman" w:cs="Times New Roman"/>
          <w:sz w:val="24"/>
          <w:szCs w:val="24"/>
        </w:rPr>
        <w:t>rechten</w:t>
      </w:r>
      <w:r w:rsidRPr="410C0E3C" w:rsidR="5E05AA5E">
        <w:rPr>
          <w:rFonts w:ascii="Times New Roman" w:hAnsi="Times New Roman" w:cs="Times New Roman"/>
          <w:sz w:val="24"/>
          <w:szCs w:val="24"/>
        </w:rPr>
        <w:t xml:space="preserve">. </w:t>
      </w:r>
      <w:r w:rsidRPr="410C0E3C" w:rsidR="14FF1006">
        <w:rPr>
          <w:rFonts w:ascii="Times New Roman" w:hAnsi="Times New Roman" w:cs="Times New Roman"/>
          <w:sz w:val="24"/>
          <w:szCs w:val="24"/>
        </w:rPr>
        <w:t xml:space="preserve">De Europese Commissie heeft met zogeheten </w:t>
      </w:r>
      <w:proofErr w:type="spellStart"/>
      <w:r w:rsidRPr="410C0E3C" w:rsidR="14FF1006">
        <w:rPr>
          <w:rFonts w:ascii="Times New Roman" w:hAnsi="Times New Roman" w:cs="Times New Roman"/>
          <w:sz w:val="24"/>
          <w:szCs w:val="24"/>
        </w:rPr>
        <w:t>Staff</w:t>
      </w:r>
      <w:proofErr w:type="spellEnd"/>
      <w:r w:rsidRPr="410C0E3C" w:rsidR="14FF1006">
        <w:rPr>
          <w:rFonts w:ascii="Times New Roman" w:hAnsi="Times New Roman" w:cs="Times New Roman"/>
          <w:sz w:val="24"/>
          <w:szCs w:val="24"/>
        </w:rPr>
        <w:t xml:space="preserve"> </w:t>
      </w:r>
      <w:proofErr w:type="spellStart"/>
      <w:r w:rsidRPr="410C0E3C" w:rsidR="14FF1006">
        <w:rPr>
          <w:rFonts w:ascii="Times New Roman" w:hAnsi="Times New Roman" w:cs="Times New Roman"/>
          <w:sz w:val="24"/>
          <w:szCs w:val="24"/>
        </w:rPr>
        <w:t>Working</w:t>
      </w:r>
      <w:proofErr w:type="spellEnd"/>
      <w:r w:rsidRPr="410C0E3C" w:rsidR="14FF1006">
        <w:rPr>
          <w:rFonts w:ascii="Times New Roman" w:hAnsi="Times New Roman" w:cs="Times New Roman"/>
          <w:sz w:val="24"/>
          <w:szCs w:val="24"/>
        </w:rPr>
        <w:t xml:space="preserve"> </w:t>
      </w:r>
      <w:proofErr w:type="spellStart"/>
      <w:r w:rsidRPr="410C0E3C" w:rsidR="14FF1006">
        <w:rPr>
          <w:rFonts w:ascii="Times New Roman" w:hAnsi="Times New Roman" w:cs="Times New Roman"/>
          <w:sz w:val="24"/>
          <w:szCs w:val="24"/>
        </w:rPr>
        <w:t>Documents</w:t>
      </w:r>
      <w:proofErr w:type="spellEnd"/>
      <w:r w:rsidRPr="410C0E3C" w:rsidR="14FF1006">
        <w:rPr>
          <w:rFonts w:ascii="Times New Roman" w:hAnsi="Times New Roman" w:cs="Times New Roman"/>
          <w:sz w:val="24"/>
          <w:szCs w:val="24"/>
        </w:rPr>
        <w:t xml:space="preserve"> </w:t>
      </w:r>
      <w:r w:rsidRPr="410C0E3C" w:rsidR="498E0376">
        <w:rPr>
          <w:rFonts w:ascii="Times New Roman" w:hAnsi="Times New Roman" w:cs="Times New Roman"/>
          <w:sz w:val="24"/>
          <w:szCs w:val="24"/>
        </w:rPr>
        <w:t xml:space="preserve">in plaats van een formeel impact assessment </w:t>
      </w:r>
      <w:r w:rsidRPr="410C0E3C" w:rsidR="5AA00FF7">
        <w:rPr>
          <w:rFonts w:ascii="Times New Roman" w:hAnsi="Times New Roman" w:cs="Times New Roman"/>
          <w:sz w:val="24"/>
          <w:szCs w:val="24"/>
        </w:rPr>
        <w:t xml:space="preserve">getracht om </w:t>
      </w:r>
      <w:r w:rsidRPr="410C0E3C" w:rsidR="14FF1006">
        <w:rPr>
          <w:rFonts w:ascii="Times New Roman" w:hAnsi="Times New Roman" w:cs="Times New Roman"/>
          <w:sz w:val="24"/>
          <w:szCs w:val="24"/>
        </w:rPr>
        <w:t>de impact</w:t>
      </w:r>
      <w:r w:rsidRPr="410C0E3C" w:rsidR="09B59D20">
        <w:rPr>
          <w:rFonts w:ascii="Times New Roman" w:hAnsi="Times New Roman" w:cs="Times New Roman"/>
          <w:sz w:val="24"/>
          <w:szCs w:val="24"/>
        </w:rPr>
        <w:t xml:space="preserve"> ervan</w:t>
      </w:r>
      <w:r w:rsidRPr="410C0E3C" w:rsidR="14FF1006">
        <w:rPr>
          <w:rFonts w:ascii="Times New Roman" w:hAnsi="Times New Roman" w:cs="Times New Roman"/>
          <w:sz w:val="24"/>
          <w:szCs w:val="24"/>
        </w:rPr>
        <w:t xml:space="preserve"> </w:t>
      </w:r>
      <w:r w:rsidRPr="410C0E3C" w:rsidR="00ABD209">
        <w:rPr>
          <w:rFonts w:ascii="Times New Roman" w:hAnsi="Times New Roman" w:cs="Times New Roman"/>
          <w:sz w:val="24"/>
          <w:szCs w:val="24"/>
        </w:rPr>
        <w:t>aan te tonen</w:t>
      </w:r>
      <w:r w:rsidRPr="410C0E3C" w:rsidR="14FF1006">
        <w:rPr>
          <w:rFonts w:ascii="Times New Roman" w:hAnsi="Times New Roman" w:cs="Times New Roman"/>
          <w:sz w:val="24"/>
          <w:szCs w:val="24"/>
        </w:rPr>
        <w:t xml:space="preserve">. </w:t>
      </w:r>
      <w:r w:rsidRPr="410C0E3C" w:rsidR="0E6EBA68">
        <w:rPr>
          <w:rFonts w:ascii="Times New Roman" w:hAnsi="Times New Roman" w:cs="Times New Roman"/>
          <w:sz w:val="24"/>
          <w:szCs w:val="24"/>
        </w:rPr>
        <w:t>Met d</w:t>
      </w:r>
      <w:r w:rsidRPr="410C0E3C" w:rsidR="503FBA4A">
        <w:rPr>
          <w:rFonts w:ascii="Times New Roman" w:hAnsi="Times New Roman" w:cs="Times New Roman"/>
          <w:sz w:val="24"/>
          <w:szCs w:val="24"/>
        </w:rPr>
        <w:t>eze impact assessment</w:t>
      </w:r>
      <w:r w:rsidRPr="410C0E3C" w:rsidR="315B2AF3">
        <w:rPr>
          <w:rFonts w:ascii="Times New Roman" w:hAnsi="Times New Roman" w:cs="Times New Roman"/>
          <w:sz w:val="24"/>
          <w:szCs w:val="24"/>
        </w:rPr>
        <w:t>s</w:t>
      </w:r>
      <w:r w:rsidRPr="410C0E3C" w:rsidR="503FBA4A">
        <w:rPr>
          <w:rFonts w:ascii="Times New Roman" w:hAnsi="Times New Roman" w:cs="Times New Roman"/>
          <w:sz w:val="24"/>
          <w:szCs w:val="24"/>
        </w:rPr>
        <w:t xml:space="preserve"> 'light’</w:t>
      </w:r>
      <w:r w:rsidRPr="410C0E3C" w:rsidR="254EFAAC">
        <w:rPr>
          <w:rFonts w:ascii="Times New Roman" w:hAnsi="Times New Roman" w:cs="Times New Roman"/>
          <w:sz w:val="24"/>
          <w:szCs w:val="24"/>
        </w:rPr>
        <w:t xml:space="preserve"> </w:t>
      </w:r>
      <w:r w:rsidRPr="410C0E3C" w:rsidR="4EF6C5BA">
        <w:rPr>
          <w:rFonts w:ascii="Times New Roman" w:hAnsi="Times New Roman" w:cs="Times New Roman"/>
          <w:sz w:val="24"/>
          <w:szCs w:val="24"/>
        </w:rPr>
        <w:t xml:space="preserve">is het </w:t>
      </w:r>
      <w:r w:rsidRPr="410C0E3C" w:rsidR="1529C950">
        <w:rPr>
          <w:rFonts w:ascii="Times New Roman" w:hAnsi="Times New Roman" w:cs="Times New Roman"/>
          <w:sz w:val="24"/>
          <w:szCs w:val="24"/>
        </w:rPr>
        <w:t xml:space="preserve">echter </w:t>
      </w:r>
      <w:r w:rsidRPr="410C0E3C" w:rsidR="4EF6C5BA">
        <w:rPr>
          <w:rFonts w:ascii="Times New Roman" w:hAnsi="Times New Roman" w:cs="Times New Roman"/>
          <w:sz w:val="24"/>
          <w:szCs w:val="24"/>
        </w:rPr>
        <w:t>lastig om de gevolgen voor de uitvoerbaarheid, de bescherming van grondrechten en de verwachte vermindering van regeldruk voor bedrijven goed te beoordelen.</w:t>
      </w:r>
    </w:p>
    <w:p w:rsidR="0C91ECE4" w:rsidP="0F113FDD" w:rsidRDefault="602DC6F0" w14:paraId="01C505CF" w14:textId="2A4058DD">
      <w:pPr>
        <w:rPr>
          <w:rFonts w:ascii="Times New Roman" w:hAnsi="Times New Roman" w:cs="Times New Roman"/>
          <w:sz w:val="24"/>
          <w:szCs w:val="24"/>
        </w:rPr>
      </w:pPr>
      <w:r w:rsidRPr="0F113FDD">
        <w:rPr>
          <w:rFonts w:ascii="Times New Roman" w:hAnsi="Times New Roman" w:cs="Times New Roman"/>
          <w:sz w:val="24"/>
          <w:szCs w:val="24"/>
        </w:rPr>
        <w:t xml:space="preserve">In Brussel werd de uitzonderlijke hoge snelheid van besluitvorming breed herkend. De gesprekspartners zijn vanuit verschillende invalshoeken ingegaan op de context. De zorgen over het ontbreken van een formeel impact assessment werden </w:t>
      </w:r>
      <w:r w:rsidRPr="0F113FDD" w:rsidR="76181255">
        <w:rPr>
          <w:rFonts w:ascii="Times New Roman" w:hAnsi="Times New Roman" w:cs="Times New Roman"/>
          <w:sz w:val="24"/>
          <w:szCs w:val="24"/>
        </w:rPr>
        <w:t xml:space="preserve">bovendien </w:t>
      </w:r>
      <w:r w:rsidRPr="0F113FDD">
        <w:rPr>
          <w:rFonts w:ascii="Times New Roman" w:hAnsi="Times New Roman" w:cs="Times New Roman"/>
          <w:sz w:val="24"/>
          <w:szCs w:val="24"/>
        </w:rPr>
        <w:t>gedeeld door het Europees Parlement en de Permanente Vertegenwoordiging. De Europese Commissie betoogde dat de</w:t>
      </w:r>
      <w:r w:rsidRPr="0F113FDD" w:rsidR="08A5A028">
        <w:rPr>
          <w:rFonts w:ascii="Times New Roman" w:hAnsi="Times New Roman" w:cs="Times New Roman"/>
          <w:sz w:val="24"/>
          <w:szCs w:val="24"/>
        </w:rPr>
        <w:t xml:space="preserve"> </w:t>
      </w:r>
      <w:r w:rsidRPr="0F113FDD">
        <w:rPr>
          <w:rFonts w:ascii="Times New Roman" w:hAnsi="Times New Roman" w:cs="Times New Roman"/>
          <w:sz w:val="24"/>
          <w:szCs w:val="24"/>
        </w:rPr>
        <w:t>Staff Working Documents</w:t>
      </w:r>
      <w:r w:rsidRPr="0F113FDD" w:rsidR="559D5357">
        <w:rPr>
          <w:rFonts w:ascii="Times New Roman" w:hAnsi="Times New Roman" w:cs="Times New Roman"/>
          <w:sz w:val="24"/>
          <w:szCs w:val="24"/>
        </w:rPr>
        <w:t>, waarvoor is gekozen om tijd te winnen,</w:t>
      </w:r>
      <w:r w:rsidRPr="0F113FDD">
        <w:rPr>
          <w:rFonts w:ascii="Times New Roman" w:hAnsi="Times New Roman" w:cs="Times New Roman"/>
          <w:sz w:val="24"/>
          <w:szCs w:val="24"/>
        </w:rPr>
        <w:t xml:space="preserve"> </w:t>
      </w:r>
      <w:r w:rsidRPr="0F113FDD" w:rsidR="5777F8D3">
        <w:rPr>
          <w:rFonts w:ascii="Times New Roman" w:hAnsi="Times New Roman" w:cs="Times New Roman"/>
          <w:sz w:val="24"/>
          <w:szCs w:val="24"/>
        </w:rPr>
        <w:t xml:space="preserve">wél </w:t>
      </w:r>
      <w:r w:rsidRPr="0F113FDD">
        <w:rPr>
          <w:rFonts w:ascii="Times New Roman" w:hAnsi="Times New Roman" w:cs="Times New Roman"/>
          <w:sz w:val="24"/>
          <w:szCs w:val="24"/>
        </w:rPr>
        <w:t>zouden volstaan als alternatief. Enkele nationale parlementen</w:t>
      </w:r>
      <w:r w:rsidRPr="0F113FDD" w:rsidR="7349BFDD">
        <w:rPr>
          <w:rFonts w:ascii="Times New Roman" w:hAnsi="Times New Roman" w:cs="Times New Roman"/>
          <w:sz w:val="24"/>
          <w:szCs w:val="24"/>
        </w:rPr>
        <w:t xml:space="preserve">, </w:t>
      </w:r>
      <w:r w:rsidRPr="0F113FDD">
        <w:rPr>
          <w:rFonts w:ascii="Times New Roman" w:hAnsi="Times New Roman" w:cs="Times New Roman"/>
          <w:sz w:val="24"/>
          <w:szCs w:val="24"/>
        </w:rPr>
        <w:t>waarmee hierover in de marge van de AI Days (14 en 15 april 2026) is gesproken</w:t>
      </w:r>
      <w:r w:rsidRPr="0F113FDD" w:rsidR="573373FC">
        <w:rPr>
          <w:rFonts w:ascii="Times New Roman" w:hAnsi="Times New Roman" w:cs="Times New Roman"/>
          <w:sz w:val="24"/>
          <w:szCs w:val="24"/>
        </w:rPr>
        <w:t>,</w:t>
      </w:r>
      <w:r w:rsidRPr="0F113FDD">
        <w:rPr>
          <w:rFonts w:ascii="Times New Roman" w:hAnsi="Times New Roman" w:cs="Times New Roman"/>
          <w:sz w:val="24"/>
          <w:szCs w:val="24"/>
        </w:rPr>
        <w:t xml:space="preserve"> herkenden </w:t>
      </w:r>
      <w:r w:rsidRPr="0F113FDD" w:rsidR="6D438396">
        <w:rPr>
          <w:rFonts w:ascii="Times New Roman" w:hAnsi="Times New Roman" w:cs="Times New Roman"/>
          <w:sz w:val="24"/>
          <w:szCs w:val="24"/>
        </w:rPr>
        <w:t xml:space="preserve">de </w:t>
      </w:r>
      <w:r w:rsidRPr="0F113FDD">
        <w:rPr>
          <w:rFonts w:ascii="Times New Roman" w:hAnsi="Times New Roman" w:cs="Times New Roman"/>
          <w:sz w:val="24"/>
          <w:szCs w:val="24"/>
        </w:rPr>
        <w:t>beperkte grip op het proces van besluitvorming.</w:t>
      </w:r>
    </w:p>
    <w:p w:rsidRPr="00B25102" w:rsidR="00A43769" w:rsidP="0F113FDD" w:rsidRDefault="530F833D" w14:paraId="7C0C9F17" w14:textId="1BABE94A">
      <w:pPr>
        <w:rPr>
          <w:rFonts w:ascii="Times New Roman" w:hAnsi="Times New Roman" w:cs="Times New Roman"/>
          <w:sz w:val="24"/>
          <w:szCs w:val="24"/>
        </w:rPr>
      </w:pPr>
      <w:r w:rsidRPr="0F113FDD">
        <w:rPr>
          <w:rFonts w:ascii="Times New Roman" w:hAnsi="Times New Roman" w:cs="Times New Roman"/>
          <w:sz w:val="24"/>
          <w:szCs w:val="24"/>
        </w:rPr>
        <w:t>Tijdens het gesprek met de PV EU is daarnaast specifiek aandacht gevraagd voor twee procedurele punten: de onderbouwing van de door de Commissie geclaimde besparingen en de vraag wie bepaalt wanneer sprake is van voldoende urgentie om af te wijken van de reguliere werkwijze van een formeel impact assessment. De rapporteurs constateren dat onvoldoende inzichtelijk is gemaakt hoe de verwachte lastenverlichting is berekend, welke nulmeting is gehanteerd en of sprake is van netto besparing of verschuiving van lasten. Daarnaast achten zij het relevant dat urgentie niet alleen gevolgen heeft voor het tempo van besluitvorming, maar ook voor de mate waarin grondrechteneffecten, uitvoerbaarheid en regeldruk vooraf controleerbaar worden gewogen.</w:t>
      </w:r>
    </w:p>
    <w:p w:rsidR="531BA107" w:rsidP="41EC417E" w:rsidRDefault="6E460D3C" w14:paraId="6B5BE2BF" w14:textId="6B350D5A">
      <w:pPr>
        <w:rPr>
          <w:rFonts w:ascii="Times New Roman" w:hAnsi="Times New Roman" w:cs="Times New Roman"/>
          <w:color w:val="FF0000"/>
          <w:sz w:val="24"/>
          <w:szCs w:val="24"/>
        </w:rPr>
      </w:pPr>
      <w:r w:rsidRPr="410C0E3C">
        <w:rPr>
          <w:rFonts w:ascii="Times New Roman" w:hAnsi="Times New Roman" w:cs="Times New Roman"/>
          <w:sz w:val="24"/>
          <w:szCs w:val="24"/>
        </w:rPr>
        <w:t xml:space="preserve">Tot slot </w:t>
      </w:r>
      <w:r w:rsidRPr="410C0E3C" w:rsidR="5A4ACC84">
        <w:rPr>
          <w:rFonts w:ascii="Times New Roman" w:hAnsi="Times New Roman" w:cs="Times New Roman"/>
          <w:sz w:val="24"/>
          <w:szCs w:val="24"/>
        </w:rPr>
        <w:t>gaat dit verslag kort in op</w:t>
      </w:r>
      <w:r w:rsidRPr="410C0E3C">
        <w:rPr>
          <w:rFonts w:ascii="Times New Roman" w:hAnsi="Times New Roman" w:cs="Times New Roman"/>
          <w:sz w:val="24"/>
          <w:szCs w:val="24"/>
        </w:rPr>
        <w:t xml:space="preserve"> twee </w:t>
      </w:r>
      <w:r w:rsidRPr="410C0E3C" w:rsidR="4DD1CC8F">
        <w:rPr>
          <w:rFonts w:ascii="Times New Roman" w:hAnsi="Times New Roman" w:cs="Times New Roman"/>
          <w:sz w:val="24"/>
          <w:szCs w:val="24"/>
        </w:rPr>
        <w:t xml:space="preserve">toekomstige </w:t>
      </w:r>
      <w:r w:rsidRPr="410C0E3C">
        <w:rPr>
          <w:rFonts w:ascii="Times New Roman" w:hAnsi="Times New Roman" w:cs="Times New Roman"/>
          <w:sz w:val="24"/>
          <w:szCs w:val="24"/>
        </w:rPr>
        <w:t>initiatieven</w:t>
      </w:r>
      <w:r w:rsidRPr="410C0E3C" w:rsidR="5A4ACC84">
        <w:rPr>
          <w:rFonts w:ascii="Times New Roman" w:hAnsi="Times New Roman" w:cs="Times New Roman"/>
          <w:sz w:val="24"/>
          <w:szCs w:val="24"/>
        </w:rPr>
        <w:t>, omdat deze</w:t>
      </w:r>
      <w:r w:rsidRPr="410C0E3C">
        <w:rPr>
          <w:rFonts w:ascii="Times New Roman" w:hAnsi="Times New Roman" w:cs="Times New Roman"/>
          <w:sz w:val="24"/>
          <w:szCs w:val="24"/>
        </w:rPr>
        <w:t xml:space="preserve"> raken aan de genoemde zorgen in dit verslag</w:t>
      </w:r>
      <w:r w:rsidRPr="410C0E3C" w:rsidR="7C7CC428">
        <w:rPr>
          <w:rFonts w:ascii="Times New Roman" w:hAnsi="Times New Roman" w:cs="Times New Roman"/>
          <w:sz w:val="24"/>
          <w:szCs w:val="24"/>
        </w:rPr>
        <w:t>.</w:t>
      </w:r>
      <w:r w:rsidRPr="410C0E3C" w:rsidR="00A43769">
        <w:rPr>
          <w:rFonts w:ascii="Times New Roman" w:hAnsi="Times New Roman" w:cs="Times New Roman"/>
          <w:sz w:val="24"/>
          <w:szCs w:val="24"/>
        </w:rPr>
        <w:t xml:space="preserve"> </w:t>
      </w:r>
      <w:r w:rsidRPr="410C0E3C" w:rsidR="2EA6A2F5">
        <w:rPr>
          <w:rFonts w:ascii="Times New Roman" w:hAnsi="Times New Roman" w:cs="Times New Roman"/>
          <w:sz w:val="24"/>
          <w:szCs w:val="24"/>
        </w:rPr>
        <w:t xml:space="preserve">Hierbij gaat het om </w:t>
      </w:r>
      <w:r w:rsidRPr="410C0E3C" w:rsidR="4DD1CC8F">
        <w:rPr>
          <w:rFonts w:ascii="Times New Roman" w:hAnsi="Times New Roman" w:cs="Times New Roman"/>
          <w:sz w:val="24"/>
          <w:szCs w:val="24"/>
        </w:rPr>
        <w:t>het EU-voorstel Eenvoudiger, duidelijker en beter gehandhaafd Europees Regelgevingskader</w:t>
      </w:r>
      <w:r w:rsidRPr="410C0E3C" w:rsidR="6D9E95B9">
        <w:rPr>
          <w:rFonts w:ascii="Times New Roman" w:hAnsi="Times New Roman" w:cs="Times New Roman"/>
          <w:sz w:val="24"/>
          <w:szCs w:val="24"/>
        </w:rPr>
        <w:t>, dat de Europese Commissie op</w:t>
      </w:r>
      <w:r w:rsidRPr="410C0E3C" w:rsidR="4DD1CC8F">
        <w:rPr>
          <w:rFonts w:ascii="Times New Roman" w:hAnsi="Times New Roman" w:cs="Times New Roman"/>
          <w:sz w:val="24"/>
          <w:szCs w:val="24"/>
        </w:rPr>
        <w:t xml:space="preserve"> 27 april 2026</w:t>
      </w:r>
      <w:r w:rsidRPr="410C0E3C" w:rsidR="6D9E95B9">
        <w:rPr>
          <w:rFonts w:ascii="Times New Roman" w:hAnsi="Times New Roman" w:cs="Times New Roman"/>
          <w:sz w:val="24"/>
          <w:szCs w:val="24"/>
        </w:rPr>
        <w:t xml:space="preserve"> </w:t>
      </w:r>
      <w:r w:rsidRPr="410C0E3C" w:rsidR="0E88CCA1">
        <w:rPr>
          <w:rFonts w:ascii="Times New Roman" w:hAnsi="Times New Roman" w:cs="Times New Roman"/>
          <w:sz w:val="24"/>
          <w:szCs w:val="24"/>
        </w:rPr>
        <w:t xml:space="preserve">heeft </w:t>
      </w:r>
      <w:r w:rsidRPr="410C0E3C" w:rsidR="6D9E95B9">
        <w:rPr>
          <w:rFonts w:ascii="Times New Roman" w:hAnsi="Times New Roman" w:cs="Times New Roman"/>
          <w:sz w:val="24"/>
          <w:szCs w:val="24"/>
        </w:rPr>
        <w:t>gepubliceerd</w:t>
      </w:r>
      <w:r w:rsidRPr="410C0E3C" w:rsidR="4DD1CC8F">
        <w:rPr>
          <w:rFonts w:ascii="Times New Roman" w:hAnsi="Times New Roman" w:cs="Times New Roman"/>
          <w:sz w:val="24"/>
          <w:szCs w:val="24"/>
        </w:rPr>
        <w:t xml:space="preserve"> (COM</w:t>
      </w:r>
      <w:r w:rsidRPr="410C0E3C" w:rsidR="11C8A6F2">
        <w:rPr>
          <w:rFonts w:ascii="Times New Roman" w:hAnsi="Times New Roman" w:cs="Times New Roman"/>
          <w:sz w:val="24"/>
          <w:szCs w:val="24"/>
        </w:rPr>
        <w:t xml:space="preserve"> </w:t>
      </w:r>
      <w:r w:rsidRPr="410C0E3C" w:rsidR="4DD1CC8F">
        <w:rPr>
          <w:rFonts w:ascii="Times New Roman" w:hAnsi="Times New Roman" w:cs="Times New Roman"/>
          <w:sz w:val="24"/>
          <w:szCs w:val="24"/>
        </w:rPr>
        <w:t>(2026) 380)</w:t>
      </w:r>
      <w:r w:rsidRPr="410C0E3C" w:rsidR="2EA6A2F5">
        <w:rPr>
          <w:rFonts w:ascii="Times New Roman" w:hAnsi="Times New Roman" w:cs="Times New Roman"/>
          <w:sz w:val="24"/>
          <w:szCs w:val="24"/>
        </w:rPr>
        <w:t xml:space="preserve"> en om </w:t>
      </w:r>
      <w:r w:rsidRPr="410C0E3C" w:rsidR="215A9FFC">
        <w:rPr>
          <w:rFonts w:ascii="Times New Roman" w:hAnsi="Times New Roman" w:cs="Times New Roman"/>
          <w:sz w:val="24"/>
          <w:szCs w:val="24"/>
        </w:rPr>
        <w:t>de Fitness Check</w:t>
      </w:r>
      <w:r w:rsidRPr="410C0E3C" w:rsidR="6D8229DE">
        <w:rPr>
          <w:rFonts w:ascii="Times New Roman" w:hAnsi="Times New Roman" w:cs="Times New Roman"/>
          <w:sz w:val="24"/>
          <w:szCs w:val="24"/>
        </w:rPr>
        <w:t xml:space="preserve"> op het bestaande Europese digitale regelgevingskader</w:t>
      </w:r>
      <w:r w:rsidRPr="410C0E3C" w:rsidR="215A9FFC">
        <w:rPr>
          <w:rFonts w:ascii="Times New Roman" w:hAnsi="Times New Roman" w:cs="Times New Roman"/>
          <w:sz w:val="24"/>
          <w:szCs w:val="24"/>
        </w:rPr>
        <w:t xml:space="preserve">. </w:t>
      </w:r>
      <w:r w:rsidRPr="410C0E3C" w:rsidR="7E70ABA8">
        <w:rPr>
          <w:rFonts w:ascii="Times New Roman" w:hAnsi="Times New Roman" w:cs="Times New Roman"/>
          <w:sz w:val="24"/>
          <w:szCs w:val="24"/>
        </w:rPr>
        <w:t xml:space="preserve">De Commissie heeft aangekondigd </w:t>
      </w:r>
      <w:r w:rsidRPr="410C0E3C" w:rsidR="6E1ED58C">
        <w:rPr>
          <w:rFonts w:ascii="Times New Roman" w:hAnsi="Times New Roman" w:cs="Times New Roman"/>
          <w:sz w:val="24"/>
          <w:szCs w:val="24"/>
        </w:rPr>
        <w:t xml:space="preserve">deze </w:t>
      </w:r>
      <w:r w:rsidRPr="410C0E3C" w:rsidR="7E70ABA8">
        <w:rPr>
          <w:rFonts w:ascii="Times New Roman" w:hAnsi="Times New Roman" w:cs="Times New Roman"/>
          <w:sz w:val="24"/>
          <w:szCs w:val="24"/>
        </w:rPr>
        <w:t>eind 2026 of begin 2027 uit te voeren</w:t>
      </w:r>
      <w:r w:rsidRPr="410C0E3C" w:rsidR="6A5D8511">
        <w:rPr>
          <w:rFonts w:ascii="Times New Roman" w:hAnsi="Times New Roman" w:cs="Times New Roman"/>
          <w:sz w:val="24"/>
          <w:szCs w:val="24"/>
        </w:rPr>
        <w:t>.</w:t>
      </w:r>
    </w:p>
    <w:p w:rsidR="00080BB2" w:rsidP="003D5184" w:rsidRDefault="000C775E" w14:paraId="4B35C8FC" w14:textId="7D6F7DD0">
      <w:pPr>
        <w:rPr>
          <w:rFonts w:ascii="Times New Roman" w:hAnsi="Times New Roman" w:cs="Times New Roman"/>
          <w:b/>
          <w:bCs/>
          <w:sz w:val="24"/>
          <w:szCs w:val="24"/>
        </w:rPr>
      </w:pPr>
      <w:r>
        <w:rPr>
          <w:rFonts w:ascii="Times New Roman" w:hAnsi="Times New Roman" w:cs="Times New Roman"/>
          <w:b/>
          <w:bCs/>
          <w:sz w:val="24"/>
          <w:szCs w:val="24"/>
        </w:rPr>
        <w:br/>
      </w:r>
      <w:r w:rsidRPr="0F113FDD" w:rsidR="5B18D64F">
        <w:rPr>
          <w:rFonts w:ascii="Times New Roman" w:hAnsi="Times New Roman" w:cs="Times New Roman"/>
          <w:b/>
          <w:bCs/>
          <w:sz w:val="24"/>
          <w:szCs w:val="24"/>
        </w:rPr>
        <w:t>A</w:t>
      </w:r>
      <w:r w:rsidRPr="0F113FDD" w:rsidR="0CEAE97E">
        <w:rPr>
          <w:rFonts w:ascii="Times New Roman" w:hAnsi="Times New Roman" w:cs="Times New Roman"/>
          <w:b/>
          <w:bCs/>
          <w:sz w:val="24"/>
          <w:szCs w:val="24"/>
        </w:rPr>
        <w:t>anbeveling</w:t>
      </w:r>
      <w:r w:rsidRPr="0F113FDD" w:rsidR="78B1F6EA">
        <w:rPr>
          <w:rFonts w:ascii="Times New Roman" w:hAnsi="Times New Roman" w:cs="Times New Roman"/>
          <w:b/>
          <w:bCs/>
          <w:sz w:val="24"/>
          <w:szCs w:val="24"/>
        </w:rPr>
        <w:t>en</w:t>
      </w:r>
      <w:bookmarkEnd w:id="2"/>
      <w:bookmarkEnd w:id="3"/>
      <w:bookmarkEnd w:id="4"/>
      <w:bookmarkEnd w:id="5"/>
      <w:bookmarkEnd w:id="6"/>
      <w:bookmarkEnd w:id="7"/>
    </w:p>
    <w:p w:rsidR="1B58DA0F" w:rsidP="0F113FDD" w:rsidRDefault="1B58DA0F" w14:paraId="315D7786" w14:textId="3FE6F8D9">
      <w:pPr>
        <w:rPr>
          <w:rFonts w:ascii="Times New Roman" w:hAnsi="Times New Roman" w:eastAsia="Times New Roman" w:cs="Times New Roman"/>
          <w:color w:val="000000" w:themeColor="text1"/>
          <w:sz w:val="24"/>
          <w:szCs w:val="24"/>
        </w:rPr>
      </w:pPr>
      <w:r w:rsidRPr="0F113FDD">
        <w:rPr>
          <w:rStyle w:val="ts-alignment-element"/>
          <w:rFonts w:ascii="Times New Roman" w:hAnsi="Times New Roman" w:eastAsia="Times New Roman" w:cs="Times New Roman"/>
          <w:color w:val="000000" w:themeColor="text1"/>
          <w:sz w:val="24"/>
          <w:szCs w:val="24"/>
        </w:rPr>
        <w:t xml:space="preserve">De bevindingen in dit verslag leiden tot de volgende aanbevelingen aan de commissies Digitale Zaken (Tweede Kamer) en Digitalisering en Economische </w:t>
      </w:r>
      <w:proofErr w:type="gramStart"/>
      <w:r w:rsidRPr="0F113FDD">
        <w:rPr>
          <w:rStyle w:val="ts-alignment-element"/>
          <w:rFonts w:ascii="Times New Roman" w:hAnsi="Times New Roman" w:eastAsia="Times New Roman" w:cs="Times New Roman"/>
          <w:color w:val="000000" w:themeColor="text1"/>
          <w:sz w:val="24"/>
          <w:szCs w:val="24"/>
        </w:rPr>
        <w:t>Zaken /</w:t>
      </w:r>
      <w:proofErr w:type="gramEnd"/>
      <w:r w:rsidRPr="0F113FDD">
        <w:rPr>
          <w:rStyle w:val="ts-alignment-element"/>
          <w:rFonts w:ascii="Times New Roman" w:hAnsi="Times New Roman" w:eastAsia="Times New Roman" w:cs="Times New Roman"/>
          <w:color w:val="000000" w:themeColor="text1"/>
          <w:sz w:val="24"/>
          <w:szCs w:val="24"/>
        </w:rPr>
        <w:t xml:space="preserve"> Klimaat en Groene Groei (Eerste Kamer):</w:t>
      </w:r>
    </w:p>
    <w:p w:rsidR="1B58DA0F" w:rsidP="0F113FDD" w:rsidRDefault="1B58DA0F" w14:paraId="53799C17" w14:textId="05F23D75">
      <w:pPr>
        <w:pStyle w:val="Lijstalinea"/>
        <w:numPr>
          <w:ilvl w:val="0"/>
          <w:numId w:val="1"/>
        </w:numPr>
        <w:rPr>
          <w:rFonts w:ascii="Times New Roman" w:hAnsi="Times New Roman" w:eastAsia="Times New Roman" w:cs="Times New Roman"/>
          <w:color w:val="000000" w:themeColor="text1"/>
          <w:sz w:val="24"/>
          <w:szCs w:val="24"/>
        </w:rPr>
      </w:pPr>
      <w:r w:rsidRPr="0F113FDD">
        <w:rPr>
          <w:rFonts w:ascii="Times New Roman" w:hAnsi="Times New Roman" w:eastAsia="Times New Roman" w:cs="Times New Roman"/>
          <w:color w:val="000000" w:themeColor="text1"/>
          <w:sz w:val="24"/>
          <w:szCs w:val="24"/>
        </w:rPr>
        <w:t>Instemmen met het openbaar maken van dit verslag (zodra beide Kamer</w:t>
      </w:r>
      <w:r w:rsidRPr="0F113FDD" w:rsidR="059E4357">
        <w:rPr>
          <w:rFonts w:ascii="Times New Roman" w:hAnsi="Times New Roman" w:eastAsia="Times New Roman" w:cs="Times New Roman"/>
          <w:color w:val="000000" w:themeColor="text1"/>
          <w:sz w:val="24"/>
          <w:szCs w:val="24"/>
        </w:rPr>
        <w:t>s</w:t>
      </w:r>
      <w:r w:rsidRPr="0F113FDD">
        <w:rPr>
          <w:rFonts w:ascii="Times New Roman" w:hAnsi="Times New Roman" w:eastAsia="Times New Roman" w:cs="Times New Roman"/>
          <w:color w:val="000000" w:themeColor="text1"/>
          <w:sz w:val="24"/>
          <w:szCs w:val="24"/>
        </w:rPr>
        <w:t xml:space="preserve"> hiermee hebben ingestemd);</w:t>
      </w:r>
    </w:p>
    <w:p w:rsidR="5464E803" w:rsidP="0F113FDD" w:rsidRDefault="5464E803" w14:paraId="28E9D410" w14:textId="093613E1">
      <w:pPr>
        <w:pStyle w:val="Lijstalinea"/>
        <w:numPr>
          <w:ilvl w:val="0"/>
          <w:numId w:val="1"/>
        </w:numPr>
        <w:rPr>
          <w:rFonts w:ascii="Times New Roman" w:hAnsi="Times New Roman" w:eastAsia="Times New Roman" w:cs="Times New Roman"/>
          <w:color w:val="000000" w:themeColor="text1"/>
          <w:sz w:val="24"/>
          <w:szCs w:val="24"/>
        </w:rPr>
      </w:pPr>
      <w:r w:rsidRPr="0F113FDD">
        <w:rPr>
          <w:rFonts w:ascii="Times New Roman" w:hAnsi="Times New Roman" w:eastAsia="Times New Roman" w:cs="Times New Roman"/>
          <w:color w:val="000000" w:themeColor="text1"/>
          <w:sz w:val="24"/>
          <w:szCs w:val="24"/>
        </w:rPr>
        <w:t>D</w:t>
      </w:r>
      <w:r w:rsidRPr="0F113FDD" w:rsidR="1B58DA0F">
        <w:rPr>
          <w:rFonts w:ascii="Times New Roman" w:hAnsi="Times New Roman" w:eastAsia="Times New Roman" w:cs="Times New Roman"/>
          <w:color w:val="000000" w:themeColor="text1"/>
          <w:sz w:val="24"/>
          <w:szCs w:val="24"/>
        </w:rPr>
        <w:t>e Digital Fitness Check</w:t>
      </w:r>
      <w:r w:rsidRPr="0F113FDD" w:rsidR="4E2EB9D7">
        <w:rPr>
          <w:rFonts w:ascii="Times New Roman" w:hAnsi="Times New Roman" w:eastAsia="Times New Roman" w:cs="Times New Roman"/>
          <w:color w:val="000000" w:themeColor="text1"/>
          <w:sz w:val="24"/>
          <w:szCs w:val="24"/>
        </w:rPr>
        <w:t xml:space="preserve">, </w:t>
      </w:r>
      <w:r w:rsidRPr="0F113FDD" w:rsidR="0C3172CD">
        <w:rPr>
          <w:rFonts w:ascii="Times New Roman" w:hAnsi="Times New Roman" w:eastAsia="Times New Roman" w:cs="Times New Roman"/>
          <w:color w:val="000000" w:themeColor="text1"/>
          <w:sz w:val="24"/>
          <w:szCs w:val="24"/>
        </w:rPr>
        <w:t xml:space="preserve">die door de Europese Commissie </w:t>
      </w:r>
      <w:r w:rsidRPr="0F113FDD" w:rsidR="632A646D">
        <w:rPr>
          <w:rFonts w:ascii="Times New Roman" w:hAnsi="Times New Roman" w:eastAsia="Times New Roman" w:cs="Times New Roman"/>
          <w:color w:val="000000" w:themeColor="text1"/>
          <w:sz w:val="24"/>
          <w:szCs w:val="24"/>
        </w:rPr>
        <w:t xml:space="preserve">eind 2026 of begin 2027 </w:t>
      </w:r>
      <w:r w:rsidRPr="0F113FDD" w:rsidR="0C3172CD">
        <w:rPr>
          <w:rFonts w:ascii="Times New Roman" w:hAnsi="Times New Roman" w:eastAsia="Times New Roman" w:cs="Times New Roman"/>
          <w:color w:val="000000" w:themeColor="text1"/>
          <w:sz w:val="24"/>
          <w:szCs w:val="24"/>
        </w:rPr>
        <w:t>zal worden uitgevoerd</w:t>
      </w:r>
      <w:r w:rsidRPr="0F113FDD" w:rsidR="3BB60B44">
        <w:rPr>
          <w:rFonts w:ascii="Times New Roman" w:hAnsi="Times New Roman" w:eastAsia="Times New Roman" w:cs="Times New Roman"/>
          <w:color w:val="000000" w:themeColor="text1"/>
          <w:sz w:val="24"/>
          <w:szCs w:val="24"/>
        </w:rPr>
        <w:t>, n</w:t>
      </w:r>
      <w:r w:rsidRPr="0F113FDD" w:rsidR="761A6E49">
        <w:rPr>
          <w:rFonts w:ascii="Times New Roman" w:hAnsi="Times New Roman" w:eastAsia="Times New Roman" w:cs="Times New Roman"/>
          <w:color w:val="000000" w:themeColor="text1"/>
          <w:sz w:val="24"/>
          <w:szCs w:val="24"/>
        </w:rPr>
        <w:t>auw blijven vol</w:t>
      </w:r>
      <w:r w:rsidRPr="0F113FDD" w:rsidR="1CED9605">
        <w:rPr>
          <w:rFonts w:ascii="Times New Roman" w:hAnsi="Times New Roman" w:eastAsia="Times New Roman" w:cs="Times New Roman"/>
          <w:color w:val="000000" w:themeColor="text1"/>
          <w:sz w:val="24"/>
          <w:szCs w:val="24"/>
        </w:rPr>
        <w:t>g</w:t>
      </w:r>
      <w:r w:rsidRPr="0F113FDD" w:rsidR="761A6E49">
        <w:rPr>
          <w:rFonts w:ascii="Times New Roman" w:hAnsi="Times New Roman" w:eastAsia="Times New Roman" w:cs="Times New Roman"/>
          <w:color w:val="000000" w:themeColor="text1"/>
          <w:sz w:val="24"/>
          <w:szCs w:val="24"/>
        </w:rPr>
        <w:t>en</w:t>
      </w:r>
      <w:r w:rsidRPr="0F113FDD" w:rsidR="1F908E9C">
        <w:rPr>
          <w:rFonts w:ascii="Times New Roman" w:hAnsi="Times New Roman" w:eastAsia="Times New Roman" w:cs="Times New Roman"/>
          <w:color w:val="000000" w:themeColor="text1"/>
          <w:sz w:val="24"/>
          <w:szCs w:val="24"/>
        </w:rPr>
        <w:t>.</w:t>
      </w:r>
    </w:p>
    <w:p w:rsidRPr="00B25102" w:rsidR="00A43769" w:rsidP="0F113FDD" w:rsidRDefault="530F833D" w14:paraId="4981FFB2" w14:textId="547B2C33">
      <w:pPr>
        <w:rPr>
          <w:rFonts w:ascii="Times New Roman" w:hAnsi="Times New Roman" w:eastAsia="Times New Roman" w:cs="Times New Roman"/>
          <w:sz w:val="24"/>
          <w:szCs w:val="24"/>
          <w:lang w:eastAsia="nl-NL"/>
        </w:rPr>
      </w:pPr>
      <w:r w:rsidRPr="0F113FDD">
        <w:rPr>
          <w:rFonts w:ascii="Times New Roman" w:hAnsi="Times New Roman" w:eastAsia="Times New Roman" w:cs="Times New Roman"/>
          <w:sz w:val="24"/>
          <w:szCs w:val="24"/>
          <w:lang w:eastAsia="nl-NL"/>
        </w:rPr>
        <w:lastRenderedPageBreak/>
        <w:t>D</w:t>
      </w:r>
      <w:r w:rsidRPr="0F113FDD" w:rsidR="072AD3C8">
        <w:rPr>
          <w:rFonts w:ascii="Times New Roman" w:hAnsi="Times New Roman" w:eastAsia="Times New Roman" w:cs="Times New Roman"/>
          <w:sz w:val="24"/>
          <w:szCs w:val="24"/>
          <w:lang w:eastAsia="nl-NL"/>
        </w:rPr>
        <w:t>aarnaast bevelen de</w:t>
      </w:r>
      <w:r w:rsidRPr="0F113FDD">
        <w:rPr>
          <w:rFonts w:ascii="Times New Roman" w:hAnsi="Times New Roman" w:eastAsia="Times New Roman" w:cs="Times New Roman"/>
          <w:sz w:val="24"/>
          <w:szCs w:val="24"/>
          <w:lang w:eastAsia="nl-NL"/>
        </w:rPr>
        <w:t xml:space="preserve"> rapporteurs aan </w:t>
      </w:r>
      <w:r w:rsidRPr="0F113FDD" w:rsidR="2E58F810">
        <w:rPr>
          <w:rFonts w:ascii="Times New Roman" w:hAnsi="Times New Roman" w:eastAsia="Times New Roman" w:cs="Times New Roman"/>
          <w:sz w:val="24"/>
          <w:szCs w:val="24"/>
          <w:lang w:eastAsia="nl-NL"/>
        </w:rPr>
        <w:t xml:space="preserve">dat de commissies Digitale Zaken (Tweede Kamer) en Digitalisering en Economische </w:t>
      </w:r>
      <w:proofErr w:type="gramStart"/>
      <w:r w:rsidRPr="0F113FDD" w:rsidR="2E58F810">
        <w:rPr>
          <w:rFonts w:ascii="Times New Roman" w:hAnsi="Times New Roman" w:eastAsia="Times New Roman" w:cs="Times New Roman"/>
          <w:sz w:val="24"/>
          <w:szCs w:val="24"/>
          <w:lang w:eastAsia="nl-NL"/>
        </w:rPr>
        <w:t>Zaken /</w:t>
      </w:r>
      <w:proofErr w:type="gramEnd"/>
      <w:r w:rsidRPr="0F113FDD" w:rsidR="2E58F810">
        <w:rPr>
          <w:rFonts w:ascii="Times New Roman" w:hAnsi="Times New Roman" w:eastAsia="Times New Roman" w:cs="Times New Roman"/>
          <w:sz w:val="24"/>
          <w:szCs w:val="24"/>
          <w:lang w:eastAsia="nl-NL"/>
        </w:rPr>
        <w:t xml:space="preserve"> Klimaat en Groene Groei (Eerste Kamer) het kabinet verzoeken om bij de verdere behandeling van de Omnibus Digitaal in de Raad expliciet te blijven </w:t>
      </w:r>
      <w:r w:rsidRPr="0F113FDD" w:rsidR="1CDA929C">
        <w:rPr>
          <w:rFonts w:ascii="Times New Roman" w:hAnsi="Times New Roman" w:eastAsia="Times New Roman" w:cs="Times New Roman"/>
          <w:sz w:val="24"/>
          <w:szCs w:val="24"/>
          <w:lang w:eastAsia="nl-NL"/>
        </w:rPr>
        <w:t>vragen om:</w:t>
      </w:r>
    </w:p>
    <w:p w:rsidRPr="00B25102" w:rsidR="00A43769" w:rsidP="0F113FDD" w:rsidRDefault="530F833D" w14:paraId="5119BFE0" w14:textId="6F0027AB">
      <w:pPr>
        <w:numPr>
          <w:ilvl w:val="0"/>
          <w:numId w:val="53"/>
        </w:numPr>
        <w:rPr>
          <w:rStyle w:val="ts-alignment-element"/>
          <w:rFonts w:ascii="Times New Roman" w:hAnsi="Times New Roman" w:cs="Times New Roman"/>
          <w:sz w:val="24"/>
          <w:szCs w:val="24"/>
        </w:rPr>
      </w:pPr>
      <w:proofErr w:type="gramStart"/>
      <w:r w:rsidRPr="0F113FDD">
        <w:rPr>
          <w:rFonts w:ascii="Times New Roman" w:hAnsi="Times New Roman" w:eastAsia="Times New Roman" w:cs="Times New Roman"/>
          <w:sz w:val="24"/>
          <w:szCs w:val="24"/>
          <w:lang w:eastAsia="nl-NL"/>
        </w:rPr>
        <w:t>een</w:t>
      </w:r>
      <w:proofErr w:type="gramEnd"/>
      <w:r w:rsidRPr="0F113FDD">
        <w:rPr>
          <w:rFonts w:ascii="Times New Roman" w:hAnsi="Times New Roman" w:eastAsia="Times New Roman" w:cs="Times New Roman"/>
          <w:sz w:val="24"/>
          <w:szCs w:val="24"/>
          <w:lang w:eastAsia="nl-NL"/>
        </w:rPr>
        <w:t xml:space="preserve"> controleerbare kwantitatieve onderbouwing van de verwachte besparingen en regeldrukvermindering, met onderscheid tussen gevolgen voor grote bedrijven, MKB, toezichthouders, uitvoeringsorganisaties en lidstaten; </w:t>
      </w:r>
    </w:p>
    <w:p w:rsidRPr="00B25102" w:rsidR="00A43769" w:rsidP="0F113FDD" w:rsidRDefault="530F833D" w14:paraId="49764AB3" w14:textId="29C8941E">
      <w:pPr>
        <w:numPr>
          <w:ilvl w:val="0"/>
          <w:numId w:val="53"/>
        </w:numPr>
        <w:rPr>
          <w:rStyle w:val="ts-alignment-element"/>
          <w:rFonts w:ascii="Times New Roman" w:hAnsi="Times New Roman" w:cs="Times New Roman"/>
          <w:sz w:val="24"/>
          <w:szCs w:val="24"/>
        </w:rPr>
      </w:pPr>
      <w:proofErr w:type="gramStart"/>
      <w:r w:rsidRPr="0F113FDD">
        <w:rPr>
          <w:rFonts w:ascii="Times New Roman" w:hAnsi="Times New Roman" w:eastAsia="Times New Roman" w:cs="Times New Roman"/>
          <w:sz w:val="24"/>
          <w:szCs w:val="24"/>
          <w:lang w:eastAsia="nl-NL"/>
        </w:rPr>
        <w:t>duidelijkheid</w:t>
      </w:r>
      <w:proofErr w:type="gramEnd"/>
      <w:r w:rsidRPr="0F113FDD">
        <w:rPr>
          <w:rFonts w:ascii="Times New Roman" w:hAnsi="Times New Roman" w:eastAsia="Times New Roman" w:cs="Times New Roman"/>
          <w:sz w:val="24"/>
          <w:szCs w:val="24"/>
          <w:lang w:eastAsia="nl-NL"/>
        </w:rPr>
        <w:t xml:space="preserve"> over de criteria waarmee de Europese Commissie urgentie vaststelt bij het achterwege laten van een formeel impact assessment, en over de wijze waarop wordt voorkomen dat deze urgentiegrond leidt tot onvoldoende toetsing van grondrechten, proportionaliteit en uitvoerbaarheid.</w:t>
      </w:r>
    </w:p>
    <w:p w:rsidRPr="00793B15" w:rsidR="00793B15" w:rsidP="410C0E3C" w:rsidRDefault="42A0F004" w14:paraId="60CE318F" w14:textId="1801859B">
      <w:r w:rsidRPr="410C0E3C">
        <w:rPr>
          <w:rFonts w:ascii="Times New Roman" w:hAnsi="Times New Roman" w:cs="Times New Roman"/>
          <w:b/>
          <w:bCs/>
          <w:sz w:val="24"/>
          <w:szCs w:val="24"/>
        </w:rPr>
        <w:t xml:space="preserve">Vervolg van het </w:t>
      </w:r>
      <w:proofErr w:type="spellStart"/>
      <w:r w:rsidRPr="410C0E3C">
        <w:rPr>
          <w:rFonts w:ascii="Times New Roman" w:hAnsi="Times New Roman" w:cs="Times New Roman"/>
          <w:b/>
          <w:bCs/>
          <w:sz w:val="24"/>
          <w:szCs w:val="24"/>
        </w:rPr>
        <w:t>rapporteurschap</w:t>
      </w:r>
      <w:proofErr w:type="spellEnd"/>
      <w:r>
        <w:br/>
      </w:r>
      <w:r w:rsidRPr="410C0E3C" w:rsidR="1E620D6C">
        <w:rPr>
          <w:rFonts w:ascii="Times New Roman" w:hAnsi="Times New Roman" w:cs="Times New Roman"/>
          <w:sz w:val="24"/>
          <w:szCs w:val="24"/>
        </w:rPr>
        <w:t xml:space="preserve">De rapporteurs in de Tweede Kamer </w:t>
      </w:r>
      <w:r w:rsidRPr="410C0E3C" w:rsidR="6373427E">
        <w:rPr>
          <w:rFonts w:ascii="Times New Roman" w:hAnsi="Times New Roman" w:cs="Times New Roman"/>
          <w:sz w:val="24"/>
          <w:szCs w:val="24"/>
        </w:rPr>
        <w:t>vervolg</w:t>
      </w:r>
      <w:r w:rsidRPr="410C0E3C" w:rsidR="1E620D6C">
        <w:rPr>
          <w:rFonts w:ascii="Times New Roman" w:hAnsi="Times New Roman" w:cs="Times New Roman"/>
          <w:sz w:val="24"/>
          <w:szCs w:val="24"/>
        </w:rPr>
        <w:t>en h</w:t>
      </w:r>
      <w:r w:rsidRPr="410C0E3C" w:rsidR="399CE06F">
        <w:rPr>
          <w:rFonts w:ascii="Times New Roman" w:hAnsi="Times New Roman" w:cs="Times New Roman"/>
          <w:sz w:val="24"/>
          <w:szCs w:val="24"/>
        </w:rPr>
        <w:t xml:space="preserve">et </w:t>
      </w:r>
      <w:proofErr w:type="spellStart"/>
      <w:r w:rsidRPr="410C0E3C" w:rsidR="399CE06F">
        <w:rPr>
          <w:rFonts w:ascii="Times New Roman" w:hAnsi="Times New Roman" w:cs="Times New Roman"/>
          <w:sz w:val="24"/>
          <w:szCs w:val="24"/>
        </w:rPr>
        <w:t>rapporteurschap</w:t>
      </w:r>
      <w:proofErr w:type="spellEnd"/>
      <w:r w:rsidRPr="410C0E3C" w:rsidR="399CE06F">
        <w:rPr>
          <w:rFonts w:ascii="Times New Roman" w:hAnsi="Times New Roman" w:cs="Times New Roman"/>
          <w:sz w:val="24"/>
          <w:szCs w:val="24"/>
        </w:rPr>
        <w:t xml:space="preserve"> tot een Raadspositie is bereikt op de Omnibus</w:t>
      </w:r>
      <w:r w:rsidRPr="410C0E3C" w:rsidR="4FAC9BE5">
        <w:rPr>
          <w:rFonts w:ascii="Times New Roman" w:hAnsi="Times New Roman" w:cs="Times New Roman"/>
          <w:sz w:val="24"/>
          <w:szCs w:val="24"/>
        </w:rPr>
        <w:t xml:space="preserve"> Digitaal</w:t>
      </w:r>
      <w:r w:rsidRPr="410C0E3C" w:rsidR="2768C7A3">
        <w:rPr>
          <w:rFonts w:ascii="Times New Roman" w:hAnsi="Times New Roman" w:cs="Times New Roman"/>
          <w:sz w:val="24"/>
          <w:szCs w:val="24"/>
        </w:rPr>
        <w:t xml:space="preserve"> (op de Omnibus AI is al een </w:t>
      </w:r>
      <w:r w:rsidRPr="410C0E3C" w:rsidR="64EB5761">
        <w:rPr>
          <w:rFonts w:ascii="Times New Roman" w:hAnsi="Times New Roman" w:cs="Times New Roman"/>
          <w:sz w:val="24"/>
          <w:szCs w:val="24"/>
        </w:rPr>
        <w:t xml:space="preserve">politiek akkoord </w:t>
      </w:r>
      <w:r w:rsidRPr="410C0E3C" w:rsidR="2768C7A3">
        <w:rPr>
          <w:rFonts w:ascii="Times New Roman" w:hAnsi="Times New Roman" w:cs="Times New Roman"/>
          <w:sz w:val="24"/>
          <w:szCs w:val="24"/>
        </w:rPr>
        <w:t>bereikt).</w:t>
      </w:r>
      <w:r w:rsidRPr="410C0E3C" w:rsidR="33EDC52D">
        <w:rPr>
          <w:rFonts w:ascii="Times New Roman" w:hAnsi="Times New Roman" w:cs="Times New Roman"/>
          <w:sz w:val="24"/>
          <w:szCs w:val="24"/>
        </w:rPr>
        <w:t xml:space="preserve"> </w:t>
      </w:r>
    </w:p>
    <w:p w:rsidRPr="00793B15" w:rsidR="00793B15" w:rsidP="6CFCF14A" w:rsidRDefault="6C90EACE" w14:paraId="37499CAA" w14:textId="5920CAC7">
      <w:pPr>
        <w:rPr>
          <w:rFonts w:ascii="Times New Roman" w:hAnsi="Times New Roman" w:eastAsia="Calibri" w:cs="Times New Roman"/>
          <w:color w:val="FF0000"/>
          <w:sz w:val="24"/>
          <w:szCs w:val="24"/>
        </w:rPr>
      </w:pPr>
      <w:r w:rsidRPr="0D1225D7">
        <w:rPr>
          <w:rFonts w:ascii="Times New Roman" w:hAnsi="Times New Roman" w:cs="Times New Roman"/>
          <w:sz w:val="24"/>
          <w:szCs w:val="24"/>
        </w:rPr>
        <w:t>De rapporteurs in de Eerste Kamer zullen a</w:t>
      </w:r>
      <w:r w:rsidRPr="0D1225D7" w:rsidR="6C31DC8E">
        <w:rPr>
          <w:rFonts w:ascii="Times New Roman" w:hAnsi="Times New Roman" w:cs="Times New Roman"/>
          <w:sz w:val="24"/>
          <w:szCs w:val="24"/>
        </w:rPr>
        <w:t>an de commissies Digitalisering en Economische Zaken/</w:t>
      </w:r>
      <w:r w:rsidRPr="0D1225D7" w:rsidR="37C7AFF1">
        <w:rPr>
          <w:rFonts w:ascii="Times New Roman" w:hAnsi="Times New Roman" w:cs="Times New Roman"/>
          <w:sz w:val="24"/>
          <w:szCs w:val="24"/>
        </w:rPr>
        <w:t>K</w:t>
      </w:r>
      <w:r w:rsidRPr="0D1225D7" w:rsidR="6C31DC8E">
        <w:rPr>
          <w:rFonts w:ascii="Times New Roman" w:hAnsi="Times New Roman" w:cs="Times New Roman"/>
          <w:sz w:val="24"/>
          <w:szCs w:val="24"/>
        </w:rPr>
        <w:t>limaat en Groene Groei voor</w:t>
      </w:r>
      <w:r w:rsidRPr="0D1225D7" w:rsidR="69D48A17">
        <w:rPr>
          <w:rFonts w:ascii="Times New Roman" w:hAnsi="Times New Roman" w:cs="Times New Roman"/>
          <w:sz w:val="24"/>
          <w:szCs w:val="24"/>
        </w:rPr>
        <w:t>leggen</w:t>
      </w:r>
      <w:r w:rsidRPr="0D1225D7" w:rsidR="6C31DC8E">
        <w:rPr>
          <w:rFonts w:ascii="Times New Roman" w:hAnsi="Times New Roman" w:cs="Times New Roman"/>
          <w:sz w:val="24"/>
          <w:szCs w:val="24"/>
        </w:rPr>
        <w:t xml:space="preserve"> wat het bereiken van een Raadspositie </w:t>
      </w:r>
      <w:r w:rsidRPr="0D1225D7" w:rsidR="66F24DD1">
        <w:rPr>
          <w:rFonts w:ascii="Times New Roman" w:hAnsi="Times New Roman" w:cs="Times New Roman"/>
          <w:sz w:val="24"/>
          <w:szCs w:val="24"/>
        </w:rPr>
        <w:t xml:space="preserve">op de Omnibus Digitaal </w:t>
      </w:r>
      <w:r w:rsidRPr="0D1225D7" w:rsidR="6C31DC8E">
        <w:rPr>
          <w:rFonts w:ascii="Times New Roman" w:hAnsi="Times New Roman" w:cs="Times New Roman"/>
          <w:sz w:val="24"/>
          <w:szCs w:val="24"/>
        </w:rPr>
        <w:t xml:space="preserve">betekent voor het </w:t>
      </w:r>
      <w:proofErr w:type="spellStart"/>
      <w:r w:rsidRPr="0D1225D7" w:rsidR="6C31DC8E">
        <w:rPr>
          <w:rFonts w:ascii="Times New Roman" w:hAnsi="Times New Roman" w:cs="Times New Roman"/>
          <w:sz w:val="24"/>
          <w:szCs w:val="24"/>
        </w:rPr>
        <w:t>rapporteurschap</w:t>
      </w:r>
      <w:proofErr w:type="spellEnd"/>
      <w:r w:rsidRPr="0D1225D7" w:rsidR="6C31DC8E">
        <w:rPr>
          <w:rFonts w:ascii="Times New Roman" w:hAnsi="Times New Roman" w:cs="Times New Roman"/>
          <w:sz w:val="24"/>
          <w:szCs w:val="24"/>
        </w:rPr>
        <w:t xml:space="preserve">. </w:t>
      </w:r>
      <w:r w:rsidRPr="0D1225D7" w:rsidR="571BCFD2">
        <w:rPr>
          <w:rFonts w:ascii="Times New Roman" w:hAnsi="Times New Roman" w:cs="Times New Roman"/>
          <w:sz w:val="24"/>
          <w:szCs w:val="24"/>
        </w:rPr>
        <w:t>Zij</w:t>
      </w:r>
      <w:r w:rsidRPr="0D1225D7" w:rsidR="00F8155F">
        <w:rPr>
          <w:rFonts w:ascii="Times New Roman" w:hAnsi="Times New Roman" w:cs="Times New Roman"/>
          <w:sz w:val="24"/>
          <w:szCs w:val="24"/>
        </w:rPr>
        <w:t xml:space="preserve"> zullen in </w:t>
      </w:r>
      <w:r w:rsidRPr="0D1225D7" w:rsidR="41CAB5A0">
        <w:rPr>
          <w:rFonts w:ascii="Times New Roman" w:hAnsi="Times New Roman" w:cs="Times New Roman"/>
          <w:sz w:val="24"/>
          <w:szCs w:val="24"/>
        </w:rPr>
        <w:t>juni</w:t>
      </w:r>
      <w:r w:rsidRPr="0D1225D7" w:rsidR="00F8155F">
        <w:rPr>
          <w:rFonts w:ascii="Times New Roman" w:hAnsi="Times New Roman" w:cs="Times New Roman"/>
          <w:sz w:val="24"/>
          <w:szCs w:val="24"/>
        </w:rPr>
        <w:t xml:space="preserve"> </w:t>
      </w:r>
      <w:r w:rsidRPr="0D1225D7" w:rsidR="03697960">
        <w:rPr>
          <w:rFonts w:ascii="Times New Roman" w:hAnsi="Times New Roman" w:cs="Times New Roman"/>
          <w:sz w:val="24"/>
          <w:szCs w:val="24"/>
        </w:rPr>
        <w:t xml:space="preserve">2026 </w:t>
      </w:r>
      <w:r w:rsidRPr="0D1225D7" w:rsidR="00F8155F">
        <w:rPr>
          <w:rFonts w:ascii="Times New Roman" w:hAnsi="Times New Roman" w:cs="Times New Roman"/>
          <w:sz w:val="24"/>
          <w:szCs w:val="24"/>
        </w:rPr>
        <w:t>een tweede tussen</w:t>
      </w:r>
      <w:r w:rsidRPr="0D1225D7" w:rsidR="00AF5BA4">
        <w:rPr>
          <w:rFonts w:ascii="Times New Roman" w:hAnsi="Times New Roman" w:cs="Times New Roman"/>
          <w:sz w:val="24"/>
          <w:szCs w:val="24"/>
        </w:rPr>
        <w:t xml:space="preserve">tijds </w:t>
      </w:r>
      <w:r w:rsidRPr="0D1225D7" w:rsidR="00F8155F">
        <w:rPr>
          <w:rFonts w:ascii="Times New Roman" w:hAnsi="Times New Roman" w:cs="Times New Roman"/>
          <w:sz w:val="24"/>
          <w:szCs w:val="24"/>
        </w:rPr>
        <w:t xml:space="preserve">verslag </w:t>
      </w:r>
      <w:r w:rsidRPr="0D1225D7" w:rsidR="00BB71E9">
        <w:rPr>
          <w:rFonts w:ascii="Times New Roman" w:hAnsi="Times New Roman" w:cs="Times New Roman"/>
          <w:sz w:val="24"/>
          <w:szCs w:val="24"/>
        </w:rPr>
        <w:t xml:space="preserve">aanbieden. </w:t>
      </w:r>
    </w:p>
    <w:p w:rsidRPr="00793B15" w:rsidR="00793B15" w:rsidP="00793B15" w:rsidRDefault="00F8155F" w14:paraId="3FB34804" w14:textId="734EF6B1">
      <w:pPr>
        <w:rPr>
          <w:rFonts w:ascii="Times New Roman" w:hAnsi="Times New Roman" w:cs="Times New Roman"/>
          <w:sz w:val="24"/>
          <w:szCs w:val="24"/>
        </w:rPr>
      </w:pPr>
      <w:r>
        <w:br/>
      </w:r>
    </w:p>
    <w:p w:rsidR="004567AD" w:rsidRDefault="004567AD" w14:paraId="443E0CC7"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Pr="00FB4522" w:rsidR="00647F20" w:rsidP="000B08DD" w:rsidRDefault="0042604A" w14:paraId="1A580A43" w14:textId="22DAF036">
      <w:pPr>
        <w:rPr>
          <w:rFonts w:ascii="Times New Roman" w:hAnsi="Times New Roman" w:cs="Times New Roman"/>
          <w:sz w:val="32"/>
          <w:szCs w:val="32"/>
        </w:rPr>
      </w:pPr>
      <w:r w:rsidRPr="0042604A">
        <w:rPr>
          <w:rFonts w:ascii="Times New Roman" w:hAnsi="Times New Roman" w:cs="Times New Roman"/>
          <w:b/>
          <w:bCs/>
          <w:sz w:val="28"/>
          <w:szCs w:val="28"/>
        </w:rPr>
        <w:lastRenderedPageBreak/>
        <w:t>Bijlage</w:t>
      </w:r>
      <w:r w:rsidR="00E35CC4">
        <w:rPr>
          <w:rFonts w:ascii="Times New Roman" w:hAnsi="Times New Roman" w:cs="Times New Roman"/>
          <w:b/>
          <w:bCs/>
          <w:sz w:val="28"/>
          <w:szCs w:val="28"/>
        </w:rPr>
        <w:t xml:space="preserve"> 1</w:t>
      </w:r>
      <w:r w:rsidRPr="0042604A">
        <w:rPr>
          <w:rFonts w:ascii="Times New Roman" w:hAnsi="Times New Roman" w:cs="Times New Roman"/>
          <w:b/>
          <w:bCs/>
          <w:sz w:val="28"/>
          <w:szCs w:val="28"/>
        </w:rPr>
        <w:t xml:space="preserve">: Gesprekken </w:t>
      </w:r>
      <w:r w:rsidR="00FB4522">
        <w:rPr>
          <w:rFonts w:ascii="Times New Roman" w:hAnsi="Times New Roman" w:cs="Times New Roman"/>
          <w:b/>
          <w:bCs/>
          <w:sz w:val="28"/>
          <w:szCs w:val="28"/>
        </w:rPr>
        <w:t xml:space="preserve">gezamenlijk </w:t>
      </w:r>
      <w:r w:rsidRPr="0042604A">
        <w:rPr>
          <w:rFonts w:ascii="Times New Roman" w:hAnsi="Times New Roman" w:cs="Times New Roman"/>
          <w:b/>
          <w:bCs/>
          <w:sz w:val="28"/>
          <w:szCs w:val="28"/>
        </w:rPr>
        <w:t xml:space="preserve">werkbezoek </w:t>
      </w:r>
      <w:r w:rsidR="00FB4522">
        <w:rPr>
          <w:rFonts w:ascii="Times New Roman" w:hAnsi="Times New Roman" w:cs="Times New Roman"/>
          <w:b/>
          <w:bCs/>
          <w:sz w:val="28"/>
          <w:szCs w:val="28"/>
        </w:rPr>
        <w:t xml:space="preserve">EU-rapporteurs Tweede </w:t>
      </w:r>
      <w:r w:rsidR="00E81302">
        <w:rPr>
          <w:rFonts w:ascii="Times New Roman" w:hAnsi="Times New Roman" w:cs="Times New Roman"/>
          <w:b/>
          <w:bCs/>
          <w:sz w:val="28"/>
          <w:szCs w:val="28"/>
        </w:rPr>
        <w:t xml:space="preserve">en Eerste </w:t>
      </w:r>
      <w:r w:rsidR="00FB4522">
        <w:rPr>
          <w:rFonts w:ascii="Times New Roman" w:hAnsi="Times New Roman" w:cs="Times New Roman"/>
          <w:b/>
          <w:bCs/>
          <w:sz w:val="28"/>
          <w:szCs w:val="28"/>
        </w:rPr>
        <w:t xml:space="preserve">Kamer aan </w:t>
      </w:r>
      <w:r w:rsidRPr="0042604A">
        <w:rPr>
          <w:rFonts w:ascii="Times New Roman" w:hAnsi="Times New Roman" w:cs="Times New Roman"/>
          <w:b/>
          <w:bCs/>
          <w:sz w:val="28"/>
          <w:szCs w:val="28"/>
        </w:rPr>
        <w:t>Brussel</w:t>
      </w:r>
      <w:r w:rsidR="008E45A2">
        <w:rPr>
          <w:rFonts w:ascii="Times New Roman" w:hAnsi="Times New Roman" w:cs="Times New Roman"/>
          <w:b/>
          <w:bCs/>
          <w:sz w:val="28"/>
          <w:szCs w:val="28"/>
        </w:rPr>
        <w:t xml:space="preserve"> (14 april 2026)</w:t>
      </w:r>
    </w:p>
    <w:p w:rsidR="00A52E08" w:rsidP="003B5A69" w:rsidRDefault="762F2609" w14:paraId="5AD127CC" w14:textId="2BEC2A52">
      <w:r w:rsidRPr="41EC417E">
        <w:rPr>
          <w:rFonts w:ascii="Times New Roman" w:hAnsi="Times New Roman" w:cs="Times New Roman"/>
          <w:sz w:val="24"/>
          <w:szCs w:val="24"/>
        </w:rPr>
        <w:t>Centraal tijdens</w:t>
      </w:r>
      <w:r w:rsidRPr="41EC417E" w:rsidR="13D40DE8">
        <w:rPr>
          <w:rFonts w:ascii="Times New Roman" w:hAnsi="Times New Roman" w:cs="Times New Roman"/>
          <w:sz w:val="24"/>
          <w:szCs w:val="24"/>
        </w:rPr>
        <w:t xml:space="preserve"> </w:t>
      </w:r>
      <w:r w:rsidRPr="41EC417E" w:rsidR="13D1DF52">
        <w:rPr>
          <w:rFonts w:ascii="Times New Roman" w:hAnsi="Times New Roman" w:cs="Times New Roman"/>
          <w:sz w:val="24"/>
          <w:szCs w:val="24"/>
        </w:rPr>
        <w:t>he</w:t>
      </w:r>
      <w:r w:rsidRPr="41EC417E" w:rsidR="13D40DE8">
        <w:rPr>
          <w:rFonts w:ascii="Times New Roman" w:hAnsi="Times New Roman" w:cs="Times New Roman"/>
          <w:sz w:val="24"/>
          <w:szCs w:val="24"/>
        </w:rPr>
        <w:t>t werkbezoek</w:t>
      </w:r>
      <w:r w:rsidRPr="41EC417E">
        <w:rPr>
          <w:rFonts w:ascii="Times New Roman" w:hAnsi="Times New Roman" w:cs="Times New Roman"/>
          <w:sz w:val="24"/>
          <w:szCs w:val="24"/>
        </w:rPr>
        <w:t xml:space="preserve"> stond</w:t>
      </w:r>
      <w:r w:rsidRPr="41EC417E" w:rsidR="13D40DE8">
        <w:rPr>
          <w:rFonts w:ascii="Times New Roman" w:hAnsi="Times New Roman" w:cs="Times New Roman"/>
          <w:sz w:val="24"/>
          <w:szCs w:val="24"/>
        </w:rPr>
        <w:t xml:space="preserve"> </w:t>
      </w:r>
      <w:r w:rsidRPr="41EC417E" w:rsidR="1EC640AB">
        <w:rPr>
          <w:rFonts w:ascii="Times New Roman" w:hAnsi="Times New Roman" w:cs="Times New Roman"/>
          <w:sz w:val="24"/>
          <w:szCs w:val="24"/>
        </w:rPr>
        <w:t xml:space="preserve">onder meer </w:t>
      </w:r>
      <w:r w:rsidRPr="41EC417E" w:rsidR="13D40DE8">
        <w:rPr>
          <w:rFonts w:ascii="Times New Roman" w:hAnsi="Times New Roman" w:cs="Times New Roman"/>
          <w:sz w:val="24"/>
          <w:szCs w:val="24"/>
        </w:rPr>
        <w:t>het toetsen en uiten van onze zorgen over</w:t>
      </w:r>
      <w:r w:rsidRPr="41EC417E" w:rsidR="2E020120">
        <w:rPr>
          <w:rFonts w:ascii="Times New Roman" w:hAnsi="Times New Roman" w:cs="Times New Roman"/>
          <w:sz w:val="24"/>
          <w:szCs w:val="24"/>
        </w:rPr>
        <w:t xml:space="preserve"> de hoge snelheid waarmee de</w:t>
      </w:r>
      <w:r w:rsidRPr="41EC417E" w:rsidR="4C5E8232">
        <w:rPr>
          <w:rFonts w:ascii="Times New Roman" w:hAnsi="Times New Roman" w:cs="Times New Roman"/>
          <w:sz w:val="24"/>
          <w:szCs w:val="24"/>
        </w:rPr>
        <w:t xml:space="preserve"> betreffende</w:t>
      </w:r>
      <w:r w:rsidRPr="41EC417E" w:rsidR="2E020120">
        <w:rPr>
          <w:rFonts w:ascii="Times New Roman" w:hAnsi="Times New Roman" w:cs="Times New Roman"/>
          <w:sz w:val="24"/>
          <w:szCs w:val="24"/>
        </w:rPr>
        <w:t xml:space="preserve"> Omnibussen, in het bijzonder de Omnibus AI, </w:t>
      </w:r>
      <w:r w:rsidRPr="41EC417E" w:rsidR="1F3F9B22">
        <w:rPr>
          <w:rFonts w:ascii="Times New Roman" w:hAnsi="Times New Roman" w:cs="Times New Roman"/>
          <w:sz w:val="24"/>
          <w:szCs w:val="24"/>
        </w:rPr>
        <w:t xml:space="preserve">in Brussel </w:t>
      </w:r>
      <w:r w:rsidRPr="41EC417E" w:rsidR="2E020120">
        <w:rPr>
          <w:rFonts w:ascii="Times New Roman" w:hAnsi="Times New Roman" w:cs="Times New Roman"/>
          <w:sz w:val="24"/>
          <w:szCs w:val="24"/>
        </w:rPr>
        <w:t xml:space="preserve">worden </w:t>
      </w:r>
      <w:r w:rsidRPr="41EC417E" w:rsidR="3DE73BCB">
        <w:rPr>
          <w:rFonts w:ascii="Times New Roman" w:hAnsi="Times New Roman" w:cs="Times New Roman"/>
          <w:sz w:val="24"/>
          <w:szCs w:val="24"/>
        </w:rPr>
        <w:t xml:space="preserve">en zijn </w:t>
      </w:r>
      <w:r w:rsidRPr="41EC417E" w:rsidR="2E020120">
        <w:rPr>
          <w:rFonts w:ascii="Times New Roman" w:hAnsi="Times New Roman" w:cs="Times New Roman"/>
          <w:sz w:val="24"/>
          <w:szCs w:val="24"/>
        </w:rPr>
        <w:t xml:space="preserve">behandeld </w:t>
      </w:r>
      <w:r w:rsidRPr="41EC417E" w:rsidR="2CE997CC">
        <w:rPr>
          <w:rFonts w:ascii="Times New Roman" w:hAnsi="Times New Roman" w:cs="Times New Roman"/>
          <w:sz w:val="24"/>
          <w:szCs w:val="24"/>
        </w:rPr>
        <w:t>(zie paragraaf 1)</w:t>
      </w:r>
      <w:r w:rsidRPr="41EC417E" w:rsidR="2E020120">
        <w:rPr>
          <w:rFonts w:ascii="Times New Roman" w:hAnsi="Times New Roman" w:cs="Times New Roman"/>
          <w:sz w:val="24"/>
          <w:szCs w:val="24"/>
        </w:rPr>
        <w:t xml:space="preserve"> en</w:t>
      </w:r>
      <w:r w:rsidRPr="41EC417E" w:rsidR="13D40DE8">
        <w:rPr>
          <w:rFonts w:ascii="Times New Roman" w:hAnsi="Times New Roman" w:cs="Times New Roman"/>
          <w:sz w:val="24"/>
          <w:szCs w:val="24"/>
        </w:rPr>
        <w:t xml:space="preserve"> </w:t>
      </w:r>
      <w:r w:rsidRPr="41EC417E" w:rsidR="09A036FA">
        <w:rPr>
          <w:rFonts w:ascii="Times New Roman" w:hAnsi="Times New Roman" w:cs="Times New Roman"/>
          <w:sz w:val="24"/>
          <w:szCs w:val="24"/>
        </w:rPr>
        <w:t>het ontbreken van een formeel impact assessment</w:t>
      </w:r>
      <w:r w:rsidRPr="41EC417E" w:rsidR="38830A7E">
        <w:rPr>
          <w:rFonts w:ascii="Times New Roman" w:hAnsi="Times New Roman" w:cs="Times New Roman"/>
          <w:sz w:val="24"/>
          <w:szCs w:val="24"/>
        </w:rPr>
        <w:t xml:space="preserve"> (</w:t>
      </w:r>
      <w:r w:rsidRPr="41EC417E" w:rsidR="767AF9DA">
        <w:rPr>
          <w:rFonts w:ascii="Times New Roman" w:hAnsi="Times New Roman" w:cs="Times New Roman"/>
          <w:sz w:val="24"/>
          <w:szCs w:val="24"/>
        </w:rPr>
        <w:t xml:space="preserve">zie </w:t>
      </w:r>
      <w:r w:rsidRPr="41EC417E" w:rsidR="38830A7E">
        <w:rPr>
          <w:rFonts w:ascii="Times New Roman" w:hAnsi="Times New Roman" w:cs="Times New Roman"/>
          <w:sz w:val="24"/>
          <w:szCs w:val="24"/>
        </w:rPr>
        <w:t>p</w:t>
      </w:r>
      <w:r w:rsidRPr="41EC417E" w:rsidR="5C00FD97">
        <w:rPr>
          <w:rFonts w:ascii="Times New Roman" w:hAnsi="Times New Roman" w:cs="Times New Roman"/>
          <w:sz w:val="24"/>
          <w:szCs w:val="24"/>
        </w:rPr>
        <w:t>ar</w:t>
      </w:r>
      <w:r w:rsidRPr="41EC417E" w:rsidR="767AF9DA">
        <w:rPr>
          <w:rFonts w:ascii="Times New Roman" w:hAnsi="Times New Roman" w:cs="Times New Roman"/>
          <w:sz w:val="24"/>
          <w:szCs w:val="24"/>
        </w:rPr>
        <w:t>agraaf</w:t>
      </w:r>
      <w:r w:rsidRPr="41EC417E" w:rsidR="38830A7E">
        <w:rPr>
          <w:rFonts w:ascii="Times New Roman" w:hAnsi="Times New Roman" w:cs="Times New Roman"/>
          <w:sz w:val="24"/>
          <w:szCs w:val="24"/>
        </w:rPr>
        <w:t xml:space="preserve"> </w:t>
      </w:r>
      <w:r w:rsidRPr="41EC417E" w:rsidR="0AA90F0C">
        <w:rPr>
          <w:rFonts w:ascii="Times New Roman" w:hAnsi="Times New Roman" w:cs="Times New Roman"/>
          <w:sz w:val="24"/>
          <w:szCs w:val="24"/>
        </w:rPr>
        <w:t>2</w:t>
      </w:r>
      <w:r w:rsidRPr="41EC417E" w:rsidR="38830A7E">
        <w:rPr>
          <w:rFonts w:ascii="Times New Roman" w:hAnsi="Times New Roman" w:cs="Times New Roman"/>
          <w:sz w:val="24"/>
          <w:szCs w:val="24"/>
        </w:rPr>
        <w:t>).</w:t>
      </w:r>
      <w:r w:rsidRPr="41EC417E" w:rsidR="09A036FA">
        <w:rPr>
          <w:rFonts w:ascii="Times New Roman" w:hAnsi="Times New Roman" w:cs="Times New Roman"/>
          <w:sz w:val="24"/>
          <w:szCs w:val="24"/>
        </w:rPr>
        <w:t xml:space="preserve"> </w:t>
      </w:r>
      <w:r w:rsidRPr="41EC417E" w:rsidR="767AF9DA">
        <w:rPr>
          <w:rFonts w:ascii="Times New Roman" w:hAnsi="Times New Roman" w:cs="Times New Roman"/>
          <w:sz w:val="24"/>
          <w:szCs w:val="24"/>
        </w:rPr>
        <w:t>Hierdoor</w:t>
      </w:r>
      <w:r w:rsidRPr="41EC417E" w:rsidR="1EC640AB">
        <w:rPr>
          <w:rFonts w:ascii="Times New Roman" w:hAnsi="Times New Roman" w:cs="Times New Roman"/>
          <w:sz w:val="24"/>
          <w:szCs w:val="24"/>
        </w:rPr>
        <w:t xml:space="preserve"> is het lastig om </w:t>
      </w:r>
      <w:r w:rsidRPr="41EC417E" w:rsidR="2B7C1E4C">
        <w:rPr>
          <w:rFonts w:ascii="Times New Roman" w:hAnsi="Times New Roman" w:cs="Times New Roman"/>
          <w:sz w:val="24"/>
          <w:szCs w:val="24"/>
        </w:rPr>
        <w:t xml:space="preserve">de gevolgen voor de uitvoerbaarheid, </w:t>
      </w:r>
      <w:r w:rsidRPr="41EC417E" w:rsidR="679ED6B5">
        <w:rPr>
          <w:rFonts w:ascii="Times New Roman" w:hAnsi="Times New Roman" w:cs="Times New Roman"/>
          <w:sz w:val="24"/>
          <w:szCs w:val="24"/>
        </w:rPr>
        <w:t xml:space="preserve">de bescherming van grondrechten </w:t>
      </w:r>
      <w:r w:rsidRPr="41EC417E" w:rsidR="615C3553">
        <w:rPr>
          <w:rFonts w:ascii="Times New Roman" w:hAnsi="Times New Roman" w:cs="Times New Roman"/>
          <w:sz w:val="24"/>
          <w:szCs w:val="24"/>
        </w:rPr>
        <w:t xml:space="preserve">en </w:t>
      </w:r>
      <w:r w:rsidRPr="41EC417E" w:rsidR="09A036FA">
        <w:rPr>
          <w:rFonts w:ascii="Times New Roman" w:hAnsi="Times New Roman" w:cs="Times New Roman"/>
          <w:sz w:val="24"/>
          <w:szCs w:val="24"/>
        </w:rPr>
        <w:t>de verwachte vermindering van regeldruk voor bedrijven</w:t>
      </w:r>
      <w:r w:rsidRPr="41EC417E" w:rsidR="2B7C1E4C">
        <w:rPr>
          <w:rFonts w:ascii="Times New Roman" w:hAnsi="Times New Roman" w:cs="Times New Roman"/>
          <w:sz w:val="24"/>
          <w:szCs w:val="24"/>
        </w:rPr>
        <w:t xml:space="preserve"> </w:t>
      </w:r>
      <w:r w:rsidRPr="41EC417E" w:rsidR="1EC640AB">
        <w:rPr>
          <w:rFonts w:ascii="Times New Roman" w:hAnsi="Times New Roman" w:cs="Times New Roman"/>
          <w:sz w:val="24"/>
          <w:szCs w:val="24"/>
        </w:rPr>
        <w:t>goed te beoordelen</w:t>
      </w:r>
      <w:r w:rsidRPr="41EC417E" w:rsidR="09A036FA">
        <w:rPr>
          <w:rFonts w:ascii="Times New Roman" w:hAnsi="Times New Roman" w:cs="Times New Roman"/>
          <w:sz w:val="24"/>
          <w:szCs w:val="24"/>
        </w:rPr>
        <w:t>.</w:t>
      </w:r>
      <w:r w:rsidRPr="41EC417E" w:rsidR="6C717350">
        <w:rPr>
          <w:rFonts w:ascii="Times New Roman" w:hAnsi="Times New Roman" w:cs="Times New Roman"/>
          <w:sz w:val="24"/>
          <w:szCs w:val="24"/>
        </w:rPr>
        <w:t xml:space="preserve"> </w:t>
      </w:r>
    </w:p>
    <w:p w:rsidR="00A52E08" w:rsidP="003B5A69" w:rsidRDefault="00E770C3" w14:paraId="66F727FB" w14:textId="4538EA9E">
      <w:r w:rsidRPr="0D1225D7">
        <w:rPr>
          <w:rFonts w:ascii="Times New Roman" w:hAnsi="Times New Roman" w:cs="Times New Roman"/>
          <w:sz w:val="24"/>
          <w:szCs w:val="24"/>
        </w:rPr>
        <w:t>Ten aanzien van de Omnibus</w:t>
      </w:r>
      <w:r w:rsidRPr="0D1225D7" w:rsidR="7B2BC672">
        <w:rPr>
          <w:rFonts w:ascii="Times New Roman" w:hAnsi="Times New Roman" w:cs="Times New Roman"/>
          <w:sz w:val="24"/>
          <w:szCs w:val="24"/>
        </w:rPr>
        <w:t xml:space="preserve"> Digitaal</w:t>
      </w:r>
      <w:r w:rsidRPr="0D1225D7">
        <w:rPr>
          <w:rFonts w:ascii="Times New Roman" w:hAnsi="Times New Roman" w:cs="Times New Roman"/>
          <w:sz w:val="24"/>
          <w:szCs w:val="24"/>
        </w:rPr>
        <w:t xml:space="preserve"> stonden</w:t>
      </w:r>
      <w:r w:rsidRPr="0D1225D7" w:rsidR="005A049E">
        <w:rPr>
          <w:rFonts w:ascii="Times New Roman" w:hAnsi="Times New Roman" w:cs="Times New Roman"/>
          <w:sz w:val="24"/>
          <w:szCs w:val="24"/>
        </w:rPr>
        <w:t xml:space="preserve"> de </w:t>
      </w:r>
      <w:r w:rsidRPr="0D1225D7" w:rsidR="00A52E08">
        <w:rPr>
          <w:rFonts w:ascii="Times New Roman" w:hAnsi="Times New Roman" w:cs="Times New Roman"/>
          <w:sz w:val="24"/>
          <w:szCs w:val="24"/>
        </w:rPr>
        <w:t xml:space="preserve">voorgestelde wijzigingen aan de AVG centraal </w:t>
      </w:r>
      <w:r w:rsidRPr="0D1225D7" w:rsidR="005A049E">
        <w:rPr>
          <w:rFonts w:ascii="Times New Roman" w:hAnsi="Times New Roman" w:cs="Times New Roman"/>
          <w:sz w:val="24"/>
          <w:szCs w:val="24"/>
        </w:rPr>
        <w:t>in</w:t>
      </w:r>
      <w:r w:rsidRPr="0D1225D7" w:rsidR="00A52E08">
        <w:rPr>
          <w:rFonts w:ascii="Times New Roman" w:hAnsi="Times New Roman" w:cs="Times New Roman"/>
          <w:sz w:val="24"/>
          <w:szCs w:val="24"/>
        </w:rPr>
        <w:t xml:space="preserve"> onze gesprekken. Er bestaan zorgen dat </w:t>
      </w:r>
      <w:r w:rsidRPr="0D1225D7" w:rsidR="005A049E">
        <w:rPr>
          <w:rFonts w:ascii="Times New Roman" w:hAnsi="Times New Roman" w:cs="Times New Roman"/>
          <w:sz w:val="24"/>
          <w:szCs w:val="24"/>
        </w:rPr>
        <w:t>de</w:t>
      </w:r>
      <w:r w:rsidRPr="0D1225D7">
        <w:rPr>
          <w:rFonts w:ascii="Times New Roman" w:hAnsi="Times New Roman" w:cs="Times New Roman"/>
          <w:sz w:val="24"/>
          <w:szCs w:val="24"/>
        </w:rPr>
        <w:t>z</w:t>
      </w:r>
      <w:r w:rsidRPr="0D1225D7" w:rsidR="005A049E">
        <w:rPr>
          <w:rFonts w:ascii="Times New Roman" w:hAnsi="Times New Roman" w:cs="Times New Roman"/>
          <w:sz w:val="24"/>
          <w:szCs w:val="24"/>
        </w:rPr>
        <w:t>e wijzigingen</w:t>
      </w:r>
      <w:r w:rsidRPr="0D1225D7" w:rsidR="00F8315F">
        <w:rPr>
          <w:rFonts w:ascii="Times New Roman" w:hAnsi="Times New Roman" w:cs="Times New Roman"/>
          <w:sz w:val="24"/>
          <w:szCs w:val="24"/>
        </w:rPr>
        <w:t>,</w:t>
      </w:r>
      <w:r w:rsidRPr="0D1225D7" w:rsidR="005A049E">
        <w:rPr>
          <w:rFonts w:ascii="Times New Roman" w:hAnsi="Times New Roman" w:cs="Times New Roman"/>
          <w:sz w:val="24"/>
          <w:szCs w:val="24"/>
        </w:rPr>
        <w:t xml:space="preserve"> die verder gaan dan </w:t>
      </w:r>
      <w:r w:rsidRPr="0D1225D7" w:rsidR="00A52E08">
        <w:rPr>
          <w:rFonts w:ascii="Times New Roman" w:hAnsi="Times New Roman" w:cs="Times New Roman"/>
          <w:sz w:val="24"/>
          <w:szCs w:val="24"/>
        </w:rPr>
        <w:t>vereenvoudiging</w:t>
      </w:r>
      <w:r w:rsidRPr="0D1225D7" w:rsidR="00F8315F">
        <w:rPr>
          <w:rFonts w:ascii="Times New Roman" w:hAnsi="Times New Roman" w:cs="Times New Roman"/>
          <w:sz w:val="24"/>
          <w:szCs w:val="24"/>
        </w:rPr>
        <w:t>,</w:t>
      </w:r>
      <w:r w:rsidRPr="0D1225D7" w:rsidR="00A52E08">
        <w:rPr>
          <w:rFonts w:ascii="Times New Roman" w:hAnsi="Times New Roman" w:cs="Times New Roman"/>
          <w:sz w:val="24"/>
          <w:szCs w:val="24"/>
        </w:rPr>
        <w:t xml:space="preserve"> in de praktijk </w:t>
      </w:r>
      <w:r w:rsidRPr="0D1225D7" w:rsidR="00352ADF">
        <w:rPr>
          <w:rFonts w:ascii="Times New Roman" w:hAnsi="Times New Roman" w:cs="Times New Roman"/>
          <w:sz w:val="24"/>
          <w:szCs w:val="24"/>
        </w:rPr>
        <w:t xml:space="preserve">kunnen </w:t>
      </w:r>
      <w:r w:rsidRPr="0D1225D7" w:rsidR="00A52E08">
        <w:rPr>
          <w:rFonts w:ascii="Times New Roman" w:hAnsi="Times New Roman" w:cs="Times New Roman"/>
          <w:sz w:val="24"/>
          <w:szCs w:val="24"/>
        </w:rPr>
        <w:t>leiden tot vermindering van privacy</w:t>
      </w:r>
      <w:r w:rsidRPr="0D1225D7" w:rsidR="005A049E">
        <w:rPr>
          <w:rFonts w:ascii="Times New Roman" w:hAnsi="Times New Roman" w:cs="Times New Roman"/>
          <w:sz w:val="24"/>
          <w:szCs w:val="24"/>
        </w:rPr>
        <w:t>- en gegevens</w:t>
      </w:r>
      <w:r w:rsidRPr="0D1225D7" w:rsidR="00A52E08">
        <w:rPr>
          <w:rFonts w:ascii="Times New Roman" w:hAnsi="Times New Roman" w:cs="Times New Roman"/>
          <w:sz w:val="24"/>
          <w:szCs w:val="24"/>
        </w:rPr>
        <w:t>bescherming</w:t>
      </w:r>
      <w:r w:rsidRPr="0D1225D7" w:rsidR="00467C8C">
        <w:rPr>
          <w:rFonts w:ascii="Times New Roman" w:hAnsi="Times New Roman" w:cs="Times New Roman"/>
          <w:sz w:val="24"/>
          <w:szCs w:val="24"/>
        </w:rPr>
        <w:t>. Daarbij is allerminst zeker</w:t>
      </w:r>
      <w:r w:rsidRPr="0D1225D7" w:rsidR="00A52E08">
        <w:rPr>
          <w:rFonts w:ascii="Times New Roman" w:hAnsi="Times New Roman" w:cs="Times New Roman"/>
          <w:sz w:val="24"/>
          <w:szCs w:val="24"/>
        </w:rPr>
        <w:t xml:space="preserve"> dat dit daadwerkelijk leidt tot minder regeldruk voor bedrijven</w:t>
      </w:r>
      <w:r w:rsidRPr="0D1225D7" w:rsidR="17EBCC71">
        <w:rPr>
          <w:rFonts w:ascii="Times New Roman" w:hAnsi="Times New Roman" w:cs="Times New Roman"/>
          <w:sz w:val="24"/>
          <w:szCs w:val="24"/>
        </w:rPr>
        <w:t xml:space="preserve"> (</w:t>
      </w:r>
      <w:r w:rsidRPr="0D1225D7" w:rsidR="002F73DD">
        <w:rPr>
          <w:rFonts w:ascii="Times New Roman" w:hAnsi="Times New Roman" w:cs="Times New Roman"/>
          <w:sz w:val="24"/>
          <w:szCs w:val="24"/>
        </w:rPr>
        <w:t xml:space="preserve">zie </w:t>
      </w:r>
      <w:r w:rsidRPr="0D1225D7" w:rsidR="17EBCC71">
        <w:rPr>
          <w:rFonts w:ascii="Times New Roman" w:hAnsi="Times New Roman" w:cs="Times New Roman"/>
          <w:sz w:val="24"/>
          <w:szCs w:val="24"/>
        </w:rPr>
        <w:t>p</w:t>
      </w:r>
      <w:r w:rsidRPr="0D1225D7" w:rsidR="30A442D1">
        <w:rPr>
          <w:rFonts w:ascii="Times New Roman" w:hAnsi="Times New Roman" w:cs="Times New Roman"/>
          <w:sz w:val="24"/>
          <w:szCs w:val="24"/>
        </w:rPr>
        <w:t>ar</w:t>
      </w:r>
      <w:r w:rsidRPr="0D1225D7" w:rsidR="002F73DD">
        <w:rPr>
          <w:rFonts w:ascii="Times New Roman" w:hAnsi="Times New Roman" w:cs="Times New Roman"/>
          <w:sz w:val="24"/>
          <w:szCs w:val="24"/>
        </w:rPr>
        <w:t xml:space="preserve">agraaf </w:t>
      </w:r>
      <w:r w:rsidRPr="0D1225D7" w:rsidR="0FC9C56D">
        <w:rPr>
          <w:rFonts w:ascii="Times New Roman" w:hAnsi="Times New Roman" w:cs="Times New Roman"/>
          <w:sz w:val="24"/>
          <w:szCs w:val="24"/>
        </w:rPr>
        <w:t>3</w:t>
      </w:r>
      <w:r w:rsidRPr="0D1225D7" w:rsidR="17EBCC71">
        <w:rPr>
          <w:rFonts w:ascii="Times New Roman" w:hAnsi="Times New Roman" w:cs="Times New Roman"/>
          <w:sz w:val="24"/>
          <w:szCs w:val="24"/>
        </w:rPr>
        <w:t>)</w:t>
      </w:r>
      <w:r w:rsidRPr="0D1225D7" w:rsidR="00A52E08">
        <w:rPr>
          <w:rFonts w:ascii="Times New Roman" w:hAnsi="Times New Roman" w:cs="Times New Roman"/>
          <w:sz w:val="24"/>
          <w:szCs w:val="24"/>
        </w:rPr>
        <w:t>.</w:t>
      </w:r>
      <w:r w:rsidRPr="0D1225D7" w:rsidR="007E6E0E">
        <w:rPr>
          <w:rFonts w:ascii="Times New Roman" w:hAnsi="Times New Roman" w:cs="Times New Roman"/>
          <w:sz w:val="24"/>
          <w:szCs w:val="24"/>
        </w:rPr>
        <w:t xml:space="preserve"> </w:t>
      </w:r>
    </w:p>
    <w:p w:rsidR="00526F40" w:rsidP="75A860AD" w:rsidRDefault="02127863" w14:paraId="38FDCA1B" w14:textId="4711DC60">
      <w:r w:rsidRPr="41EC417E">
        <w:rPr>
          <w:rFonts w:ascii="Times New Roman" w:hAnsi="Times New Roman" w:cs="Times New Roman"/>
          <w:sz w:val="24"/>
          <w:szCs w:val="24"/>
        </w:rPr>
        <w:t>Tot slot</w:t>
      </w:r>
      <w:r w:rsidRPr="41EC417E" w:rsidR="00D953BE">
        <w:rPr>
          <w:rFonts w:ascii="Times New Roman" w:hAnsi="Times New Roman" w:cs="Times New Roman"/>
          <w:sz w:val="24"/>
          <w:szCs w:val="24"/>
        </w:rPr>
        <w:t xml:space="preserve"> gaat</w:t>
      </w:r>
      <w:r w:rsidRPr="41EC417E">
        <w:rPr>
          <w:rFonts w:ascii="Times New Roman" w:hAnsi="Times New Roman" w:cs="Times New Roman"/>
          <w:sz w:val="24"/>
          <w:szCs w:val="24"/>
        </w:rPr>
        <w:t xml:space="preserve"> </w:t>
      </w:r>
      <w:r w:rsidRPr="41EC417E" w:rsidR="00D953BE">
        <w:rPr>
          <w:rFonts w:ascii="Times New Roman" w:hAnsi="Times New Roman" w:cs="Times New Roman"/>
          <w:sz w:val="24"/>
          <w:szCs w:val="24"/>
        </w:rPr>
        <w:t xml:space="preserve">paragraaf 3 kort in op </w:t>
      </w:r>
      <w:r w:rsidRPr="41EC417E">
        <w:rPr>
          <w:rFonts w:ascii="Times New Roman" w:hAnsi="Times New Roman" w:cs="Times New Roman"/>
          <w:sz w:val="24"/>
          <w:szCs w:val="24"/>
        </w:rPr>
        <w:t>twee initiatieven die raken aan de genoemde zorgen in dit verslag:</w:t>
      </w:r>
      <w:r w:rsidRPr="41EC417E" w:rsidR="00F000F5">
        <w:rPr>
          <w:rFonts w:ascii="Times New Roman" w:hAnsi="Times New Roman" w:cs="Times New Roman"/>
          <w:sz w:val="24"/>
          <w:szCs w:val="24"/>
        </w:rPr>
        <w:t xml:space="preserve"> het EU-voorstel Eenvoudiger, duidelijker en beter gehandhaafd Europees Regelgevingskader</w:t>
      </w:r>
      <w:r w:rsidRPr="41EC417E" w:rsidR="00156CEE">
        <w:rPr>
          <w:rFonts w:ascii="Times New Roman" w:hAnsi="Times New Roman" w:cs="Times New Roman"/>
          <w:sz w:val="24"/>
          <w:szCs w:val="24"/>
        </w:rPr>
        <w:t xml:space="preserve"> </w:t>
      </w:r>
      <w:r w:rsidRPr="41EC417E" w:rsidR="00F000F5">
        <w:rPr>
          <w:rFonts w:ascii="Times New Roman" w:hAnsi="Times New Roman" w:cs="Times New Roman"/>
          <w:sz w:val="24"/>
          <w:szCs w:val="24"/>
        </w:rPr>
        <w:t>en de Digitale Fitness Chec</w:t>
      </w:r>
      <w:r w:rsidRPr="41EC417E" w:rsidR="00156CEE">
        <w:rPr>
          <w:rFonts w:ascii="Times New Roman" w:hAnsi="Times New Roman" w:cs="Times New Roman"/>
          <w:sz w:val="24"/>
          <w:szCs w:val="24"/>
        </w:rPr>
        <w:t>k</w:t>
      </w:r>
      <w:r w:rsidRPr="41EC417E" w:rsidR="00D953BE">
        <w:rPr>
          <w:rFonts w:ascii="Times New Roman" w:hAnsi="Times New Roman" w:cs="Times New Roman"/>
          <w:color w:val="FF0000"/>
          <w:sz w:val="24"/>
          <w:szCs w:val="24"/>
        </w:rPr>
        <w:t>.</w:t>
      </w:r>
    </w:p>
    <w:p w:rsidR="00526F40" w:rsidP="75A860AD" w:rsidRDefault="000B5CD3" w14:paraId="0655620F" w14:textId="2AA55E7B">
      <w:r>
        <w:rPr>
          <w:rFonts w:ascii="Times New Roman" w:hAnsi="Times New Roman" w:cs="Times New Roman"/>
          <w:sz w:val="24"/>
          <w:szCs w:val="24"/>
        </w:rPr>
        <w:t>Op d</w:t>
      </w:r>
      <w:r w:rsidRPr="0D1225D7" w:rsidR="00DC6459">
        <w:rPr>
          <w:rFonts w:ascii="Times New Roman" w:hAnsi="Times New Roman" w:cs="Times New Roman"/>
          <w:sz w:val="24"/>
          <w:szCs w:val="24"/>
        </w:rPr>
        <w:t xml:space="preserve">e Omnibus AI </w:t>
      </w:r>
      <w:r w:rsidRPr="0D1225D7" w:rsidR="00E25A55">
        <w:rPr>
          <w:rFonts w:ascii="Times New Roman" w:hAnsi="Times New Roman" w:cs="Times New Roman"/>
          <w:sz w:val="24"/>
          <w:szCs w:val="24"/>
        </w:rPr>
        <w:t>is</w:t>
      </w:r>
      <w:r w:rsidRPr="0D1225D7" w:rsidR="008A14EF">
        <w:rPr>
          <w:rFonts w:ascii="Times New Roman" w:hAnsi="Times New Roman" w:cs="Times New Roman"/>
          <w:sz w:val="24"/>
          <w:szCs w:val="24"/>
        </w:rPr>
        <w:t xml:space="preserve"> </w:t>
      </w:r>
      <w:r w:rsidRPr="0D1225D7" w:rsidR="007B4956">
        <w:rPr>
          <w:rFonts w:ascii="Times New Roman" w:hAnsi="Times New Roman" w:cs="Times New Roman"/>
          <w:sz w:val="24"/>
          <w:szCs w:val="24"/>
        </w:rPr>
        <w:t xml:space="preserve">inmiddels, </w:t>
      </w:r>
      <w:r w:rsidRPr="0D1225D7" w:rsidR="008A14EF">
        <w:rPr>
          <w:rFonts w:ascii="Times New Roman" w:hAnsi="Times New Roman" w:cs="Times New Roman"/>
          <w:sz w:val="24"/>
          <w:szCs w:val="24"/>
        </w:rPr>
        <w:t>zoals voorzien in verband met de hoge snelheid van besluitvorming</w:t>
      </w:r>
      <w:r w:rsidRPr="0D1225D7" w:rsidR="00C63EEF">
        <w:rPr>
          <w:rFonts w:ascii="Times New Roman" w:hAnsi="Times New Roman" w:cs="Times New Roman"/>
          <w:sz w:val="24"/>
          <w:szCs w:val="24"/>
        </w:rPr>
        <w:t xml:space="preserve">, </w:t>
      </w:r>
      <w:r w:rsidRPr="0D1225D7" w:rsidR="00E25A55">
        <w:rPr>
          <w:rFonts w:ascii="Times New Roman" w:hAnsi="Times New Roman" w:cs="Times New Roman"/>
          <w:sz w:val="24"/>
          <w:szCs w:val="24"/>
        </w:rPr>
        <w:t>op 7 mei 2026 een voorlopig akkoord tussen de Raad en het Europees Parlement bereikt</w:t>
      </w:r>
      <w:r w:rsidRPr="0D1225D7" w:rsidR="00E35CC4">
        <w:rPr>
          <w:rFonts w:ascii="Times New Roman" w:hAnsi="Times New Roman" w:cs="Times New Roman"/>
          <w:sz w:val="24"/>
          <w:szCs w:val="24"/>
        </w:rPr>
        <w:t xml:space="preserve"> (zie bijlage 2)</w:t>
      </w:r>
      <w:r w:rsidRPr="0D1225D7" w:rsidR="00DC6459">
        <w:rPr>
          <w:rFonts w:ascii="Times New Roman" w:hAnsi="Times New Roman" w:cs="Times New Roman"/>
          <w:sz w:val="24"/>
          <w:szCs w:val="24"/>
        </w:rPr>
        <w:t>. Op de Omnibus</w:t>
      </w:r>
      <w:r w:rsidRPr="0D1225D7" w:rsidR="00E81302">
        <w:rPr>
          <w:rFonts w:ascii="Times New Roman" w:hAnsi="Times New Roman" w:cs="Times New Roman"/>
          <w:sz w:val="24"/>
          <w:szCs w:val="24"/>
        </w:rPr>
        <w:t xml:space="preserve"> Digitaal</w:t>
      </w:r>
      <w:r w:rsidRPr="0D1225D7" w:rsidR="00DC6459">
        <w:rPr>
          <w:rFonts w:ascii="Times New Roman" w:hAnsi="Times New Roman" w:cs="Times New Roman"/>
          <w:sz w:val="24"/>
          <w:szCs w:val="24"/>
        </w:rPr>
        <w:t xml:space="preserve"> hebben zowel de Raad als het EP nog geen standpunt bepaald. </w:t>
      </w:r>
    </w:p>
    <w:p w:rsidRPr="00647F20" w:rsidR="000B08DD" w:rsidP="08AEAA16" w:rsidRDefault="47974623" w14:paraId="41EF8107" w14:textId="2294259C">
      <w:pPr>
        <w:rPr>
          <w:rFonts w:ascii="Times New Roman" w:hAnsi="Times New Roman" w:cs="Times New Roman"/>
          <w:b/>
          <w:bCs/>
          <w:sz w:val="24"/>
          <w:szCs w:val="24"/>
        </w:rPr>
      </w:pPr>
      <w:r w:rsidRPr="08AEAA16">
        <w:rPr>
          <w:rFonts w:ascii="Times New Roman" w:hAnsi="Times New Roman" w:cs="Times New Roman"/>
          <w:b/>
          <w:bCs/>
          <w:sz w:val="24"/>
          <w:szCs w:val="24"/>
        </w:rPr>
        <w:t xml:space="preserve">1. </w:t>
      </w:r>
      <w:r w:rsidRPr="08AEAA16" w:rsidR="145C405F">
        <w:rPr>
          <w:rFonts w:ascii="Times New Roman" w:hAnsi="Times New Roman" w:cs="Times New Roman"/>
          <w:b/>
          <w:bCs/>
          <w:sz w:val="24"/>
          <w:szCs w:val="24"/>
        </w:rPr>
        <w:t xml:space="preserve"> </w:t>
      </w:r>
      <w:r w:rsidR="00D509C8">
        <w:rPr>
          <w:rFonts w:ascii="Times New Roman" w:hAnsi="Times New Roman" w:cs="Times New Roman"/>
          <w:b/>
          <w:bCs/>
          <w:sz w:val="24"/>
          <w:szCs w:val="24"/>
        </w:rPr>
        <w:t>De</w:t>
      </w:r>
      <w:r w:rsidR="00961E4C">
        <w:rPr>
          <w:rFonts w:ascii="Times New Roman" w:hAnsi="Times New Roman" w:cs="Times New Roman"/>
          <w:b/>
          <w:bCs/>
          <w:sz w:val="24"/>
          <w:szCs w:val="24"/>
        </w:rPr>
        <w:t xml:space="preserve"> s</w:t>
      </w:r>
      <w:r w:rsidRPr="08AEAA16" w:rsidR="27C85963">
        <w:rPr>
          <w:rFonts w:ascii="Times New Roman" w:hAnsi="Times New Roman" w:cs="Times New Roman"/>
          <w:b/>
          <w:bCs/>
          <w:sz w:val="24"/>
          <w:szCs w:val="24"/>
        </w:rPr>
        <w:t>nelheid van het proces</w:t>
      </w:r>
    </w:p>
    <w:p w:rsidR="006A4DE3" w:rsidP="08AEAA16" w:rsidRDefault="0062DDCE" w14:paraId="568B855C" w14:textId="355127DE">
      <w:pPr>
        <w:rPr>
          <w:rFonts w:ascii="Times New Roman" w:hAnsi="Times New Roman" w:cs="Times New Roman"/>
          <w:sz w:val="24"/>
          <w:szCs w:val="24"/>
        </w:rPr>
      </w:pPr>
      <w:r w:rsidRPr="41EC417E">
        <w:rPr>
          <w:rFonts w:ascii="Times New Roman" w:hAnsi="Times New Roman" w:cs="Times New Roman"/>
          <w:sz w:val="24"/>
          <w:szCs w:val="24"/>
        </w:rPr>
        <w:t>Onze zorgen over d</w:t>
      </w:r>
      <w:r w:rsidRPr="41EC417E" w:rsidR="2371731D">
        <w:rPr>
          <w:rFonts w:ascii="Times New Roman" w:hAnsi="Times New Roman" w:cs="Times New Roman"/>
          <w:sz w:val="24"/>
          <w:szCs w:val="24"/>
        </w:rPr>
        <w:t>e</w:t>
      </w:r>
      <w:r w:rsidRPr="41EC417E" w:rsidR="2C05BC29">
        <w:rPr>
          <w:rFonts w:ascii="Times New Roman" w:hAnsi="Times New Roman" w:cs="Times New Roman"/>
          <w:sz w:val="24"/>
          <w:szCs w:val="24"/>
        </w:rPr>
        <w:t xml:space="preserve"> snelheid waarmee de </w:t>
      </w:r>
      <w:r w:rsidRPr="41EC417E" w:rsidR="09817A2E">
        <w:rPr>
          <w:rFonts w:ascii="Times New Roman" w:hAnsi="Times New Roman" w:cs="Times New Roman"/>
          <w:sz w:val="24"/>
          <w:szCs w:val="24"/>
        </w:rPr>
        <w:t xml:space="preserve">betreffende </w:t>
      </w:r>
      <w:r w:rsidRPr="41EC417E" w:rsidR="2C05BC29">
        <w:rPr>
          <w:rFonts w:ascii="Times New Roman" w:hAnsi="Times New Roman" w:cs="Times New Roman"/>
          <w:sz w:val="24"/>
          <w:szCs w:val="24"/>
        </w:rPr>
        <w:t xml:space="preserve">Omnibussen, en in het bijzonder de Omnibus AI, in Brussel </w:t>
      </w:r>
      <w:r w:rsidRPr="41EC417E" w:rsidR="5646D4CC">
        <w:rPr>
          <w:rFonts w:ascii="Times New Roman" w:hAnsi="Times New Roman" w:cs="Times New Roman"/>
          <w:sz w:val="24"/>
          <w:szCs w:val="24"/>
        </w:rPr>
        <w:t xml:space="preserve">zijn en </w:t>
      </w:r>
      <w:r w:rsidRPr="41EC417E" w:rsidR="2C05BC29">
        <w:rPr>
          <w:rFonts w:ascii="Times New Roman" w:hAnsi="Times New Roman" w:cs="Times New Roman"/>
          <w:sz w:val="24"/>
          <w:szCs w:val="24"/>
        </w:rPr>
        <w:t>worden behandeld</w:t>
      </w:r>
      <w:r w:rsidRPr="41EC417E" w:rsidR="151FC7CE">
        <w:rPr>
          <w:rFonts w:ascii="Times New Roman" w:hAnsi="Times New Roman" w:cs="Times New Roman"/>
          <w:sz w:val="24"/>
          <w:szCs w:val="24"/>
        </w:rPr>
        <w:t xml:space="preserve"> en h</w:t>
      </w:r>
      <w:r w:rsidRPr="41EC417E" w:rsidR="2C05BC29">
        <w:rPr>
          <w:rFonts w:ascii="Times New Roman" w:hAnsi="Times New Roman" w:cs="Times New Roman"/>
          <w:sz w:val="24"/>
          <w:szCs w:val="24"/>
        </w:rPr>
        <w:t xml:space="preserve">et ontbreken van een formeel impact assessment </w:t>
      </w:r>
      <w:r w:rsidRPr="41EC417E" w:rsidR="548EA3B7">
        <w:rPr>
          <w:rFonts w:ascii="Times New Roman" w:hAnsi="Times New Roman" w:cs="Times New Roman"/>
          <w:sz w:val="24"/>
          <w:szCs w:val="24"/>
        </w:rPr>
        <w:t>hebben we herhaaldelijk gedeeld met alle gesprekspartners</w:t>
      </w:r>
      <w:r w:rsidRPr="41EC417E" w:rsidR="2C05BC29">
        <w:rPr>
          <w:rFonts w:ascii="Times New Roman" w:hAnsi="Times New Roman" w:cs="Times New Roman"/>
          <w:sz w:val="24"/>
          <w:szCs w:val="24"/>
        </w:rPr>
        <w:t xml:space="preserve">. </w:t>
      </w:r>
    </w:p>
    <w:p w:rsidR="00454005" w:rsidP="006A4DE3" w:rsidRDefault="22415987" w14:paraId="73F7D7C7" w14:textId="45E2B522">
      <w:pPr>
        <w:rPr>
          <w:rFonts w:ascii="Times New Roman" w:hAnsi="Times New Roman" w:cs="Times New Roman"/>
          <w:sz w:val="24"/>
          <w:szCs w:val="24"/>
        </w:rPr>
      </w:pPr>
      <w:r w:rsidRPr="75A860AD">
        <w:rPr>
          <w:rFonts w:ascii="Times New Roman" w:hAnsi="Times New Roman" w:cs="Times New Roman"/>
          <w:sz w:val="24"/>
          <w:szCs w:val="24"/>
        </w:rPr>
        <w:t xml:space="preserve">In onze gesprekken </w:t>
      </w:r>
      <w:r w:rsidR="00607863">
        <w:rPr>
          <w:rFonts w:ascii="Times New Roman" w:hAnsi="Times New Roman" w:cs="Times New Roman"/>
          <w:sz w:val="24"/>
          <w:szCs w:val="24"/>
        </w:rPr>
        <w:t>in het EP, met</w:t>
      </w:r>
      <w:r w:rsidRPr="75A860AD">
        <w:rPr>
          <w:rFonts w:ascii="Times New Roman" w:hAnsi="Times New Roman" w:cs="Times New Roman"/>
          <w:sz w:val="24"/>
          <w:szCs w:val="24"/>
        </w:rPr>
        <w:t xml:space="preserve"> </w:t>
      </w:r>
      <w:r w:rsidR="00055BFB">
        <w:rPr>
          <w:rFonts w:ascii="Times New Roman" w:hAnsi="Times New Roman" w:cs="Times New Roman"/>
          <w:sz w:val="24"/>
          <w:szCs w:val="24"/>
        </w:rPr>
        <w:t>een van de</w:t>
      </w:r>
      <w:r w:rsidRPr="75A860AD">
        <w:rPr>
          <w:rFonts w:ascii="Times New Roman" w:hAnsi="Times New Roman" w:cs="Times New Roman"/>
          <w:sz w:val="24"/>
          <w:szCs w:val="24"/>
        </w:rPr>
        <w:t xml:space="preserve"> rapporteur</w:t>
      </w:r>
      <w:r w:rsidR="00055BFB">
        <w:rPr>
          <w:rFonts w:ascii="Times New Roman" w:hAnsi="Times New Roman" w:cs="Times New Roman"/>
          <w:sz w:val="24"/>
          <w:szCs w:val="24"/>
        </w:rPr>
        <w:t>s</w:t>
      </w:r>
      <w:r w:rsidRPr="75A860AD">
        <w:rPr>
          <w:rFonts w:ascii="Times New Roman" w:hAnsi="Times New Roman" w:cs="Times New Roman"/>
          <w:sz w:val="24"/>
          <w:szCs w:val="24"/>
        </w:rPr>
        <w:t xml:space="preserve"> en </w:t>
      </w:r>
      <w:r w:rsidR="00055BFB">
        <w:rPr>
          <w:rFonts w:ascii="Times New Roman" w:hAnsi="Times New Roman" w:cs="Times New Roman"/>
          <w:sz w:val="24"/>
          <w:szCs w:val="24"/>
        </w:rPr>
        <w:t xml:space="preserve">een van de </w:t>
      </w:r>
      <w:r w:rsidRPr="75A860AD">
        <w:rPr>
          <w:rFonts w:ascii="Times New Roman" w:hAnsi="Times New Roman" w:cs="Times New Roman"/>
          <w:sz w:val="24"/>
          <w:szCs w:val="24"/>
        </w:rPr>
        <w:t>schaduwrapporteur</w:t>
      </w:r>
      <w:r w:rsidR="00055BFB">
        <w:rPr>
          <w:rFonts w:ascii="Times New Roman" w:hAnsi="Times New Roman" w:cs="Times New Roman"/>
          <w:sz w:val="24"/>
          <w:szCs w:val="24"/>
        </w:rPr>
        <w:t>s</w:t>
      </w:r>
      <w:r w:rsidRPr="75A860AD">
        <w:rPr>
          <w:rFonts w:ascii="Times New Roman" w:hAnsi="Times New Roman" w:cs="Times New Roman"/>
          <w:sz w:val="24"/>
          <w:szCs w:val="24"/>
        </w:rPr>
        <w:t xml:space="preserve"> op de</w:t>
      </w:r>
      <w:r w:rsidRPr="75A860AD" w:rsidR="4071C04D">
        <w:rPr>
          <w:rFonts w:ascii="Times New Roman" w:hAnsi="Times New Roman" w:cs="Times New Roman"/>
          <w:sz w:val="24"/>
          <w:szCs w:val="24"/>
        </w:rPr>
        <w:t xml:space="preserve"> </w:t>
      </w:r>
      <w:r w:rsidRPr="75A860AD">
        <w:rPr>
          <w:rFonts w:ascii="Times New Roman" w:hAnsi="Times New Roman" w:cs="Times New Roman"/>
          <w:sz w:val="24"/>
          <w:szCs w:val="24"/>
        </w:rPr>
        <w:t>Omnibusse</w:t>
      </w:r>
      <w:r w:rsidR="00607863">
        <w:rPr>
          <w:rFonts w:ascii="Times New Roman" w:hAnsi="Times New Roman" w:cs="Times New Roman"/>
          <w:sz w:val="24"/>
          <w:szCs w:val="24"/>
        </w:rPr>
        <w:t>n,</w:t>
      </w:r>
      <w:r w:rsidRPr="75A860AD">
        <w:rPr>
          <w:rFonts w:ascii="Times New Roman" w:hAnsi="Times New Roman" w:cs="Times New Roman"/>
          <w:sz w:val="24"/>
          <w:szCs w:val="24"/>
        </w:rPr>
        <w:t xml:space="preserve"> werd</w:t>
      </w:r>
      <w:r w:rsidRPr="75A860AD" w:rsidR="0EF8ABC7">
        <w:rPr>
          <w:rFonts w:ascii="Times New Roman" w:hAnsi="Times New Roman" w:cs="Times New Roman"/>
          <w:sz w:val="24"/>
          <w:szCs w:val="24"/>
        </w:rPr>
        <w:t xml:space="preserve"> </w:t>
      </w:r>
      <w:r w:rsidRPr="75A860AD">
        <w:rPr>
          <w:rFonts w:ascii="Times New Roman" w:hAnsi="Times New Roman" w:cs="Times New Roman"/>
          <w:sz w:val="24"/>
          <w:szCs w:val="24"/>
        </w:rPr>
        <w:t>erkend dat er ontzettend veel druk op deze wetgeving ligt</w:t>
      </w:r>
      <w:r w:rsidRPr="75A860AD" w:rsidR="4071C04D">
        <w:rPr>
          <w:rFonts w:ascii="Times New Roman" w:hAnsi="Times New Roman" w:cs="Times New Roman"/>
          <w:sz w:val="24"/>
          <w:szCs w:val="24"/>
        </w:rPr>
        <w:t>. I</w:t>
      </w:r>
      <w:r w:rsidRPr="75A860AD" w:rsidR="1CD5B76F">
        <w:rPr>
          <w:rFonts w:ascii="Times New Roman" w:hAnsi="Times New Roman" w:cs="Times New Roman"/>
          <w:sz w:val="24"/>
          <w:szCs w:val="24"/>
        </w:rPr>
        <w:t xml:space="preserve">n het EP </w:t>
      </w:r>
      <w:r w:rsidRPr="75A860AD" w:rsidR="4071C04D">
        <w:rPr>
          <w:rFonts w:ascii="Times New Roman" w:hAnsi="Times New Roman" w:cs="Times New Roman"/>
          <w:sz w:val="24"/>
          <w:szCs w:val="24"/>
        </w:rPr>
        <w:t xml:space="preserve">werden zelfs tot </w:t>
      </w:r>
      <w:r w:rsidRPr="75A860AD" w:rsidR="1CD5B76F">
        <w:rPr>
          <w:rFonts w:ascii="Times New Roman" w:hAnsi="Times New Roman" w:cs="Times New Roman"/>
          <w:sz w:val="24"/>
          <w:szCs w:val="24"/>
        </w:rPr>
        <w:t xml:space="preserve">drie keer per week technische vergaderingen </w:t>
      </w:r>
      <w:r w:rsidRPr="75A860AD" w:rsidR="4071C04D">
        <w:rPr>
          <w:rFonts w:ascii="Times New Roman" w:hAnsi="Times New Roman" w:cs="Times New Roman"/>
          <w:sz w:val="24"/>
          <w:szCs w:val="24"/>
        </w:rPr>
        <w:t>gevoerd om</w:t>
      </w:r>
      <w:r w:rsidRPr="75A860AD" w:rsidR="1CD5B76F">
        <w:rPr>
          <w:rFonts w:ascii="Times New Roman" w:hAnsi="Times New Roman" w:cs="Times New Roman"/>
          <w:sz w:val="24"/>
          <w:szCs w:val="24"/>
        </w:rPr>
        <w:t xml:space="preserve"> </w:t>
      </w:r>
      <w:r w:rsidRPr="75A860AD" w:rsidR="4071C04D">
        <w:rPr>
          <w:rFonts w:ascii="Times New Roman" w:hAnsi="Times New Roman" w:cs="Times New Roman"/>
          <w:sz w:val="24"/>
          <w:szCs w:val="24"/>
        </w:rPr>
        <w:t xml:space="preserve">de Omnibus AI </w:t>
      </w:r>
      <w:r w:rsidRPr="00FA2139" w:rsidR="4D6C3C3F">
        <w:rPr>
          <w:rFonts w:ascii="Times New Roman" w:hAnsi="Times New Roman" w:cs="Times New Roman"/>
          <w:sz w:val="24"/>
          <w:szCs w:val="24"/>
        </w:rPr>
        <w:t>tijdig</w:t>
      </w:r>
      <w:r w:rsidRPr="75A860AD" w:rsidR="4071C04D">
        <w:rPr>
          <w:rFonts w:ascii="Times New Roman" w:hAnsi="Times New Roman" w:cs="Times New Roman"/>
          <w:sz w:val="24"/>
          <w:szCs w:val="24"/>
        </w:rPr>
        <w:t xml:space="preserve"> te kunnen behandelen</w:t>
      </w:r>
      <w:r w:rsidRPr="75A860AD" w:rsidR="1CD5B76F">
        <w:rPr>
          <w:rFonts w:ascii="Times New Roman" w:hAnsi="Times New Roman" w:cs="Times New Roman"/>
          <w:sz w:val="24"/>
          <w:szCs w:val="24"/>
        </w:rPr>
        <w:t>.</w:t>
      </w:r>
      <w:r w:rsidR="00454005">
        <w:rPr>
          <w:rFonts w:ascii="Times New Roman" w:hAnsi="Times New Roman" w:cs="Times New Roman"/>
          <w:sz w:val="24"/>
          <w:szCs w:val="24"/>
        </w:rPr>
        <w:t xml:space="preserve"> </w:t>
      </w:r>
      <w:r w:rsidRPr="3FF1DDA3" w:rsidR="006A4DE3">
        <w:rPr>
          <w:rFonts w:ascii="Times New Roman" w:hAnsi="Times New Roman" w:cs="Times New Roman"/>
          <w:sz w:val="24"/>
          <w:szCs w:val="24"/>
        </w:rPr>
        <w:t xml:space="preserve">Ook het EP werd dan ook overvallen door de snelheid van </w:t>
      </w:r>
      <w:r w:rsidRPr="3FF1DDA3" w:rsidR="00C95D58">
        <w:rPr>
          <w:rFonts w:ascii="Times New Roman" w:hAnsi="Times New Roman" w:cs="Times New Roman"/>
          <w:sz w:val="24"/>
          <w:szCs w:val="24"/>
        </w:rPr>
        <w:t>b</w:t>
      </w:r>
      <w:r w:rsidRPr="3FF1DDA3" w:rsidR="006A4DE3">
        <w:rPr>
          <w:rFonts w:ascii="Times New Roman" w:hAnsi="Times New Roman" w:cs="Times New Roman"/>
          <w:sz w:val="24"/>
          <w:szCs w:val="24"/>
        </w:rPr>
        <w:t>esluitvorming.</w:t>
      </w:r>
      <w:r w:rsidRPr="3FF1DDA3" w:rsidR="004932C4">
        <w:rPr>
          <w:rFonts w:ascii="Times New Roman" w:hAnsi="Times New Roman" w:cs="Times New Roman"/>
          <w:sz w:val="24"/>
          <w:szCs w:val="24"/>
        </w:rPr>
        <w:t xml:space="preserve"> </w:t>
      </w:r>
    </w:p>
    <w:p w:rsidR="005647B9" w:rsidP="006A4DE3" w:rsidRDefault="2060629D" w14:paraId="4DCAC529" w14:textId="6404438A">
      <w:pPr>
        <w:rPr>
          <w:rFonts w:ascii="Times New Roman" w:hAnsi="Times New Roman" w:cs="Times New Roman"/>
          <w:sz w:val="24"/>
          <w:szCs w:val="24"/>
        </w:rPr>
      </w:pPr>
      <w:r w:rsidRPr="41EC417E">
        <w:rPr>
          <w:rFonts w:ascii="Times New Roman" w:hAnsi="Times New Roman" w:cs="Times New Roman"/>
          <w:sz w:val="24"/>
          <w:szCs w:val="24"/>
        </w:rPr>
        <w:t xml:space="preserve">Deze snelheid zou </w:t>
      </w:r>
      <w:r w:rsidRPr="41EC417E" w:rsidR="36F5635D">
        <w:rPr>
          <w:rFonts w:ascii="Times New Roman" w:hAnsi="Times New Roman" w:cs="Times New Roman"/>
          <w:sz w:val="24"/>
          <w:szCs w:val="24"/>
        </w:rPr>
        <w:t>volgens de gesprekspartners</w:t>
      </w:r>
      <w:r w:rsidRPr="41EC417E" w:rsidR="1589D04A">
        <w:rPr>
          <w:rFonts w:ascii="Times New Roman" w:hAnsi="Times New Roman" w:cs="Times New Roman"/>
          <w:sz w:val="24"/>
          <w:szCs w:val="24"/>
        </w:rPr>
        <w:t xml:space="preserve"> in het EP</w:t>
      </w:r>
      <w:r w:rsidRPr="41EC417E" w:rsidR="36F5635D">
        <w:rPr>
          <w:rFonts w:ascii="Times New Roman" w:hAnsi="Times New Roman" w:cs="Times New Roman"/>
          <w:sz w:val="24"/>
          <w:szCs w:val="24"/>
        </w:rPr>
        <w:t xml:space="preserve"> </w:t>
      </w:r>
      <w:r w:rsidRPr="41EC417E">
        <w:rPr>
          <w:rFonts w:ascii="Times New Roman" w:hAnsi="Times New Roman" w:cs="Times New Roman"/>
          <w:sz w:val="24"/>
          <w:szCs w:val="24"/>
        </w:rPr>
        <w:t>drieledig zijn</w:t>
      </w:r>
      <w:r w:rsidRPr="41EC417E" w:rsidR="79A44327">
        <w:rPr>
          <w:rFonts w:ascii="Times New Roman" w:hAnsi="Times New Roman" w:cs="Times New Roman"/>
          <w:sz w:val="24"/>
          <w:szCs w:val="24"/>
        </w:rPr>
        <w:t>:</w:t>
      </w:r>
    </w:p>
    <w:p w:rsidR="005647B9" w:rsidP="006A4DE3" w:rsidRDefault="2060629D" w14:paraId="093EC4A8" w14:textId="31816541">
      <w:pPr>
        <w:pStyle w:val="Lijstalinea"/>
        <w:numPr>
          <w:ilvl w:val="0"/>
          <w:numId w:val="51"/>
        </w:numPr>
        <w:rPr>
          <w:rFonts w:ascii="Times New Roman" w:hAnsi="Times New Roman" w:cs="Times New Roman"/>
          <w:sz w:val="24"/>
          <w:szCs w:val="24"/>
        </w:rPr>
      </w:pPr>
      <w:r w:rsidRPr="41EC417E">
        <w:rPr>
          <w:rFonts w:ascii="Times New Roman" w:hAnsi="Times New Roman" w:cs="Times New Roman"/>
          <w:sz w:val="24"/>
          <w:szCs w:val="24"/>
        </w:rPr>
        <w:t>Allereerst</w:t>
      </w:r>
      <w:r w:rsidRPr="41EC417E" w:rsidR="49E37302">
        <w:rPr>
          <w:rFonts w:ascii="Times New Roman" w:hAnsi="Times New Roman" w:cs="Times New Roman"/>
          <w:sz w:val="24"/>
          <w:szCs w:val="24"/>
        </w:rPr>
        <w:t xml:space="preserve"> zou </w:t>
      </w:r>
      <w:r w:rsidRPr="41EC417E" w:rsidR="36F5635D">
        <w:rPr>
          <w:rFonts w:ascii="Times New Roman" w:hAnsi="Times New Roman" w:cs="Times New Roman"/>
          <w:sz w:val="24"/>
          <w:szCs w:val="24"/>
        </w:rPr>
        <w:t>s</w:t>
      </w:r>
      <w:r w:rsidRPr="41EC417E" w:rsidR="49E37302">
        <w:rPr>
          <w:rFonts w:ascii="Times New Roman" w:hAnsi="Times New Roman" w:cs="Times New Roman"/>
          <w:sz w:val="24"/>
          <w:szCs w:val="24"/>
        </w:rPr>
        <w:t>prake zijn van aanzienlijke politieke en geopolitieke druk op het proces. Deze druk zou samenhangen met bredere geopolitieke ontwikkelingen en</w:t>
      </w:r>
      <w:r w:rsidRPr="41EC417E" w:rsidR="07C05AB2">
        <w:rPr>
          <w:rFonts w:ascii="Times New Roman" w:hAnsi="Times New Roman" w:cs="Times New Roman"/>
          <w:sz w:val="24"/>
          <w:szCs w:val="24"/>
        </w:rPr>
        <w:t xml:space="preserve"> </w:t>
      </w:r>
      <w:r w:rsidRPr="41EC417E" w:rsidR="49E37302">
        <w:rPr>
          <w:rFonts w:ascii="Times New Roman" w:hAnsi="Times New Roman" w:cs="Times New Roman"/>
          <w:sz w:val="24"/>
          <w:szCs w:val="24"/>
        </w:rPr>
        <w:t>zelfs formele oproepen</w:t>
      </w:r>
      <w:r w:rsidRPr="41EC417E" w:rsidR="07C05AB2">
        <w:rPr>
          <w:rFonts w:ascii="Times New Roman" w:hAnsi="Times New Roman" w:cs="Times New Roman"/>
          <w:sz w:val="24"/>
          <w:szCs w:val="24"/>
        </w:rPr>
        <w:t xml:space="preserve"> vanuit de V</w:t>
      </w:r>
      <w:r w:rsidRPr="41EC417E" w:rsidR="1ACE880E">
        <w:rPr>
          <w:rFonts w:ascii="Times New Roman" w:hAnsi="Times New Roman" w:cs="Times New Roman"/>
          <w:sz w:val="24"/>
          <w:szCs w:val="24"/>
        </w:rPr>
        <w:t>erenigde Staten</w:t>
      </w:r>
      <w:r w:rsidRPr="41EC417E" w:rsidR="49E37302">
        <w:rPr>
          <w:rFonts w:ascii="Times New Roman" w:hAnsi="Times New Roman" w:cs="Times New Roman"/>
          <w:sz w:val="24"/>
          <w:szCs w:val="24"/>
        </w:rPr>
        <w:t xml:space="preserve"> aan de </w:t>
      </w:r>
      <w:r w:rsidRPr="41EC417E" w:rsidR="0084BF61">
        <w:rPr>
          <w:rFonts w:ascii="Times New Roman" w:hAnsi="Times New Roman" w:cs="Times New Roman"/>
          <w:sz w:val="24"/>
          <w:szCs w:val="24"/>
        </w:rPr>
        <w:t xml:space="preserve">Europese </w:t>
      </w:r>
      <w:r w:rsidRPr="41EC417E" w:rsidR="49E37302">
        <w:rPr>
          <w:rFonts w:ascii="Times New Roman" w:hAnsi="Times New Roman" w:cs="Times New Roman"/>
          <w:sz w:val="24"/>
          <w:szCs w:val="24"/>
        </w:rPr>
        <w:t>Commissie om de AI</w:t>
      </w:r>
      <w:r w:rsidRPr="41EC417E" w:rsidR="4E5E1E6D">
        <w:rPr>
          <w:rFonts w:ascii="Times New Roman" w:hAnsi="Times New Roman" w:cs="Times New Roman"/>
          <w:sz w:val="24"/>
          <w:szCs w:val="24"/>
        </w:rPr>
        <w:t>-v</w:t>
      </w:r>
      <w:r w:rsidRPr="41EC417E" w:rsidR="78CEB409">
        <w:rPr>
          <w:rFonts w:ascii="Times New Roman" w:hAnsi="Times New Roman" w:cs="Times New Roman"/>
          <w:sz w:val="24"/>
          <w:szCs w:val="24"/>
        </w:rPr>
        <w:t>erordening</w:t>
      </w:r>
      <w:r w:rsidRPr="41EC417E" w:rsidR="49E37302">
        <w:rPr>
          <w:rFonts w:ascii="Times New Roman" w:hAnsi="Times New Roman" w:cs="Times New Roman"/>
          <w:sz w:val="24"/>
          <w:szCs w:val="24"/>
        </w:rPr>
        <w:t xml:space="preserve"> uit te stellen. </w:t>
      </w:r>
    </w:p>
    <w:p w:rsidR="005647B9" w:rsidP="006A4DE3" w:rsidRDefault="1F6EE041" w14:paraId="6438F107" w14:textId="302A4214">
      <w:pPr>
        <w:pStyle w:val="Lijstalinea"/>
        <w:numPr>
          <w:ilvl w:val="0"/>
          <w:numId w:val="51"/>
        </w:numPr>
        <w:rPr>
          <w:rFonts w:ascii="Times New Roman" w:hAnsi="Times New Roman" w:cs="Times New Roman"/>
          <w:sz w:val="24"/>
          <w:szCs w:val="24"/>
        </w:rPr>
      </w:pPr>
      <w:r w:rsidRPr="41EC417E">
        <w:rPr>
          <w:rFonts w:ascii="Times New Roman" w:hAnsi="Times New Roman" w:cs="Times New Roman"/>
          <w:sz w:val="24"/>
          <w:szCs w:val="24"/>
        </w:rPr>
        <w:t>Ten tweede</w:t>
      </w:r>
      <w:r w:rsidRPr="41EC417E" w:rsidR="5B5D0F19">
        <w:rPr>
          <w:rFonts w:ascii="Times New Roman" w:hAnsi="Times New Roman" w:cs="Times New Roman"/>
          <w:sz w:val="24"/>
          <w:szCs w:val="24"/>
        </w:rPr>
        <w:t xml:space="preserve"> hangt </w:t>
      </w:r>
      <w:r w:rsidRPr="41EC417E" w:rsidR="326FA76F">
        <w:rPr>
          <w:rFonts w:ascii="Times New Roman" w:hAnsi="Times New Roman" w:cs="Times New Roman"/>
          <w:sz w:val="24"/>
          <w:szCs w:val="24"/>
        </w:rPr>
        <w:t>de tijdsdruk</w:t>
      </w:r>
      <w:r w:rsidRPr="41EC417E" w:rsidR="49E37302">
        <w:rPr>
          <w:rFonts w:ascii="Times New Roman" w:hAnsi="Times New Roman" w:cs="Times New Roman"/>
          <w:sz w:val="24"/>
          <w:szCs w:val="24"/>
        </w:rPr>
        <w:t xml:space="preserve"> samen met de naderende inwerkingtreding van </w:t>
      </w:r>
      <w:r w:rsidRPr="41EC417E" w:rsidR="75CCF4FC">
        <w:rPr>
          <w:rFonts w:ascii="Times New Roman" w:hAnsi="Times New Roman" w:cs="Times New Roman"/>
          <w:sz w:val="24"/>
          <w:szCs w:val="24"/>
        </w:rPr>
        <w:t xml:space="preserve">volgende onderdelen van </w:t>
      </w:r>
      <w:r w:rsidRPr="41EC417E" w:rsidR="49E37302">
        <w:rPr>
          <w:rFonts w:ascii="Times New Roman" w:hAnsi="Times New Roman" w:cs="Times New Roman"/>
          <w:sz w:val="24"/>
          <w:szCs w:val="24"/>
        </w:rPr>
        <w:t>de AI</w:t>
      </w:r>
      <w:r w:rsidRPr="41EC417E" w:rsidR="4C2D7F1F">
        <w:rPr>
          <w:rFonts w:ascii="Times New Roman" w:hAnsi="Times New Roman" w:cs="Times New Roman"/>
          <w:sz w:val="24"/>
          <w:szCs w:val="24"/>
        </w:rPr>
        <w:t>-verordening</w:t>
      </w:r>
      <w:r w:rsidRPr="41EC417E" w:rsidR="49E37302">
        <w:rPr>
          <w:rFonts w:ascii="Times New Roman" w:hAnsi="Times New Roman" w:cs="Times New Roman"/>
          <w:sz w:val="24"/>
          <w:szCs w:val="24"/>
        </w:rPr>
        <w:t xml:space="preserve"> en het ontbreken van</w:t>
      </w:r>
      <w:r w:rsidRPr="41EC417E" w:rsidR="326FA76F">
        <w:rPr>
          <w:rFonts w:ascii="Times New Roman" w:hAnsi="Times New Roman" w:cs="Times New Roman"/>
          <w:sz w:val="24"/>
          <w:szCs w:val="24"/>
        </w:rPr>
        <w:t xml:space="preserve"> </w:t>
      </w:r>
      <w:r w:rsidRPr="41EC417E" w:rsidR="6F5E36D7">
        <w:rPr>
          <w:rFonts w:ascii="Times New Roman" w:hAnsi="Times New Roman" w:cs="Times New Roman"/>
          <w:sz w:val="24"/>
          <w:szCs w:val="24"/>
        </w:rPr>
        <w:t>geharmoniseerde</w:t>
      </w:r>
      <w:r w:rsidRPr="41EC417E" w:rsidR="49E37302">
        <w:rPr>
          <w:rFonts w:ascii="Times New Roman" w:hAnsi="Times New Roman" w:cs="Times New Roman"/>
          <w:sz w:val="24"/>
          <w:szCs w:val="24"/>
        </w:rPr>
        <w:t xml:space="preserve"> standaarden, waardoor snelle aanpassing</w:t>
      </w:r>
      <w:r w:rsidRPr="41EC417E" w:rsidR="29B11588">
        <w:rPr>
          <w:rFonts w:ascii="Times New Roman" w:hAnsi="Times New Roman" w:cs="Times New Roman"/>
          <w:sz w:val="24"/>
          <w:szCs w:val="24"/>
        </w:rPr>
        <w:t xml:space="preserve"> volgens de Commissie</w:t>
      </w:r>
      <w:r w:rsidRPr="41EC417E" w:rsidR="49E37302">
        <w:rPr>
          <w:rFonts w:ascii="Times New Roman" w:hAnsi="Times New Roman" w:cs="Times New Roman"/>
          <w:sz w:val="24"/>
          <w:szCs w:val="24"/>
        </w:rPr>
        <w:t xml:space="preserve"> noodzakelijk werd.</w:t>
      </w:r>
      <w:r w:rsidRPr="41EC417E" w:rsidR="49E37302">
        <w:rPr>
          <w:rFonts w:ascii="Times New Roman" w:hAnsi="Times New Roman" w:cs="Times New Roman"/>
          <w:color w:val="FF0000"/>
          <w:sz w:val="24"/>
          <w:szCs w:val="24"/>
        </w:rPr>
        <w:t xml:space="preserve"> </w:t>
      </w:r>
      <w:r w:rsidRPr="41EC417E" w:rsidR="3901AD58">
        <w:rPr>
          <w:rFonts w:ascii="Times New Roman" w:hAnsi="Times New Roman" w:cs="Times New Roman"/>
          <w:sz w:val="24"/>
          <w:szCs w:val="24"/>
        </w:rPr>
        <w:t xml:space="preserve">Het ontbreken van </w:t>
      </w:r>
      <w:r w:rsidRPr="41EC417E" w:rsidR="6DA77EA4">
        <w:rPr>
          <w:rFonts w:ascii="Times New Roman" w:hAnsi="Times New Roman" w:cs="Times New Roman"/>
          <w:sz w:val="24"/>
          <w:szCs w:val="24"/>
        </w:rPr>
        <w:t>dergelijke</w:t>
      </w:r>
      <w:r w:rsidRPr="41EC417E" w:rsidR="3901AD58">
        <w:rPr>
          <w:rFonts w:ascii="Times New Roman" w:hAnsi="Times New Roman" w:cs="Times New Roman"/>
          <w:sz w:val="24"/>
          <w:szCs w:val="24"/>
        </w:rPr>
        <w:t xml:space="preserve"> standaarden zou</w:t>
      </w:r>
      <w:r w:rsidRPr="41EC417E" w:rsidR="6DA77EA4">
        <w:rPr>
          <w:rFonts w:ascii="Times New Roman" w:hAnsi="Times New Roman" w:cs="Times New Roman"/>
          <w:sz w:val="24"/>
          <w:szCs w:val="24"/>
        </w:rPr>
        <w:t xml:space="preserve"> leiden tot</w:t>
      </w:r>
      <w:r w:rsidRPr="41EC417E" w:rsidR="3901AD58">
        <w:rPr>
          <w:rFonts w:ascii="Times New Roman" w:hAnsi="Times New Roman" w:cs="Times New Roman"/>
          <w:sz w:val="24"/>
          <w:szCs w:val="24"/>
        </w:rPr>
        <w:t xml:space="preserve"> grote rechtsonzekerheid</w:t>
      </w:r>
      <w:r w:rsidRPr="41EC417E" w:rsidR="6DA77EA4">
        <w:rPr>
          <w:rFonts w:ascii="Times New Roman" w:hAnsi="Times New Roman" w:cs="Times New Roman"/>
          <w:sz w:val="24"/>
          <w:szCs w:val="24"/>
        </w:rPr>
        <w:t xml:space="preserve"> bij bedrijven</w:t>
      </w:r>
      <w:r w:rsidRPr="41EC417E" w:rsidR="7E93E54F">
        <w:rPr>
          <w:rFonts w:ascii="Times New Roman" w:hAnsi="Times New Roman" w:cs="Times New Roman"/>
          <w:sz w:val="24"/>
          <w:szCs w:val="24"/>
        </w:rPr>
        <w:t>.</w:t>
      </w:r>
      <w:r w:rsidRPr="41EC417E" w:rsidR="0B2A3036">
        <w:rPr>
          <w:rFonts w:ascii="Times New Roman" w:hAnsi="Times New Roman" w:cs="Times New Roman"/>
          <w:sz w:val="24"/>
          <w:szCs w:val="24"/>
        </w:rPr>
        <w:t xml:space="preserve"> </w:t>
      </w:r>
    </w:p>
    <w:p w:rsidRPr="00A53EC2" w:rsidR="00D544BB" w:rsidP="41EC417E" w:rsidRDefault="1F6EE041" w14:paraId="49E19F9F" w14:textId="79058D37">
      <w:pPr>
        <w:pStyle w:val="Lijstalinea"/>
        <w:numPr>
          <w:ilvl w:val="0"/>
          <w:numId w:val="51"/>
        </w:numPr>
        <w:rPr>
          <w:rFonts w:ascii="Times New Roman" w:hAnsi="Times New Roman" w:cs="Times New Roman"/>
          <w:sz w:val="24"/>
          <w:szCs w:val="24"/>
        </w:rPr>
      </w:pPr>
      <w:r w:rsidRPr="41EC417E">
        <w:rPr>
          <w:rFonts w:ascii="Times New Roman" w:hAnsi="Times New Roman" w:cs="Times New Roman"/>
          <w:sz w:val="24"/>
          <w:szCs w:val="24"/>
        </w:rPr>
        <w:t xml:space="preserve">Ten derde </w:t>
      </w:r>
      <w:r w:rsidRPr="41EC417E" w:rsidR="326FA76F">
        <w:rPr>
          <w:rFonts w:ascii="Times New Roman" w:hAnsi="Times New Roman" w:cs="Times New Roman"/>
          <w:sz w:val="24"/>
          <w:szCs w:val="24"/>
        </w:rPr>
        <w:t>zou</w:t>
      </w:r>
      <w:r w:rsidRPr="41EC417E">
        <w:rPr>
          <w:rFonts w:ascii="Times New Roman" w:hAnsi="Times New Roman" w:cs="Times New Roman"/>
          <w:sz w:val="24"/>
          <w:szCs w:val="24"/>
        </w:rPr>
        <w:t xml:space="preserve"> de</w:t>
      </w:r>
      <w:r w:rsidRPr="41EC417E" w:rsidR="49E37302">
        <w:rPr>
          <w:rFonts w:ascii="Times New Roman" w:hAnsi="Times New Roman" w:cs="Times New Roman"/>
          <w:sz w:val="24"/>
          <w:szCs w:val="24"/>
        </w:rPr>
        <w:t xml:space="preserve"> snelheid</w:t>
      </w:r>
      <w:r w:rsidRPr="41EC417E" w:rsidR="326FA76F">
        <w:rPr>
          <w:rFonts w:ascii="Times New Roman" w:hAnsi="Times New Roman" w:cs="Times New Roman"/>
          <w:sz w:val="24"/>
          <w:szCs w:val="24"/>
        </w:rPr>
        <w:t xml:space="preserve"> </w:t>
      </w:r>
      <w:r w:rsidRPr="41EC417E" w:rsidR="49E37302">
        <w:rPr>
          <w:rFonts w:ascii="Times New Roman" w:hAnsi="Times New Roman" w:cs="Times New Roman"/>
          <w:sz w:val="24"/>
          <w:szCs w:val="24"/>
        </w:rPr>
        <w:t xml:space="preserve">ingegeven </w:t>
      </w:r>
      <w:r w:rsidRPr="41EC417E" w:rsidR="326FA76F">
        <w:rPr>
          <w:rFonts w:ascii="Times New Roman" w:hAnsi="Times New Roman" w:cs="Times New Roman"/>
          <w:sz w:val="24"/>
          <w:szCs w:val="24"/>
        </w:rPr>
        <w:t xml:space="preserve">zijn </w:t>
      </w:r>
      <w:r w:rsidRPr="41EC417E" w:rsidR="49E37302">
        <w:rPr>
          <w:rFonts w:ascii="Times New Roman" w:hAnsi="Times New Roman" w:cs="Times New Roman"/>
          <w:sz w:val="24"/>
          <w:szCs w:val="24"/>
        </w:rPr>
        <w:t>door een bredere politieke opdracht vanuit de Europese Raad en lidstaten om regelgeving te vereenvoudigen en het concurrentievermogen te versterken.</w:t>
      </w:r>
      <w:r w:rsidRPr="41EC417E" w:rsidR="01D7A912">
        <w:rPr>
          <w:rFonts w:ascii="Times New Roman" w:hAnsi="Times New Roman" w:cs="Times New Roman"/>
          <w:sz w:val="24"/>
          <w:szCs w:val="24"/>
        </w:rPr>
        <w:t xml:space="preserve"> </w:t>
      </w:r>
      <w:r w:rsidRPr="41EC417E" w:rsidR="5CA3F04C">
        <w:rPr>
          <w:rFonts w:ascii="Times New Roman" w:hAnsi="Times New Roman" w:cs="Times New Roman"/>
          <w:sz w:val="24"/>
          <w:szCs w:val="24"/>
        </w:rPr>
        <w:t xml:space="preserve">Niet alleen voor de Omnibus AI en de Omnibus </w:t>
      </w:r>
      <w:r w:rsidRPr="41EC417E" w:rsidR="5CA3F04C">
        <w:rPr>
          <w:rFonts w:ascii="Times New Roman" w:hAnsi="Times New Roman" w:cs="Times New Roman"/>
          <w:sz w:val="24"/>
          <w:szCs w:val="24"/>
        </w:rPr>
        <w:lastRenderedPageBreak/>
        <w:t>Digitaal, maar v</w:t>
      </w:r>
      <w:r w:rsidRPr="41EC417E" w:rsidR="01D7A912">
        <w:rPr>
          <w:rFonts w:ascii="Times New Roman" w:hAnsi="Times New Roman" w:cs="Times New Roman"/>
          <w:sz w:val="24"/>
          <w:szCs w:val="24"/>
        </w:rPr>
        <w:t>oor alle Omnibusvoorstellen geldt dat zij onderdeel uitmaken van een bredere Europese agenda gericht op versterking van het concurrentievermogen en vermindering van regeldruk.</w:t>
      </w:r>
      <w:r w:rsidRPr="41EC417E" w:rsidR="61C7FE41">
        <w:rPr>
          <w:rFonts w:ascii="Times New Roman" w:hAnsi="Times New Roman" w:cs="Times New Roman"/>
          <w:sz w:val="24"/>
          <w:szCs w:val="24"/>
        </w:rPr>
        <w:t xml:space="preserve"> </w:t>
      </w:r>
      <w:r w:rsidRPr="41EC417E" w:rsidR="6D3809C2">
        <w:rPr>
          <w:rFonts w:ascii="Times New Roman" w:hAnsi="Times New Roman" w:cs="Times New Roman"/>
          <w:sz w:val="24"/>
          <w:szCs w:val="24"/>
        </w:rPr>
        <w:t>De</w:t>
      </w:r>
      <w:r w:rsidRPr="41EC417E" w:rsidR="326FA76F">
        <w:rPr>
          <w:rFonts w:ascii="Times New Roman" w:hAnsi="Times New Roman" w:cs="Times New Roman"/>
          <w:sz w:val="24"/>
          <w:szCs w:val="24"/>
        </w:rPr>
        <w:t xml:space="preserve"> </w:t>
      </w:r>
      <w:r w:rsidRPr="41EC417E" w:rsidR="05BCFC3C">
        <w:rPr>
          <w:rFonts w:ascii="Times New Roman" w:hAnsi="Times New Roman" w:cs="Times New Roman"/>
          <w:sz w:val="24"/>
          <w:szCs w:val="24"/>
        </w:rPr>
        <w:t>druk</w:t>
      </w:r>
      <w:r w:rsidRPr="41EC417E" w:rsidR="7B09CBAD">
        <w:rPr>
          <w:rFonts w:ascii="Times New Roman" w:hAnsi="Times New Roman" w:cs="Times New Roman"/>
          <w:sz w:val="24"/>
          <w:szCs w:val="24"/>
        </w:rPr>
        <w:t xml:space="preserve"> </w:t>
      </w:r>
      <w:r w:rsidRPr="41EC417E" w:rsidR="1E0216A0">
        <w:rPr>
          <w:rFonts w:ascii="Times New Roman" w:hAnsi="Times New Roman" w:cs="Times New Roman"/>
          <w:sz w:val="24"/>
          <w:szCs w:val="24"/>
        </w:rPr>
        <w:t xml:space="preserve">zou </w:t>
      </w:r>
      <w:r w:rsidRPr="41EC417E" w:rsidR="7B09CBAD">
        <w:rPr>
          <w:rFonts w:ascii="Times New Roman" w:hAnsi="Times New Roman" w:cs="Times New Roman"/>
          <w:sz w:val="24"/>
          <w:szCs w:val="24"/>
        </w:rPr>
        <w:t>met name vanuit Frankrijk en Duitsland</w:t>
      </w:r>
      <w:r w:rsidRPr="41EC417E" w:rsidR="508A4F85">
        <w:rPr>
          <w:rFonts w:ascii="Times New Roman" w:hAnsi="Times New Roman" w:cs="Times New Roman"/>
          <w:sz w:val="24"/>
          <w:szCs w:val="24"/>
        </w:rPr>
        <w:t xml:space="preserve"> komen</w:t>
      </w:r>
      <w:r w:rsidRPr="41EC417E" w:rsidR="5FA40633">
        <w:rPr>
          <w:rFonts w:ascii="Times New Roman" w:hAnsi="Times New Roman" w:cs="Times New Roman"/>
          <w:sz w:val="24"/>
          <w:szCs w:val="24"/>
        </w:rPr>
        <w:t>.</w:t>
      </w:r>
      <w:r w:rsidRPr="41EC417E" w:rsidR="61C7FE41">
        <w:rPr>
          <w:rFonts w:ascii="Times New Roman" w:hAnsi="Times New Roman" w:cs="Times New Roman"/>
          <w:sz w:val="24"/>
          <w:szCs w:val="24"/>
        </w:rPr>
        <w:t xml:space="preserve"> </w:t>
      </w:r>
      <w:r w:rsidRPr="41EC417E" w:rsidR="07E58A3E">
        <w:rPr>
          <w:rFonts w:ascii="Times New Roman" w:hAnsi="Times New Roman" w:cs="Times New Roman"/>
          <w:sz w:val="24"/>
          <w:szCs w:val="24"/>
        </w:rPr>
        <w:t xml:space="preserve"> </w:t>
      </w:r>
      <w:r w:rsidRPr="41EC417E" w:rsidR="44DC3854">
        <w:rPr>
          <w:rFonts w:ascii="Times New Roman" w:hAnsi="Times New Roman" w:cs="Times New Roman"/>
          <w:sz w:val="24"/>
          <w:szCs w:val="24"/>
        </w:rPr>
        <w:t>De politieke urgentie blijkt ook uit de gekozen behandeling in de Raad: de Omnibussen worden behandeld in een</w:t>
      </w:r>
      <w:r w:rsidRPr="41EC417E" w:rsidR="44DC3854">
        <w:rPr>
          <w:rFonts w:ascii="Times New Roman" w:hAnsi="Times New Roman" w:cs="Times New Roman"/>
          <w:i/>
          <w:iCs/>
          <w:sz w:val="24"/>
          <w:szCs w:val="24"/>
        </w:rPr>
        <w:t xml:space="preserve"> </w:t>
      </w:r>
      <w:r w:rsidRPr="41EC417E" w:rsidR="44DC3854">
        <w:rPr>
          <w:rFonts w:ascii="Times New Roman" w:hAnsi="Times New Roman" w:cs="Times New Roman"/>
          <w:sz w:val="24"/>
          <w:szCs w:val="24"/>
        </w:rPr>
        <w:t xml:space="preserve">Speciale Raadswerkgroep, de </w:t>
      </w:r>
      <w:proofErr w:type="spellStart"/>
      <w:r w:rsidRPr="41EC417E" w:rsidR="44DC3854">
        <w:rPr>
          <w:rFonts w:ascii="Times New Roman" w:hAnsi="Times New Roman" w:cs="Times New Roman"/>
          <w:sz w:val="24"/>
          <w:szCs w:val="24"/>
        </w:rPr>
        <w:t>Antici</w:t>
      </w:r>
      <w:proofErr w:type="spellEnd"/>
      <w:r w:rsidRPr="41EC417E" w:rsidR="44DC3854">
        <w:rPr>
          <w:rFonts w:ascii="Times New Roman" w:hAnsi="Times New Roman" w:cs="Times New Roman"/>
          <w:sz w:val="24"/>
          <w:szCs w:val="24"/>
        </w:rPr>
        <w:t xml:space="preserve"> </w:t>
      </w:r>
      <w:proofErr w:type="spellStart"/>
      <w:r w:rsidRPr="41EC417E" w:rsidR="44DC3854">
        <w:rPr>
          <w:rFonts w:ascii="Times New Roman" w:hAnsi="Times New Roman" w:cs="Times New Roman"/>
          <w:sz w:val="24"/>
          <w:szCs w:val="24"/>
        </w:rPr>
        <w:t>group</w:t>
      </w:r>
      <w:proofErr w:type="spellEnd"/>
      <w:r w:rsidRPr="41EC417E" w:rsidR="44DC3854">
        <w:rPr>
          <w:rFonts w:ascii="Times New Roman" w:hAnsi="Times New Roman" w:cs="Times New Roman"/>
          <w:sz w:val="24"/>
          <w:szCs w:val="24"/>
        </w:rPr>
        <w:t xml:space="preserve"> on </w:t>
      </w:r>
      <w:proofErr w:type="spellStart"/>
      <w:r w:rsidRPr="41EC417E" w:rsidR="44DC3854">
        <w:rPr>
          <w:rFonts w:ascii="Times New Roman" w:hAnsi="Times New Roman" w:cs="Times New Roman"/>
          <w:sz w:val="24"/>
          <w:szCs w:val="24"/>
        </w:rPr>
        <w:t>Simplification</w:t>
      </w:r>
      <w:proofErr w:type="spellEnd"/>
      <w:r w:rsidRPr="41EC417E" w:rsidR="44DC3854">
        <w:rPr>
          <w:rFonts w:ascii="Times New Roman" w:hAnsi="Times New Roman" w:cs="Times New Roman"/>
          <w:sz w:val="24"/>
          <w:szCs w:val="24"/>
        </w:rPr>
        <w:t xml:space="preserve">, die direct onder </w:t>
      </w:r>
      <w:proofErr w:type="spellStart"/>
      <w:r w:rsidRPr="41EC417E" w:rsidR="44DC3854">
        <w:rPr>
          <w:rFonts w:ascii="Times New Roman" w:hAnsi="Times New Roman" w:cs="Times New Roman"/>
          <w:sz w:val="24"/>
          <w:szCs w:val="24"/>
        </w:rPr>
        <w:t>Coreper</w:t>
      </w:r>
      <w:proofErr w:type="spellEnd"/>
      <w:r w:rsidRPr="41EC417E" w:rsidR="44DC3854">
        <w:rPr>
          <w:rFonts w:ascii="Times New Roman" w:hAnsi="Times New Roman" w:cs="Times New Roman"/>
          <w:sz w:val="24"/>
          <w:szCs w:val="24"/>
        </w:rPr>
        <w:t xml:space="preserve"> </w:t>
      </w:r>
      <w:r w:rsidRPr="41EC417E" w:rsidR="33BD2945">
        <w:rPr>
          <w:rFonts w:ascii="Times New Roman" w:hAnsi="Times New Roman" w:cs="Times New Roman"/>
          <w:sz w:val="24"/>
          <w:szCs w:val="24"/>
        </w:rPr>
        <w:t>functioneert</w:t>
      </w:r>
      <w:r w:rsidRPr="41EC417E" w:rsidR="44DC3854">
        <w:rPr>
          <w:rFonts w:ascii="Times New Roman" w:hAnsi="Times New Roman" w:cs="Times New Roman"/>
          <w:sz w:val="24"/>
          <w:szCs w:val="24"/>
        </w:rPr>
        <w:t>. De onderhandelaars in deze werkgroep zijn andere personen dan de experts op de</w:t>
      </w:r>
      <w:r w:rsidRPr="41EC417E" w:rsidR="6F0235E5">
        <w:rPr>
          <w:rFonts w:ascii="Times New Roman" w:hAnsi="Times New Roman" w:cs="Times New Roman"/>
          <w:sz w:val="24"/>
          <w:szCs w:val="24"/>
        </w:rPr>
        <w:t xml:space="preserve"> betreffende onderwerpen in de voorstellen</w:t>
      </w:r>
      <w:r w:rsidRPr="41EC417E" w:rsidR="44DC3854">
        <w:rPr>
          <w:rFonts w:ascii="Times New Roman" w:hAnsi="Times New Roman" w:cs="Times New Roman"/>
          <w:sz w:val="24"/>
          <w:szCs w:val="24"/>
        </w:rPr>
        <w:t xml:space="preserve">. </w:t>
      </w:r>
      <w:r w:rsidRPr="41EC417E" w:rsidR="1F94250B">
        <w:rPr>
          <w:rFonts w:ascii="Times New Roman" w:hAnsi="Times New Roman" w:cs="Times New Roman"/>
          <w:sz w:val="24"/>
          <w:szCs w:val="24"/>
        </w:rPr>
        <w:t xml:space="preserve">De PV EU </w:t>
      </w:r>
      <w:r w:rsidRPr="41EC417E" w:rsidR="5DF440D1">
        <w:rPr>
          <w:rFonts w:ascii="Times New Roman" w:hAnsi="Times New Roman" w:cs="Times New Roman"/>
          <w:sz w:val="24"/>
          <w:szCs w:val="24"/>
        </w:rPr>
        <w:t>stemt de onderhandelingen</w:t>
      </w:r>
      <w:r w:rsidRPr="41EC417E" w:rsidR="44DC3854">
        <w:rPr>
          <w:rFonts w:ascii="Times New Roman" w:hAnsi="Times New Roman" w:cs="Times New Roman"/>
          <w:sz w:val="24"/>
          <w:szCs w:val="24"/>
        </w:rPr>
        <w:t xml:space="preserve"> af </w:t>
      </w:r>
      <w:r w:rsidRPr="41EC417E" w:rsidR="6E063280">
        <w:rPr>
          <w:rFonts w:ascii="Times New Roman" w:hAnsi="Times New Roman" w:cs="Times New Roman"/>
          <w:sz w:val="24"/>
          <w:szCs w:val="24"/>
        </w:rPr>
        <w:t>met de relevant</w:t>
      </w:r>
      <w:r w:rsidRPr="41EC417E" w:rsidR="44DC3854">
        <w:rPr>
          <w:rFonts w:ascii="Times New Roman" w:hAnsi="Times New Roman" w:cs="Times New Roman"/>
          <w:sz w:val="24"/>
          <w:szCs w:val="24"/>
        </w:rPr>
        <w:t>e ministeries</w:t>
      </w:r>
      <w:r w:rsidRPr="41EC417E" w:rsidR="074ED22C">
        <w:rPr>
          <w:rFonts w:ascii="Times New Roman" w:hAnsi="Times New Roman" w:cs="Times New Roman"/>
          <w:sz w:val="24"/>
          <w:szCs w:val="24"/>
        </w:rPr>
        <w:t xml:space="preserve"> en inhoudel</w:t>
      </w:r>
      <w:r w:rsidRPr="41EC417E" w:rsidR="0FA3A0E1">
        <w:rPr>
          <w:rFonts w:ascii="Times New Roman" w:hAnsi="Times New Roman" w:cs="Times New Roman"/>
          <w:sz w:val="24"/>
          <w:szCs w:val="24"/>
        </w:rPr>
        <w:t>ijk verantwoordelijken</w:t>
      </w:r>
      <w:r w:rsidRPr="41EC417E" w:rsidR="074ED22C">
        <w:rPr>
          <w:rFonts w:ascii="Times New Roman" w:hAnsi="Times New Roman" w:cs="Times New Roman"/>
          <w:sz w:val="24"/>
          <w:szCs w:val="24"/>
        </w:rPr>
        <w:t xml:space="preserve"> in Den Haag</w:t>
      </w:r>
      <w:r w:rsidRPr="41EC417E" w:rsidR="44DC3854">
        <w:rPr>
          <w:rFonts w:ascii="Times New Roman" w:hAnsi="Times New Roman" w:cs="Times New Roman"/>
          <w:sz w:val="24"/>
          <w:szCs w:val="24"/>
        </w:rPr>
        <w:t xml:space="preserve">. </w:t>
      </w:r>
    </w:p>
    <w:p w:rsidR="00AE588C" w:rsidP="3FF1DDA3" w:rsidRDefault="00AE588C" w14:paraId="36BAAD36" w14:textId="040F7528">
      <w:pPr>
        <w:rPr>
          <w:rFonts w:ascii="Times New Roman" w:hAnsi="Times New Roman" w:cs="Times New Roman"/>
          <w:sz w:val="24"/>
          <w:szCs w:val="24"/>
        </w:rPr>
      </w:pPr>
      <w:r>
        <w:rPr>
          <w:rFonts w:ascii="Times New Roman" w:hAnsi="Times New Roman" w:cs="Times New Roman"/>
          <w:b/>
          <w:bCs/>
          <w:sz w:val="24"/>
          <w:szCs w:val="24"/>
        </w:rPr>
        <w:t>2.</w:t>
      </w:r>
      <w:r w:rsidRPr="08AEAA16">
        <w:rPr>
          <w:rFonts w:ascii="Times New Roman" w:hAnsi="Times New Roman" w:cs="Times New Roman"/>
          <w:b/>
          <w:bCs/>
          <w:sz w:val="24"/>
          <w:szCs w:val="24"/>
        </w:rPr>
        <w:t xml:space="preserve"> </w:t>
      </w:r>
      <w:r>
        <w:rPr>
          <w:rFonts w:ascii="Times New Roman" w:hAnsi="Times New Roman" w:cs="Times New Roman"/>
          <w:b/>
          <w:bCs/>
          <w:sz w:val="24"/>
          <w:szCs w:val="24"/>
        </w:rPr>
        <w:t>O</w:t>
      </w:r>
      <w:r w:rsidRPr="08AEAA16">
        <w:rPr>
          <w:rFonts w:ascii="Times New Roman" w:hAnsi="Times New Roman" w:cs="Times New Roman"/>
          <w:b/>
          <w:bCs/>
          <w:sz w:val="24"/>
          <w:szCs w:val="24"/>
        </w:rPr>
        <w:t>ntbreken</w:t>
      </w:r>
      <w:r w:rsidR="00971B90">
        <w:rPr>
          <w:rFonts w:ascii="Times New Roman" w:hAnsi="Times New Roman" w:cs="Times New Roman"/>
          <w:b/>
          <w:bCs/>
          <w:sz w:val="24"/>
          <w:szCs w:val="24"/>
        </w:rPr>
        <w:t xml:space="preserve"> van een formeel</w:t>
      </w:r>
      <w:r w:rsidRPr="08AEAA16">
        <w:rPr>
          <w:rFonts w:ascii="Times New Roman" w:hAnsi="Times New Roman" w:cs="Times New Roman"/>
          <w:b/>
          <w:bCs/>
          <w:sz w:val="24"/>
          <w:szCs w:val="24"/>
        </w:rPr>
        <w:t xml:space="preserve"> impact assessment</w:t>
      </w:r>
      <w:r w:rsidRPr="08AEAA16">
        <w:rPr>
          <w:rFonts w:ascii="Times New Roman" w:hAnsi="Times New Roman" w:cs="Times New Roman"/>
          <w:sz w:val="24"/>
          <w:szCs w:val="24"/>
        </w:rPr>
        <w:t xml:space="preserve"> </w:t>
      </w:r>
    </w:p>
    <w:p w:rsidR="00144BD2" w:rsidP="00144BD2" w:rsidRDefault="6B73D9E8" w14:paraId="666E77E9" w14:textId="6155E4AF">
      <w:pPr>
        <w:rPr>
          <w:rFonts w:ascii="Times New Roman" w:hAnsi="Times New Roman" w:cs="Times New Roman"/>
          <w:sz w:val="24"/>
          <w:szCs w:val="24"/>
        </w:rPr>
      </w:pPr>
      <w:r w:rsidRPr="41EC417E">
        <w:rPr>
          <w:rFonts w:ascii="Times New Roman" w:hAnsi="Times New Roman" w:cs="Times New Roman"/>
          <w:sz w:val="24"/>
          <w:szCs w:val="24"/>
        </w:rPr>
        <w:t xml:space="preserve">Zowel de Raad als de Commissie heeft ervoor gekozen om geen impact assessments uit te voeren bij Omnibus-voorstellen en te volstaan met </w:t>
      </w:r>
      <w:proofErr w:type="spellStart"/>
      <w:r w:rsidRPr="41EC417E">
        <w:rPr>
          <w:rFonts w:ascii="Times New Roman" w:hAnsi="Times New Roman" w:cs="Times New Roman"/>
          <w:sz w:val="24"/>
          <w:szCs w:val="24"/>
        </w:rPr>
        <w:t>Staff</w:t>
      </w:r>
      <w:proofErr w:type="spellEnd"/>
      <w:r w:rsidRPr="41EC417E">
        <w:rPr>
          <w:rFonts w:ascii="Times New Roman" w:hAnsi="Times New Roman" w:cs="Times New Roman"/>
          <w:sz w:val="24"/>
          <w:szCs w:val="24"/>
        </w:rPr>
        <w:t xml:space="preserve"> </w:t>
      </w:r>
      <w:proofErr w:type="spellStart"/>
      <w:r w:rsidRPr="41EC417E">
        <w:rPr>
          <w:rFonts w:ascii="Times New Roman" w:hAnsi="Times New Roman" w:cs="Times New Roman"/>
          <w:sz w:val="24"/>
          <w:szCs w:val="24"/>
        </w:rPr>
        <w:t>Working</w:t>
      </w:r>
      <w:proofErr w:type="spellEnd"/>
      <w:r w:rsidRPr="41EC417E">
        <w:rPr>
          <w:rFonts w:ascii="Times New Roman" w:hAnsi="Times New Roman" w:cs="Times New Roman"/>
          <w:sz w:val="24"/>
          <w:szCs w:val="24"/>
        </w:rPr>
        <w:t xml:space="preserve"> </w:t>
      </w:r>
      <w:proofErr w:type="spellStart"/>
      <w:r w:rsidRPr="41EC417E">
        <w:rPr>
          <w:rFonts w:ascii="Times New Roman" w:hAnsi="Times New Roman" w:cs="Times New Roman"/>
          <w:sz w:val="24"/>
          <w:szCs w:val="24"/>
        </w:rPr>
        <w:t>Documents</w:t>
      </w:r>
      <w:proofErr w:type="spellEnd"/>
      <w:r w:rsidRPr="41EC417E">
        <w:rPr>
          <w:rFonts w:ascii="Times New Roman" w:hAnsi="Times New Roman" w:cs="Times New Roman"/>
          <w:sz w:val="24"/>
          <w:szCs w:val="24"/>
        </w:rPr>
        <w:t xml:space="preserve"> als onderbouwing. Deze keuze </w:t>
      </w:r>
      <w:r w:rsidRPr="41EC417E" w:rsidR="7A2434A4">
        <w:rPr>
          <w:rFonts w:ascii="Times New Roman" w:hAnsi="Times New Roman" w:cs="Times New Roman"/>
          <w:sz w:val="24"/>
          <w:szCs w:val="24"/>
        </w:rPr>
        <w:t>zou</w:t>
      </w:r>
      <w:r w:rsidRPr="41EC417E">
        <w:rPr>
          <w:rFonts w:ascii="Times New Roman" w:hAnsi="Times New Roman" w:cs="Times New Roman"/>
          <w:sz w:val="24"/>
          <w:szCs w:val="24"/>
        </w:rPr>
        <w:t xml:space="preserve"> zoals eerder gesteld </w:t>
      </w:r>
      <w:r w:rsidRPr="41EC417E" w:rsidR="13B41F70">
        <w:rPr>
          <w:rFonts w:ascii="Times New Roman" w:hAnsi="Times New Roman" w:cs="Times New Roman"/>
          <w:sz w:val="24"/>
          <w:szCs w:val="24"/>
        </w:rPr>
        <w:t>zijn ingegeven</w:t>
      </w:r>
      <w:r w:rsidRPr="41EC417E" w:rsidR="5284622B">
        <w:rPr>
          <w:rFonts w:ascii="Times New Roman" w:hAnsi="Times New Roman" w:cs="Times New Roman"/>
          <w:sz w:val="24"/>
          <w:szCs w:val="24"/>
        </w:rPr>
        <w:t xml:space="preserve"> </w:t>
      </w:r>
      <w:r w:rsidRPr="41EC417E" w:rsidR="13B41F70">
        <w:rPr>
          <w:rFonts w:ascii="Times New Roman" w:hAnsi="Times New Roman" w:cs="Times New Roman"/>
          <w:sz w:val="24"/>
          <w:szCs w:val="24"/>
        </w:rPr>
        <w:t>vanuit</w:t>
      </w:r>
      <w:r w:rsidRPr="41EC417E">
        <w:rPr>
          <w:rFonts w:ascii="Times New Roman" w:hAnsi="Times New Roman" w:cs="Times New Roman"/>
          <w:sz w:val="24"/>
          <w:szCs w:val="24"/>
        </w:rPr>
        <w:t xml:space="preserve"> de </w:t>
      </w:r>
      <w:r w:rsidRPr="41EC417E" w:rsidR="59C93F0E">
        <w:rPr>
          <w:rFonts w:ascii="Times New Roman" w:hAnsi="Times New Roman" w:cs="Times New Roman"/>
          <w:sz w:val="24"/>
          <w:szCs w:val="24"/>
        </w:rPr>
        <w:t xml:space="preserve">politieke </w:t>
      </w:r>
      <w:r w:rsidRPr="41EC417E">
        <w:rPr>
          <w:rFonts w:ascii="Times New Roman" w:hAnsi="Times New Roman" w:cs="Times New Roman"/>
          <w:sz w:val="24"/>
          <w:szCs w:val="24"/>
        </w:rPr>
        <w:t xml:space="preserve">wens om snel resultaten te boeken </w:t>
      </w:r>
      <w:r w:rsidRPr="41EC417E" w:rsidR="20CC0D9B">
        <w:rPr>
          <w:rFonts w:ascii="Times New Roman" w:hAnsi="Times New Roman" w:cs="Times New Roman"/>
          <w:sz w:val="24"/>
          <w:szCs w:val="24"/>
        </w:rPr>
        <w:t xml:space="preserve">om </w:t>
      </w:r>
      <w:r w:rsidRPr="41EC417E">
        <w:rPr>
          <w:rFonts w:ascii="Times New Roman" w:hAnsi="Times New Roman" w:cs="Times New Roman"/>
          <w:sz w:val="24"/>
          <w:szCs w:val="24"/>
        </w:rPr>
        <w:t>de Europese concurrentiekracht</w:t>
      </w:r>
      <w:r w:rsidRPr="41EC417E" w:rsidR="79AFCA6E">
        <w:rPr>
          <w:rFonts w:ascii="Times New Roman" w:hAnsi="Times New Roman" w:cs="Times New Roman"/>
          <w:sz w:val="24"/>
          <w:szCs w:val="24"/>
        </w:rPr>
        <w:t xml:space="preserve"> te verbeteren.</w:t>
      </w:r>
    </w:p>
    <w:p w:rsidRPr="00AF7681" w:rsidR="000764D2" w:rsidP="000764D2" w:rsidRDefault="70CE4A77" w14:paraId="0FEF0F5B" w14:textId="18A671F2">
      <w:pPr>
        <w:rPr>
          <w:rFonts w:ascii="Times New Roman" w:hAnsi="Times New Roman" w:cs="Times New Roman"/>
          <w:sz w:val="24"/>
          <w:szCs w:val="24"/>
        </w:rPr>
      </w:pPr>
      <w:r w:rsidRPr="6CFCF14A">
        <w:rPr>
          <w:rFonts w:ascii="Times New Roman" w:hAnsi="Times New Roman" w:cs="Times New Roman"/>
          <w:sz w:val="24"/>
          <w:szCs w:val="24"/>
        </w:rPr>
        <w:t>De Europese Commissie stelde in de openbare raadpleging die van 16 september 2025 tot 14 oktober 2025 openstond</w:t>
      </w:r>
      <w:r w:rsidRPr="41EC417E" w:rsidR="000764D2">
        <w:rPr>
          <w:rFonts w:ascii="Times New Roman" w:hAnsi="Times New Roman" w:cs="Times New Roman"/>
          <w:sz w:val="24"/>
          <w:szCs w:val="24"/>
        </w:rPr>
        <w:footnoteReference w:id="2"/>
      </w:r>
      <w:r w:rsidRPr="41EC417E" w:rsidR="008913A7">
        <w:rPr>
          <w:rFonts w:ascii="Times New Roman" w:hAnsi="Times New Roman" w:cs="Times New Roman"/>
          <w:sz w:val="24"/>
          <w:szCs w:val="24"/>
        </w:rPr>
        <w:t>,</w:t>
      </w:r>
      <w:r w:rsidRPr="41EC417E">
        <w:rPr>
          <w:rFonts w:ascii="Times New Roman" w:hAnsi="Times New Roman" w:cs="Times New Roman"/>
          <w:sz w:val="24"/>
          <w:szCs w:val="24"/>
        </w:rPr>
        <w:t xml:space="preserve"> dat </w:t>
      </w:r>
      <w:r w:rsidRPr="41EC417E" w:rsidR="730AA92E">
        <w:rPr>
          <w:rFonts w:ascii="Times New Roman" w:hAnsi="Times New Roman" w:cs="Times New Roman"/>
          <w:sz w:val="24"/>
          <w:szCs w:val="24"/>
        </w:rPr>
        <w:t xml:space="preserve">de </w:t>
      </w:r>
      <w:r w:rsidRPr="41EC417E">
        <w:rPr>
          <w:rFonts w:ascii="Times New Roman" w:hAnsi="Times New Roman" w:cs="Times New Roman"/>
          <w:sz w:val="24"/>
          <w:szCs w:val="24"/>
        </w:rPr>
        <w:t xml:space="preserve">voorgestelde wijzigingen in de Omnibus Digitaal technisch van aard zouden zijn en dat een formeel impact assessment daarom niet noodzakelijk werd geacht. </w:t>
      </w:r>
      <w:r w:rsidRPr="41EC417E" w:rsidR="70FAF8CE">
        <w:rPr>
          <w:rFonts w:ascii="Times New Roman" w:hAnsi="Times New Roman" w:cs="Times New Roman"/>
          <w:sz w:val="24"/>
          <w:szCs w:val="24"/>
        </w:rPr>
        <w:t>Na publicatie van het voorstel in november 2025 werd echt</w:t>
      </w:r>
      <w:r w:rsidRPr="41EC417E" w:rsidR="124E092B">
        <w:rPr>
          <w:rFonts w:ascii="Times New Roman" w:hAnsi="Times New Roman" w:cs="Times New Roman"/>
          <w:sz w:val="24"/>
          <w:szCs w:val="24"/>
        </w:rPr>
        <w:t>er duidelijk d</w:t>
      </w:r>
      <w:r w:rsidRPr="41EC417E">
        <w:rPr>
          <w:rFonts w:ascii="Times New Roman" w:hAnsi="Times New Roman" w:cs="Times New Roman"/>
          <w:sz w:val="24"/>
          <w:szCs w:val="24"/>
        </w:rPr>
        <w:t>at de voorgestelde wijzigingen van de Omnibus Digitaal verder strek</w:t>
      </w:r>
      <w:r w:rsidRPr="41EC417E" w:rsidR="39EC88E3">
        <w:rPr>
          <w:rFonts w:ascii="Times New Roman" w:hAnsi="Times New Roman" w:cs="Times New Roman"/>
          <w:sz w:val="24"/>
          <w:szCs w:val="24"/>
        </w:rPr>
        <w:t>t</w:t>
      </w:r>
      <w:r w:rsidRPr="41EC417E">
        <w:rPr>
          <w:rFonts w:ascii="Times New Roman" w:hAnsi="Times New Roman" w:cs="Times New Roman"/>
          <w:sz w:val="24"/>
          <w:szCs w:val="24"/>
        </w:rPr>
        <w:t xml:space="preserve">en dan vereenvoudiging. </w:t>
      </w:r>
    </w:p>
    <w:p w:rsidRPr="005C22C6" w:rsidR="00AF7681" w:rsidP="3FF1DDA3" w:rsidRDefault="1C3EFBEB" w14:paraId="76378002" w14:textId="173C208A">
      <w:pPr>
        <w:rPr>
          <w:rFonts w:ascii="Times New Roman" w:hAnsi="Times New Roman" w:cs="Times New Roman"/>
          <w:sz w:val="24"/>
          <w:szCs w:val="24"/>
        </w:rPr>
      </w:pPr>
      <w:r w:rsidRPr="41EC417E">
        <w:rPr>
          <w:rFonts w:ascii="Times New Roman" w:hAnsi="Times New Roman" w:cs="Times New Roman"/>
          <w:sz w:val="24"/>
          <w:szCs w:val="24"/>
        </w:rPr>
        <w:t>De gesproken EP-leden de</w:t>
      </w:r>
      <w:r w:rsidRPr="41EC417E" w:rsidR="4B27F0F0">
        <w:rPr>
          <w:rFonts w:ascii="Times New Roman" w:hAnsi="Times New Roman" w:cs="Times New Roman"/>
          <w:sz w:val="24"/>
          <w:szCs w:val="24"/>
        </w:rPr>
        <w:t>eld</w:t>
      </w:r>
      <w:r w:rsidRPr="41EC417E" w:rsidR="07E3665F">
        <w:rPr>
          <w:rFonts w:ascii="Times New Roman" w:hAnsi="Times New Roman" w:cs="Times New Roman"/>
          <w:sz w:val="24"/>
          <w:szCs w:val="24"/>
        </w:rPr>
        <w:t>e</w:t>
      </w:r>
      <w:r w:rsidRPr="41EC417E">
        <w:rPr>
          <w:rFonts w:ascii="Times New Roman" w:hAnsi="Times New Roman" w:cs="Times New Roman"/>
          <w:sz w:val="24"/>
          <w:szCs w:val="24"/>
        </w:rPr>
        <w:t xml:space="preserve">n </w:t>
      </w:r>
      <w:r w:rsidRPr="41EC417E" w:rsidR="25D1D2AD">
        <w:rPr>
          <w:rFonts w:ascii="Times New Roman" w:hAnsi="Times New Roman" w:cs="Times New Roman"/>
          <w:sz w:val="24"/>
          <w:szCs w:val="24"/>
        </w:rPr>
        <w:t xml:space="preserve">onze zorgen </w:t>
      </w:r>
      <w:r w:rsidRPr="41EC417E" w:rsidR="3E0DE9CE">
        <w:rPr>
          <w:rFonts w:ascii="Times New Roman" w:hAnsi="Times New Roman" w:cs="Times New Roman"/>
          <w:sz w:val="24"/>
          <w:szCs w:val="24"/>
        </w:rPr>
        <w:t>over</w:t>
      </w:r>
      <w:r w:rsidRPr="41EC417E" w:rsidR="25D1D2AD">
        <w:rPr>
          <w:rFonts w:ascii="Times New Roman" w:hAnsi="Times New Roman" w:cs="Times New Roman"/>
          <w:sz w:val="24"/>
          <w:szCs w:val="24"/>
        </w:rPr>
        <w:t xml:space="preserve"> het ontbreken van een formeel impact assessment. </w:t>
      </w:r>
      <w:r w:rsidRPr="41EC417E" w:rsidR="2848DB88">
        <w:rPr>
          <w:rFonts w:ascii="Times New Roman" w:hAnsi="Times New Roman" w:cs="Times New Roman"/>
          <w:sz w:val="24"/>
          <w:szCs w:val="24"/>
        </w:rPr>
        <w:t xml:space="preserve">Ook binnen het Europees Parlement is expliciet gevraagd naar de mogelijkheid om alsnog een </w:t>
      </w:r>
      <w:r w:rsidRPr="41EC417E" w:rsidR="61EFF367">
        <w:rPr>
          <w:rFonts w:ascii="Times New Roman" w:hAnsi="Times New Roman" w:cs="Times New Roman"/>
          <w:sz w:val="24"/>
          <w:szCs w:val="24"/>
        </w:rPr>
        <w:t xml:space="preserve">uitgebreider </w:t>
      </w:r>
      <w:r w:rsidRPr="41EC417E" w:rsidR="2848DB88">
        <w:rPr>
          <w:rFonts w:ascii="Times New Roman" w:hAnsi="Times New Roman" w:cs="Times New Roman"/>
          <w:sz w:val="24"/>
          <w:szCs w:val="24"/>
        </w:rPr>
        <w:t>impact assessment uit te voeren</w:t>
      </w:r>
      <w:r w:rsidRPr="41EC417E" w:rsidR="0E7D200B">
        <w:rPr>
          <w:rFonts w:ascii="Times New Roman" w:hAnsi="Times New Roman" w:cs="Times New Roman"/>
          <w:sz w:val="24"/>
          <w:szCs w:val="24"/>
        </w:rPr>
        <w:t xml:space="preserve">. </w:t>
      </w:r>
    </w:p>
    <w:p w:rsidR="005043D0" w:rsidP="0F113FDD" w:rsidRDefault="45C35082" w14:paraId="25AEC091" w14:textId="451D6A21">
      <w:pPr>
        <w:rPr>
          <w:rFonts w:ascii="Times New Roman" w:hAnsi="Times New Roman" w:cs="Times New Roman"/>
          <w:sz w:val="24"/>
          <w:szCs w:val="24"/>
        </w:rPr>
      </w:pPr>
      <w:r w:rsidRPr="0F113FDD">
        <w:rPr>
          <w:rFonts w:ascii="Times New Roman" w:hAnsi="Times New Roman" w:cs="Times New Roman"/>
          <w:sz w:val="24"/>
          <w:szCs w:val="24"/>
        </w:rPr>
        <w:t xml:space="preserve">Ook </w:t>
      </w:r>
      <w:r w:rsidRPr="0F113FDD" w:rsidR="530F833D">
        <w:rPr>
          <w:rFonts w:ascii="Times New Roman" w:hAnsi="Times New Roman" w:cs="Times New Roman"/>
          <w:sz w:val="24"/>
          <w:szCs w:val="24"/>
        </w:rPr>
        <w:t xml:space="preserve">in </w:t>
      </w:r>
      <w:r w:rsidRPr="0F113FDD" w:rsidR="756907F0">
        <w:rPr>
          <w:rFonts w:ascii="Times New Roman" w:hAnsi="Times New Roman" w:cs="Times New Roman"/>
          <w:sz w:val="24"/>
          <w:szCs w:val="24"/>
        </w:rPr>
        <w:t>ons gesprek met vertegenwoordigers van de</w:t>
      </w:r>
      <w:r w:rsidRPr="0F113FDD" w:rsidR="70CFAB65">
        <w:rPr>
          <w:rFonts w:ascii="Times New Roman" w:hAnsi="Times New Roman" w:cs="Times New Roman"/>
          <w:sz w:val="24"/>
          <w:szCs w:val="24"/>
        </w:rPr>
        <w:t xml:space="preserve"> P</w:t>
      </w:r>
      <w:r w:rsidRPr="0F113FDD" w:rsidR="59E77573">
        <w:rPr>
          <w:rFonts w:ascii="Times New Roman" w:hAnsi="Times New Roman" w:cs="Times New Roman"/>
          <w:sz w:val="24"/>
          <w:szCs w:val="24"/>
        </w:rPr>
        <w:t>V</w:t>
      </w:r>
      <w:r w:rsidRPr="0F113FDD" w:rsidR="1701E4E8">
        <w:rPr>
          <w:rFonts w:ascii="Times New Roman" w:hAnsi="Times New Roman" w:cs="Times New Roman"/>
          <w:sz w:val="24"/>
          <w:szCs w:val="24"/>
        </w:rPr>
        <w:t xml:space="preserve"> EU</w:t>
      </w:r>
      <w:r w:rsidRPr="0F113FDD" w:rsidR="70CFAB65">
        <w:rPr>
          <w:rFonts w:ascii="Times New Roman" w:hAnsi="Times New Roman" w:cs="Times New Roman"/>
          <w:sz w:val="24"/>
          <w:szCs w:val="24"/>
        </w:rPr>
        <w:t xml:space="preserve"> </w:t>
      </w:r>
      <w:r w:rsidRPr="0F113FDD" w:rsidR="756907F0">
        <w:rPr>
          <w:rFonts w:ascii="Times New Roman" w:hAnsi="Times New Roman" w:cs="Times New Roman"/>
          <w:sz w:val="24"/>
          <w:szCs w:val="24"/>
        </w:rPr>
        <w:t xml:space="preserve">werd </w:t>
      </w:r>
      <w:r w:rsidRPr="0F113FDD" w:rsidR="3CBF2C2C">
        <w:rPr>
          <w:rFonts w:ascii="Times New Roman" w:hAnsi="Times New Roman" w:cs="Times New Roman"/>
          <w:sz w:val="24"/>
          <w:szCs w:val="24"/>
        </w:rPr>
        <w:t>erkend</w:t>
      </w:r>
      <w:r w:rsidRPr="0F113FDD" w:rsidR="728B9195">
        <w:rPr>
          <w:rFonts w:ascii="Times New Roman" w:hAnsi="Times New Roman" w:cs="Times New Roman"/>
          <w:sz w:val="24"/>
          <w:szCs w:val="24"/>
        </w:rPr>
        <w:t xml:space="preserve"> </w:t>
      </w:r>
      <w:r w:rsidRPr="0F113FDD" w:rsidR="70CFAB65">
        <w:rPr>
          <w:rFonts w:ascii="Times New Roman" w:hAnsi="Times New Roman" w:cs="Times New Roman"/>
          <w:sz w:val="24"/>
          <w:szCs w:val="24"/>
        </w:rPr>
        <w:t>dat het ontbreken van een deugdelijk</w:t>
      </w:r>
      <w:r w:rsidRPr="0F113FDD" w:rsidR="0C26F0F9">
        <w:rPr>
          <w:rFonts w:ascii="Times New Roman" w:hAnsi="Times New Roman" w:cs="Times New Roman"/>
          <w:sz w:val="24"/>
          <w:szCs w:val="24"/>
        </w:rPr>
        <w:t xml:space="preserve"> impact assessment</w:t>
      </w:r>
      <w:r w:rsidRPr="0F113FDD" w:rsidR="70CFAB65">
        <w:rPr>
          <w:rFonts w:ascii="Times New Roman" w:hAnsi="Times New Roman" w:cs="Times New Roman"/>
          <w:sz w:val="24"/>
          <w:szCs w:val="24"/>
        </w:rPr>
        <w:t xml:space="preserve"> het moeilijk maakt om de gevolgen van de voorstellen goed te beoordelen. </w:t>
      </w:r>
      <w:r w:rsidRPr="0F113FDD" w:rsidR="4194A5FF">
        <w:rPr>
          <w:rFonts w:ascii="Times New Roman" w:hAnsi="Times New Roman" w:cs="Times New Roman"/>
          <w:sz w:val="24"/>
          <w:szCs w:val="24"/>
        </w:rPr>
        <w:t>In het BNC-fiche (Kamerstuk 22112-4223 van 12 december 2025) gaf het kabinet al aan opheldering te zullen vragen bij de Commissie over het ontbreken van een impact assessment en de gevolgen voor regeldruk, uitvoerbaarheid en bescherming van grondrechten verder in kaart te brengen.</w:t>
      </w:r>
      <w:r w:rsidRPr="0F113FDD" w:rsidR="3DF16C74">
        <w:rPr>
          <w:rFonts w:ascii="Times New Roman" w:hAnsi="Times New Roman" w:cs="Times New Roman"/>
          <w:sz w:val="24"/>
          <w:szCs w:val="24"/>
        </w:rPr>
        <w:t xml:space="preserve"> </w:t>
      </w:r>
      <w:r w:rsidRPr="0F113FDD" w:rsidR="57823668">
        <w:rPr>
          <w:rFonts w:ascii="Times New Roman" w:hAnsi="Times New Roman" w:cs="Times New Roman"/>
          <w:sz w:val="24"/>
          <w:szCs w:val="24"/>
        </w:rPr>
        <w:t xml:space="preserve">Het kabinet kon zonder een dergelijke uitgebreidere analyse van de impact </w:t>
      </w:r>
      <w:r w:rsidRPr="0F113FDD" w:rsidR="2DC4AED7">
        <w:rPr>
          <w:rFonts w:ascii="Times New Roman" w:hAnsi="Times New Roman" w:cs="Times New Roman"/>
          <w:sz w:val="24"/>
          <w:szCs w:val="24"/>
        </w:rPr>
        <w:t>geen definitief oordeel geven over de</w:t>
      </w:r>
      <w:r w:rsidRPr="0F113FDD" w:rsidR="57823668">
        <w:rPr>
          <w:rFonts w:ascii="Times New Roman" w:hAnsi="Times New Roman" w:cs="Times New Roman"/>
          <w:sz w:val="24"/>
          <w:szCs w:val="24"/>
        </w:rPr>
        <w:t xml:space="preserve"> voorstellen </w:t>
      </w:r>
      <w:r w:rsidRPr="0F113FDD" w:rsidR="2DC4AED7">
        <w:rPr>
          <w:rFonts w:ascii="Times New Roman" w:hAnsi="Times New Roman" w:cs="Times New Roman"/>
          <w:sz w:val="24"/>
          <w:szCs w:val="24"/>
        </w:rPr>
        <w:t xml:space="preserve">richting </w:t>
      </w:r>
      <w:r w:rsidRPr="0F113FDD" w:rsidR="57823668">
        <w:rPr>
          <w:rFonts w:ascii="Times New Roman" w:hAnsi="Times New Roman" w:cs="Times New Roman"/>
          <w:sz w:val="24"/>
          <w:szCs w:val="24"/>
        </w:rPr>
        <w:t xml:space="preserve">het parlement. </w:t>
      </w:r>
      <w:r w:rsidRPr="0F113FDD" w:rsidR="3DF16C74">
        <w:rPr>
          <w:rFonts w:ascii="Times New Roman" w:hAnsi="Times New Roman" w:cs="Times New Roman"/>
          <w:sz w:val="24"/>
          <w:szCs w:val="24"/>
        </w:rPr>
        <w:t xml:space="preserve">Hoewel er steun </w:t>
      </w:r>
      <w:r w:rsidRPr="0F113FDD" w:rsidR="055CE063">
        <w:rPr>
          <w:rFonts w:ascii="Times New Roman" w:hAnsi="Times New Roman" w:cs="Times New Roman"/>
          <w:sz w:val="24"/>
          <w:szCs w:val="24"/>
        </w:rPr>
        <w:t>wa</w:t>
      </w:r>
      <w:r w:rsidRPr="0F113FDD" w:rsidR="3DF16C74">
        <w:rPr>
          <w:rFonts w:ascii="Times New Roman" w:hAnsi="Times New Roman" w:cs="Times New Roman"/>
          <w:sz w:val="24"/>
          <w:szCs w:val="24"/>
        </w:rPr>
        <w:t xml:space="preserve">s van meerdere lidstaten voor het alsnog verkrijgen van aanvullende onderbouwing, </w:t>
      </w:r>
      <w:r w:rsidRPr="0F113FDD" w:rsidR="4D735F10">
        <w:rPr>
          <w:rFonts w:ascii="Times New Roman" w:hAnsi="Times New Roman" w:cs="Times New Roman"/>
          <w:sz w:val="24"/>
          <w:szCs w:val="24"/>
        </w:rPr>
        <w:t xml:space="preserve">was de steun </w:t>
      </w:r>
      <w:r w:rsidRPr="0F113FDD" w:rsidR="5B8C1D38">
        <w:rPr>
          <w:rFonts w:ascii="Times New Roman" w:hAnsi="Times New Roman" w:cs="Times New Roman"/>
          <w:sz w:val="24"/>
          <w:szCs w:val="24"/>
        </w:rPr>
        <w:t xml:space="preserve">volgens de PV EU </w:t>
      </w:r>
      <w:r w:rsidRPr="0F113FDD" w:rsidR="4D735F10">
        <w:rPr>
          <w:rFonts w:ascii="Times New Roman" w:hAnsi="Times New Roman" w:cs="Times New Roman"/>
          <w:sz w:val="24"/>
          <w:szCs w:val="24"/>
        </w:rPr>
        <w:t xml:space="preserve">onvoldoende </w:t>
      </w:r>
      <w:r w:rsidRPr="0F113FDD" w:rsidR="3DF16C74">
        <w:rPr>
          <w:rFonts w:ascii="Times New Roman" w:hAnsi="Times New Roman" w:cs="Times New Roman"/>
          <w:sz w:val="24"/>
          <w:szCs w:val="24"/>
        </w:rPr>
        <w:t>om hiervoor het proces te vertragen of stil te zetten.</w:t>
      </w:r>
    </w:p>
    <w:p w:rsidRPr="00B25102" w:rsidR="00967067" w:rsidP="0F113FDD" w:rsidRDefault="1EF02CA6" w14:paraId="05DB3287" w14:textId="7005F1E8">
      <w:pPr>
        <w:rPr>
          <w:rFonts w:ascii="Times New Roman" w:hAnsi="Times New Roman" w:cs="Times New Roman"/>
          <w:sz w:val="24"/>
          <w:szCs w:val="24"/>
        </w:rPr>
      </w:pPr>
      <w:r w:rsidRPr="0F113FDD">
        <w:rPr>
          <w:rFonts w:ascii="Times New Roman" w:hAnsi="Times New Roman" w:cs="Times New Roman"/>
          <w:sz w:val="24"/>
          <w:szCs w:val="24"/>
        </w:rPr>
        <w:t xml:space="preserve">In het gesprek met de vertegenwoordigers van de PV EU </w:t>
      </w:r>
      <w:r w:rsidRPr="0F113FDD" w:rsidR="3FCF77C7">
        <w:rPr>
          <w:rFonts w:ascii="Times New Roman" w:hAnsi="Times New Roman" w:cs="Times New Roman"/>
          <w:sz w:val="24"/>
          <w:szCs w:val="24"/>
        </w:rPr>
        <w:t>hebben de</w:t>
      </w:r>
      <w:r w:rsidRPr="0F113FDD">
        <w:rPr>
          <w:rFonts w:ascii="Times New Roman" w:hAnsi="Times New Roman" w:cs="Times New Roman"/>
          <w:sz w:val="24"/>
          <w:szCs w:val="24"/>
        </w:rPr>
        <w:t xml:space="preserve"> rapporteur</w:t>
      </w:r>
      <w:r w:rsidRPr="0F113FDD" w:rsidR="2764F180">
        <w:rPr>
          <w:rFonts w:ascii="Times New Roman" w:hAnsi="Times New Roman" w:cs="Times New Roman"/>
          <w:sz w:val="24"/>
          <w:szCs w:val="24"/>
        </w:rPr>
        <w:t>s</w:t>
      </w:r>
      <w:r w:rsidRPr="0F113FDD">
        <w:rPr>
          <w:rFonts w:ascii="Times New Roman" w:hAnsi="Times New Roman" w:cs="Times New Roman"/>
          <w:sz w:val="24"/>
          <w:szCs w:val="24"/>
        </w:rPr>
        <w:t xml:space="preserve"> daarnaast de vraag opgeworpen wie bepaalt wanneer sprake is van voldoende urgentie om af te wijken van de reguliere werkwijze waarbij een formeel impact assessment wordt uitgevoerd. Deze vraag is van belang omdat urgentie in de praktijk als procedurele rechtvaardiging wordt gebruikt om te volstaan met Staff Working Documents, terwijl de voorstellen tegelijkertijd wijzigingen bevatten die kunnen raken aan grondrechten, gegevensbescherming en de rechtspositie van burgers en bedrijven.</w:t>
      </w:r>
    </w:p>
    <w:p w:rsidRPr="00B25102" w:rsidR="00967067" w:rsidP="0F113FDD" w:rsidRDefault="1EF02CA6" w14:paraId="452E2BB3" w14:textId="6857DFB7">
      <w:pPr>
        <w:pStyle w:val="Normaalweb"/>
      </w:pPr>
      <w:r w:rsidRPr="0F113FDD">
        <w:lastRenderedPageBreak/>
        <w:t>De rapporteurs constateren dat hierdoor een kwetsbare spanning ontstaat tussen snelheid en zorgvuldigheid.</w:t>
      </w:r>
      <w:r w:rsidRPr="0F113FDD" w:rsidR="530F833D">
        <w:t xml:space="preserve"> Wanneer in de praktijk primair de Europese Commissie beoordeelt of politieke urgentie voldoende reden is om een formeel impact assessment achterwege te laten</w:t>
      </w:r>
      <w:r w:rsidRPr="0F113FDD">
        <w:t>, wordt voor nationale parlementen minder goed controleerbaar of de gevolgen voor grondrechten, proportionaliteit, uitvoerbaarheid en regeldruk voldoende zijn gewogen. Juist bij voorstellen die verder gaan dan technische vereenvoudiging, zoals onderdelen van de Omnibus Digitaal, is het van belang dat niet alleen de inhoudelijke wijziging, maar ook de keuze om géén formeel impact assessment uit te voeren, expliciet wordt gemotiveerd en toetsbaar wordt gemaakt.</w:t>
      </w:r>
    </w:p>
    <w:p w:rsidRPr="00B25102" w:rsidR="00967067" w:rsidP="0F113FDD" w:rsidRDefault="1EF02CA6" w14:paraId="65C0574B" w14:textId="1DC43005">
      <w:pPr>
        <w:rPr>
          <w:rFonts w:ascii="Times New Roman" w:hAnsi="Times New Roman" w:cs="Times New Roman"/>
          <w:sz w:val="24"/>
          <w:szCs w:val="24"/>
        </w:rPr>
      </w:pPr>
      <w:r w:rsidRPr="0F113FDD">
        <w:rPr>
          <w:rFonts w:ascii="Times New Roman" w:hAnsi="Times New Roman" w:cs="Times New Roman"/>
          <w:sz w:val="24"/>
          <w:szCs w:val="24"/>
        </w:rPr>
        <w:t>De rapporteurs achten het daarom wenselijk dat het kabinet in de Raad blijft aandringen op duidelijkheid over de criteria waarmee de Commissie urgentie vaststelt, wie deze beoordeling controleert, en hoe wordt geborgd dat snelheid niet ten koste gaat van een volwaardige beoordeling van grondrechteneffecten.</w:t>
      </w:r>
    </w:p>
    <w:p w:rsidRPr="00B25102" w:rsidR="00967067" w:rsidP="0F113FDD" w:rsidRDefault="1EF02CA6" w14:paraId="2E62A65C" w14:textId="0028FFE4">
      <w:pPr>
        <w:rPr>
          <w:rFonts w:ascii="Times New Roman" w:hAnsi="Times New Roman" w:cs="Times New Roman"/>
          <w:sz w:val="24"/>
          <w:szCs w:val="24"/>
        </w:rPr>
      </w:pPr>
      <w:r w:rsidRPr="0F113FDD">
        <w:rPr>
          <w:rFonts w:ascii="Times New Roman" w:hAnsi="Times New Roman" w:cs="Times New Roman"/>
          <w:sz w:val="24"/>
          <w:szCs w:val="24"/>
        </w:rPr>
        <w:t>In het gesprek met de vertegenwoordigers van de PV EU is door</w:t>
      </w:r>
      <w:r w:rsidRPr="0F113FDD" w:rsidR="789E56E3">
        <w:rPr>
          <w:rFonts w:ascii="Times New Roman" w:hAnsi="Times New Roman" w:cs="Times New Roman"/>
          <w:sz w:val="24"/>
          <w:szCs w:val="24"/>
        </w:rPr>
        <w:t xml:space="preserve"> de </w:t>
      </w:r>
      <w:r w:rsidRPr="0F113FDD">
        <w:rPr>
          <w:rFonts w:ascii="Times New Roman" w:hAnsi="Times New Roman" w:cs="Times New Roman"/>
          <w:sz w:val="24"/>
          <w:szCs w:val="24"/>
        </w:rPr>
        <w:t>rapporteur</w:t>
      </w:r>
      <w:r w:rsidRPr="0F113FDD" w:rsidR="19F7D95D">
        <w:rPr>
          <w:rFonts w:ascii="Times New Roman" w:hAnsi="Times New Roman" w:cs="Times New Roman"/>
          <w:sz w:val="24"/>
          <w:szCs w:val="24"/>
        </w:rPr>
        <w:t>s</w:t>
      </w:r>
      <w:r w:rsidRPr="0F113FDD">
        <w:rPr>
          <w:rFonts w:ascii="Times New Roman" w:hAnsi="Times New Roman" w:cs="Times New Roman"/>
          <w:sz w:val="24"/>
          <w:szCs w:val="24"/>
        </w:rPr>
        <w:t xml:space="preserve"> specifiek gevraagd naar de onderbouwing van de door de Commissie verwachte besparingen als gevolg van het Omnibuspakket. Daarbij is gewezen op het belang van een controleerbare berekening van de beoogde lastenverlichting: welke bestaande kosten verdwijnen daadwerkelijk, welke nieuwe kosten ontstaan door aanpassing, implementatie, toezicht en handhaving en voor welke categorieën bedrijven of instellingen treden de besparingen op?</w:t>
      </w:r>
    </w:p>
    <w:p w:rsidRPr="00B25102" w:rsidR="00967067" w:rsidP="0F113FDD" w:rsidRDefault="1EF02CA6" w14:paraId="1994D3E4" w14:textId="77777777">
      <w:pPr>
        <w:rPr>
          <w:rFonts w:ascii="Times New Roman" w:hAnsi="Times New Roman" w:cs="Times New Roman"/>
          <w:sz w:val="24"/>
          <w:szCs w:val="24"/>
        </w:rPr>
      </w:pPr>
      <w:r w:rsidRPr="0F113FDD">
        <w:rPr>
          <w:rFonts w:ascii="Times New Roman" w:hAnsi="Times New Roman" w:cs="Times New Roman"/>
          <w:sz w:val="24"/>
          <w:szCs w:val="24"/>
        </w:rPr>
        <w:t>De rapporteurs constateren dat deze besparingen op basis van de beschikbare stukken onvoldoende inzichtelijk en onvoldoende kwantitatief zijn onderbouwd. De Commissie presenteert de Omnibusvoorstellen nadrukkelijk als vereenvoudigingspakket ter vermindering van regeldruk en versterking van het concurrentievermogen, maar zonder formeel impact assessment ontbreekt een duidelijke nulmeting en een toetsbare berekening van de netto-effecten. Daardoor kan niet goed worden vastgesteld of sprake is van daadwerkelijke lastenverlichting, van een verschuiving van lasten naar toezichthouders, lidstaten of uitvoeringsorganisaties, of van juridische vereenvoudiging zonder aantoonbaar financieel effect.</w:t>
      </w:r>
    </w:p>
    <w:p w:rsidRPr="00B25102" w:rsidR="00967067" w:rsidP="0F113FDD" w:rsidRDefault="1EF02CA6" w14:paraId="387BB5A8" w14:textId="041B4490">
      <w:pPr>
        <w:rPr>
          <w:rFonts w:ascii="Times New Roman" w:hAnsi="Times New Roman" w:cs="Times New Roman"/>
          <w:sz w:val="24"/>
          <w:szCs w:val="24"/>
        </w:rPr>
      </w:pPr>
      <w:r w:rsidRPr="0F113FDD">
        <w:rPr>
          <w:rFonts w:ascii="Times New Roman" w:hAnsi="Times New Roman" w:cs="Times New Roman"/>
          <w:sz w:val="24"/>
          <w:szCs w:val="24"/>
        </w:rPr>
        <w:t>De rapporteurs achten het van belang dat het kabinet in de verdere onderhandelingen blijft aandringen op een nadere kwantitatieve onderbouwing van de verwachte besparingen, inclusief gehanteerde aannames, rekenmethode, doelgroepanalyse en eventuele verschuiving van lasten tussen bedrijven, toezichthouders en overheden.</w:t>
      </w:r>
    </w:p>
    <w:p w:rsidRPr="002C498E" w:rsidR="007F50C6" w:rsidP="41EC417E" w:rsidRDefault="3CF34F8F" w14:paraId="390D079D" w14:textId="683F81E8">
      <w:pPr>
        <w:rPr>
          <w:rFonts w:ascii="Times New Roman" w:hAnsi="Times New Roman" w:cs="Times New Roman"/>
          <w:sz w:val="24"/>
          <w:szCs w:val="24"/>
        </w:rPr>
      </w:pPr>
      <w:r w:rsidRPr="410C0E3C">
        <w:rPr>
          <w:rFonts w:ascii="Times New Roman" w:hAnsi="Times New Roman" w:cs="Times New Roman"/>
          <w:sz w:val="24"/>
          <w:szCs w:val="24"/>
        </w:rPr>
        <w:t xml:space="preserve">In het bijzonder voor wijzigingen met impact op gegevensbescherming en grondrechten heeft het kabinet </w:t>
      </w:r>
      <w:r w:rsidRPr="410C0E3C" w:rsidR="601F3400">
        <w:rPr>
          <w:rFonts w:ascii="Times New Roman" w:hAnsi="Times New Roman" w:cs="Times New Roman"/>
          <w:sz w:val="24"/>
          <w:szCs w:val="24"/>
        </w:rPr>
        <w:t xml:space="preserve">in het BNC-fiche </w:t>
      </w:r>
      <w:r w:rsidRPr="410C0E3C">
        <w:rPr>
          <w:rFonts w:ascii="Times New Roman" w:hAnsi="Times New Roman" w:cs="Times New Roman"/>
          <w:sz w:val="24"/>
          <w:szCs w:val="24"/>
        </w:rPr>
        <w:t xml:space="preserve">aangegeven </w:t>
      </w:r>
      <w:r w:rsidRPr="410C0E3C" w:rsidR="61DEBA84">
        <w:rPr>
          <w:rFonts w:ascii="Times New Roman" w:hAnsi="Times New Roman" w:cs="Times New Roman"/>
          <w:sz w:val="24"/>
          <w:szCs w:val="24"/>
        </w:rPr>
        <w:t>om het</w:t>
      </w:r>
      <w:r w:rsidRPr="410C0E3C">
        <w:rPr>
          <w:rFonts w:ascii="Times New Roman" w:hAnsi="Times New Roman" w:cs="Times New Roman"/>
          <w:sz w:val="24"/>
          <w:szCs w:val="24"/>
        </w:rPr>
        <w:t xml:space="preserve"> advies van de Europees Toezichthouder voor gegevensbescherming (EDPS)</w:t>
      </w:r>
      <w:r w:rsidRPr="410C0E3C" w:rsidR="1A4A2B40">
        <w:rPr>
          <w:rFonts w:ascii="Times New Roman" w:hAnsi="Times New Roman" w:cs="Times New Roman"/>
          <w:sz w:val="24"/>
          <w:szCs w:val="24"/>
        </w:rPr>
        <w:t xml:space="preserve">, </w:t>
      </w:r>
      <w:r w:rsidRPr="410C0E3C">
        <w:rPr>
          <w:rFonts w:ascii="Times New Roman" w:hAnsi="Times New Roman" w:cs="Times New Roman"/>
          <w:sz w:val="24"/>
          <w:szCs w:val="24"/>
        </w:rPr>
        <w:t xml:space="preserve">al dan niet in samenspraak met </w:t>
      </w:r>
      <w:r w:rsidRPr="410C0E3C" w:rsidR="00A43769">
        <w:rPr>
          <w:rFonts w:ascii="Times New Roman" w:hAnsi="Times New Roman" w:cs="Times New Roman"/>
          <w:sz w:val="24"/>
          <w:szCs w:val="24"/>
        </w:rPr>
        <w:t>het Europees Comité voor gegevensbescherming (EDPB)</w:t>
      </w:r>
      <w:r w:rsidRPr="410C0E3C" w:rsidR="0C43C493">
        <w:rPr>
          <w:rFonts w:ascii="Times New Roman" w:hAnsi="Times New Roman" w:cs="Times New Roman"/>
          <w:sz w:val="24"/>
          <w:szCs w:val="24"/>
        </w:rPr>
        <w:t>,</w:t>
      </w:r>
      <w:r w:rsidRPr="410C0E3C">
        <w:rPr>
          <w:rFonts w:ascii="Times New Roman" w:hAnsi="Times New Roman" w:cs="Times New Roman"/>
          <w:sz w:val="24"/>
          <w:szCs w:val="24"/>
        </w:rPr>
        <w:t xml:space="preserve"> </w:t>
      </w:r>
      <w:r w:rsidRPr="410C0E3C" w:rsidR="204299C8">
        <w:rPr>
          <w:rFonts w:ascii="Times New Roman" w:hAnsi="Times New Roman" w:cs="Times New Roman"/>
          <w:sz w:val="24"/>
          <w:szCs w:val="24"/>
        </w:rPr>
        <w:t>bij de besprekingen</w:t>
      </w:r>
      <w:r w:rsidRPr="410C0E3C" w:rsidR="7E7A72FB">
        <w:rPr>
          <w:rFonts w:ascii="Times New Roman" w:hAnsi="Times New Roman" w:cs="Times New Roman"/>
          <w:sz w:val="24"/>
          <w:szCs w:val="24"/>
        </w:rPr>
        <w:t xml:space="preserve"> in de Raad te willen </w:t>
      </w:r>
      <w:r w:rsidRPr="410C0E3C">
        <w:rPr>
          <w:rFonts w:ascii="Times New Roman" w:hAnsi="Times New Roman" w:cs="Times New Roman"/>
          <w:sz w:val="24"/>
          <w:szCs w:val="24"/>
        </w:rPr>
        <w:t>betr</w:t>
      </w:r>
      <w:r w:rsidRPr="410C0E3C" w:rsidR="06E5D184">
        <w:rPr>
          <w:rFonts w:ascii="Times New Roman" w:hAnsi="Times New Roman" w:cs="Times New Roman"/>
          <w:sz w:val="24"/>
          <w:szCs w:val="24"/>
        </w:rPr>
        <w:t>e</w:t>
      </w:r>
      <w:r w:rsidRPr="410C0E3C">
        <w:rPr>
          <w:rFonts w:ascii="Times New Roman" w:hAnsi="Times New Roman" w:cs="Times New Roman"/>
          <w:sz w:val="24"/>
          <w:szCs w:val="24"/>
        </w:rPr>
        <w:t>kken</w:t>
      </w:r>
      <w:r w:rsidRPr="410C0E3C" w:rsidR="3F6B5C19">
        <w:rPr>
          <w:rFonts w:ascii="Times New Roman" w:hAnsi="Times New Roman" w:cs="Times New Roman"/>
          <w:sz w:val="24"/>
          <w:szCs w:val="24"/>
        </w:rPr>
        <w:t xml:space="preserve"> om de proportionaliteit te kunnen beoordelen</w:t>
      </w:r>
      <w:r w:rsidRPr="410C0E3C" w:rsidR="624B6AD5">
        <w:rPr>
          <w:rFonts w:ascii="Times New Roman" w:hAnsi="Times New Roman" w:cs="Times New Roman"/>
          <w:sz w:val="24"/>
          <w:szCs w:val="24"/>
        </w:rPr>
        <w:t xml:space="preserve">. </w:t>
      </w:r>
      <w:r w:rsidRPr="410C0E3C" w:rsidR="7FC11352">
        <w:rPr>
          <w:rFonts w:ascii="Times New Roman" w:hAnsi="Times New Roman" w:cs="Times New Roman"/>
          <w:sz w:val="24"/>
          <w:szCs w:val="24"/>
        </w:rPr>
        <w:t>Aangezien de voorstellen wijzigingen bevatten</w:t>
      </w:r>
      <w:r w:rsidRPr="410C0E3C">
        <w:rPr>
          <w:rFonts w:ascii="Times New Roman" w:hAnsi="Times New Roman" w:cs="Times New Roman"/>
          <w:sz w:val="24"/>
          <w:szCs w:val="24"/>
        </w:rPr>
        <w:t xml:space="preserve"> die verdergaan dan vereenvoudiging </w:t>
      </w:r>
      <w:r w:rsidRPr="410C0E3C" w:rsidR="559E4ABA">
        <w:rPr>
          <w:rFonts w:ascii="Times New Roman" w:hAnsi="Times New Roman" w:cs="Times New Roman"/>
          <w:sz w:val="24"/>
          <w:szCs w:val="24"/>
        </w:rPr>
        <w:t>zouden</w:t>
      </w:r>
      <w:r w:rsidRPr="410C0E3C" w:rsidR="3F6B5C19">
        <w:rPr>
          <w:rFonts w:ascii="Times New Roman" w:hAnsi="Times New Roman" w:cs="Times New Roman"/>
          <w:sz w:val="24"/>
          <w:szCs w:val="24"/>
        </w:rPr>
        <w:t xml:space="preserve"> </w:t>
      </w:r>
      <w:r w:rsidRPr="410C0E3C">
        <w:rPr>
          <w:rFonts w:ascii="Times New Roman" w:hAnsi="Times New Roman" w:cs="Times New Roman"/>
          <w:sz w:val="24"/>
          <w:szCs w:val="24"/>
        </w:rPr>
        <w:t xml:space="preserve">deze op een reguliere wijze </w:t>
      </w:r>
      <w:r w:rsidRPr="410C0E3C" w:rsidR="1E9E3C0F">
        <w:rPr>
          <w:rFonts w:ascii="Times New Roman" w:hAnsi="Times New Roman" w:cs="Times New Roman"/>
          <w:sz w:val="24"/>
          <w:szCs w:val="24"/>
        </w:rPr>
        <w:t xml:space="preserve">moeten </w:t>
      </w:r>
      <w:r w:rsidRPr="410C0E3C" w:rsidR="3F6B5C19">
        <w:rPr>
          <w:rFonts w:ascii="Times New Roman" w:hAnsi="Times New Roman" w:cs="Times New Roman"/>
          <w:sz w:val="24"/>
          <w:szCs w:val="24"/>
        </w:rPr>
        <w:t>worden</w:t>
      </w:r>
      <w:r w:rsidRPr="410C0E3C">
        <w:rPr>
          <w:rFonts w:ascii="Times New Roman" w:hAnsi="Times New Roman" w:cs="Times New Roman"/>
          <w:sz w:val="24"/>
          <w:szCs w:val="24"/>
        </w:rPr>
        <w:t xml:space="preserve"> bespr</w:t>
      </w:r>
      <w:r w:rsidRPr="410C0E3C" w:rsidR="3F6B5C19">
        <w:rPr>
          <w:rFonts w:ascii="Times New Roman" w:hAnsi="Times New Roman" w:cs="Times New Roman"/>
          <w:sz w:val="24"/>
          <w:szCs w:val="24"/>
        </w:rPr>
        <w:t>o</w:t>
      </w:r>
      <w:r w:rsidRPr="410C0E3C">
        <w:rPr>
          <w:rFonts w:ascii="Times New Roman" w:hAnsi="Times New Roman" w:cs="Times New Roman"/>
          <w:sz w:val="24"/>
          <w:szCs w:val="24"/>
        </w:rPr>
        <w:t>ken</w:t>
      </w:r>
      <w:r w:rsidRPr="410C0E3C" w:rsidR="3F6B5C19">
        <w:rPr>
          <w:rFonts w:ascii="Times New Roman" w:hAnsi="Times New Roman" w:cs="Times New Roman"/>
          <w:sz w:val="24"/>
          <w:szCs w:val="24"/>
        </w:rPr>
        <w:t xml:space="preserve"> en niet versneld</w:t>
      </w:r>
      <w:r w:rsidRPr="410C0E3C">
        <w:rPr>
          <w:rFonts w:ascii="Times New Roman" w:hAnsi="Times New Roman" w:cs="Times New Roman"/>
          <w:sz w:val="24"/>
          <w:szCs w:val="24"/>
        </w:rPr>
        <w:t xml:space="preserve">. </w:t>
      </w:r>
    </w:p>
    <w:p w:rsidR="00EF38BA" w:rsidP="00EF38BA" w:rsidRDefault="70CFAB65" w14:paraId="71A0F225" w14:textId="6272F577">
      <w:pPr>
        <w:rPr>
          <w:rFonts w:ascii="Times New Roman" w:hAnsi="Times New Roman" w:cs="Times New Roman"/>
          <w:sz w:val="24"/>
          <w:szCs w:val="24"/>
        </w:rPr>
      </w:pPr>
      <w:r w:rsidRPr="0F113FDD">
        <w:rPr>
          <w:rFonts w:ascii="Times New Roman" w:hAnsi="Times New Roman" w:cs="Times New Roman"/>
          <w:sz w:val="24"/>
          <w:szCs w:val="24"/>
        </w:rPr>
        <w:t>Uit onze gesprekken met de vertegenwoordiger van het kabinet van Eurocommissaris Virkkunen van d</w:t>
      </w:r>
      <w:r w:rsidRPr="0F113FDD" w:rsidR="28A22200">
        <w:rPr>
          <w:rFonts w:ascii="Times New Roman" w:hAnsi="Times New Roman" w:cs="Times New Roman"/>
          <w:sz w:val="24"/>
          <w:szCs w:val="24"/>
        </w:rPr>
        <w:t xml:space="preserve">e Europese Commissie </w:t>
      </w:r>
      <w:r w:rsidRPr="0F113FDD">
        <w:rPr>
          <w:rFonts w:ascii="Times New Roman" w:hAnsi="Times New Roman" w:cs="Times New Roman"/>
          <w:sz w:val="24"/>
          <w:szCs w:val="24"/>
        </w:rPr>
        <w:t xml:space="preserve">kwam </w:t>
      </w:r>
      <w:r w:rsidRPr="0F113FDD" w:rsidR="082FA9DC">
        <w:rPr>
          <w:rFonts w:ascii="Times New Roman" w:hAnsi="Times New Roman" w:cs="Times New Roman"/>
          <w:sz w:val="24"/>
          <w:szCs w:val="24"/>
        </w:rPr>
        <w:t xml:space="preserve">echter </w:t>
      </w:r>
      <w:r w:rsidRPr="0F113FDD">
        <w:rPr>
          <w:rFonts w:ascii="Times New Roman" w:hAnsi="Times New Roman" w:cs="Times New Roman"/>
          <w:sz w:val="24"/>
          <w:szCs w:val="24"/>
        </w:rPr>
        <w:t>naar voren</w:t>
      </w:r>
      <w:r w:rsidRPr="0F113FDD" w:rsidR="28A22200">
        <w:rPr>
          <w:rFonts w:ascii="Times New Roman" w:hAnsi="Times New Roman" w:cs="Times New Roman"/>
          <w:sz w:val="24"/>
          <w:szCs w:val="24"/>
        </w:rPr>
        <w:t xml:space="preserve"> dat </w:t>
      </w:r>
      <w:r w:rsidRPr="0F113FDD">
        <w:rPr>
          <w:rFonts w:ascii="Times New Roman" w:hAnsi="Times New Roman" w:cs="Times New Roman"/>
          <w:sz w:val="24"/>
          <w:szCs w:val="24"/>
        </w:rPr>
        <w:t>de Commissie</w:t>
      </w:r>
      <w:r w:rsidRPr="0F113FDD" w:rsidR="4929DD0A">
        <w:rPr>
          <w:rFonts w:ascii="Times New Roman" w:hAnsi="Times New Roman" w:cs="Times New Roman"/>
          <w:sz w:val="24"/>
          <w:szCs w:val="24"/>
        </w:rPr>
        <w:t xml:space="preserve"> er van overtuigd is </w:t>
      </w:r>
      <w:r w:rsidRPr="0F113FDD">
        <w:rPr>
          <w:rFonts w:ascii="Times New Roman" w:hAnsi="Times New Roman" w:cs="Times New Roman"/>
          <w:sz w:val="24"/>
          <w:szCs w:val="24"/>
        </w:rPr>
        <w:t>dat, hoewel er geen</w:t>
      </w:r>
      <w:r w:rsidRPr="0F113FDD" w:rsidR="79BEEA22">
        <w:rPr>
          <w:rFonts w:ascii="Times New Roman" w:hAnsi="Times New Roman" w:cs="Times New Roman"/>
          <w:sz w:val="24"/>
          <w:szCs w:val="24"/>
        </w:rPr>
        <w:t xml:space="preserve"> formeel</w:t>
      </w:r>
      <w:r w:rsidRPr="0F113FDD">
        <w:rPr>
          <w:rFonts w:ascii="Times New Roman" w:hAnsi="Times New Roman" w:cs="Times New Roman"/>
          <w:sz w:val="24"/>
          <w:szCs w:val="24"/>
        </w:rPr>
        <w:t xml:space="preserve"> impact assessment</w:t>
      </w:r>
      <w:r w:rsidRPr="0F113FDD" w:rsidR="79BEEA22">
        <w:rPr>
          <w:rFonts w:ascii="Times New Roman" w:hAnsi="Times New Roman" w:cs="Times New Roman"/>
          <w:sz w:val="24"/>
          <w:szCs w:val="24"/>
        </w:rPr>
        <w:t xml:space="preserve"> is</w:t>
      </w:r>
      <w:r w:rsidRPr="0F113FDD">
        <w:rPr>
          <w:rFonts w:ascii="Times New Roman" w:hAnsi="Times New Roman" w:cs="Times New Roman"/>
          <w:sz w:val="24"/>
          <w:szCs w:val="24"/>
        </w:rPr>
        <w:t xml:space="preserve"> gedaan, er </w:t>
      </w:r>
      <w:r w:rsidRPr="0F113FDD" w:rsidR="28A22200">
        <w:rPr>
          <w:rFonts w:ascii="Times New Roman" w:hAnsi="Times New Roman" w:cs="Times New Roman"/>
          <w:sz w:val="24"/>
          <w:szCs w:val="24"/>
        </w:rPr>
        <w:t xml:space="preserve">wel degelijk </w:t>
      </w:r>
      <w:r w:rsidRPr="0F113FDD" w:rsidR="2A38CAB3">
        <w:rPr>
          <w:rFonts w:ascii="Times New Roman" w:hAnsi="Times New Roman" w:cs="Times New Roman"/>
          <w:sz w:val="24"/>
          <w:szCs w:val="24"/>
        </w:rPr>
        <w:t xml:space="preserve">een goede basis </w:t>
      </w:r>
      <w:r w:rsidRPr="0F113FDD" w:rsidR="4929DD0A">
        <w:rPr>
          <w:rFonts w:ascii="Times New Roman" w:hAnsi="Times New Roman" w:cs="Times New Roman"/>
          <w:sz w:val="24"/>
          <w:szCs w:val="24"/>
        </w:rPr>
        <w:t xml:space="preserve">ligt </w:t>
      </w:r>
      <w:r w:rsidRPr="0F113FDD" w:rsidR="2A38CAB3">
        <w:rPr>
          <w:rFonts w:ascii="Times New Roman" w:hAnsi="Times New Roman" w:cs="Times New Roman"/>
          <w:sz w:val="24"/>
          <w:szCs w:val="24"/>
        </w:rPr>
        <w:t xml:space="preserve">om de Omnibussen te kunnen beoordelen: er zijn </w:t>
      </w:r>
      <w:r w:rsidRPr="0F113FDD" w:rsidR="28A22200">
        <w:rPr>
          <w:rFonts w:ascii="Times New Roman" w:hAnsi="Times New Roman" w:cs="Times New Roman"/>
          <w:sz w:val="24"/>
          <w:szCs w:val="24"/>
        </w:rPr>
        <w:t xml:space="preserve">uitgebreide </w:t>
      </w:r>
      <w:r w:rsidRPr="0F113FDD" w:rsidR="66C3CD5F">
        <w:rPr>
          <w:rFonts w:ascii="Times New Roman" w:hAnsi="Times New Roman" w:cs="Times New Roman"/>
          <w:sz w:val="24"/>
          <w:szCs w:val="24"/>
        </w:rPr>
        <w:t xml:space="preserve">openbare raadplegingen </w:t>
      </w:r>
      <w:r w:rsidRPr="0F113FDD" w:rsidR="2A38CAB3">
        <w:rPr>
          <w:rFonts w:ascii="Times New Roman" w:hAnsi="Times New Roman" w:cs="Times New Roman"/>
          <w:sz w:val="24"/>
          <w:szCs w:val="24"/>
        </w:rPr>
        <w:t xml:space="preserve"> gedaan</w:t>
      </w:r>
      <w:r w:rsidRPr="0F113FDD" w:rsidR="28A22200">
        <w:rPr>
          <w:rFonts w:ascii="Times New Roman" w:hAnsi="Times New Roman" w:cs="Times New Roman"/>
          <w:sz w:val="24"/>
          <w:szCs w:val="24"/>
        </w:rPr>
        <w:t xml:space="preserve">, </w:t>
      </w:r>
      <w:r w:rsidRPr="0F113FDD" w:rsidR="66C3CD5F">
        <w:rPr>
          <w:rFonts w:ascii="Times New Roman" w:hAnsi="Times New Roman" w:cs="Times New Roman"/>
          <w:sz w:val="24"/>
          <w:szCs w:val="24"/>
        </w:rPr>
        <w:t xml:space="preserve">er zijn </w:t>
      </w:r>
      <w:r w:rsidRPr="0F113FDD" w:rsidR="28A22200">
        <w:rPr>
          <w:rFonts w:ascii="Times New Roman" w:hAnsi="Times New Roman" w:cs="Times New Roman"/>
          <w:sz w:val="24"/>
          <w:szCs w:val="24"/>
        </w:rPr>
        <w:t>implementatiedialogen</w:t>
      </w:r>
      <w:r w:rsidRPr="0F113FDD" w:rsidR="2A38CAB3">
        <w:rPr>
          <w:rFonts w:ascii="Times New Roman" w:hAnsi="Times New Roman" w:cs="Times New Roman"/>
          <w:sz w:val="24"/>
          <w:szCs w:val="24"/>
        </w:rPr>
        <w:t xml:space="preserve"> gevoerd</w:t>
      </w:r>
      <w:r w:rsidRPr="0F113FDD" w:rsidR="28A22200">
        <w:rPr>
          <w:rFonts w:ascii="Times New Roman" w:hAnsi="Times New Roman" w:cs="Times New Roman"/>
          <w:sz w:val="24"/>
          <w:szCs w:val="24"/>
        </w:rPr>
        <w:t xml:space="preserve"> en </w:t>
      </w:r>
      <w:r w:rsidRPr="0F113FDD" w:rsidR="2A38CAB3">
        <w:rPr>
          <w:rFonts w:ascii="Times New Roman" w:hAnsi="Times New Roman" w:cs="Times New Roman"/>
          <w:sz w:val="24"/>
          <w:szCs w:val="24"/>
        </w:rPr>
        <w:t xml:space="preserve">er </w:t>
      </w:r>
      <w:r w:rsidRPr="0F113FDD" w:rsidR="4A4AF6CB">
        <w:rPr>
          <w:rFonts w:ascii="Times New Roman" w:hAnsi="Times New Roman" w:cs="Times New Roman"/>
          <w:sz w:val="24"/>
          <w:szCs w:val="24"/>
        </w:rPr>
        <w:t>zijn</w:t>
      </w:r>
      <w:r w:rsidRPr="0F113FDD" w:rsidR="28A22200">
        <w:rPr>
          <w:rFonts w:ascii="Times New Roman" w:hAnsi="Times New Roman" w:cs="Times New Roman"/>
          <w:sz w:val="24"/>
          <w:szCs w:val="24"/>
        </w:rPr>
        <w:t xml:space="preserve"> </w:t>
      </w:r>
      <w:r w:rsidRPr="0F113FDD" w:rsidR="2A38CAB3">
        <w:rPr>
          <w:rFonts w:ascii="Times New Roman" w:hAnsi="Times New Roman" w:cs="Times New Roman"/>
          <w:sz w:val="24"/>
          <w:szCs w:val="24"/>
        </w:rPr>
        <w:t>S</w:t>
      </w:r>
      <w:r w:rsidRPr="0F113FDD" w:rsidR="28A22200">
        <w:rPr>
          <w:rFonts w:ascii="Times New Roman" w:hAnsi="Times New Roman" w:cs="Times New Roman"/>
          <w:sz w:val="24"/>
          <w:szCs w:val="24"/>
        </w:rPr>
        <w:t xml:space="preserve">taff </w:t>
      </w:r>
      <w:r w:rsidRPr="0F113FDD" w:rsidR="2A38CAB3">
        <w:rPr>
          <w:rFonts w:ascii="Times New Roman" w:hAnsi="Times New Roman" w:cs="Times New Roman"/>
          <w:sz w:val="24"/>
          <w:szCs w:val="24"/>
        </w:rPr>
        <w:t>W</w:t>
      </w:r>
      <w:r w:rsidRPr="0F113FDD" w:rsidR="28A22200">
        <w:rPr>
          <w:rFonts w:ascii="Times New Roman" w:hAnsi="Times New Roman" w:cs="Times New Roman"/>
          <w:sz w:val="24"/>
          <w:szCs w:val="24"/>
        </w:rPr>
        <w:t xml:space="preserve">orking </w:t>
      </w:r>
      <w:r w:rsidRPr="0F113FDD" w:rsidR="2A38CAB3">
        <w:rPr>
          <w:rFonts w:ascii="Times New Roman" w:hAnsi="Times New Roman" w:cs="Times New Roman"/>
          <w:sz w:val="24"/>
          <w:szCs w:val="24"/>
        </w:rPr>
        <w:lastRenderedPageBreak/>
        <w:t>D</w:t>
      </w:r>
      <w:r w:rsidRPr="0F113FDD" w:rsidR="28A22200">
        <w:rPr>
          <w:rFonts w:ascii="Times New Roman" w:hAnsi="Times New Roman" w:cs="Times New Roman"/>
          <w:sz w:val="24"/>
          <w:szCs w:val="24"/>
        </w:rPr>
        <w:t>ocument</w:t>
      </w:r>
      <w:r w:rsidRPr="0F113FDD" w:rsidR="1013FD3B">
        <w:rPr>
          <w:rFonts w:ascii="Times New Roman" w:hAnsi="Times New Roman" w:cs="Times New Roman"/>
          <w:sz w:val="24"/>
          <w:szCs w:val="24"/>
        </w:rPr>
        <w:t>s</w:t>
      </w:r>
      <w:r w:rsidRPr="0F113FDD" w:rsidR="2483E119">
        <w:rPr>
          <w:rFonts w:ascii="Times New Roman" w:hAnsi="Times New Roman" w:cs="Times New Roman"/>
          <w:sz w:val="24"/>
          <w:szCs w:val="24"/>
        </w:rPr>
        <w:t xml:space="preserve"> opgesteld</w:t>
      </w:r>
      <w:r w:rsidRPr="0F113FDD" w:rsidR="66C3CD5F">
        <w:rPr>
          <w:rFonts w:ascii="Times New Roman" w:hAnsi="Times New Roman" w:cs="Times New Roman"/>
          <w:sz w:val="24"/>
          <w:szCs w:val="24"/>
        </w:rPr>
        <w:t xml:space="preserve">, </w:t>
      </w:r>
      <w:r w:rsidRPr="0F113FDD" w:rsidR="6974F206">
        <w:rPr>
          <w:rFonts w:ascii="Times New Roman" w:hAnsi="Times New Roman" w:cs="Times New Roman"/>
          <w:sz w:val="24"/>
          <w:szCs w:val="24"/>
        </w:rPr>
        <w:t>d</w:t>
      </w:r>
      <w:r w:rsidRPr="0F113FDD" w:rsidR="43528A42">
        <w:rPr>
          <w:rFonts w:ascii="Times New Roman" w:hAnsi="Times New Roman" w:cs="Times New Roman"/>
          <w:sz w:val="24"/>
          <w:szCs w:val="24"/>
        </w:rPr>
        <w:t>ie</w:t>
      </w:r>
      <w:r w:rsidRPr="0F113FDD" w:rsidR="6974F206">
        <w:rPr>
          <w:rFonts w:ascii="Times New Roman" w:hAnsi="Times New Roman" w:cs="Times New Roman"/>
          <w:sz w:val="24"/>
          <w:szCs w:val="24"/>
        </w:rPr>
        <w:t xml:space="preserve"> volgens de Commissie k</w:t>
      </w:r>
      <w:r w:rsidRPr="0F113FDD" w:rsidR="00A898CC">
        <w:rPr>
          <w:rFonts w:ascii="Times New Roman" w:hAnsi="Times New Roman" w:cs="Times New Roman"/>
          <w:sz w:val="24"/>
          <w:szCs w:val="24"/>
        </w:rPr>
        <w:t>unnen</w:t>
      </w:r>
      <w:r w:rsidRPr="0F113FDD" w:rsidR="6974F206">
        <w:rPr>
          <w:rFonts w:ascii="Times New Roman" w:hAnsi="Times New Roman" w:cs="Times New Roman"/>
          <w:sz w:val="24"/>
          <w:szCs w:val="24"/>
        </w:rPr>
        <w:t xml:space="preserve"> worden gezien als een impact assessment </w:t>
      </w:r>
      <w:r w:rsidRPr="0F113FDD" w:rsidR="75CC4D9C">
        <w:rPr>
          <w:rFonts w:ascii="Times New Roman" w:hAnsi="Times New Roman" w:cs="Times New Roman"/>
          <w:sz w:val="24"/>
          <w:szCs w:val="24"/>
        </w:rPr>
        <w:t>'</w:t>
      </w:r>
      <w:r w:rsidRPr="0F113FDD" w:rsidR="6974F206">
        <w:rPr>
          <w:rFonts w:ascii="Times New Roman" w:hAnsi="Times New Roman" w:cs="Times New Roman"/>
          <w:sz w:val="24"/>
          <w:szCs w:val="24"/>
        </w:rPr>
        <w:t>light</w:t>
      </w:r>
      <w:r w:rsidRPr="0F113FDD" w:rsidR="4B3BC542">
        <w:rPr>
          <w:rFonts w:ascii="Times New Roman" w:hAnsi="Times New Roman" w:cs="Times New Roman"/>
          <w:sz w:val="24"/>
          <w:szCs w:val="24"/>
        </w:rPr>
        <w:t>'</w:t>
      </w:r>
      <w:r w:rsidRPr="0F113FDD" w:rsidR="28A22200">
        <w:rPr>
          <w:rFonts w:ascii="Times New Roman" w:hAnsi="Times New Roman" w:cs="Times New Roman"/>
          <w:sz w:val="24"/>
          <w:szCs w:val="24"/>
        </w:rPr>
        <w:t xml:space="preserve">. Een formele </w:t>
      </w:r>
      <w:r w:rsidRPr="0F113FDD" w:rsidR="03D7EB35">
        <w:rPr>
          <w:rFonts w:ascii="Times New Roman" w:hAnsi="Times New Roman" w:cs="Times New Roman"/>
          <w:sz w:val="24"/>
          <w:szCs w:val="24"/>
        </w:rPr>
        <w:t>effectenbeoordeling</w:t>
      </w:r>
      <w:r w:rsidRPr="0F113FDD" w:rsidR="28A22200">
        <w:rPr>
          <w:rFonts w:ascii="Times New Roman" w:hAnsi="Times New Roman" w:cs="Times New Roman"/>
          <w:sz w:val="24"/>
          <w:szCs w:val="24"/>
        </w:rPr>
        <w:t xml:space="preserve"> zou volgens de Commissie het proces met </w:t>
      </w:r>
      <w:proofErr w:type="gramStart"/>
      <w:r w:rsidRPr="0F113FDD" w:rsidR="28A22200">
        <w:rPr>
          <w:rFonts w:ascii="Times New Roman" w:hAnsi="Times New Roman" w:cs="Times New Roman"/>
          <w:sz w:val="24"/>
          <w:szCs w:val="24"/>
        </w:rPr>
        <w:t>circa</w:t>
      </w:r>
      <w:proofErr w:type="gramEnd"/>
      <w:r w:rsidRPr="0F113FDD" w:rsidR="28A22200">
        <w:rPr>
          <w:rFonts w:ascii="Times New Roman" w:hAnsi="Times New Roman" w:cs="Times New Roman"/>
          <w:sz w:val="24"/>
          <w:szCs w:val="24"/>
        </w:rPr>
        <w:t xml:space="preserve"> zes maanden hebben vertraagd en daarmee onverenigbaar zijn met de politieke prioriteit om snel te handelen.</w:t>
      </w:r>
      <w:r w:rsidRPr="0F113FDD" w:rsidR="679BF985">
        <w:rPr>
          <w:rFonts w:ascii="Times New Roman" w:hAnsi="Times New Roman" w:cs="Times New Roman"/>
          <w:sz w:val="24"/>
          <w:szCs w:val="24"/>
        </w:rPr>
        <w:t xml:space="preserve"> Bovendien zouden </w:t>
      </w:r>
      <w:r w:rsidRPr="0F113FDD" w:rsidR="3F5C2BBA">
        <w:rPr>
          <w:rFonts w:ascii="Times New Roman" w:hAnsi="Times New Roman" w:cs="Times New Roman"/>
          <w:sz w:val="24"/>
          <w:szCs w:val="24"/>
        </w:rPr>
        <w:t>de voorstellen primair gericht zijn op vereenvoudiging van bestaande regelgeving en niet op fundamenteel nieuwe wetgeving</w:t>
      </w:r>
      <w:r w:rsidRPr="0F113FDD" w:rsidR="00310988">
        <w:rPr>
          <w:rFonts w:ascii="Times New Roman" w:hAnsi="Times New Roman" w:cs="Times New Roman"/>
          <w:sz w:val="24"/>
          <w:szCs w:val="24"/>
        </w:rPr>
        <w:t xml:space="preserve">. </w:t>
      </w:r>
      <w:r w:rsidRPr="0F113FDD" w:rsidR="3F5C2BBA">
        <w:rPr>
          <w:rFonts w:ascii="Times New Roman" w:hAnsi="Times New Roman" w:cs="Times New Roman"/>
          <w:sz w:val="24"/>
          <w:szCs w:val="24"/>
        </w:rPr>
        <w:t>De Commissie voerde daarnaast aan dat de Juridische Diens</w:t>
      </w:r>
      <w:r w:rsidRPr="0F113FDD" w:rsidR="00310988">
        <w:rPr>
          <w:rFonts w:ascii="Times New Roman" w:hAnsi="Times New Roman" w:cs="Times New Roman"/>
          <w:sz w:val="24"/>
          <w:szCs w:val="24"/>
        </w:rPr>
        <w:t>t van de Europese Commissie</w:t>
      </w:r>
      <w:r w:rsidRPr="0F113FDD" w:rsidR="43C2343F">
        <w:rPr>
          <w:rFonts w:ascii="Times New Roman" w:hAnsi="Times New Roman" w:cs="Times New Roman"/>
          <w:sz w:val="24"/>
          <w:szCs w:val="24"/>
        </w:rPr>
        <w:t xml:space="preserve"> </w:t>
      </w:r>
      <w:r w:rsidRPr="0F113FDD" w:rsidR="78DC2C95">
        <w:rPr>
          <w:rFonts w:ascii="Times New Roman" w:hAnsi="Times New Roman" w:cs="Times New Roman"/>
          <w:sz w:val="24"/>
          <w:szCs w:val="24"/>
        </w:rPr>
        <w:t>is aangesloten bij het hele proces</w:t>
      </w:r>
      <w:r w:rsidRPr="0F113FDD" w:rsidR="5BC2F9EC">
        <w:rPr>
          <w:rFonts w:ascii="Times New Roman" w:hAnsi="Times New Roman" w:cs="Times New Roman"/>
          <w:sz w:val="24"/>
          <w:szCs w:val="24"/>
        </w:rPr>
        <w:t xml:space="preserve">. </w:t>
      </w:r>
      <w:r w:rsidRPr="0F113FDD" w:rsidR="46B6271E">
        <w:rPr>
          <w:rFonts w:ascii="Times New Roman" w:hAnsi="Times New Roman" w:cs="Times New Roman"/>
          <w:sz w:val="24"/>
          <w:szCs w:val="24"/>
        </w:rPr>
        <w:t xml:space="preserve">Op de vraag of hierover </w:t>
      </w:r>
      <w:r w:rsidRPr="0F113FDD" w:rsidR="06243885">
        <w:rPr>
          <w:rFonts w:ascii="Times New Roman" w:hAnsi="Times New Roman" w:cs="Times New Roman"/>
          <w:sz w:val="24"/>
          <w:szCs w:val="24"/>
        </w:rPr>
        <w:t xml:space="preserve">openbare </w:t>
      </w:r>
      <w:r w:rsidRPr="0F113FDD" w:rsidR="46B6271E">
        <w:rPr>
          <w:rFonts w:ascii="Times New Roman" w:hAnsi="Times New Roman" w:cs="Times New Roman"/>
          <w:sz w:val="24"/>
          <w:szCs w:val="24"/>
        </w:rPr>
        <w:t xml:space="preserve">schriftelijke informatie beschikbaar is werd </w:t>
      </w:r>
      <w:r w:rsidRPr="0F113FDD" w:rsidR="06243885">
        <w:rPr>
          <w:rFonts w:ascii="Times New Roman" w:hAnsi="Times New Roman" w:cs="Times New Roman"/>
          <w:sz w:val="24"/>
          <w:szCs w:val="24"/>
        </w:rPr>
        <w:t xml:space="preserve">ontkennend geantwoord. </w:t>
      </w:r>
      <w:r w:rsidRPr="0F113FDD" w:rsidR="5BC2F9EC">
        <w:rPr>
          <w:rFonts w:ascii="Times New Roman" w:hAnsi="Times New Roman" w:cs="Times New Roman"/>
          <w:sz w:val="24"/>
          <w:szCs w:val="24"/>
        </w:rPr>
        <w:t xml:space="preserve">In </w:t>
      </w:r>
      <w:r w:rsidRPr="0F113FDD" w:rsidR="70FA39F9">
        <w:rPr>
          <w:rFonts w:ascii="Times New Roman" w:hAnsi="Times New Roman" w:cs="Times New Roman"/>
          <w:sz w:val="24"/>
          <w:szCs w:val="24"/>
        </w:rPr>
        <w:t xml:space="preserve">het gesprek werd overigens duidelijk dat de Europese Commissie bij geen van de tot nu toe gepresenteerde </w:t>
      </w:r>
      <w:r w:rsidRPr="0F113FDD" w:rsidR="5BC2F9EC">
        <w:rPr>
          <w:rFonts w:ascii="Times New Roman" w:hAnsi="Times New Roman" w:cs="Times New Roman"/>
          <w:sz w:val="24"/>
          <w:szCs w:val="24"/>
        </w:rPr>
        <w:t xml:space="preserve">Omnibusvoorstellen een formeel impact assessment </w:t>
      </w:r>
      <w:r w:rsidRPr="0F113FDD" w:rsidR="70FA39F9">
        <w:rPr>
          <w:rFonts w:ascii="Times New Roman" w:hAnsi="Times New Roman" w:cs="Times New Roman"/>
          <w:sz w:val="24"/>
          <w:szCs w:val="24"/>
        </w:rPr>
        <w:t xml:space="preserve">heeft </w:t>
      </w:r>
      <w:r w:rsidRPr="0F113FDD" w:rsidR="5BC2F9EC">
        <w:rPr>
          <w:rFonts w:ascii="Times New Roman" w:hAnsi="Times New Roman" w:cs="Times New Roman"/>
          <w:sz w:val="24"/>
          <w:szCs w:val="24"/>
        </w:rPr>
        <w:t>uitgevoe</w:t>
      </w:r>
      <w:r w:rsidRPr="0F113FDD" w:rsidR="70FA39F9">
        <w:rPr>
          <w:rFonts w:ascii="Times New Roman" w:hAnsi="Times New Roman" w:cs="Times New Roman"/>
          <w:sz w:val="24"/>
          <w:szCs w:val="24"/>
        </w:rPr>
        <w:t>rd.</w:t>
      </w:r>
    </w:p>
    <w:p w:rsidR="7C73B2E7" w:rsidP="41EC417E" w:rsidRDefault="013BC104" w14:paraId="4AFC70F8" w14:textId="60D9CA37">
      <w:pPr>
        <w:rPr>
          <w:rFonts w:ascii="Times New Roman" w:hAnsi="Times New Roman" w:cs="Times New Roman"/>
          <w:sz w:val="24"/>
          <w:szCs w:val="24"/>
        </w:rPr>
      </w:pPr>
      <w:r w:rsidRPr="0F113FDD">
        <w:rPr>
          <w:rFonts w:ascii="Times New Roman" w:hAnsi="Times New Roman" w:cs="Times New Roman"/>
          <w:sz w:val="24"/>
          <w:szCs w:val="24"/>
        </w:rPr>
        <w:t xml:space="preserve">Ook andere parlementen die we </w:t>
      </w:r>
      <w:r w:rsidRPr="0F113FDD" w:rsidR="530F833D">
        <w:rPr>
          <w:rFonts w:ascii="Times New Roman" w:hAnsi="Times New Roman" w:cs="Times New Roman"/>
          <w:sz w:val="24"/>
          <w:szCs w:val="24"/>
        </w:rPr>
        <w:t xml:space="preserve">in de marge </w:t>
      </w:r>
      <w:r w:rsidRPr="0F113FDD">
        <w:rPr>
          <w:rFonts w:ascii="Times New Roman" w:hAnsi="Times New Roman" w:cs="Times New Roman"/>
          <w:sz w:val="24"/>
          <w:szCs w:val="24"/>
        </w:rPr>
        <w:t xml:space="preserve">hebben gesproken van de AI days herkenden </w:t>
      </w:r>
      <w:r w:rsidRPr="0F113FDD" w:rsidR="06243885">
        <w:rPr>
          <w:rFonts w:ascii="Times New Roman" w:hAnsi="Times New Roman" w:cs="Times New Roman"/>
          <w:sz w:val="24"/>
          <w:szCs w:val="24"/>
        </w:rPr>
        <w:t xml:space="preserve">de </w:t>
      </w:r>
      <w:r w:rsidRPr="0F113FDD">
        <w:rPr>
          <w:rFonts w:ascii="Times New Roman" w:hAnsi="Times New Roman" w:cs="Times New Roman"/>
          <w:sz w:val="24"/>
          <w:szCs w:val="24"/>
        </w:rPr>
        <w:t>beperkte grip op het proces van de Omnibusvoorstellen, mede als gevolg van de hoge snelheid van de besluitvorming in Brussel en het ontbreken van een formeel impact assessment</w:t>
      </w:r>
      <w:r w:rsidRPr="0F113FDD" w:rsidR="530F833D">
        <w:rPr>
          <w:rFonts w:ascii="Times New Roman" w:hAnsi="Times New Roman" w:cs="Times New Roman"/>
          <w:sz w:val="24"/>
          <w:szCs w:val="24"/>
        </w:rPr>
        <w:t>.</w:t>
      </w:r>
    </w:p>
    <w:p w:rsidR="0049084D" w:rsidP="00980FA5" w:rsidRDefault="00F509A7" w14:paraId="7D91C475" w14:textId="79860BB5">
      <w:pPr>
        <w:rPr>
          <w:rFonts w:ascii="Times New Roman" w:hAnsi="Times New Roman" w:cs="Times New Roman"/>
          <w:b/>
          <w:bCs/>
          <w:sz w:val="24"/>
          <w:szCs w:val="24"/>
        </w:rPr>
      </w:pPr>
      <w:r>
        <w:rPr>
          <w:rFonts w:ascii="Times New Roman" w:hAnsi="Times New Roman" w:cs="Times New Roman"/>
          <w:b/>
          <w:bCs/>
          <w:sz w:val="24"/>
          <w:szCs w:val="24"/>
        </w:rPr>
        <w:t>3</w:t>
      </w:r>
      <w:r w:rsidRPr="75A860AD" w:rsidR="00980FA5">
        <w:rPr>
          <w:rFonts w:ascii="Times New Roman" w:hAnsi="Times New Roman" w:cs="Times New Roman"/>
          <w:b/>
          <w:bCs/>
          <w:sz w:val="24"/>
          <w:szCs w:val="24"/>
        </w:rPr>
        <w:t xml:space="preserve">. </w:t>
      </w:r>
      <w:r>
        <w:rPr>
          <w:rFonts w:ascii="Times New Roman" w:hAnsi="Times New Roman" w:cs="Times New Roman"/>
          <w:b/>
          <w:bCs/>
          <w:sz w:val="24"/>
          <w:szCs w:val="24"/>
        </w:rPr>
        <w:t>Omnibus Digitaal</w:t>
      </w:r>
      <w:r w:rsidR="00F86BE8">
        <w:rPr>
          <w:rFonts w:ascii="Times New Roman" w:hAnsi="Times New Roman" w:cs="Times New Roman"/>
          <w:b/>
          <w:bCs/>
          <w:sz w:val="24"/>
          <w:szCs w:val="24"/>
        </w:rPr>
        <w:t xml:space="preserve">: de </w:t>
      </w:r>
      <w:r w:rsidRPr="75A860AD" w:rsidR="003F7A90">
        <w:rPr>
          <w:rFonts w:ascii="Times New Roman" w:hAnsi="Times New Roman" w:cs="Times New Roman"/>
          <w:b/>
          <w:bCs/>
          <w:sz w:val="24"/>
          <w:szCs w:val="24"/>
        </w:rPr>
        <w:t>voorgestelde w</w:t>
      </w:r>
      <w:r w:rsidRPr="75A860AD" w:rsidR="00BD4494">
        <w:rPr>
          <w:rFonts w:ascii="Times New Roman" w:hAnsi="Times New Roman" w:cs="Times New Roman"/>
          <w:b/>
          <w:bCs/>
          <w:sz w:val="24"/>
          <w:szCs w:val="24"/>
        </w:rPr>
        <w:t xml:space="preserve">ijzigingen </w:t>
      </w:r>
      <w:r w:rsidRPr="75A860AD" w:rsidR="054CE567">
        <w:rPr>
          <w:rFonts w:ascii="Times New Roman" w:hAnsi="Times New Roman" w:cs="Times New Roman"/>
          <w:b/>
          <w:bCs/>
          <w:sz w:val="24"/>
          <w:szCs w:val="24"/>
        </w:rPr>
        <w:t>aa</w:t>
      </w:r>
      <w:r w:rsidRPr="75A860AD" w:rsidR="003F7A90">
        <w:rPr>
          <w:rFonts w:ascii="Times New Roman" w:hAnsi="Times New Roman" w:cs="Times New Roman"/>
          <w:b/>
          <w:bCs/>
          <w:sz w:val="24"/>
          <w:szCs w:val="24"/>
        </w:rPr>
        <w:t xml:space="preserve">n de </w:t>
      </w:r>
      <w:r w:rsidRPr="75A860AD" w:rsidR="00BD4494">
        <w:rPr>
          <w:rFonts w:ascii="Times New Roman" w:hAnsi="Times New Roman" w:cs="Times New Roman"/>
          <w:b/>
          <w:bCs/>
          <w:sz w:val="24"/>
          <w:szCs w:val="24"/>
        </w:rPr>
        <w:t>AVG</w:t>
      </w:r>
    </w:p>
    <w:p w:rsidRPr="00A52E08" w:rsidR="00A52E08" w:rsidP="00A52E08" w:rsidRDefault="44B78F14" w14:paraId="25E793FD" w14:textId="6372B3C1">
      <w:pPr>
        <w:rPr>
          <w:rFonts w:ascii="Times New Roman" w:hAnsi="Times New Roman" w:cs="Times New Roman"/>
          <w:sz w:val="24"/>
          <w:szCs w:val="24"/>
        </w:rPr>
      </w:pPr>
      <w:r w:rsidRPr="41EC417E">
        <w:rPr>
          <w:rFonts w:ascii="Times New Roman" w:hAnsi="Times New Roman" w:cs="Times New Roman"/>
          <w:sz w:val="24"/>
          <w:szCs w:val="24"/>
        </w:rPr>
        <w:t xml:space="preserve">De meest controversiële onderdelen van de Omnibus Digitaal hebben betrekking op de AVG, met name </w:t>
      </w:r>
      <w:r w:rsidRPr="41EC417E" w:rsidR="733801F2">
        <w:rPr>
          <w:rFonts w:ascii="Times New Roman" w:hAnsi="Times New Roman" w:cs="Times New Roman"/>
          <w:sz w:val="24"/>
          <w:szCs w:val="24"/>
        </w:rPr>
        <w:t xml:space="preserve">voorgestelde </w:t>
      </w:r>
      <w:r w:rsidRPr="41EC417E">
        <w:rPr>
          <w:rFonts w:ascii="Times New Roman" w:hAnsi="Times New Roman" w:cs="Times New Roman"/>
          <w:sz w:val="24"/>
          <w:szCs w:val="24"/>
        </w:rPr>
        <w:t>wijzigingen in definities van persoonsgegevens en grondslagen voor gegevensverwerking. D</w:t>
      </w:r>
      <w:r w:rsidRPr="41EC417E" w:rsidR="4287E32E">
        <w:rPr>
          <w:rFonts w:ascii="Times New Roman" w:hAnsi="Times New Roman" w:cs="Times New Roman"/>
          <w:sz w:val="24"/>
          <w:szCs w:val="24"/>
        </w:rPr>
        <w:t>e</w:t>
      </w:r>
      <w:r w:rsidRPr="41EC417E">
        <w:rPr>
          <w:rFonts w:ascii="Times New Roman" w:hAnsi="Times New Roman" w:cs="Times New Roman"/>
          <w:sz w:val="24"/>
          <w:szCs w:val="24"/>
        </w:rPr>
        <w:t>ze</w:t>
      </w:r>
      <w:r w:rsidRPr="41EC417E" w:rsidR="4287E32E">
        <w:rPr>
          <w:rFonts w:ascii="Times New Roman" w:hAnsi="Times New Roman" w:cs="Times New Roman"/>
          <w:sz w:val="24"/>
          <w:szCs w:val="24"/>
        </w:rPr>
        <w:t xml:space="preserve"> wijzigingen vorm</w:t>
      </w:r>
      <w:r w:rsidRPr="41EC417E" w:rsidR="371A6615">
        <w:rPr>
          <w:rFonts w:ascii="Times New Roman" w:hAnsi="Times New Roman" w:cs="Times New Roman"/>
          <w:sz w:val="24"/>
          <w:szCs w:val="24"/>
        </w:rPr>
        <w:t>d</w:t>
      </w:r>
      <w:r w:rsidRPr="41EC417E" w:rsidR="4287E32E">
        <w:rPr>
          <w:rFonts w:ascii="Times New Roman" w:hAnsi="Times New Roman" w:cs="Times New Roman"/>
          <w:sz w:val="24"/>
          <w:szCs w:val="24"/>
        </w:rPr>
        <w:t xml:space="preserve">en </w:t>
      </w:r>
      <w:r w:rsidRPr="41EC417E">
        <w:rPr>
          <w:rFonts w:ascii="Times New Roman" w:hAnsi="Times New Roman" w:cs="Times New Roman"/>
          <w:sz w:val="24"/>
          <w:szCs w:val="24"/>
        </w:rPr>
        <w:t xml:space="preserve">dan ook </w:t>
      </w:r>
      <w:r w:rsidRPr="41EC417E" w:rsidR="4287E32E">
        <w:rPr>
          <w:rFonts w:ascii="Times New Roman" w:hAnsi="Times New Roman" w:cs="Times New Roman"/>
          <w:sz w:val="24"/>
          <w:szCs w:val="24"/>
        </w:rPr>
        <w:t>een centraal onderdeel van onze gesprekken</w:t>
      </w:r>
      <w:r w:rsidRPr="41EC417E">
        <w:rPr>
          <w:rFonts w:ascii="Times New Roman" w:hAnsi="Times New Roman" w:cs="Times New Roman"/>
          <w:sz w:val="24"/>
          <w:szCs w:val="24"/>
        </w:rPr>
        <w:t xml:space="preserve"> in Brussel</w:t>
      </w:r>
      <w:r w:rsidRPr="41EC417E" w:rsidR="4287E32E">
        <w:rPr>
          <w:rFonts w:ascii="Times New Roman" w:hAnsi="Times New Roman" w:cs="Times New Roman"/>
          <w:sz w:val="24"/>
          <w:szCs w:val="24"/>
        </w:rPr>
        <w:t xml:space="preserve">. In meerdere gesprekken hebben wij benadrukt dat deze wijzigingen verder gaan dan </w:t>
      </w:r>
      <w:r w:rsidRPr="41EC417E" w:rsidR="371A6615">
        <w:rPr>
          <w:rFonts w:ascii="Times New Roman" w:hAnsi="Times New Roman" w:cs="Times New Roman"/>
          <w:sz w:val="24"/>
          <w:szCs w:val="24"/>
        </w:rPr>
        <w:t>uitsluitend</w:t>
      </w:r>
      <w:r w:rsidRPr="41EC417E" w:rsidR="4287E32E">
        <w:rPr>
          <w:rFonts w:ascii="Times New Roman" w:hAnsi="Times New Roman" w:cs="Times New Roman"/>
          <w:sz w:val="24"/>
          <w:szCs w:val="24"/>
        </w:rPr>
        <w:t xml:space="preserve"> vereenvoudiging en raken aan grondrechten.</w:t>
      </w:r>
    </w:p>
    <w:p w:rsidRPr="002E2518" w:rsidR="00A52E08" w:rsidP="00A52E08" w:rsidRDefault="4287E32E" w14:paraId="68680D26" w14:textId="705AF7F5">
      <w:pPr>
        <w:rPr>
          <w:rFonts w:ascii="Times New Roman" w:hAnsi="Times New Roman" w:cs="Times New Roman"/>
          <w:sz w:val="24"/>
          <w:szCs w:val="24"/>
        </w:rPr>
      </w:pPr>
      <w:r w:rsidRPr="410C0E3C">
        <w:rPr>
          <w:rFonts w:ascii="Times New Roman" w:hAnsi="Times New Roman" w:cs="Times New Roman"/>
          <w:sz w:val="24"/>
          <w:szCs w:val="24"/>
        </w:rPr>
        <w:t xml:space="preserve">Afgezien van de impact op grondrechten werd </w:t>
      </w:r>
      <w:r w:rsidRPr="410C0E3C" w:rsidR="44B78F14">
        <w:rPr>
          <w:rFonts w:ascii="Times New Roman" w:hAnsi="Times New Roman" w:cs="Times New Roman"/>
          <w:sz w:val="24"/>
          <w:szCs w:val="24"/>
        </w:rPr>
        <w:t xml:space="preserve">door onze gesprekspartners </w:t>
      </w:r>
      <w:r w:rsidRPr="410C0E3C">
        <w:rPr>
          <w:rFonts w:ascii="Times New Roman" w:hAnsi="Times New Roman" w:cs="Times New Roman"/>
          <w:sz w:val="24"/>
          <w:szCs w:val="24"/>
        </w:rPr>
        <w:t xml:space="preserve">in het EP benadrukt dat </w:t>
      </w:r>
      <w:r w:rsidRPr="410C0E3C" w:rsidR="44B78F14">
        <w:rPr>
          <w:rFonts w:ascii="Times New Roman" w:hAnsi="Times New Roman" w:cs="Times New Roman"/>
          <w:sz w:val="24"/>
          <w:szCs w:val="24"/>
        </w:rPr>
        <w:t>de voorgestelde wijzigingen</w:t>
      </w:r>
      <w:r w:rsidRPr="410C0E3C">
        <w:rPr>
          <w:rFonts w:ascii="Times New Roman" w:hAnsi="Times New Roman" w:cs="Times New Roman"/>
          <w:sz w:val="24"/>
          <w:szCs w:val="24"/>
        </w:rPr>
        <w:t xml:space="preserve"> niet automatisch leid</w:t>
      </w:r>
      <w:r w:rsidRPr="410C0E3C" w:rsidR="44B78F14">
        <w:rPr>
          <w:rFonts w:ascii="Times New Roman" w:hAnsi="Times New Roman" w:cs="Times New Roman"/>
          <w:sz w:val="24"/>
          <w:szCs w:val="24"/>
        </w:rPr>
        <w:t>en</w:t>
      </w:r>
      <w:r w:rsidRPr="410C0E3C">
        <w:rPr>
          <w:rFonts w:ascii="Times New Roman" w:hAnsi="Times New Roman" w:cs="Times New Roman"/>
          <w:sz w:val="24"/>
          <w:szCs w:val="24"/>
        </w:rPr>
        <w:t xml:space="preserve"> tot minder regeldruk voor bedrijven. </w:t>
      </w:r>
      <w:r w:rsidRPr="410C0E3C" w:rsidR="6C1B3205">
        <w:rPr>
          <w:rFonts w:ascii="Times New Roman" w:hAnsi="Times New Roman" w:cs="Times New Roman"/>
          <w:sz w:val="24"/>
          <w:szCs w:val="24"/>
        </w:rPr>
        <w:t>Het zou juist</w:t>
      </w:r>
      <w:r w:rsidRPr="410C0E3C" w:rsidR="237AD987">
        <w:rPr>
          <w:rFonts w:ascii="Times New Roman" w:hAnsi="Times New Roman" w:cs="Times New Roman"/>
          <w:sz w:val="24"/>
          <w:szCs w:val="24"/>
        </w:rPr>
        <w:t xml:space="preserve"> de</w:t>
      </w:r>
      <w:r w:rsidRPr="410C0E3C">
        <w:rPr>
          <w:rFonts w:ascii="Times New Roman" w:hAnsi="Times New Roman" w:cs="Times New Roman"/>
          <w:sz w:val="24"/>
          <w:szCs w:val="24"/>
        </w:rPr>
        <w:t xml:space="preserve"> fragmentatie tussen lidstaten </w:t>
      </w:r>
      <w:r w:rsidRPr="410C0E3C" w:rsidR="44B78F14">
        <w:rPr>
          <w:rFonts w:ascii="Times New Roman" w:hAnsi="Times New Roman" w:cs="Times New Roman"/>
          <w:sz w:val="24"/>
          <w:szCs w:val="24"/>
        </w:rPr>
        <w:t>ten aanzien van de</w:t>
      </w:r>
      <w:r w:rsidRPr="410C0E3C">
        <w:rPr>
          <w:rFonts w:ascii="Times New Roman" w:hAnsi="Times New Roman" w:cs="Times New Roman"/>
          <w:sz w:val="24"/>
          <w:szCs w:val="24"/>
        </w:rPr>
        <w:t xml:space="preserve"> implementatie</w:t>
      </w:r>
      <w:r w:rsidRPr="410C0E3C" w:rsidR="445FFDB8">
        <w:rPr>
          <w:rFonts w:ascii="Times New Roman" w:hAnsi="Times New Roman" w:cs="Times New Roman"/>
          <w:sz w:val="24"/>
          <w:szCs w:val="24"/>
        </w:rPr>
        <w:t xml:space="preserve"> van de AVG</w:t>
      </w:r>
      <w:r w:rsidRPr="410C0E3C" w:rsidR="02DFCD93">
        <w:rPr>
          <w:rFonts w:ascii="Times New Roman" w:hAnsi="Times New Roman" w:cs="Times New Roman"/>
          <w:sz w:val="24"/>
          <w:szCs w:val="24"/>
        </w:rPr>
        <w:t xml:space="preserve"> zijn die voor extra regeldruk zorgt</w:t>
      </w:r>
      <w:r w:rsidRPr="410C0E3C">
        <w:rPr>
          <w:rFonts w:ascii="Times New Roman" w:hAnsi="Times New Roman" w:cs="Times New Roman"/>
          <w:sz w:val="24"/>
          <w:szCs w:val="24"/>
        </w:rPr>
        <w:t>.</w:t>
      </w:r>
      <w:r w:rsidRPr="410C0E3C" w:rsidR="496211BB">
        <w:rPr>
          <w:rFonts w:ascii="Times New Roman" w:hAnsi="Times New Roman" w:cs="Times New Roman"/>
          <w:sz w:val="24"/>
          <w:szCs w:val="24"/>
        </w:rPr>
        <w:t xml:space="preserve"> </w:t>
      </w:r>
      <w:r w:rsidRPr="410C0E3C" w:rsidR="65A5B08D">
        <w:rPr>
          <w:rFonts w:ascii="Times New Roman" w:hAnsi="Times New Roman" w:cs="Times New Roman"/>
          <w:sz w:val="24"/>
          <w:szCs w:val="24"/>
        </w:rPr>
        <w:t>B</w:t>
      </w:r>
      <w:r w:rsidRPr="410C0E3C" w:rsidR="496211BB">
        <w:rPr>
          <w:rFonts w:ascii="Times New Roman" w:hAnsi="Times New Roman" w:cs="Times New Roman"/>
          <w:sz w:val="24"/>
          <w:szCs w:val="24"/>
        </w:rPr>
        <w:t xml:space="preserve">edrijven </w:t>
      </w:r>
      <w:r w:rsidRPr="410C0E3C" w:rsidR="65A5B08D">
        <w:rPr>
          <w:rFonts w:ascii="Times New Roman" w:hAnsi="Times New Roman" w:cs="Times New Roman"/>
          <w:sz w:val="24"/>
          <w:szCs w:val="24"/>
        </w:rPr>
        <w:t>worden</w:t>
      </w:r>
      <w:r w:rsidRPr="410C0E3C" w:rsidR="44B78F14">
        <w:rPr>
          <w:rFonts w:ascii="Times New Roman" w:hAnsi="Times New Roman" w:cs="Times New Roman"/>
          <w:sz w:val="24"/>
          <w:szCs w:val="24"/>
        </w:rPr>
        <w:t xml:space="preserve"> </w:t>
      </w:r>
      <w:r w:rsidRPr="410C0E3C" w:rsidR="0D9C1835">
        <w:rPr>
          <w:rFonts w:ascii="Times New Roman" w:hAnsi="Times New Roman" w:cs="Times New Roman"/>
          <w:sz w:val="24"/>
          <w:szCs w:val="24"/>
        </w:rPr>
        <w:t>nu</w:t>
      </w:r>
      <w:r w:rsidRPr="410C0E3C" w:rsidR="65A5B08D">
        <w:rPr>
          <w:rFonts w:ascii="Times New Roman" w:hAnsi="Times New Roman" w:cs="Times New Roman"/>
          <w:sz w:val="24"/>
          <w:szCs w:val="24"/>
        </w:rPr>
        <w:t xml:space="preserve"> in elke lidstaat geconfronteerd met uiteenlopende eisen </w:t>
      </w:r>
      <w:r w:rsidRPr="410C0E3C" w:rsidR="278B9DCD">
        <w:rPr>
          <w:rFonts w:ascii="Times New Roman" w:hAnsi="Times New Roman" w:cs="Times New Roman"/>
          <w:sz w:val="24"/>
          <w:szCs w:val="24"/>
        </w:rPr>
        <w:t>om te voldoen aan</w:t>
      </w:r>
      <w:r w:rsidRPr="410C0E3C" w:rsidR="496211BB">
        <w:rPr>
          <w:rFonts w:ascii="Times New Roman" w:hAnsi="Times New Roman" w:cs="Times New Roman"/>
          <w:sz w:val="24"/>
          <w:szCs w:val="24"/>
        </w:rPr>
        <w:t xml:space="preserve"> de AVG. </w:t>
      </w:r>
      <w:r w:rsidRPr="410C0E3C" w:rsidR="4B7B9DE3">
        <w:rPr>
          <w:rFonts w:ascii="Times New Roman" w:hAnsi="Times New Roman" w:cs="Times New Roman"/>
          <w:sz w:val="24"/>
          <w:szCs w:val="24"/>
        </w:rPr>
        <w:t>Z</w:t>
      </w:r>
      <w:r w:rsidRPr="410C0E3C">
        <w:rPr>
          <w:rFonts w:ascii="Times New Roman" w:hAnsi="Times New Roman" w:cs="Times New Roman"/>
          <w:sz w:val="24"/>
          <w:szCs w:val="24"/>
        </w:rPr>
        <w:t>onder harmonisatie</w:t>
      </w:r>
      <w:r w:rsidRPr="410C0E3C" w:rsidR="6F1E9F41">
        <w:rPr>
          <w:rFonts w:ascii="Times New Roman" w:hAnsi="Times New Roman" w:cs="Times New Roman"/>
          <w:sz w:val="24"/>
          <w:szCs w:val="24"/>
        </w:rPr>
        <w:t xml:space="preserve"> maar met de voorgestelde wijzigingen aan de AVG</w:t>
      </w:r>
      <w:r w:rsidRPr="410C0E3C">
        <w:rPr>
          <w:rFonts w:ascii="Times New Roman" w:hAnsi="Times New Roman" w:cs="Times New Roman"/>
          <w:sz w:val="24"/>
          <w:szCs w:val="24"/>
        </w:rPr>
        <w:t xml:space="preserve"> </w:t>
      </w:r>
      <w:r w:rsidRPr="410C0E3C" w:rsidR="44B78F14">
        <w:rPr>
          <w:rFonts w:ascii="Times New Roman" w:hAnsi="Times New Roman" w:cs="Times New Roman"/>
          <w:sz w:val="24"/>
          <w:szCs w:val="24"/>
        </w:rPr>
        <w:t>zou</w:t>
      </w:r>
      <w:r w:rsidRPr="410C0E3C" w:rsidR="365654AE">
        <w:rPr>
          <w:rFonts w:ascii="Times New Roman" w:hAnsi="Times New Roman" w:cs="Times New Roman"/>
          <w:sz w:val="24"/>
          <w:szCs w:val="24"/>
        </w:rPr>
        <w:t>den bedrijven nog steeds</w:t>
      </w:r>
      <w:r w:rsidRPr="410C0E3C">
        <w:rPr>
          <w:rFonts w:ascii="Times New Roman" w:hAnsi="Times New Roman" w:cs="Times New Roman"/>
          <w:sz w:val="24"/>
          <w:szCs w:val="24"/>
        </w:rPr>
        <w:t xml:space="preserve"> tegen dezelfde problemen aanlopen, terwijl </w:t>
      </w:r>
      <w:r w:rsidRPr="410C0E3C" w:rsidR="5974BEDD">
        <w:rPr>
          <w:rFonts w:ascii="Times New Roman" w:hAnsi="Times New Roman" w:cs="Times New Roman"/>
          <w:sz w:val="24"/>
          <w:szCs w:val="24"/>
        </w:rPr>
        <w:t xml:space="preserve">tegelijkertijd </w:t>
      </w:r>
      <w:r w:rsidRPr="410C0E3C">
        <w:rPr>
          <w:rFonts w:ascii="Times New Roman" w:hAnsi="Times New Roman" w:cs="Times New Roman"/>
          <w:sz w:val="24"/>
          <w:szCs w:val="24"/>
        </w:rPr>
        <w:t xml:space="preserve">de bescherming van privacy wordt </w:t>
      </w:r>
      <w:r w:rsidRPr="410C0E3C" w:rsidR="5CAA0208">
        <w:rPr>
          <w:rFonts w:ascii="Times New Roman" w:hAnsi="Times New Roman" w:cs="Times New Roman"/>
          <w:sz w:val="24"/>
          <w:szCs w:val="24"/>
        </w:rPr>
        <w:t>afge</w:t>
      </w:r>
      <w:r w:rsidRPr="410C0E3C">
        <w:rPr>
          <w:rFonts w:ascii="Times New Roman" w:hAnsi="Times New Roman" w:cs="Times New Roman"/>
          <w:sz w:val="24"/>
          <w:szCs w:val="24"/>
        </w:rPr>
        <w:t>zwakt.</w:t>
      </w:r>
      <w:r w:rsidRPr="410C0E3C" w:rsidR="5644DFCA">
        <w:rPr>
          <w:rFonts w:ascii="Times New Roman" w:hAnsi="Times New Roman" w:cs="Times New Roman"/>
          <w:sz w:val="24"/>
          <w:szCs w:val="24"/>
        </w:rPr>
        <w:t xml:space="preserve"> </w:t>
      </w:r>
      <w:r w:rsidRPr="410C0E3C" w:rsidR="0DBFDC91">
        <w:rPr>
          <w:rFonts w:ascii="Times New Roman" w:hAnsi="Times New Roman" w:cs="Times New Roman"/>
          <w:sz w:val="24"/>
          <w:szCs w:val="24"/>
        </w:rPr>
        <w:t xml:space="preserve">Ook wezen </w:t>
      </w:r>
      <w:r w:rsidRPr="410C0E3C" w:rsidR="6442B2D7">
        <w:rPr>
          <w:rFonts w:ascii="Times New Roman" w:hAnsi="Times New Roman" w:cs="Times New Roman"/>
          <w:sz w:val="24"/>
          <w:szCs w:val="24"/>
        </w:rPr>
        <w:t>d</w:t>
      </w:r>
      <w:r w:rsidRPr="410C0E3C" w:rsidR="44B78F14">
        <w:rPr>
          <w:rFonts w:ascii="Times New Roman" w:hAnsi="Times New Roman" w:cs="Times New Roman"/>
          <w:sz w:val="24"/>
          <w:szCs w:val="24"/>
        </w:rPr>
        <w:t>e</w:t>
      </w:r>
      <w:r w:rsidRPr="410C0E3C" w:rsidR="6442B2D7">
        <w:rPr>
          <w:rFonts w:ascii="Times New Roman" w:hAnsi="Times New Roman" w:cs="Times New Roman"/>
          <w:sz w:val="24"/>
          <w:szCs w:val="24"/>
        </w:rPr>
        <w:t xml:space="preserve"> EP-leden</w:t>
      </w:r>
      <w:r w:rsidRPr="410C0E3C" w:rsidR="44B78F14">
        <w:rPr>
          <w:rFonts w:ascii="Times New Roman" w:hAnsi="Times New Roman" w:cs="Times New Roman"/>
          <w:sz w:val="24"/>
          <w:szCs w:val="24"/>
        </w:rPr>
        <w:t xml:space="preserve"> erop </w:t>
      </w:r>
      <w:r w:rsidRPr="410C0E3C" w:rsidR="0DBFDC91">
        <w:rPr>
          <w:rFonts w:ascii="Times New Roman" w:hAnsi="Times New Roman" w:cs="Times New Roman"/>
          <w:sz w:val="24"/>
          <w:szCs w:val="24"/>
        </w:rPr>
        <w:t xml:space="preserve">dat voortdurende wijzigingen </w:t>
      </w:r>
      <w:r w:rsidRPr="410C0E3C" w:rsidR="15E779F2">
        <w:rPr>
          <w:rFonts w:ascii="Times New Roman" w:hAnsi="Times New Roman" w:cs="Times New Roman"/>
          <w:sz w:val="24"/>
          <w:szCs w:val="24"/>
        </w:rPr>
        <w:t xml:space="preserve">aan de AVG juist </w:t>
      </w:r>
      <w:r w:rsidRPr="410C0E3C" w:rsidR="0DBFDC91">
        <w:rPr>
          <w:rFonts w:ascii="Times New Roman" w:hAnsi="Times New Roman" w:cs="Times New Roman"/>
          <w:sz w:val="24"/>
          <w:szCs w:val="24"/>
        </w:rPr>
        <w:t xml:space="preserve">contraproductief </w:t>
      </w:r>
      <w:r w:rsidRPr="410C0E3C" w:rsidR="3905C6C7">
        <w:rPr>
          <w:rFonts w:ascii="Times New Roman" w:hAnsi="Times New Roman" w:cs="Times New Roman"/>
          <w:sz w:val="24"/>
          <w:szCs w:val="24"/>
        </w:rPr>
        <w:t>kunnen werke</w:t>
      </w:r>
      <w:r w:rsidRPr="410C0E3C" w:rsidR="0DBFDC91">
        <w:rPr>
          <w:rFonts w:ascii="Times New Roman" w:hAnsi="Times New Roman" w:cs="Times New Roman"/>
          <w:sz w:val="24"/>
          <w:szCs w:val="24"/>
        </w:rPr>
        <w:t>n voor het concurrentievermogen.</w:t>
      </w:r>
    </w:p>
    <w:p w:rsidRPr="00957526" w:rsidR="00A90A77" w:rsidP="41EC417E" w:rsidRDefault="6F067089" w14:paraId="0E3218BD" w14:textId="51F52205">
      <w:pPr>
        <w:rPr>
          <w:rFonts w:ascii="Times New Roman" w:hAnsi="Times New Roman" w:cs="Times New Roman"/>
          <w:color w:val="FF0000"/>
          <w:sz w:val="24"/>
          <w:szCs w:val="24"/>
        </w:rPr>
      </w:pPr>
      <w:r w:rsidRPr="41EC417E">
        <w:rPr>
          <w:rFonts w:ascii="Times New Roman" w:hAnsi="Times New Roman" w:cs="Times New Roman"/>
          <w:sz w:val="24"/>
          <w:szCs w:val="24"/>
        </w:rPr>
        <w:t>V</w:t>
      </w:r>
      <w:r w:rsidRPr="41EC417E" w:rsidR="72C7FF1F">
        <w:rPr>
          <w:rFonts w:ascii="Times New Roman" w:hAnsi="Times New Roman" w:cs="Times New Roman"/>
          <w:sz w:val="24"/>
          <w:szCs w:val="24"/>
        </w:rPr>
        <w:t>olgens de PV</w:t>
      </w:r>
      <w:r w:rsidRPr="41EC417E" w:rsidR="03FE3A28">
        <w:rPr>
          <w:rFonts w:ascii="Times New Roman" w:hAnsi="Times New Roman" w:cs="Times New Roman"/>
          <w:sz w:val="24"/>
          <w:szCs w:val="24"/>
        </w:rPr>
        <w:t xml:space="preserve"> EU</w:t>
      </w:r>
      <w:r w:rsidRPr="41EC417E" w:rsidR="72C7FF1F">
        <w:rPr>
          <w:rFonts w:ascii="Times New Roman" w:hAnsi="Times New Roman" w:cs="Times New Roman"/>
          <w:sz w:val="24"/>
          <w:szCs w:val="24"/>
        </w:rPr>
        <w:t xml:space="preserve"> </w:t>
      </w:r>
      <w:r w:rsidRPr="41EC417E" w:rsidR="055F834A">
        <w:rPr>
          <w:rFonts w:ascii="Times New Roman" w:hAnsi="Times New Roman" w:cs="Times New Roman"/>
          <w:sz w:val="24"/>
          <w:szCs w:val="24"/>
        </w:rPr>
        <w:t>bestaat</w:t>
      </w:r>
      <w:r w:rsidRPr="41EC417E" w:rsidR="72C7FF1F">
        <w:rPr>
          <w:rFonts w:ascii="Times New Roman" w:hAnsi="Times New Roman" w:cs="Times New Roman"/>
          <w:sz w:val="24"/>
          <w:szCs w:val="24"/>
        </w:rPr>
        <w:t xml:space="preserve"> er binnen de Raad </w:t>
      </w:r>
      <w:r w:rsidRPr="41EC417E" w:rsidR="73EC226E">
        <w:rPr>
          <w:rFonts w:ascii="Times New Roman" w:hAnsi="Times New Roman" w:cs="Times New Roman"/>
          <w:sz w:val="24"/>
          <w:szCs w:val="24"/>
        </w:rPr>
        <w:t xml:space="preserve">inmiddels </w:t>
      </w:r>
      <w:r w:rsidRPr="41EC417E" w:rsidR="72C7FF1F">
        <w:rPr>
          <w:rFonts w:ascii="Times New Roman" w:hAnsi="Times New Roman" w:cs="Times New Roman"/>
          <w:sz w:val="24"/>
          <w:szCs w:val="24"/>
        </w:rPr>
        <w:t>brede steun om de meest vergaande AVG-wijzigingen</w:t>
      </w:r>
      <w:r w:rsidRPr="41EC417E" w:rsidR="73EC226E">
        <w:rPr>
          <w:rFonts w:ascii="Times New Roman" w:hAnsi="Times New Roman" w:cs="Times New Roman"/>
          <w:sz w:val="24"/>
          <w:szCs w:val="24"/>
        </w:rPr>
        <w:t xml:space="preserve"> in de Omnibus Digitaal</w:t>
      </w:r>
      <w:r w:rsidRPr="41EC417E" w:rsidR="72C7FF1F">
        <w:rPr>
          <w:rFonts w:ascii="Times New Roman" w:hAnsi="Times New Roman" w:cs="Times New Roman"/>
          <w:sz w:val="24"/>
          <w:szCs w:val="24"/>
        </w:rPr>
        <w:t xml:space="preserve"> te beperken of te schrappen</w:t>
      </w:r>
      <w:r w:rsidRPr="41EC417E" w:rsidR="73EC226E">
        <w:rPr>
          <w:rFonts w:ascii="Times New Roman" w:hAnsi="Times New Roman" w:cs="Times New Roman"/>
          <w:sz w:val="24"/>
          <w:szCs w:val="24"/>
        </w:rPr>
        <w:t xml:space="preserve">. Het voorstel zou nu in de Raad gefaseerd worden behandeld, waarbij bepaalde onderdelen in verschillende tempo’s worden onderhandeld. </w:t>
      </w:r>
      <w:r w:rsidRPr="41EC417E" w:rsidR="4287E32E">
        <w:rPr>
          <w:rFonts w:ascii="Times New Roman" w:hAnsi="Times New Roman" w:cs="Times New Roman"/>
          <w:sz w:val="24"/>
          <w:szCs w:val="24"/>
        </w:rPr>
        <w:t>Nederland heeft hier</w:t>
      </w:r>
      <w:r w:rsidRPr="41EC417E" w:rsidR="68A9E9DE">
        <w:rPr>
          <w:rFonts w:ascii="Times New Roman" w:hAnsi="Times New Roman" w:cs="Times New Roman"/>
          <w:sz w:val="24"/>
          <w:szCs w:val="24"/>
        </w:rPr>
        <w:t>op</w:t>
      </w:r>
      <w:r w:rsidRPr="41EC417E" w:rsidR="4287E32E">
        <w:rPr>
          <w:rFonts w:ascii="Times New Roman" w:hAnsi="Times New Roman" w:cs="Times New Roman"/>
          <w:sz w:val="24"/>
          <w:szCs w:val="24"/>
        </w:rPr>
        <w:t xml:space="preserve"> actief ingezet via een non-paper</w:t>
      </w:r>
      <w:r w:rsidRPr="41EC417E" w:rsidR="00A52E08">
        <w:rPr>
          <w:rStyle w:val="Voetnootmarkering"/>
          <w:rFonts w:ascii="Times New Roman" w:hAnsi="Times New Roman" w:cs="Times New Roman"/>
          <w:sz w:val="24"/>
          <w:szCs w:val="24"/>
        </w:rPr>
        <w:footnoteReference w:id="3"/>
      </w:r>
      <w:r w:rsidRPr="41EC417E" w:rsidR="364B1F0E">
        <w:rPr>
          <w:rFonts w:ascii="Times New Roman" w:hAnsi="Times New Roman" w:cs="Times New Roman"/>
          <w:sz w:val="24"/>
          <w:szCs w:val="24"/>
        </w:rPr>
        <w:t>.</w:t>
      </w:r>
      <w:r w:rsidRPr="41EC417E" w:rsidR="4287E32E">
        <w:rPr>
          <w:rFonts w:ascii="Times New Roman" w:hAnsi="Times New Roman" w:cs="Times New Roman"/>
          <w:sz w:val="24"/>
          <w:szCs w:val="24"/>
        </w:rPr>
        <w:t xml:space="preserve"> </w:t>
      </w:r>
      <w:r w:rsidRPr="41EC417E" w:rsidR="1E5566B0">
        <w:rPr>
          <w:rFonts w:ascii="Times New Roman" w:hAnsi="Times New Roman" w:cs="Times New Roman"/>
          <w:sz w:val="24"/>
          <w:szCs w:val="24"/>
        </w:rPr>
        <w:t xml:space="preserve">Dit </w:t>
      </w:r>
      <w:r w:rsidRPr="41EC417E" w:rsidR="0DBFDC91">
        <w:rPr>
          <w:rFonts w:ascii="Times New Roman" w:hAnsi="Times New Roman" w:cs="Times New Roman"/>
          <w:sz w:val="24"/>
          <w:szCs w:val="24"/>
        </w:rPr>
        <w:t>paper zet in op het schrappen of aanpassen van</w:t>
      </w:r>
      <w:r w:rsidRPr="41EC417E" w:rsidR="44B78F14">
        <w:rPr>
          <w:rFonts w:ascii="Times New Roman" w:hAnsi="Times New Roman" w:cs="Times New Roman"/>
          <w:sz w:val="24"/>
          <w:szCs w:val="24"/>
        </w:rPr>
        <w:t xml:space="preserve"> die</w:t>
      </w:r>
      <w:r w:rsidRPr="41EC417E" w:rsidR="0DBFDC91">
        <w:rPr>
          <w:rFonts w:ascii="Times New Roman" w:hAnsi="Times New Roman" w:cs="Times New Roman"/>
          <w:sz w:val="24"/>
          <w:szCs w:val="24"/>
        </w:rPr>
        <w:t xml:space="preserve"> AVG-bepalingen die verder gaan dan vereenvoudiging. De inzet </w:t>
      </w:r>
      <w:r w:rsidRPr="41EC417E" w:rsidR="44B78F14">
        <w:rPr>
          <w:rFonts w:ascii="Times New Roman" w:hAnsi="Times New Roman" w:cs="Times New Roman"/>
          <w:sz w:val="24"/>
          <w:szCs w:val="24"/>
        </w:rPr>
        <w:t xml:space="preserve">van Nederland </w:t>
      </w:r>
      <w:r w:rsidRPr="41EC417E" w:rsidR="0DBFDC91">
        <w:rPr>
          <w:rFonts w:ascii="Times New Roman" w:hAnsi="Times New Roman" w:cs="Times New Roman"/>
          <w:sz w:val="24"/>
          <w:szCs w:val="24"/>
        </w:rPr>
        <w:t xml:space="preserve">sluit aan bij zorgen van andere lidstaten en toezichthouders over fundamentele wijzigingen, zoals de definitie van persoonsgegevens en nieuwe grondslagen voor gegevensverwerking. </w:t>
      </w:r>
    </w:p>
    <w:p w:rsidRPr="00957526" w:rsidR="00A90A77" w:rsidP="41EC417E" w:rsidRDefault="2AF7E625" w14:paraId="477CAA35" w14:textId="56A2F633">
      <w:pPr>
        <w:rPr>
          <w:rFonts w:ascii="Times New Roman" w:hAnsi="Times New Roman" w:cs="Times New Roman"/>
          <w:sz w:val="24"/>
          <w:szCs w:val="24"/>
        </w:rPr>
      </w:pPr>
      <w:r w:rsidRPr="41EC417E">
        <w:rPr>
          <w:rFonts w:ascii="Times New Roman" w:hAnsi="Times New Roman" w:cs="Times New Roman"/>
          <w:sz w:val="24"/>
          <w:szCs w:val="24"/>
        </w:rPr>
        <w:t xml:space="preserve">Het kabinet heeft de </w:t>
      </w:r>
      <w:r w:rsidRPr="41EC417E" w:rsidR="0773D3B9">
        <w:rPr>
          <w:rFonts w:ascii="Times New Roman" w:hAnsi="Times New Roman" w:cs="Times New Roman"/>
          <w:sz w:val="24"/>
          <w:szCs w:val="24"/>
        </w:rPr>
        <w:t>K</w:t>
      </w:r>
      <w:r w:rsidRPr="41EC417E">
        <w:rPr>
          <w:rFonts w:ascii="Times New Roman" w:hAnsi="Times New Roman" w:cs="Times New Roman"/>
          <w:sz w:val="24"/>
          <w:szCs w:val="24"/>
        </w:rPr>
        <w:t xml:space="preserve">amer </w:t>
      </w:r>
      <w:proofErr w:type="gramStart"/>
      <w:r w:rsidRPr="41EC417E">
        <w:rPr>
          <w:rFonts w:ascii="Times New Roman" w:hAnsi="Times New Roman" w:cs="Times New Roman"/>
          <w:sz w:val="24"/>
          <w:szCs w:val="24"/>
        </w:rPr>
        <w:t>conform</w:t>
      </w:r>
      <w:proofErr w:type="gramEnd"/>
      <w:r w:rsidRPr="41EC417E">
        <w:rPr>
          <w:rFonts w:ascii="Times New Roman" w:hAnsi="Times New Roman" w:cs="Times New Roman"/>
          <w:sz w:val="24"/>
          <w:szCs w:val="24"/>
        </w:rPr>
        <w:t xml:space="preserve"> de gemaakte informatie-afspraken met de Tweede (Kamerstuk 2026Z01194 van 22 januari 2026 en beantwoord met Kamerstuk 22112-4288 van 9 maart 2026) en de Eerste Kamer</w:t>
      </w:r>
      <w:r w:rsidRPr="41EC417E" w:rsidR="3E0B204F">
        <w:rPr>
          <w:rFonts w:ascii="Times New Roman" w:hAnsi="Times New Roman" w:cs="Times New Roman"/>
          <w:sz w:val="24"/>
          <w:szCs w:val="24"/>
        </w:rPr>
        <w:t xml:space="preserve"> (</w:t>
      </w:r>
      <w:r w:rsidRPr="41EC417E" w:rsidR="3E0B204F">
        <w:rPr>
          <w:rFonts w:ascii="Times New Roman" w:hAnsi="Times New Roman" w:eastAsia="Times New Roman" w:cs="Times New Roman"/>
          <w:sz w:val="24"/>
          <w:szCs w:val="24"/>
        </w:rPr>
        <w:t>Kamerstukken I 2025/26, 36 890, K en Kamerstukken I 2025/26, 36 8</w:t>
      </w:r>
      <w:r w:rsidRPr="41EC417E" w:rsidR="3F5BCC19">
        <w:rPr>
          <w:rFonts w:ascii="Times New Roman" w:hAnsi="Times New Roman" w:eastAsia="Times New Roman" w:cs="Times New Roman"/>
          <w:sz w:val="24"/>
          <w:szCs w:val="24"/>
        </w:rPr>
        <w:t>90, L)</w:t>
      </w:r>
      <w:r w:rsidRPr="41EC417E">
        <w:rPr>
          <w:rFonts w:ascii="Times New Roman" w:hAnsi="Times New Roman" w:cs="Times New Roman"/>
          <w:sz w:val="24"/>
          <w:szCs w:val="24"/>
        </w:rPr>
        <w:t xml:space="preserve"> geïnformeerd over de stand van zaken over de Omnibus Digitaal (Kamerstuk 22112-4287 van 9 maart 2026). </w:t>
      </w:r>
      <w:r w:rsidRPr="41EC417E" w:rsidR="577FFEE7">
        <w:rPr>
          <w:rFonts w:ascii="Times New Roman" w:hAnsi="Times New Roman" w:cs="Times New Roman"/>
          <w:sz w:val="24"/>
          <w:szCs w:val="24"/>
        </w:rPr>
        <w:t>Er lijkt</w:t>
      </w:r>
      <w:r w:rsidRPr="41EC417E">
        <w:rPr>
          <w:rFonts w:ascii="Times New Roman" w:hAnsi="Times New Roman" w:cs="Times New Roman"/>
          <w:sz w:val="24"/>
          <w:szCs w:val="24"/>
        </w:rPr>
        <w:t xml:space="preserve"> steun van verschillende lidstaten om de definitie van persoonsgegevens in stand te houden. Ook met betrekking tot de zorgen over </w:t>
      </w:r>
      <w:r w:rsidRPr="41EC417E" w:rsidR="233A145F">
        <w:rPr>
          <w:rFonts w:ascii="Times New Roman" w:hAnsi="Times New Roman" w:cs="Times New Roman"/>
          <w:sz w:val="24"/>
          <w:szCs w:val="24"/>
        </w:rPr>
        <w:lastRenderedPageBreak/>
        <w:t>andere</w:t>
      </w:r>
      <w:r w:rsidRPr="41EC417E">
        <w:rPr>
          <w:rFonts w:ascii="Times New Roman" w:hAnsi="Times New Roman" w:cs="Times New Roman"/>
          <w:sz w:val="24"/>
          <w:szCs w:val="24"/>
        </w:rPr>
        <w:t xml:space="preserve"> wijzigingen aan de AVG zijn er meerdere lidstaten die vergelijkbare zorgen lijken te hebben. </w:t>
      </w:r>
    </w:p>
    <w:p w:rsidR="72C7FF1F" w:rsidP="41EC417E" w:rsidRDefault="72C7FF1F" w14:paraId="368D486D" w14:textId="6B36FAA0">
      <w:pPr>
        <w:rPr>
          <w:rFonts w:ascii="Times New Roman" w:hAnsi="Times New Roman" w:eastAsia="Times New Roman" w:cs="Times New Roman"/>
          <w:sz w:val="24"/>
          <w:szCs w:val="24"/>
        </w:rPr>
      </w:pPr>
      <w:r w:rsidRPr="41EC417E">
        <w:rPr>
          <w:rFonts w:ascii="Times New Roman" w:hAnsi="Times New Roman" w:cs="Times New Roman"/>
          <w:sz w:val="24"/>
          <w:szCs w:val="24"/>
        </w:rPr>
        <w:t xml:space="preserve">De </w:t>
      </w:r>
      <w:r w:rsidRPr="41EC417E" w:rsidR="08F5760A">
        <w:rPr>
          <w:rFonts w:ascii="Times New Roman" w:hAnsi="Times New Roman" w:cs="Times New Roman"/>
          <w:sz w:val="24"/>
          <w:szCs w:val="24"/>
        </w:rPr>
        <w:t xml:space="preserve">vertegenwoordiger van de </w:t>
      </w:r>
      <w:r w:rsidRPr="41EC417E">
        <w:rPr>
          <w:rFonts w:ascii="Times New Roman" w:hAnsi="Times New Roman" w:cs="Times New Roman"/>
          <w:sz w:val="24"/>
          <w:szCs w:val="24"/>
        </w:rPr>
        <w:t xml:space="preserve">Commissie </w:t>
      </w:r>
      <w:r w:rsidRPr="41EC417E" w:rsidR="75858F42">
        <w:rPr>
          <w:rFonts w:ascii="Times New Roman" w:hAnsi="Times New Roman" w:cs="Times New Roman"/>
          <w:sz w:val="24"/>
          <w:szCs w:val="24"/>
        </w:rPr>
        <w:t>h</w:t>
      </w:r>
      <w:r w:rsidRPr="41EC417E" w:rsidR="1654A9BA">
        <w:rPr>
          <w:rFonts w:ascii="Times New Roman" w:hAnsi="Times New Roman" w:cs="Times New Roman"/>
          <w:sz w:val="24"/>
          <w:szCs w:val="24"/>
        </w:rPr>
        <w:t>ield in ons gesprek</w:t>
      </w:r>
      <w:r w:rsidRPr="41EC417E" w:rsidR="75858F42">
        <w:rPr>
          <w:rFonts w:ascii="Times New Roman" w:hAnsi="Times New Roman" w:cs="Times New Roman"/>
          <w:sz w:val="24"/>
          <w:szCs w:val="24"/>
        </w:rPr>
        <w:t xml:space="preserve"> vast aan het oorspronkelijke voorstel en </w:t>
      </w:r>
      <w:r w:rsidRPr="41EC417E" w:rsidR="2F6D9658">
        <w:rPr>
          <w:rFonts w:ascii="Times New Roman" w:hAnsi="Times New Roman" w:cs="Times New Roman"/>
          <w:sz w:val="24"/>
          <w:szCs w:val="24"/>
        </w:rPr>
        <w:t>beschouwt</w:t>
      </w:r>
      <w:r w:rsidRPr="41EC417E" w:rsidR="08F5760A">
        <w:rPr>
          <w:rFonts w:ascii="Times New Roman" w:hAnsi="Times New Roman" w:cs="Times New Roman"/>
          <w:sz w:val="24"/>
          <w:szCs w:val="24"/>
        </w:rPr>
        <w:t xml:space="preserve"> de</w:t>
      </w:r>
      <w:r w:rsidRPr="41EC417E">
        <w:rPr>
          <w:rFonts w:ascii="Times New Roman" w:hAnsi="Times New Roman" w:cs="Times New Roman"/>
          <w:sz w:val="24"/>
          <w:szCs w:val="24"/>
        </w:rPr>
        <w:t xml:space="preserve"> aanpassing van de AVG juist als noodzakelijk voor het functioneren van de data-economie en AI-ontwikkeling in Europa.</w:t>
      </w:r>
      <w:r w:rsidRPr="41EC417E" w:rsidR="2CBEB9C5">
        <w:rPr>
          <w:rFonts w:ascii="Times New Roman" w:hAnsi="Times New Roman" w:cs="Times New Roman"/>
          <w:sz w:val="24"/>
          <w:szCs w:val="24"/>
        </w:rPr>
        <w:t xml:space="preserve"> Het trainen van AI-modellen</w:t>
      </w:r>
      <w:r w:rsidRPr="41EC417E" w:rsidR="2F6D9658">
        <w:rPr>
          <w:rFonts w:ascii="Times New Roman" w:hAnsi="Times New Roman" w:cs="Times New Roman"/>
          <w:sz w:val="24"/>
          <w:szCs w:val="24"/>
        </w:rPr>
        <w:t xml:space="preserve"> en de verdere innovatie</w:t>
      </w:r>
      <w:r w:rsidRPr="41EC417E" w:rsidR="2CBEB9C5">
        <w:rPr>
          <w:rFonts w:ascii="Times New Roman" w:hAnsi="Times New Roman" w:cs="Times New Roman"/>
          <w:sz w:val="24"/>
          <w:szCs w:val="24"/>
        </w:rPr>
        <w:t xml:space="preserve"> </w:t>
      </w:r>
      <w:r w:rsidRPr="41EC417E" w:rsidR="366CF7B4">
        <w:rPr>
          <w:rFonts w:ascii="Times New Roman" w:hAnsi="Times New Roman" w:cs="Times New Roman"/>
          <w:sz w:val="24"/>
          <w:szCs w:val="24"/>
        </w:rPr>
        <w:t>wordt</w:t>
      </w:r>
      <w:r w:rsidRPr="41EC417E" w:rsidR="2F6D9658">
        <w:rPr>
          <w:rFonts w:ascii="Times New Roman" w:hAnsi="Times New Roman" w:cs="Times New Roman"/>
          <w:sz w:val="24"/>
          <w:szCs w:val="24"/>
        </w:rPr>
        <w:t xml:space="preserve"> volgens de Com</w:t>
      </w:r>
      <w:r w:rsidRPr="41EC417E" w:rsidR="4D592E28">
        <w:rPr>
          <w:rFonts w:ascii="Times New Roman" w:hAnsi="Times New Roman" w:cs="Times New Roman"/>
          <w:sz w:val="24"/>
          <w:szCs w:val="24"/>
        </w:rPr>
        <w:t xml:space="preserve">missie momenteel belemmerd </w:t>
      </w:r>
      <w:r w:rsidRPr="41EC417E" w:rsidR="366CF7B4">
        <w:rPr>
          <w:rFonts w:ascii="Times New Roman" w:hAnsi="Times New Roman" w:cs="Times New Roman"/>
          <w:sz w:val="24"/>
          <w:szCs w:val="24"/>
        </w:rPr>
        <w:t>door de vereisten van de AVG</w:t>
      </w:r>
      <w:r w:rsidRPr="41EC417E" w:rsidR="4D592E28">
        <w:rPr>
          <w:rFonts w:ascii="Times New Roman" w:hAnsi="Times New Roman" w:cs="Times New Roman"/>
          <w:sz w:val="24"/>
          <w:szCs w:val="24"/>
        </w:rPr>
        <w:t xml:space="preserve"> rondom gegevensdeling</w:t>
      </w:r>
      <w:r w:rsidRPr="41EC417E" w:rsidR="366CF7B4">
        <w:rPr>
          <w:rFonts w:ascii="Times New Roman" w:hAnsi="Times New Roman" w:cs="Times New Roman"/>
          <w:sz w:val="24"/>
          <w:szCs w:val="24"/>
        </w:rPr>
        <w:t>.</w:t>
      </w:r>
      <w:r w:rsidRPr="41EC417E" w:rsidR="6E3C0A9F">
        <w:rPr>
          <w:rFonts w:ascii="Times New Roman" w:hAnsi="Times New Roman" w:cs="Times New Roman"/>
          <w:sz w:val="24"/>
          <w:szCs w:val="24"/>
        </w:rPr>
        <w:t xml:space="preserve"> </w:t>
      </w:r>
      <w:r w:rsidRPr="41EC417E">
        <w:rPr>
          <w:rFonts w:ascii="Times New Roman" w:hAnsi="Times New Roman" w:cs="Times New Roman"/>
          <w:sz w:val="24"/>
          <w:szCs w:val="24"/>
        </w:rPr>
        <w:t>Tegelijk</w:t>
      </w:r>
      <w:r w:rsidRPr="41EC417E" w:rsidR="75858F42">
        <w:rPr>
          <w:rFonts w:ascii="Times New Roman" w:hAnsi="Times New Roman" w:cs="Times New Roman"/>
          <w:sz w:val="24"/>
          <w:szCs w:val="24"/>
        </w:rPr>
        <w:t xml:space="preserve"> wordt </w:t>
      </w:r>
      <w:r w:rsidRPr="41EC417E">
        <w:rPr>
          <w:rFonts w:ascii="Times New Roman" w:hAnsi="Times New Roman" w:cs="Times New Roman"/>
          <w:sz w:val="24"/>
          <w:szCs w:val="24"/>
        </w:rPr>
        <w:t>erken</w:t>
      </w:r>
      <w:r w:rsidRPr="41EC417E" w:rsidR="75858F42">
        <w:rPr>
          <w:rFonts w:ascii="Times New Roman" w:hAnsi="Times New Roman" w:cs="Times New Roman"/>
          <w:sz w:val="24"/>
          <w:szCs w:val="24"/>
        </w:rPr>
        <w:t>d</w:t>
      </w:r>
      <w:r w:rsidRPr="41EC417E">
        <w:rPr>
          <w:rFonts w:ascii="Times New Roman" w:hAnsi="Times New Roman" w:cs="Times New Roman"/>
          <w:sz w:val="24"/>
          <w:szCs w:val="24"/>
        </w:rPr>
        <w:t xml:space="preserve"> dat lidstaten en </w:t>
      </w:r>
      <w:r w:rsidRPr="41EC417E" w:rsidR="75858F42">
        <w:rPr>
          <w:rFonts w:ascii="Times New Roman" w:hAnsi="Times New Roman" w:cs="Times New Roman"/>
          <w:sz w:val="24"/>
          <w:szCs w:val="24"/>
        </w:rPr>
        <w:t>het EP</w:t>
      </w:r>
      <w:r w:rsidRPr="41EC417E">
        <w:rPr>
          <w:rFonts w:ascii="Times New Roman" w:hAnsi="Times New Roman" w:cs="Times New Roman"/>
          <w:sz w:val="24"/>
          <w:szCs w:val="24"/>
        </w:rPr>
        <w:t xml:space="preserve"> kritisch zijn en dat het uiteindelijke resultaat waarschijnlijk afwijkt van het oorspronkelijke Commissievoorstel.</w:t>
      </w:r>
      <w:r w:rsidRPr="41EC417E" w:rsidR="2B74BC95">
        <w:rPr>
          <w:rFonts w:ascii="Times New Roman" w:hAnsi="Times New Roman" w:cs="Times New Roman"/>
          <w:sz w:val="24"/>
          <w:szCs w:val="24"/>
        </w:rPr>
        <w:t xml:space="preserve"> </w:t>
      </w:r>
      <w:r w:rsidRPr="41EC417E" w:rsidR="2B74BC95">
        <w:rPr>
          <w:rFonts w:ascii="Times New Roman" w:hAnsi="Times New Roman" w:eastAsia="Times New Roman" w:cs="Times New Roman"/>
          <w:sz w:val="24"/>
          <w:szCs w:val="24"/>
        </w:rPr>
        <w:t>Dit illustreert dat de Raad op het AVG-onderdeel van de Omnibus Digitaal een terughoudende koers zou varen en verschillende elementen uit het oorspronkelijke Commissievoorstel substantieel aanpast of verwerpt.</w:t>
      </w:r>
    </w:p>
    <w:p w:rsidRPr="00562521" w:rsidR="008670BC" w:rsidP="41EC417E" w:rsidRDefault="00A43769" w14:paraId="7DE58B63" w14:textId="32331D7E">
      <w:r w:rsidRPr="410C0E3C">
        <w:rPr>
          <w:rFonts w:ascii="Times New Roman" w:hAnsi="Times New Roman" w:cs="Times New Roman"/>
          <w:b/>
          <w:bCs/>
          <w:sz w:val="24"/>
          <w:szCs w:val="24"/>
        </w:rPr>
        <w:t>4</w:t>
      </w:r>
      <w:r w:rsidRPr="410C0E3C" w:rsidR="2197770D">
        <w:rPr>
          <w:rFonts w:ascii="Times New Roman" w:hAnsi="Times New Roman" w:cs="Times New Roman"/>
          <w:b/>
          <w:bCs/>
          <w:sz w:val="24"/>
          <w:szCs w:val="24"/>
        </w:rPr>
        <w:t xml:space="preserve">. </w:t>
      </w:r>
      <w:r w:rsidRPr="410C0E3C" w:rsidR="014081F4">
        <w:rPr>
          <w:rFonts w:ascii="Times New Roman" w:hAnsi="Times New Roman" w:cs="Times New Roman"/>
          <w:b/>
          <w:bCs/>
          <w:sz w:val="24"/>
          <w:szCs w:val="24"/>
        </w:rPr>
        <w:t>Initiatieven die raken aan de zorgen in dit verslag</w:t>
      </w:r>
    </w:p>
    <w:p w:rsidRPr="00910A6D" w:rsidR="00910A6D" w:rsidP="00910A6D" w:rsidRDefault="00910A6D" w14:paraId="2EEBA3B9" w14:textId="77777777">
      <w:pPr>
        <w:rPr>
          <w:rFonts w:ascii="Times New Roman" w:hAnsi="Times New Roman" w:cs="Times New Roman"/>
          <w:sz w:val="24"/>
          <w:szCs w:val="24"/>
          <w:u w:val="single"/>
        </w:rPr>
      </w:pPr>
      <w:r w:rsidRPr="00910A6D">
        <w:rPr>
          <w:rFonts w:ascii="Times New Roman" w:hAnsi="Times New Roman" w:cs="Times New Roman"/>
          <w:sz w:val="24"/>
          <w:szCs w:val="24"/>
          <w:u w:val="single"/>
        </w:rPr>
        <w:t>Vereenvoudiging als nieuwe EU-</w:t>
      </w:r>
      <w:proofErr w:type="spellStart"/>
      <w:r w:rsidRPr="00910A6D">
        <w:rPr>
          <w:rFonts w:ascii="Times New Roman" w:hAnsi="Times New Roman" w:cs="Times New Roman"/>
          <w:sz w:val="24"/>
          <w:szCs w:val="24"/>
          <w:u w:val="single"/>
        </w:rPr>
        <w:t>bestuursagenda</w:t>
      </w:r>
      <w:proofErr w:type="spellEnd"/>
    </w:p>
    <w:p w:rsidRPr="00910A6D" w:rsidR="00910A6D" w:rsidP="00910A6D" w:rsidRDefault="37822319" w14:paraId="43618C61" w14:textId="71CE3AAF">
      <w:pPr>
        <w:rPr>
          <w:rFonts w:ascii="Times New Roman" w:hAnsi="Times New Roman" w:cs="Times New Roman"/>
          <w:sz w:val="24"/>
          <w:szCs w:val="24"/>
        </w:rPr>
      </w:pPr>
      <w:proofErr w:type="gramStart"/>
      <w:r w:rsidRPr="41EC417E">
        <w:rPr>
          <w:rFonts w:ascii="Times New Roman" w:hAnsi="Times New Roman" w:cs="Times New Roman"/>
          <w:sz w:val="24"/>
          <w:szCs w:val="24"/>
        </w:rPr>
        <w:t>Blijkens</w:t>
      </w:r>
      <w:proofErr w:type="gramEnd"/>
      <w:r w:rsidRPr="41EC417E" w:rsidR="50E85154">
        <w:rPr>
          <w:rFonts w:ascii="Times New Roman" w:hAnsi="Times New Roman" w:cs="Times New Roman"/>
          <w:sz w:val="24"/>
          <w:szCs w:val="24"/>
        </w:rPr>
        <w:t xml:space="preserve"> </w:t>
      </w:r>
      <w:r w:rsidRPr="41EC417E" w:rsidR="5930515B">
        <w:rPr>
          <w:rFonts w:ascii="Times New Roman" w:hAnsi="Times New Roman" w:cs="Times New Roman"/>
          <w:sz w:val="24"/>
          <w:szCs w:val="24"/>
        </w:rPr>
        <w:t>het EU-voorstel</w:t>
      </w:r>
      <w:r w:rsidRPr="41EC417E" w:rsidR="4A675DAC">
        <w:rPr>
          <w:rFonts w:ascii="Times New Roman" w:hAnsi="Times New Roman" w:cs="Times New Roman"/>
          <w:sz w:val="24"/>
          <w:szCs w:val="24"/>
        </w:rPr>
        <w:t xml:space="preserve"> Eenvoudiger, duidelijker en beter gehandhaafd</w:t>
      </w:r>
      <w:r w:rsidRPr="41EC417E" w:rsidR="50E85154">
        <w:rPr>
          <w:rFonts w:ascii="Times New Roman" w:hAnsi="Times New Roman" w:cs="Times New Roman"/>
          <w:sz w:val="24"/>
          <w:szCs w:val="24"/>
        </w:rPr>
        <w:t xml:space="preserve"> E</w:t>
      </w:r>
      <w:r w:rsidRPr="41EC417E" w:rsidR="40EB412D">
        <w:rPr>
          <w:rFonts w:ascii="Times New Roman" w:hAnsi="Times New Roman" w:cs="Times New Roman"/>
          <w:sz w:val="24"/>
          <w:szCs w:val="24"/>
        </w:rPr>
        <w:t>urope</w:t>
      </w:r>
      <w:r w:rsidRPr="41EC417E" w:rsidR="36826842">
        <w:rPr>
          <w:rFonts w:ascii="Times New Roman" w:hAnsi="Times New Roman" w:cs="Times New Roman"/>
          <w:sz w:val="24"/>
          <w:szCs w:val="24"/>
        </w:rPr>
        <w:t>se</w:t>
      </w:r>
      <w:r w:rsidRPr="41EC417E" w:rsidR="6A61E337">
        <w:rPr>
          <w:rFonts w:ascii="Times New Roman" w:hAnsi="Times New Roman" w:cs="Times New Roman"/>
          <w:sz w:val="24"/>
          <w:szCs w:val="24"/>
        </w:rPr>
        <w:t xml:space="preserve"> </w:t>
      </w:r>
      <w:r w:rsidRPr="41EC417E" w:rsidR="50E85154">
        <w:rPr>
          <w:rFonts w:ascii="Times New Roman" w:hAnsi="Times New Roman" w:cs="Times New Roman"/>
          <w:sz w:val="24"/>
          <w:szCs w:val="24"/>
        </w:rPr>
        <w:t>R</w:t>
      </w:r>
      <w:r w:rsidRPr="41EC417E" w:rsidR="7390B2D6">
        <w:rPr>
          <w:rFonts w:ascii="Times New Roman" w:hAnsi="Times New Roman" w:cs="Times New Roman"/>
          <w:sz w:val="24"/>
          <w:szCs w:val="24"/>
        </w:rPr>
        <w:t>egelgevings</w:t>
      </w:r>
      <w:r w:rsidRPr="41EC417E" w:rsidR="40EB412D">
        <w:rPr>
          <w:rFonts w:ascii="Times New Roman" w:hAnsi="Times New Roman" w:cs="Times New Roman"/>
          <w:sz w:val="24"/>
          <w:szCs w:val="24"/>
        </w:rPr>
        <w:t xml:space="preserve">kader </w:t>
      </w:r>
      <w:r w:rsidRPr="41EC417E" w:rsidR="5930515B">
        <w:rPr>
          <w:rFonts w:ascii="Times New Roman" w:hAnsi="Times New Roman" w:cs="Times New Roman"/>
          <w:sz w:val="24"/>
          <w:szCs w:val="24"/>
        </w:rPr>
        <w:t>van 27 april 2026</w:t>
      </w:r>
      <w:r w:rsidRPr="41EC417E" w:rsidR="50E85154">
        <w:rPr>
          <w:rFonts w:ascii="Times New Roman" w:hAnsi="Times New Roman" w:cs="Times New Roman"/>
          <w:sz w:val="24"/>
          <w:szCs w:val="24"/>
        </w:rPr>
        <w:t xml:space="preserve"> (COM</w:t>
      </w:r>
      <w:r w:rsidRPr="41EC417E" w:rsidR="4D9624AA">
        <w:rPr>
          <w:rFonts w:ascii="Times New Roman" w:hAnsi="Times New Roman" w:cs="Times New Roman"/>
          <w:sz w:val="24"/>
          <w:szCs w:val="24"/>
        </w:rPr>
        <w:t xml:space="preserve"> </w:t>
      </w:r>
      <w:r w:rsidRPr="41EC417E" w:rsidR="50E85154">
        <w:rPr>
          <w:rFonts w:ascii="Times New Roman" w:hAnsi="Times New Roman" w:cs="Times New Roman"/>
          <w:sz w:val="24"/>
          <w:szCs w:val="24"/>
        </w:rPr>
        <w:t xml:space="preserve">(2026) 380) </w:t>
      </w:r>
      <w:r w:rsidRPr="41EC417E" w:rsidR="56E4577D">
        <w:rPr>
          <w:rFonts w:ascii="Times New Roman" w:hAnsi="Times New Roman" w:cs="Times New Roman"/>
          <w:sz w:val="24"/>
          <w:szCs w:val="24"/>
        </w:rPr>
        <w:t>wil de Europese</w:t>
      </w:r>
      <w:r w:rsidRPr="41EC417E" w:rsidR="50E85154">
        <w:rPr>
          <w:rFonts w:ascii="Times New Roman" w:hAnsi="Times New Roman" w:cs="Times New Roman"/>
          <w:sz w:val="24"/>
          <w:szCs w:val="24"/>
        </w:rPr>
        <w:t xml:space="preserve"> Commissie nieuwe wetgeving voortaan </w:t>
      </w:r>
      <w:r w:rsidRPr="41EC417E" w:rsidR="5075CFAE">
        <w:rPr>
          <w:rFonts w:ascii="Times New Roman" w:hAnsi="Times New Roman" w:cs="Times New Roman"/>
          <w:sz w:val="24"/>
          <w:szCs w:val="24"/>
        </w:rPr>
        <w:t xml:space="preserve">volgens het beginsel van eenvoud door ontwerp </w:t>
      </w:r>
      <w:r w:rsidRPr="41EC417E" w:rsidR="50E85154">
        <w:rPr>
          <w:rFonts w:ascii="Times New Roman" w:hAnsi="Times New Roman" w:cs="Times New Roman"/>
          <w:sz w:val="24"/>
          <w:szCs w:val="24"/>
        </w:rPr>
        <w:t xml:space="preserve">vormgeven: regels moeten eenvoudiger, beter uitvoerbaar, consistenter en sneller handhaafbaar worden. In </w:t>
      </w:r>
      <w:r w:rsidRPr="41EC417E" w:rsidR="04985076">
        <w:rPr>
          <w:rFonts w:ascii="Times New Roman" w:hAnsi="Times New Roman" w:cs="Times New Roman"/>
          <w:sz w:val="24"/>
          <w:szCs w:val="24"/>
        </w:rPr>
        <w:t>het</w:t>
      </w:r>
      <w:r w:rsidRPr="41EC417E" w:rsidR="50E85154">
        <w:rPr>
          <w:rFonts w:ascii="Times New Roman" w:hAnsi="Times New Roman" w:cs="Times New Roman"/>
          <w:sz w:val="24"/>
          <w:szCs w:val="24"/>
        </w:rPr>
        <w:t xml:space="preserve"> bijbehorende </w:t>
      </w:r>
      <w:r w:rsidRPr="41EC417E" w:rsidR="04985076">
        <w:rPr>
          <w:rFonts w:ascii="Times New Roman" w:hAnsi="Times New Roman" w:cs="Times New Roman"/>
          <w:sz w:val="24"/>
          <w:szCs w:val="24"/>
        </w:rPr>
        <w:t>Actieplan voor grondige opschoning van regelgeving (</w:t>
      </w:r>
      <w:proofErr w:type="spellStart"/>
      <w:r w:rsidRPr="41EC417E" w:rsidR="04985076">
        <w:rPr>
          <w:rFonts w:ascii="Times New Roman" w:hAnsi="Times New Roman" w:cs="Times New Roman"/>
          <w:sz w:val="24"/>
          <w:szCs w:val="24"/>
        </w:rPr>
        <w:t>Regulatory</w:t>
      </w:r>
      <w:proofErr w:type="spellEnd"/>
      <w:r w:rsidRPr="41EC417E" w:rsidR="04985076">
        <w:rPr>
          <w:rFonts w:ascii="Times New Roman" w:hAnsi="Times New Roman" w:cs="Times New Roman"/>
          <w:sz w:val="24"/>
          <w:szCs w:val="24"/>
        </w:rPr>
        <w:t xml:space="preserve"> </w:t>
      </w:r>
      <w:proofErr w:type="spellStart"/>
      <w:r w:rsidRPr="41EC417E" w:rsidR="04985076">
        <w:rPr>
          <w:rFonts w:ascii="Times New Roman" w:hAnsi="Times New Roman" w:cs="Times New Roman"/>
          <w:sz w:val="24"/>
          <w:szCs w:val="24"/>
        </w:rPr>
        <w:t>Deep</w:t>
      </w:r>
      <w:proofErr w:type="spellEnd"/>
      <w:r w:rsidRPr="41EC417E" w:rsidR="04985076">
        <w:rPr>
          <w:rFonts w:ascii="Times New Roman" w:hAnsi="Times New Roman" w:cs="Times New Roman"/>
          <w:sz w:val="24"/>
          <w:szCs w:val="24"/>
        </w:rPr>
        <w:t xml:space="preserve"> Cleaning Action Plan)</w:t>
      </w:r>
      <w:r w:rsidRPr="41EC417E" w:rsidR="50E85154">
        <w:rPr>
          <w:rFonts w:ascii="Times New Roman" w:hAnsi="Times New Roman" w:cs="Times New Roman"/>
          <w:sz w:val="24"/>
          <w:szCs w:val="24"/>
        </w:rPr>
        <w:t xml:space="preserve"> kondigt de Commissie expliciet aan dat zowel horizontale als sectorspecifieke digitale regelgeving zal worden doorgelicht op overlap, inconsistenties en cumulatieve regeldruk.</w:t>
      </w:r>
    </w:p>
    <w:p w:rsidR="00910A6D" w:rsidP="0010551F" w:rsidRDefault="50E85154" w14:paraId="693F4A94" w14:textId="0A129B37">
      <w:pPr>
        <w:rPr>
          <w:rFonts w:ascii="Times New Roman" w:hAnsi="Times New Roman" w:cs="Times New Roman"/>
          <w:sz w:val="24"/>
          <w:szCs w:val="24"/>
        </w:rPr>
      </w:pPr>
      <w:r w:rsidRPr="41EC417E">
        <w:rPr>
          <w:rFonts w:ascii="Times New Roman" w:hAnsi="Times New Roman" w:cs="Times New Roman"/>
          <w:sz w:val="24"/>
          <w:szCs w:val="24"/>
        </w:rPr>
        <w:t xml:space="preserve">De Commissie benadrukt weliswaar dat nieuwe wetgeving </w:t>
      </w:r>
      <w:r w:rsidRPr="41EC417E" w:rsidR="0E5C6440">
        <w:rPr>
          <w:rFonts w:ascii="Times New Roman" w:hAnsi="Times New Roman" w:cs="Times New Roman"/>
          <w:sz w:val="24"/>
          <w:szCs w:val="24"/>
        </w:rPr>
        <w:t>gebaseerd</w:t>
      </w:r>
      <w:r w:rsidRPr="41EC417E">
        <w:rPr>
          <w:rFonts w:ascii="Times New Roman" w:hAnsi="Times New Roman" w:cs="Times New Roman"/>
          <w:sz w:val="24"/>
          <w:szCs w:val="24"/>
        </w:rPr>
        <w:t xml:space="preserve"> moet zijn </w:t>
      </w:r>
      <w:r w:rsidRPr="41EC417E" w:rsidR="0E5C6440">
        <w:rPr>
          <w:rFonts w:ascii="Times New Roman" w:hAnsi="Times New Roman" w:cs="Times New Roman"/>
          <w:sz w:val="24"/>
          <w:szCs w:val="24"/>
        </w:rPr>
        <w:t xml:space="preserve">op solide bewijs </w:t>
      </w:r>
      <w:r w:rsidRPr="41EC417E">
        <w:rPr>
          <w:rFonts w:ascii="Times New Roman" w:hAnsi="Times New Roman" w:cs="Times New Roman"/>
          <w:sz w:val="24"/>
          <w:szCs w:val="24"/>
        </w:rPr>
        <w:t>en in beginsel vergezeld moet gaan van impact assessments, maar creëert nadrukkelijk ruimte voor versnelde wetgevingstrajecten en uitzonderingen bij urgentieprocedures.</w:t>
      </w:r>
      <w:r w:rsidRPr="41EC417E" w:rsidR="2E75EA46">
        <w:rPr>
          <w:rFonts w:ascii="Times New Roman" w:hAnsi="Times New Roman" w:cs="Times New Roman"/>
          <w:sz w:val="24"/>
          <w:szCs w:val="24"/>
        </w:rPr>
        <w:t xml:space="preserve"> Daarbij wordt expliciet voorzien in verkorte consultaties, versnelde beoordelingen door </w:t>
      </w:r>
      <w:r w:rsidRPr="41EC417E" w:rsidR="453B5DC9">
        <w:rPr>
          <w:rFonts w:ascii="Times New Roman" w:hAnsi="Times New Roman" w:cs="Times New Roman"/>
          <w:sz w:val="24"/>
          <w:szCs w:val="24"/>
        </w:rPr>
        <w:t>het Comité voor regelgevingstoetsing (</w:t>
      </w:r>
      <w:proofErr w:type="spellStart"/>
      <w:r w:rsidRPr="41EC417E" w:rsidR="453B5DC9">
        <w:rPr>
          <w:rFonts w:ascii="Times New Roman" w:hAnsi="Times New Roman" w:cs="Times New Roman"/>
          <w:sz w:val="24"/>
          <w:szCs w:val="24"/>
        </w:rPr>
        <w:t>Regulatory</w:t>
      </w:r>
      <w:proofErr w:type="spellEnd"/>
      <w:r w:rsidRPr="41EC417E" w:rsidR="453B5DC9">
        <w:rPr>
          <w:rFonts w:ascii="Times New Roman" w:hAnsi="Times New Roman" w:cs="Times New Roman"/>
          <w:sz w:val="24"/>
          <w:szCs w:val="24"/>
        </w:rPr>
        <w:t xml:space="preserve"> </w:t>
      </w:r>
      <w:proofErr w:type="spellStart"/>
      <w:r w:rsidRPr="41EC417E" w:rsidR="453B5DC9">
        <w:rPr>
          <w:rFonts w:ascii="Times New Roman" w:hAnsi="Times New Roman" w:cs="Times New Roman"/>
          <w:sz w:val="24"/>
          <w:szCs w:val="24"/>
        </w:rPr>
        <w:t>Scrutiny</w:t>
      </w:r>
      <w:proofErr w:type="spellEnd"/>
      <w:r w:rsidRPr="41EC417E" w:rsidR="453B5DC9">
        <w:rPr>
          <w:rFonts w:ascii="Times New Roman" w:hAnsi="Times New Roman" w:cs="Times New Roman"/>
          <w:sz w:val="24"/>
          <w:szCs w:val="24"/>
        </w:rPr>
        <w:t xml:space="preserve"> Board, RSB) </w:t>
      </w:r>
      <w:r w:rsidRPr="41EC417E" w:rsidR="2E75EA46">
        <w:rPr>
          <w:rFonts w:ascii="Times New Roman" w:hAnsi="Times New Roman" w:cs="Times New Roman"/>
          <w:sz w:val="24"/>
          <w:szCs w:val="24"/>
        </w:rPr>
        <w:t>en, in uitzonderlijke gevallen, afwijkingen van reguliere impact assessment-verplichtingen.</w:t>
      </w:r>
    </w:p>
    <w:p w:rsidRPr="00BA7AB1" w:rsidR="00BA7AB1" w:rsidP="0010551F" w:rsidRDefault="23C272EA" w14:paraId="7EAB3499" w14:textId="5AF2B61B">
      <w:pPr>
        <w:rPr>
          <w:rFonts w:ascii="Times New Roman" w:hAnsi="Times New Roman" w:cs="Times New Roman"/>
          <w:sz w:val="24"/>
          <w:szCs w:val="24"/>
        </w:rPr>
      </w:pPr>
      <w:r w:rsidRPr="0F113FDD">
        <w:rPr>
          <w:rFonts w:ascii="Times New Roman" w:hAnsi="Times New Roman" w:cs="Times New Roman"/>
          <w:sz w:val="24"/>
          <w:szCs w:val="24"/>
        </w:rPr>
        <w:t>De commissie Europese Zaken heeft het voortouw op dit EU-voorstel. In de Tweede Kamer is dit voorstel prioritair verklaard.</w:t>
      </w:r>
    </w:p>
    <w:p w:rsidR="00562521" w:rsidRDefault="74F1BF44" w14:paraId="7FD6C996" w14:textId="380A9F9E">
      <w:r w:rsidRPr="0F113FDD">
        <w:rPr>
          <w:rFonts w:ascii="Times New Roman" w:hAnsi="Times New Roman" w:cs="Times New Roman"/>
          <w:sz w:val="24"/>
          <w:szCs w:val="24"/>
          <w:u w:val="single"/>
        </w:rPr>
        <w:t>Digital Fitness Check</w:t>
      </w:r>
    </w:p>
    <w:p w:rsidRPr="00486D77" w:rsidR="00486D77" w:rsidP="41EC417E" w:rsidRDefault="37F56628" w14:paraId="58C07EA1" w14:textId="2B255660">
      <w:pPr>
        <w:rPr>
          <w:rFonts w:ascii="Times New Roman" w:hAnsi="Times New Roman" w:cs="Times New Roman"/>
          <w:sz w:val="24"/>
          <w:szCs w:val="24"/>
        </w:rPr>
      </w:pPr>
      <w:r w:rsidRPr="0F113FDD">
        <w:rPr>
          <w:rFonts w:ascii="Times New Roman" w:hAnsi="Times New Roman" w:cs="Times New Roman"/>
          <w:sz w:val="24"/>
          <w:szCs w:val="24"/>
        </w:rPr>
        <w:t xml:space="preserve">De Commissie heeft aangekondigd eind 2026 of begin 2027 een bredere Digitale Fitness Check uit te voeren van het bestaande Europese digitale regelgevingskader (“digitale acquis”). </w:t>
      </w:r>
      <w:r w:rsidRPr="0F113FDD" w:rsidR="77C9F7EE">
        <w:rPr>
          <w:rFonts w:ascii="Times New Roman" w:hAnsi="Times New Roman" w:cs="Times New Roman"/>
          <w:sz w:val="24"/>
          <w:szCs w:val="24"/>
        </w:rPr>
        <w:t xml:space="preserve">De Digitale Fitness Check wordt gepresenteerd als een belangrijk fundament onder toekomstige vereenvoudigingsmaatregelen en mogelijke verdere omnibusvoorstellen. </w:t>
      </w:r>
      <w:r w:rsidRPr="0F113FDD">
        <w:rPr>
          <w:rFonts w:ascii="Times New Roman" w:hAnsi="Times New Roman" w:cs="Times New Roman"/>
          <w:sz w:val="24"/>
          <w:szCs w:val="24"/>
        </w:rPr>
        <w:t xml:space="preserve">Hierdoor </w:t>
      </w:r>
      <w:r w:rsidRPr="0F113FDD" w:rsidR="61DA87B2">
        <w:rPr>
          <w:rFonts w:ascii="Times New Roman" w:hAnsi="Times New Roman" w:cs="Times New Roman"/>
          <w:sz w:val="24"/>
          <w:szCs w:val="24"/>
        </w:rPr>
        <w:t>lijkt</w:t>
      </w:r>
      <w:r w:rsidRPr="0F113FDD">
        <w:rPr>
          <w:rFonts w:ascii="Times New Roman" w:hAnsi="Times New Roman" w:cs="Times New Roman"/>
          <w:sz w:val="24"/>
          <w:szCs w:val="24"/>
        </w:rPr>
        <w:t xml:space="preserve"> </w:t>
      </w:r>
      <w:r w:rsidRPr="0F113FDD" w:rsidR="671AD9A7">
        <w:rPr>
          <w:rFonts w:ascii="Times New Roman" w:hAnsi="Times New Roman" w:cs="Times New Roman"/>
          <w:sz w:val="24"/>
          <w:szCs w:val="24"/>
        </w:rPr>
        <w:t xml:space="preserve">overigens </w:t>
      </w:r>
      <w:r w:rsidRPr="0F113FDD">
        <w:rPr>
          <w:rFonts w:ascii="Times New Roman" w:hAnsi="Times New Roman" w:cs="Times New Roman"/>
          <w:sz w:val="24"/>
          <w:szCs w:val="24"/>
        </w:rPr>
        <w:t>een omgekeerde volgorde</w:t>
      </w:r>
      <w:r w:rsidRPr="0F113FDD" w:rsidR="3B8E5683">
        <w:rPr>
          <w:rFonts w:ascii="Times New Roman" w:hAnsi="Times New Roman" w:cs="Times New Roman"/>
          <w:sz w:val="24"/>
          <w:szCs w:val="24"/>
        </w:rPr>
        <w:t xml:space="preserve"> te </w:t>
      </w:r>
      <w:r w:rsidRPr="0F113FDD" w:rsidR="3DB0939B">
        <w:rPr>
          <w:rFonts w:ascii="Times New Roman" w:hAnsi="Times New Roman" w:cs="Times New Roman"/>
          <w:sz w:val="24"/>
          <w:szCs w:val="24"/>
        </w:rPr>
        <w:t xml:space="preserve">zijn </w:t>
      </w:r>
      <w:r w:rsidRPr="0F113FDD" w:rsidR="3B8E5683">
        <w:rPr>
          <w:rFonts w:ascii="Times New Roman" w:hAnsi="Times New Roman" w:cs="Times New Roman"/>
          <w:sz w:val="24"/>
          <w:szCs w:val="24"/>
        </w:rPr>
        <w:t>ontstaan</w:t>
      </w:r>
      <w:r w:rsidRPr="0F113FDD">
        <w:rPr>
          <w:rFonts w:ascii="Times New Roman" w:hAnsi="Times New Roman" w:cs="Times New Roman"/>
          <w:sz w:val="24"/>
          <w:szCs w:val="24"/>
        </w:rPr>
        <w:t xml:space="preserve">, waarbij eerst omvangrijke wijzigingen </w:t>
      </w:r>
      <w:r w:rsidRPr="0F113FDD" w:rsidR="382A2FDA">
        <w:rPr>
          <w:rFonts w:ascii="Times New Roman" w:hAnsi="Times New Roman" w:cs="Times New Roman"/>
          <w:sz w:val="24"/>
          <w:szCs w:val="24"/>
        </w:rPr>
        <w:t>zij</w:t>
      </w:r>
      <w:r w:rsidRPr="0F113FDD">
        <w:rPr>
          <w:rFonts w:ascii="Times New Roman" w:hAnsi="Times New Roman" w:cs="Times New Roman"/>
          <w:sz w:val="24"/>
          <w:szCs w:val="24"/>
        </w:rPr>
        <w:t xml:space="preserve">n doorgevoerd en pas later een bredere evaluatie van de samenhang en effectiviteit van het digitale acquis plaatsvindt. </w:t>
      </w:r>
    </w:p>
    <w:p w:rsidR="0010551F" w:rsidRDefault="0010551F" w14:paraId="3BF3E6D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Pr="008670BC" w:rsidR="00E35CC4" w:rsidP="00E35CC4" w:rsidRDefault="008670BC" w14:paraId="7AE6FA8E" w14:textId="36281D2C">
      <w:pPr>
        <w:rPr>
          <w:rFonts w:ascii="Times New Roman" w:hAnsi="Times New Roman" w:cs="Times New Roman"/>
          <w:b/>
          <w:bCs/>
          <w:sz w:val="28"/>
          <w:szCs w:val="28"/>
        </w:rPr>
      </w:pPr>
      <w:r w:rsidRPr="008670BC">
        <w:rPr>
          <w:rFonts w:ascii="Times New Roman" w:hAnsi="Times New Roman" w:cs="Times New Roman"/>
          <w:b/>
          <w:bCs/>
          <w:sz w:val="28"/>
          <w:szCs w:val="28"/>
        </w:rPr>
        <w:lastRenderedPageBreak/>
        <w:t xml:space="preserve">Bijlage 2: </w:t>
      </w:r>
      <w:r w:rsidRPr="008670BC" w:rsidR="00E35CC4">
        <w:rPr>
          <w:rFonts w:ascii="Times New Roman" w:hAnsi="Times New Roman" w:cs="Times New Roman"/>
          <w:b/>
          <w:bCs/>
          <w:sz w:val="28"/>
          <w:szCs w:val="28"/>
        </w:rPr>
        <w:t>Voorlopig politiek akkoord Omnibus AI</w:t>
      </w:r>
    </w:p>
    <w:p w:rsidR="00E35CC4" w:rsidP="00E35CC4" w:rsidRDefault="00E35CC4" w14:paraId="0A271DFD" w14:textId="7F9566AE">
      <w:pPr>
        <w:rPr>
          <w:rFonts w:ascii="Times New Roman" w:hAnsi="Times New Roman" w:cs="Times New Roman"/>
          <w:sz w:val="24"/>
          <w:szCs w:val="24"/>
        </w:rPr>
      </w:pPr>
      <w:r w:rsidRPr="000C2CAA">
        <w:rPr>
          <w:rFonts w:ascii="Times New Roman" w:hAnsi="Times New Roman" w:cs="Times New Roman"/>
          <w:sz w:val="24"/>
          <w:szCs w:val="24"/>
        </w:rPr>
        <w:t xml:space="preserve">De Raad en het Europees Parlement hebben op 7 mei 2026 een voorlopig politiek akkoord bereikt over de Omnibus AI. </w:t>
      </w:r>
    </w:p>
    <w:p w:rsidRPr="0022091E" w:rsidR="00BD3D85" w:rsidP="00E35CC4" w:rsidRDefault="0022091E" w14:paraId="579DA492" w14:textId="1CEA1E17">
      <w:pPr>
        <w:rPr>
          <w:rFonts w:ascii="Times New Roman" w:hAnsi="Times New Roman" w:cs="Times New Roman"/>
          <w:b/>
          <w:bCs/>
          <w:sz w:val="24"/>
          <w:szCs w:val="24"/>
        </w:rPr>
      </w:pPr>
      <w:r w:rsidRPr="0022091E">
        <w:rPr>
          <w:rFonts w:ascii="Times New Roman" w:hAnsi="Times New Roman" w:cs="Times New Roman"/>
          <w:b/>
          <w:bCs/>
          <w:sz w:val="24"/>
          <w:szCs w:val="24"/>
        </w:rPr>
        <w:t>Inhoud van het voorlopige akkoord</w:t>
      </w:r>
    </w:p>
    <w:p w:rsidRPr="000C2CAA" w:rsidR="00E35CC4" w:rsidP="00E35CC4" w:rsidRDefault="1AAA522A" w14:paraId="19B624E4" w14:textId="6DE52D1C">
      <w:pPr>
        <w:rPr>
          <w:rFonts w:ascii="Times New Roman" w:hAnsi="Times New Roman" w:cs="Times New Roman"/>
          <w:sz w:val="24"/>
          <w:szCs w:val="24"/>
        </w:rPr>
      </w:pPr>
      <w:r w:rsidRPr="41EC417E">
        <w:rPr>
          <w:rFonts w:ascii="Times New Roman" w:hAnsi="Times New Roman" w:cs="Times New Roman"/>
          <w:sz w:val="24"/>
          <w:szCs w:val="24"/>
        </w:rPr>
        <w:t xml:space="preserve">De oorspronkelijke </w:t>
      </w:r>
      <w:r w:rsidRPr="41EC417E" w:rsidR="6F258F4D">
        <w:rPr>
          <w:rFonts w:ascii="Times New Roman" w:hAnsi="Times New Roman" w:cs="Times New Roman"/>
          <w:sz w:val="24"/>
          <w:szCs w:val="24"/>
        </w:rPr>
        <w:t xml:space="preserve">datum van 2 augustus 2026 voor de inwerkingtreding van de verplichtingen </w:t>
      </w:r>
      <w:r w:rsidRPr="41EC417E">
        <w:rPr>
          <w:rFonts w:ascii="Times New Roman" w:hAnsi="Times New Roman" w:cs="Times New Roman"/>
          <w:sz w:val="24"/>
          <w:szCs w:val="24"/>
        </w:rPr>
        <w:t xml:space="preserve">voor hoog-risico-AI-systemen wordt </w:t>
      </w:r>
      <w:r w:rsidRPr="41EC417E" w:rsidR="52546459">
        <w:rPr>
          <w:rFonts w:ascii="Times New Roman" w:hAnsi="Times New Roman" w:cs="Times New Roman"/>
          <w:sz w:val="24"/>
          <w:szCs w:val="24"/>
        </w:rPr>
        <w:t xml:space="preserve">uitgesteld en </w:t>
      </w:r>
      <w:r w:rsidRPr="41EC417E">
        <w:rPr>
          <w:rFonts w:ascii="Times New Roman" w:hAnsi="Times New Roman" w:cs="Times New Roman"/>
          <w:sz w:val="24"/>
          <w:szCs w:val="24"/>
        </w:rPr>
        <w:t>vervangen door gefaseerde data:</w:t>
      </w:r>
    </w:p>
    <w:p w:rsidR="00E35CC4" w:rsidP="00E35CC4" w:rsidRDefault="00E35CC4" w14:paraId="7BB1F838" w14:textId="77777777">
      <w:pPr>
        <w:pStyle w:val="Lijstalinea"/>
        <w:numPr>
          <w:ilvl w:val="0"/>
          <w:numId w:val="50"/>
        </w:numPr>
        <w:rPr>
          <w:rFonts w:ascii="Times New Roman" w:hAnsi="Times New Roman" w:cs="Times New Roman"/>
          <w:sz w:val="24"/>
          <w:szCs w:val="24"/>
        </w:rPr>
      </w:pPr>
      <w:r w:rsidRPr="00763DE0">
        <w:rPr>
          <w:rFonts w:ascii="Times New Roman" w:hAnsi="Times New Roman" w:cs="Times New Roman"/>
          <w:sz w:val="24"/>
          <w:szCs w:val="24"/>
        </w:rPr>
        <w:t>2 december 2027 voor zelfstandige hoog-risico-AI-systemen, zoals systemen voor biometrie, kritieke infrastructuur, onderwijs, werkgelegenheid, migratie, asiel, grensbeheer en rechtshandhaving;</w:t>
      </w:r>
    </w:p>
    <w:p w:rsidRPr="00763DE0" w:rsidR="00E35CC4" w:rsidP="00E35CC4" w:rsidRDefault="00E35CC4" w14:paraId="758C81CA" w14:textId="77777777">
      <w:pPr>
        <w:pStyle w:val="Lijstalinea"/>
        <w:numPr>
          <w:ilvl w:val="0"/>
          <w:numId w:val="50"/>
        </w:numPr>
        <w:rPr>
          <w:rFonts w:ascii="Times New Roman" w:hAnsi="Times New Roman" w:cs="Times New Roman"/>
          <w:sz w:val="24"/>
          <w:szCs w:val="24"/>
        </w:rPr>
      </w:pPr>
      <w:r w:rsidRPr="00763DE0">
        <w:rPr>
          <w:rFonts w:ascii="Times New Roman" w:hAnsi="Times New Roman" w:cs="Times New Roman"/>
          <w:sz w:val="24"/>
          <w:szCs w:val="24"/>
        </w:rPr>
        <w:t>2 augustus 2028 voor hoog-risico-AI-systemen die onderdeel zijn van producten die al onder sectorspecifieke EU-productwetgeving vallen, zoals machines, speelgoed en medische hulpmiddelen.</w:t>
      </w:r>
    </w:p>
    <w:p w:rsidRPr="000C2CAA" w:rsidR="00E35CC4" w:rsidP="00E35CC4" w:rsidRDefault="00E35CC4" w14:paraId="2A5C0F8E" w14:textId="77777777">
      <w:pPr>
        <w:rPr>
          <w:rFonts w:ascii="Times New Roman" w:hAnsi="Times New Roman" w:cs="Times New Roman"/>
          <w:sz w:val="24"/>
          <w:szCs w:val="24"/>
        </w:rPr>
      </w:pPr>
      <w:r w:rsidRPr="000C2CAA">
        <w:rPr>
          <w:rFonts w:ascii="Times New Roman" w:hAnsi="Times New Roman" w:cs="Times New Roman"/>
          <w:sz w:val="24"/>
          <w:szCs w:val="24"/>
        </w:rPr>
        <w:t>Volgens Raad en Parlement moet dit voorkomen dat verplichtingen volledig van toepassing worden terwijl noodzakelijke technische standaarden, normen en uitvoeringsinstrumenten nog ontbreken. Tegelijkertijd zijn enkele waarborgen opnieuw aangescherpt. Zo wordt de verplichting heringevoerd dat aanbieders AI-systemen die zij zélf als “niet hoog-risico” beschouwen, alsnog moeten registreren in de Europese databank voor hoog-risico-AI-systemen. Daarmee behouden toezichthouders zicht op systemen waarvan de risicoclassificatie ter discussie kan staan. Ook blijft de eis van “strikte noodzakelijkheid” gelden voor de verwerking van bijzondere persoonsgegevens ten behoeve van het opsporen en corrigeren van discriminatie en vooringenomenheid (“bias”) in AI-systemen. Dit betekent dat dergelijke gegevens alleen mogen worden gebruikt wanneer dit aantoonbaar noodzakelijk is en passende waarborgen aanwezig zijn.</w:t>
      </w:r>
    </w:p>
    <w:p w:rsidRPr="000C2CAA" w:rsidR="00E35CC4" w:rsidP="00E35CC4" w:rsidRDefault="00E35CC4" w14:paraId="28CD8717" w14:textId="77777777">
      <w:pPr>
        <w:rPr>
          <w:rFonts w:ascii="Times New Roman" w:hAnsi="Times New Roman" w:cs="Times New Roman"/>
          <w:sz w:val="24"/>
          <w:szCs w:val="24"/>
        </w:rPr>
      </w:pPr>
      <w:r w:rsidRPr="000C2CAA">
        <w:rPr>
          <w:rFonts w:ascii="Times New Roman" w:hAnsi="Times New Roman" w:cs="Times New Roman"/>
          <w:sz w:val="24"/>
          <w:szCs w:val="24"/>
        </w:rPr>
        <w:t>Daarnaast bevat het akkoord een nieuwe expliciete verbodsbepaling in artikel 5 van de AI-verordening tegen zogenoemde AI-uitkleedapps (“</w:t>
      </w:r>
      <w:proofErr w:type="spellStart"/>
      <w:r w:rsidRPr="000C2CAA">
        <w:rPr>
          <w:rFonts w:ascii="Times New Roman" w:hAnsi="Times New Roman" w:cs="Times New Roman"/>
          <w:sz w:val="24"/>
          <w:szCs w:val="24"/>
        </w:rPr>
        <w:t>nudifier</w:t>
      </w:r>
      <w:proofErr w:type="spellEnd"/>
      <w:r w:rsidRPr="000C2CAA">
        <w:rPr>
          <w:rFonts w:ascii="Times New Roman" w:hAnsi="Times New Roman" w:cs="Times New Roman"/>
          <w:sz w:val="24"/>
          <w:szCs w:val="24"/>
        </w:rPr>
        <w:t xml:space="preserve"> apps”). Het gaat om AI-systemen die zonder toestemming seksueel expliciete of intieme beelden, video’s of audio genereren van identificeerbare personen, bijvoorbeeld door kleding digitaal te verwijderen of personen in pornografische situaties te plaatsen. Ook AI-systemen die materiaal van seksueel kindermisbruik genereren worden verboden. Het verbod geldt zowel voor aanbieders van dergelijke systemen als voor gebruikers die deze toepassingen bewust inzetten. Deze nieuwe verboden worden vanaf 2 december 2026 van toepassing.</w:t>
      </w:r>
    </w:p>
    <w:p w:rsidRPr="000C2CAA" w:rsidR="00E35CC4" w:rsidP="00E35CC4" w:rsidRDefault="00E35CC4" w14:paraId="6FC44249" w14:textId="4C8FFD8E">
      <w:pPr>
        <w:rPr>
          <w:rFonts w:ascii="Times New Roman" w:hAnsi="Times New Roman" w:cs="Times New Roman"/>
          <w:sz w:val="24"/>
          <w:szCs w:val="24"/>
        </w:rPr>
      </w:pPr>
      <w:r w:rsidRPr="0D1225D7">
        <w:rPr>
          <w:rFonts w:ascii="Times New Roman" w:hAnsi="Times New Roman" w:cs="Times New Roman"/>
          <w:sz w:val="24"/>
          <w:szCs w:val="24"/>
        </w:rPr>
        <w:t>Een ander belangrijk onderhandelingspunt betrof de verhouding tussen de AI-verordening en bestaande sectorspecifieke productwetgeving. Uiteindelijk is een compromis bereikt rond de Machineverordening (</w:t>
      </w:r>
      <w:proofErr w:type="spellStart"/>
      <w:r w:rsidRPr="0D1225D7">
        <w:rPr>
          <w:rFonts w:ascii="Times New Roman" w:hAnsi="Times New Roman" w:cs="Times New Roman"/>
          <w:sz w:val="24"/>
          <w:szCs w:val="24"/>
        </w:rPr>
        <w:t>Machinery</w:t>
      </w:r>
      <w:proofErr w:type="spellEnd"/>
      <w:r w:rsidRPr="0D1225D7">
        <w:rPr>
          <w:rFonts w:ascii="Times New Roman" w:hAnsi="Times New Roman" w:cs="Times New Roman"/>
          <w:sz w:val="24"/>
          <w:szCs w:val="24"/>
        </w:rPr>
        <w:t xml:space="preserve"> </w:t>
      </w:r>
      <w:proofErr w:type="spellStart"/>
      <w:r w:rsidRPr="0D1225D7">
        <w:rPr>
          <w:rFonts w:ascii="Times New Roman" w:hAnsi="Times New Roman" w:cs="Times New Roman"/>
          <w:sz w:val="24"/>
          <w:szCs w:val="24"/>
        </w:rPr>
        <w:t>Regulation</w:t>
      </w:r>
      <w:proofErr w:type="spellEnd"/>
      <w:r w:rsidRPr="0D1225D7">
        <w:rPr>
          <w:rFonts w:ascii="Times New Roman" w:hAnsi="Times New Roman" w:cs="Times New Roman"/>
          <w:sz w:val="24"/>
          <w:szCs w:val="24"/>
        </w:rPr>
        <w:t>, Verordening (EU) 2023/1230). Voor AI-systemen die onder deze verordening vallen, worden bepaalde verplichtingen uit de AI-verordening buiten toepassing gelaten wanneer vergelijkbare veiligheids- en gezondheidsvereisten al via de sectorspecifieke productregels zijn geregeld.</w:t>
      </w:r>
      <w:r w:rsidRPr="0D1225D7" w:rsidR="23BE9C7A">
        <w:rPr>
          <w:rFonts w:ascii="Times New Roman" w:hAnsi="Times New Roman" w:cs="Times New Roman"/>
          <w:sz w:val="24"/>
          <w:szCs w:val="24"/>
        </w:rPr>
        <w:t xml:space="preserve"> </w:t>
      </w:r>
      <w:r w:rsidRPr="0D1225D7">
        <w:rPr>
          <w:rFonts w:ascii="Times New Roman" w:hAnsi="Times New Roman" w:cs="Times New Roman"/>
          <w:sz w:val="24"/>
          <w:szCs w:val="24"/>
        </w:rPr>
        <w:t>Voor andere sectoren, zoals medische hulpmiddelen, speelgoed, liften en vaartuigen, wordt een mechanisme ingevoerd waarmee de Europese Commissie via uitvoeringshandelingen kan bepalen welke AI-verplichtingen niet aanvullend hoeven te gelden wanneer sectorspecifieke wetgeving al vergelijkbare eisen bevat. Hiermee willen de onderhandelaars dubbele nalevingsverplichtingen en overlap tussen verschillende Europese regimes beperken.</w:t>
      </w:r>
    </w:p>
    <w:p w:rsidRPr="000C2CAA" w:rsidR="00E35CC4" w:rsidP="00E35CC4" w:rsidRDefault="00E35CC4" w14:paraId="572FEEEB" w14:textId="77777777">
      <w:pPr>
        <w:rPr>
          <w:rFonts w:ascii="Times New Roman" w:hAnsi="Times New Roman" w:cs="Times New Roman"/>
          <w:sz w:val="24"/>
          <w:szCs w:val="24"/>
        </w:rPr>
      </w:pPr>
      <w:r w:rsidRPr="000C2CAA">
        <w:rPr>
          <w:rFonts w:ascii="Times New Roman" w:hAnsi="Times New Roman" w:cs="Times New Roman"/>
          <w:sz w:val="24"/>
          <w:szCs w:val="24"/>
        </w:rPr>
        <w:lastRenderedPageBreak/>
        <w:t>Verder verduidelijkt het akkoord de rol van het EU-AI-bureau (AI Office). Dit bureau krijgt een sterkere coördinerende rol bij het toezicht op zogenoemde AI-systemen op basis van algemene AI-modellen van één aanbieder (“</w:t>
      </w:r>
      <w:proofErr w:type="spellStart"/>
      <w:r w:rsidRPr="000C2CAA">
        <w:rPr>
          <w:rFonts w:ascii="Times New Roman" w:hAnsi="Times New Roman" w:cs="Times New Roman"/>
          <w:sz w:val="24"/>
          <w:szCs w:val="24"/>
        </w:rPr>
        <w:t>general-purpose</w:t>
      </w:r>
      <w:proofErr w:type="spellEnd"/>
      <w:r w:rsidRPr="000C2CAA">
        <w:rPr>
          <w:rFonts w:ascii="Times New Roman" w:hAnsi="Times New Roman" w:cs="Times New Roman"/>
          <w:sz w:val="24"/>
          <w:szCs w:val="24"/>
        </w:rPr>
        <w:t xml:space="preserve"> </w:t>
      </w:r>
      <w:proofErr w:type="gramStart"/>
      <w:r w:rsidRPr="000C2CAA">
        <w:rPr>
          <w:rFonts w:ascii="Times New Roman" w:hAnsi="Times New Roman" w:cs="Times New Roman"/>
          <w:sz w:val="24"/>
          <w:szCs w:val="24"/>
        </w:rPr>
        <w:t>AI systems</w:t>
      </w:r>
      <w:proofErr w:type="gramEnd"/>
      <w:r w:rsidRPr="000C2CAA">
        <w:rPr>
          <w:rFonts w:ascii="Times New Roman" w:hAnsi="Times New Roman" w:cs="Times New Roman"/>
          <w:sz w:val="24"/>
          <w:szCs w:val="24"/>
        </w:rPr>
        <w:t xml:space="preserve"> </w:t>
      </w:r>
      <w:proofErr w:type="spellStart"/>
      <w:r w:rsidRPr="000C2CAA">
        <w:rPr>
          <w:rFonts w:ascii="Times New Roman" w:hAnsi="Times New Roman" w:cs="Times New Roman"/>
          <w:sz w:val="24"/>
          <w:szCs w:val="24"/>
        </w:rPr>
        <w:t>developed</w:t>
      </w:r>
      <w:proofErr w:type="spellEnd"/>
      <w:r w:rsidRPr="000C2CAA">
        <w:rPr>
          <w:rFonts w:ascii="Times New Roman" w:hAnsi="Times New Roman" w:cs="Times New Roman"/>
          <w:sz w:val="24"/>
          <w:szCs w:val="24"/>
        </w:rPr>
        <w:t xml:space="preserve"> </w:t>
      </w:r>
      <w:proofErr w:type="spellStart"/>
      <w:r w:rsidRPr="000C2CAA">
        <w:rPr>
          <w:rFonts w:ascii="Times New Roman" w:hAnsi="Times New Roman" w:cs="Times New Roman"/>
          <w:sz w:val="24"/>
          <w:szCs w:val="24"/>
        </w:rPr>
        <w:t>by</w:t>
      </w:r>
      <w:proofErr w:type="spellEnd"/>
      <w:r w:rsidRPr="000C2CAA">
        <w:rPr>
          <w:rFonts w:ascii="Times New Roman" w:hAnsi="Times New Roman" w:cs="Times New Roman"/>
          <w:sz w:val="24"/>
          <w:szCs w:val="24"/>
        </w:rPr>
        <w:t xml:space="preserve"> a single provider”), zoals generatieve AI-systemen die volledig door één bedrijf worden ontwikkeld en aangeboden. Tegelijkertijd behouden nationale toezichthouders bevoegdheden in sectoren zoals rechtshandhaving, grensbeheer, rechtspraak en de financiële sector. Daarmee proberen de onderhandelaars een balans te vinden tussen Europese coördinatie en nationale toezichtverantwoordelijkheid.</w:t>
      </w:r>
    </w:p>
    <w:p w:rsidRPr="000C2CAA" w:rsidR="00E35CC4" w:rsidP="00E35CC4" w:rsidRDefault="00E35CC4" w14:paraId="64ED85B6" w14:textId="77777777">
      <w:pPr>
        <w:rPr>
          <w:rFonts w:ascii="Times New Roman" w:hAnsi="Times New Roman" w:cs="Times New Roman"/>
          <w:sz w:val="24"/>
          <w:szCs w:val="24"/>
        </w:rPr>
      </w:pPr>
      <w:r w:rsidRPr="000C2CAA">
        <w:rPr>
          <w:rFonts w:ascii="Times New Roman" w:hAnsi="Times New Roman" w:cs="Times New Roman"/>
          <w:sz w:val="24"/>
          <w:szCs w:val="24"/>
        </w:rPr>
        <w:t xml:space="preserve">Tot slot bevat het akkoord aanvullende vereenvoudigingsmaatregelen voor bedrijven. Zo worden bepaalde uitzonderingen voor het mkb uitgebreid naar kleinere middelgrote ondernemingen (“small </w:t>
      </w:r>
      <w:proofErr w:type="spellStart"/>
      <w:r w:rsidRPr="000C2CAA">
        <w:rPr>
          <w:rFonts w:ascii="Times New Roman" w:hAnsi="Times New Roman" w:cs="Times New Roman"/>
          <w:sz w:val="24"/>
          <w:szCs w:val="24"/>
        </w:rPr>
        <w:t>mid</w:t>
      </w:r>
      <w:proofErr w:type="spellEnd"/>
      <w:r w:rsidRPr="000C2CAA">
        <w:rPr>
          <w:rFonts w:ascii="Times New Roman" w:hAnsi="Times New Roman" w:cs="Times New Roman"/>
          <w:sz w:val="24"/>
          <w:szCs w:val="24"/>
        </w:rPr>
        <w:t xml:space="preserve">-caps”), wordt de termijn voor nationale AI-testomgevingen onder toezicht van toezichthouders (“AI </w:t>
      </w:r>
      <w:proofErr w:type="spellStart"/>
      <w:r w:rsidRPr="000C2CAA">
        <w:rPr>
          <w:rFonts w:ascii="Times New Roman" w:hAnsi="Times New Roman" w:cs="Times New Roman"/>
          <w:sz w:val="24"/>
          <w:szCs w:val="24"/>
        </w:rPr>
        <w:t>regulatory</w:t>
      </w:r>
      <w:proofErr w:type="spellEnd"/>
      <w:r w:rsidRPr="000C2CAA">
        <w:rPr>
          <w:rFonts w:ascii="Times New Roman" w:hAnsi="Times New Roman" w:cs="Times New Roman"/>
          <w:sz w:val="24"/>
          <w:szCs w:val="24"/>
        </w:rPr>
        <w:t xml:space="preserve"> </w:t>
      </w:r>
      <w:proofErr w:type="spellStart"/>
      <w:r w:rsidRPr="000C2CAA">
        <w:rPr>
          <w:rFonts w:ascii="Times New Roman" w:hAnsi="Times New Roman" w:cs="Times New Roman"/>
          <w:sz w:val="24"/>
          <w:szCs w:val="24"/>
        </w:rPr>
        <w:t>sandboxes</w:t>
      </w:r>
      <w:proofErr w:type="spellEnd"/>
      <w:r w:rsidRPr="000C2CAA">
        <w:rPr>
          <w:rFonts w:ascii="Times New Roman" w:hAnsi="Times New Roman" w:cs="Times New Roman"/>
          <w:sz w:val="24"/>
          <w:szCs w:val="24"/>
        </w:rPr>
        <w:t>”) uitgesteld tot 2 augustus 2027 en worden de regels rond digitale watermerken voor AI-gegenereerde content (“</w:t>
      </w:r>
      <w:proofErr w:type="spellStart"/>
      <w:r w:rsidRPr="000C2CAA">
        <w:rPr>
          <w:rFonts w:ascii="Times New Roman" w:hAnsi="Times New Roman" w:cs="Times New Roman"/>
          <w:sz w:val="24"/>
          <w:szCs w:val="24"/>
        </w:rPr>
        <w:t>watermarking</w:t>
      </w:r>
      <w:proofErr w:type="spellEnd"/>
      <w:r w:rsidRPr="000C2CAA">
        <w:rPr>
          <w:rFonts w:ascii="Times New Roman" w:hAnsi="Times New Roman" w:cs="Times New Roman"/>
          <w:sz w:val="24"/>
          <w:szCs w:val="24"/>
        </w:rPr>
        <w:t>”) aangepast. Deze watermerken moeten het mogelijk maken AI-gegenereerde beelden, audio, video en tekst beter te herkennen en te traceren. De verplichting hiervoor wordt uitgesteld tot 2 december 2026.</w:t>
      </w:r>
    </w:p>
    <w:p w:rsidR="00E35CC4" w:rsidP="00E35CC4" w:rsidRDefault="00E35CC4" w14:paraId="072F76E1" w14:textId="77777777">
      <w:pPr>
        <w:rPr>
          <w:rFonts w:ascii="Times New Roman" w:hAnsi="Times New Roman" w:cs="Times New Roman"/>
          <w:sz w:val="24"/>
          <w:szCs w:val="24"/>
        </w:rPr>
      </w:pPr>
      <w:r w:rsidRPr="000C2CAA">
        <w:rPr>
          <w:rFonts w:ascii="Times New Roman" w:hAnsi="Times New Roman" w:cs="Times New Roman"/>
          <w:sz w:val="24"/>
          <w:szCs w:val="24"/>
        </w:rPr>
        <w:t>Het voorlopige akkoord moet nog formeel worden goedgekeurd door Raad en Europees Parlement. Beide instellingen streven ernaar de wetgevingsprocedure vóór 2 augustus 2026 af te ronden, zodat duidelijkheid ontstaat voordat de oorspronkelijke verplichtingen voor hoog-risico-AI van toepassing zouden worden.</w:t>
      </w:r>
    </w:p>
    <w:p w:rsidRPr="00CB379C" w:rsidR="00CB379C" w:rsidP="00CB379C" w:rsidRDefault="701F7272" w14:paraId="529AEA2F" w14:textId="2A20DBB8">
      <w:pPr>
        <w:rPr>
          <w:rFonts w:ascii="Times New Roman" w:hAnsi="Times New Roman" w:cs="Times New Roman"/>
          <w:sz w:val="24"/>
          <w:szCs w:val="24"/>
        </w:rPr>
      </w:pPr>
      <w:r w:rsidRPr="41EC417E">
        <w:rPr>
          <w:rFonts w:ascii="Times New Roman" w:hAnsi="Times New Roman" w:cs="Times New Roman"/>
          <w:b/>
          <w:bCs/>
          <w:sz w:val="24"/>
          <w:szCs w:val="24"/>
        </w:rPr>
        <w:t>Verschil met de inzet van het kabinet in de onderhandelingen</w:t>
      </w:r>
      <w:r w:rsidR="00EC3972">
        <w:br/>
      </w:r>
      <w:r w:rsidR="00EC3972">
        <w:br/>
      </w:r>
      <w:r w:rsidRPr="41EC417E" w:rsidR="4C104CA4">
        <w:rPr>
          <w:rFonts w:ascii="Times New Roman" w:hAnsi="Times New Roman" w:cs="Times New Roman"/>
          <w:sz w:val="24"/>
          <w:szCs w:val="24"/>
        </w:rPr>
        <w:t>Het voorlopige politieke akkoord ligt op meerdere punten dicht bij de inzet die het kabinet eerder aan de Kamer heeft teruggekoppeld</w:t>
      </w:r>
      <w:r w:rsidRPr="41EC417E" w:rsidR="4C654B1F">
        <w:rPr>
          <w:rFonts w:ascii="Times New Roman" w:hAnsi="Times New Roman" w:cs="Times New Roman"/>
          <w:sz w:val="24"/>
          <w:szCs w:val="24"/>
        </w:rPr>
        <w:t xml:space="preserve"> (Kamerstuk 22112-4287 van 9 maart 2026), </w:t>
      </w:r>
      <w:r w:rsidRPr="41EC417E" w:rsidR="4C104CA4">
        <w:rPr>
          <w:rFonts w:ascii="Times New Roman" w:hAnsi="Times New Roman" w:cs="Times New Roman"/>
          <w:sz w:val="24"/>
          <w:szCs w:val="24"/>
        </w:rPr>
        <w:t>maar bevat ook enkele belangrijke verschillen en verdere concretiseringen. In grote lijnen heeft het kabinet in de Raad ingezet op het behouden van grondrechtenwaarborgen, het voorkomen van open-eind-uitstel van hoog-risico-verplichtingen en het beperken van overlap tussen AI-regels en sectorspecifieke wetgeving. Een aanzienlijk deel daarvan lijkt te zijn overgenomen.</w:t>
      </w:r>
    </w:p>
    <w:p w:rsidRPr="00CB379C" w:rsidR="00CB379C" w:rsidP="00CB379C" w:rsidRDefault="00CB379C" w14:paraId="398AE3CE" w14:textId="2D8FB625">
      <w:pPr>
        <w:rPr>
          <w:rFonts w:ascii="Times New Roman" w:hAnsi="Times New Roman" w:cs="Times New Roman"/>
          <w:sz w:val="24"/>
          <w:szCs w:val="24"/>
        </w:rPr>
      </w:pPr>
      <w:r w:rsidRPr="00CB379C">
        <w:rPr>
          <w:rFonts w:ascii="Times New Roman" w:hAnsi="Times New Roman" w:cs="Times New Roman"/>
          <w:sz w:val="24"/>
          <w:szCs w:val="24"/>
        </w:rPr>
        <w:t>Zo sluit het voorlopige akkoord over de verwerking van bijzondere persoonsgegevens voor biasdetectie en -correctie grotendeels aan bij de Nederlandse inzet en het gezamenlijke advies van het Europees Comité voor gegevensbescherming (EDPB) en de Europese Toezichthouder voor gegevensbescherming (EDPS). In de voorlopige deal blijft de eis van “strikte noodzakelijkheid” behouden en wordt de verwerking beperkt tot situaties waarin dit nodig is om discriminatie, grondrechtenschendingen of risico’s voor gezondheid en veiligheid te detecteren en corrigeren.</w:t>
      </w:r>
    </w:p>
    <w:p w:rsidRPr="00CB379C" w:rsidR="00CB379C" w:rsidP="00CB379C" w:rsidRDefault="00CB379C" w14:paraId="0A554489" w14:textId="75C55DE0">
      <w:pPr>
        <w:rPr>
          <w:rFonts w:ascii="Times New Roman" w:hAnsi="Times New Roman" w:cs="Times New Roman"/>
          <w:sz w:val="24"/>
          <w:szCs w:val="24"/>
        </w:rPr>
      </w:pPr>
      <w:r w:rsidRPr="00CB379C">
        <w:rPr>
          <w:rFonts w:ascii="Times New Roman" w:hAnsi="Times New Roman" w:cs="Times New Roman"/>
          <w:sz w:val="24"/>
          <w:szCs w:val="24"/>
        </w:rPr>
        <w:t>Ook op het punt van de registratieplicht lijkt de uiteindelijke compromistekst grotendeels de Nederlandse lijn te volgen. Waar in eerdere versies van het voorstel werd voorgesteld de registratieplicht voor bepaalde AI-systemen in hoog-risico-contexten te schrappen, is in het voorlopige akkoord juist vastgelegd dat aanbieders dergelijke systemen alsnog moeten registreren in de Europese databank. Daarmee behouden toezichthouders zicht op systemen waarvan de aanbieder zelf meent dat zij niet als hoog-risico kwalificeren.</w:t>
      </w:r>
    </w:p>
    <w:p w:rsidRPr="00CB379C" w:rsidR="00CB379C" w:rsidP="00CB379C" w:rsidRDefault="00CB379C" w14:paraId="2FCC442C" w14:textId="1F3FDBDB">
      <w:pPr>
        <w:rPr>
          <w:rFonts w:ascii="Times New Roman" w:hAnsi="Times New Roman" w:cs="Times New Roman"/>
          <w:sz w:val="24"/>
          <w:szCs w:val="24"/>
        </w:rPr>
      </w:pPr>
      <w:r w:rsidRPr="00CB379C">
        <w:rPr>
          <w:rFonts w:ascii="Times New Roman" w:hAnsi="Times New Roman" w:cs="Times New Roman"/>
          <w:sz w:val="24"/>
          <w:szCs w:val="24"/>
        </w:rPr>
        <w:t xml:space="preserve">Ten aanzien van het uitstel van verplichtingen voor hoog-risico-AI is het kabinet deels tegemoetgekomen. Nederland verzette zich tegen een systeem waarbij de toepasselijkheid van </w:t>
      </w:r>
      <w:r w:rsidRPr="00CB379C">
        <w:rPr>
          <w:rFonts w:ascii="Times New Roman" w:hAnsi="Times New Roman" w:cs="Times New Roman"/>
          <w:sz w:val="24"/>
          <w:szCs w:val="24"/>
        </w:rPr>
        <w:lastRenderedPageBreak/>
        <w:t>verplichtingen afhankelijk zou worden van afzonderlijke besluiten van de Europese Commissie. In het bereikte compromis zijn daarom vaste toepassingsdata opgenomen (2 december 2027 en 2 augustus 2028), waardoor meer rechtszekerheid ontstaat. Wel gaan deze data verder dan de Nederlandse voorkeur voor een beperkter uitstel; het kabinet had aangegeven dat hiervoor in de Raad onvoldoende steun bestond.</w:t>
      </w:r>
    </w:p>
    <w:p w:rsidRPr="00CB379C" w:rsidR="00CB379C" w:rsidP="00CB379C" w:rsidRDefault="00CB379C" w14:paraId="6652B8EA" w14:textId="5FAC6827">
      <w:pPr>
        <w:rPr>
          <w:rFonts w:ascii="Times New Roman" w:hAnsi="Times New Roman" w:cs="Times New Roman"/>
          <w:sz w:val="24"/>
          <w:szCs w:val="24"/>
        </w:rPr>
      </w:pPr>
      <w:r w:rsidRPr="00CB379C">
        <w:rPr>
          <w:rFonts w:ascii="Times New Roman" w:hAnsi="Times New Roman" w:cs="Times New Roman"/>
          <w:sz w:val="24"/>
          <w:szCs w:val="24"/>
        </w:rPr>
        <w:t>Ook op het punt van AI-geletterdheid sluit de compromistekst grotendeels aan bij de kabinetsinzet. In het akkoord is verduidelijkt dat aanbieders en gebruiksverantwoordelijken verantwoordelijk blijven voor voldoende opleiding en vaardigheden van werknemers die met AI-systemen werken. Daarnaast krijgt de AI Board een rol bij het opstellen van aanbevelingen en gezamenlijke doelstellingen voor AI-geletterdheid. Het kabinet had aangegeven verdere verduidelijking op dit punt wenselijk te vinden.</w:t>
      </w:r>
    </w:p>
    <w:p w:rsidRPr="00C22100" w:rsidR="00CB379C" w:rsidP="00CB379C" w:rsidRDefault="00CB379C" w14:paraId="43461DB3" w14:textId="0E8CE970">
      <w:pPr>
        <w:rPr>
          <w:rFonts w:ascii="Times New Roman" w:hAnsi="Times New Roman" w:cs="Times New Roman"/>
          <w:sz w:val="24"/>
          <w:szCs w:val="24"/>
        </w:rPr>
      </w:pPr>
      <w:r w:rsidRPr="00CB379C">
        <w:rPr>
          <w:rFonts w:ascii="Times New Roman" w:hAnsi="Times New Roman" w:cs="Times New Roman"/>
          <w:sz w:val="24"/>
          <w:szCs w:val="24"/>
        </w:rPr>
        <w:t>Een belangrijk discussiepunt bleef de rol van het EU-AI-bureau (AI Office) bij toezicht op AI-systemen die zijn gebaseerd op algemene AI-modellen van één aanbieder (“</w:t>
      </w:r>
      <w:proofErr w:type="spellStart"/>
      <w:r w:rsidRPr="00CB379C">
        <w:rPr>
          <w:rFonts w:ascii="Times New Roman" w:hAnsi="Times New Roman" w:cs="Times New Roman"/>
          <w:sz w:val="24"/>
          <w:szCs w:val="24"/>
        </w:rPr>
        <w:t>general-purpose</w:t>
      </w:r>
      <w:proofErr w:type="spellEnd"/>
      <w:r w:rsidRPr="00CB379C">
        <w:rPr>
          <w:rFonts w:ascii="Times New Roman" w:hAnsi="Times New Roman" w:cs="Times New Roman"/>
          <w:sz w:val="24"/>
          <w:szCs w:val="24"/>
        </w:rPr>
        <w:t xml:space="preserve"> </w:t>
      </w:r>
      <w:proofErr w:type="gramStart"/>
      <w:r w:rsidRPr="00CB379C">
        <w:rPr>
          <w:rFonts w:ascii="Times New Roman" w:hAnsi="Times New Roman" w:cs="Times New Roman"/>
          <w:sz w:val="24"/>
          <w:szCs w:val="24"/>
        </w:rPr>
        <w:t>AI systems</w:t>
      </w:r>
      <w:proofErr w:type="gramEnd"/>
      <w:r w:rsidRPr="00CB379C">
        <w:rPr>
          <w:rFonts w:ascii="Times New Roman" w:hAnsi="Times New Roman" w:cs="Times New Roman"/>
          <w:sz w:val="24"/>
          <w:szCs w:val="24"/>
        </w:rPr>
        <w:t>”). Het kabinet had zorgen dat de voorgestelde exclusieve bevoegdheid van het AI Office te ver zou kunnen ingrijpen in nationale bevoegdheden, bijvoorbeeld wanneer publieke organisaties zoals rechtshandhavingsinstanties of gerechten zulke systemen gebruiken. In het voorlopige akkoord is deze bevoegdheid nader begrensd en zijn uitzonderingen opgenomen waarbij nationale toezichthouders bevoegd blijven, onder meer op het terrein van rechtshandhaving, grensbeheer, rechtspraak en financiële instellingen. Daarmee lijkt de compromistekst op hoofdlijnen tegemoet te komen aan de Nederlandse inzet om botsingen met nationale bevoegdheden te voorkomen.</w:t>
      </w:r>
    </w:p>
    <w:p w:rsidRPr="009802B7" w:rsidR="00E35CC4" w:rsidP="004D0C64" w:rsidRDefault="00E35CC4" w14:paraId="1DC07220" w14:textId="603C8BB6">
      <w:pPr>
        <w:rPr>
          <w:rFonts w:ascii="Times New Roman" w:hAnsi="Times New Roman" w:cs="Times New Roman"/>
          <w:sz w:val="24"/>
          <w:szCs w:val="24"/>
        </w:rPr>
      </w:pPr>
    </w:p>
    <w:sectPr w:rsidRPr="009802B7" w:rsidR="00E35CC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3510" w14:textId="77777777" w:rsidR="00871DBD" w:rsidRDefault="00871DBD" w:rsidP="001B4FFC">
      <w:pPr>
        <w:spacing w:after="0" w:line="240" w:lineRule="auto"/>
      </w:pPr>
      <w:r>
        <w:separator/>
      </w:r>
    </w:p>
  </w:endnote>
  <w:endnote w:type="continuationSeparator" w:id="0">
    <w:p w14:paraId="3E27FB00" w14:textId="77777777" w:rsidR="00871DBD" w:rsidRDefault="00871DBD" w:rsidP="001B4FFC">
      <w:pPr>
        <w:spacing w:after="0" w:line="240" w:lineRule="auto"/>
      </w:pPr>
      <w:r>
        <w:continuationSeparator/>
      </w:r>
    </w:p>
  </w:endnote>
  <w:endnote w:type="continuationNotice" w:id="1">
    <w:p w14:paraId="6C794085" w14:textId="77777777" w:rsidR="00871DBD" w:rsidRDefault="00871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37918285"/>
      <w:docPartObj>
        <w:docPartGallery w:val="Page Numbers (Bottom of Page)"/>
        <w:docPartUnique/>
      </w:docPartObj>
    </w:sdtPr>
    <w:sdtEndPr>
      <w:rPr>
        <w:sz w:val="18"/>
        <w:szCs w:val="18"/>
      </w:rPr>
    </w:sdtEndPr>
    <w:sdtContent>
      <w:p w14:paraId="3CC6D188" w14:textId="2A874188" w:rsidR="005B4DD6" w:rsidRPr="0047386B" w:rsidRDefault="005B4DD6">
        <w:pPr>
          <w:pStyle w:val="Voettekst"/>
          <w:jc w:val="right"/>
          <w:rPr>
            <w:rFonts w:ascii="Times New Roman" w:hAnsi="Times New Roman" w:cs="Times New Roman"/>
            <w:sz w:val="18"/>
            <w:szCs w:val="18"/>
          </w:rPr>
        </w:pPr>
        <w:r w:rsidRPr="0047386B">
          <w:rPr>
            <w:rFonts w:ascii="Times New Roman" w:hAnsi="Times New Roman" w:cs="Times New Roman"/>
            <w:sz w:val="18"/>
            <w:szCs w:val="18"/>
          </w:rPr>
          <w:fldChar w:fldCharType="begin"/>
        </w:r>
        <w:r w:rsidRPr="0047386B">
          <w:rPr>
            <w:rFonts w:ascii="Times New Roman" w:hAnsi="Times New Roman" w:cs="Times New Roman"/>
            <w:sz w:val="18"/>
            <w:szCs w:val="18"/>
          </w:rPr>
          <w:instrText>PAGE   \* MERGEFORMAT</w:instrText>
        </w:r>
        <w:r w:rsidRPr="0047386B">
          <w:rPr>
            <w:rFonts w:ascii="Times New Roman" w:hAnsi="Times New Roman" w:cs="Times New Roman"/>
            <w:sz w:val="18"/>
            <w:szCs w:val="18"/>
          </w:rPr>
          <w:fldChar w:fldCharType="separate"/>
        </w:r>
        <w:r w:rsidRPr="0047386B">
          <w:rPr>
            <w:rFonts w:ascii="Times New Roman" w:hAnsi="Times New Roman" w:cs="Times New Roman"/>
            <w:sz w:val="18"/>
            <w:szCs w:val="18"/>
          </w:rPr>
          <w:t>2</w:t>
        </w:r>
        <w:r w:rsidRPr="0047386B">
          <w:rPr>
            <w:rFonts w:ascii="Times New Roman" w:hAnsi="Times New Roman" w:cs="Times New Roman"/>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C7E3" w14:textId="77777777" w:rsidR="00871DBD" w:rsidRDefault="00871DBD" w:rsidP="001B4FFC">
      <w:pPr>
        <w:spacing w:after="0" w:line="240" w:lineRule="auto"/>
      </w:pPr>
      <w:r>
        <w:separator/>
      </w:r>
    </w:p>
  </w:footnote>
  <w:footnote w:type="continuationSeparator" w:id="0">
    <w:p w14:paraId="3B19EDAD" w14:textId="77777777" w:rsidR="00871DBD" w:rsidRDefault="00871DBD" w:rsidP="001B4FFC">
      <w:pPr>
        <w:spacing w:after="0" w:line="240" w:lineRule="auto"/>
      </w:pPr>
      <w:r>
        <w:continuationSeparator/>
      </w:r>
    </w:p>
  </w:footnote>
  <w:footnote w:type="continuationNotice" w:id="1">
    <w:p w14:paraId="18934D80" w14:textId="77777777" w:rsidR="00871DBD" w:rsidRDefault="00871DBD">
      <w:pPr>
        <w:spacing w:after="0" w:line="240" w:lineRule="auto"/>
      </w:pPr>
    </w:p>
  </w:footnote>
  <w:footnote w:id="2">
    <w:p w14:paraId="612CD752" w14:textId="77777777" w:rsidR="000764D2" w:rsidRDefault="000764D2" w:rsidP="000764D2">
      <w:pPr>
        <w:pStyle w:val="Voetnoottekst"/>
      </w:pPr>
      <w:r>
        <w:rPr>
          <w:rStyle w:val="Voetnootmarkering"/>
        </w:rPr>
        <w:footnoteRef/>
      </w:r>
      <w:r>
        <w:t xml:space="preserve"> </w:t>
      </w:r>
      <w:hyperlink r:id="rId1" w:history="1">
        <w:r w:rsidRPr="005A2041">
          <w:rPr>
            <w:rStyle w:val="Hyperlink"/>
          </w:rPr>
          <w:t>https://ec.europa.eu/info/law/better-regulation/have-your-say/initiatives/14855-Simplification-digital-package-and-omnibus_en</w:t>
        </w:r>
      </w:hyperlink>
    </w:p>
  </w:footnote>
  <w:footnote w:id="3">
    <w:p w14:paraId="33A04D99" w14:textId="01B28C39" w:rsidR="00D942AB" w:rsidRDefault="00D942AB">
      <w:pPr>
        <w:pStyle w:val="Voetnoottekst"/>
      </w:pPr>
      <w:r>
        <w:rPr>
          <w:rStyle w:val="Voetnootmarkering"/>
        </w:rPr>
        <w:footnoteRef/>
      </w:r>
      <w:r>
        <w:t xml:space="preserve"> </w:t>
      </w:r>
      <w:hyperlink r:id="rId2" w:history="1">
        <w:r w:rsidRPr="005A2041">
          <w:rPr>
            <w:rStyle w:val="Hyperlink"/>
          </w:rPr>
          <w:t>https://www.tweedekamer.nl/kamerstukken/detail?id=2026D16486&amp;did=2026D16486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7DC4B"/>
    <w:multiLevelType w:val="multilevel"/>
    <w:tmpl w:val="C6122988"/>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C6DBE"/>
    <w:multiLevelType w:val="hybridMultilevel"/>
    <w:tmpl w:val="C2A6EE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DD5A71"/>
    <w:multiLevelType w:val="multilevel"/>
    <w:tmpl w:val="DA8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0892"/>
    <w:multiLevelType w:val="multilevel"/>
    <w:tmpl w:val="F7B8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C0747"/>
    <w:multiLevelType w:val="multilevel"/>
    <w:tmpl w:val="AFF6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3097E"/>
    <w:multiLevelType w:val="multilevel"/>
    <w:tmpl w:val="91D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32AD"/>
    <w:multiLevelType w:val="multilevel"/>
    <w:tmpl w:val="857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74C80"/>
    <w:multiLevelType w:val="multilevel"/>
    <w:tmpl w:val="FA8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9511C"/>
    <w:multiLevelType w:val="multilevel"/>
    <w:tmpl w:val="D476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96BE8"/>
    <w:multiLevelType w:val="multilevel"/>
    <w:tmpl w:val="F2F4F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900E1"/>
    <w:multiLevelType w:val="hybridMultilevel"/>
    <w:tmpl w:val="486CDDE6"/>
    <w:lvl w:ilvl="0" w:tplc="7DA6D126">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DF20CA4"/>
    <w:multiLevelType w:val="hybridMultilevel"/>
    <w:tmpl w:val="47D4E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7B721C"/>
    <w:multiLevelType w:val="multilevel"/>
    <w:tmpl w:val="DDE09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073C1"/>
    <w:multiLevelType w:val="hybridMultilevel"/>
    <w:tmpl w:val="AA284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5E5479"/>
    <w:multiLevelType w:val="hybridMultilevel"/>
    <w:tmpl w:val="0C7C2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2F25D91"/>
    <w:multiLevelType w:val="multilevel"/>
    <w:tmpl w:val="9CA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D1B24"/>
    <w:multiLevelType w:val="hybridMultilevel"/>
    <w:tmpl w:val="7584B0D2"/>
    <w:lvl w:ilvl="0" w:tplc="FFFFFFFF">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88D52A7"/>
    <w:multiLevelType w:val="multilevel"/>
    <w:tmpl w:val="355E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D0E2A"/>
    <w:multiLevelType w:val="multilevel"/>
    <w:tmpl w:val="366C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F7A57"/>
    <w:multiLevelType w:val="multilevel"/>
    <w:tmpl w:val="6772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94870"/>
    <w:multiLevelType w:val="multilevel"/>
    <w:tmpl w:val="5B5EA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C6612"/>
    <w:multiLevelType w:val="multilevel"/>
    <w:tmpl w:val="2D8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9F2205"/>
    <w:multiLevelType w:val="hybridMultilevel"/>
    <w:tmpl w:val="A82E79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2122591"/>
    <w:multiLevelType w:val="hybridMultilevel"/>
    <w:tmpl w:val="ED765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265D75"/>
    <w:multiLevelType w:val="multilevel"/>
    <w:tmpl w:val="1A5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2746A"/>
    <w:multiLevelType w:val="multilevel"/>
    <w:tmpl w:val="A4A03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57F47"/>
    <w:multiLevelType w:val="multilevel"/>
    <w:tmpl w:val="2B7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F4069A"/>
    <w:multiLevelType w:val="multilevel"/>
    <w:tmpl w:val="C940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43BDF2"/>
    <w:multiLevelType w:val="hybridMultilevel"/>
    <w:tmpl w:val="E41C96F8"/>
    <w:lvl w:ilvl="0" w:tplc="1E0ADCBA">
      <w:start w:val="1"/>
      <w:numFmt w:val="bullet"/>
      <w:lvlText w:val="·"/>
      <w:lvlJc w:val="left"/>
      <w:pPr>
        <w:ind w:left="360" w:hanging="360"/>
      </w:pPr>
      <w:rPr>
        <w:rFonts w:ascii="Symbol" w:hAnsi="Symbol" w:hint="default"/>
      </w:rPr>
    </w:lvl>
    <w:lvl w:ilvl="1" w:tplc="79E26774">
      <w:start w:val="1"/>
      <w:numFmt w:val="bullet"/>
      <w:lvlText w:val="o"/>
      <w:lvlJc w:val="left"/>
      <w:pPr>
        <w:ind w:left="1440" w:hanging="360"/>
      </w:pPr>
      <w:rPr>
        <w:rFonts w:ascii="Courier New" w:hAnsi="Courier New" w:hint="default"/>
      </w:rPr>
    </w:lvl>
    <w:lvl w:ilvl="2" w:tplc="31806498">
      <w:start w:val="1"/>
      <w:numFmt w:val="bullet"/>
      <w:lvlText w:val=""/>
      <w:lvlJc w:val="left"/>
      <w:pPr>
        <w:ind w:left="2160" w:hanging="360"/>
      </w:pPr>
      <w:rPr>
        <w:rFonts w:ascii="Wingdings" w:hAnsi="Wingdings" w:hint="default"/>
      </w:rPr>
    </w:lvl>
    <w:lvl w:ilvl="3" w:tplc="9BEC11E0">
      <w:start w:val="1"/>
      <w:numFmt w:val="bullet"/>
      <w:lvlText w:val=""/>
      <w:lvlJc w:val="left"/>
      <w:pPr>
        <w:ind w:left="2880" w:hanging="360"/>
      </w:pPr>
      <w:rPr>
        <w:rFonts w:ascii="Symbol" w:hAnsi="Symbol" w:hint="default"/>
      </w:rPr>
    </w:lvl>
    <w:lvl w:ilvl="4" w:tplc="398C2680">
      <w:start w:val="1"/>
      <w:numFmt w:val="bullet"/>
      <w:lvlText w:val="o"/>
      <w:lvlJc w:val="left"/>
      <w:pPr>
        <w:ind w:left="3600" w:hanging="360"/>
      </w:pPr>
      <w:rPr>
        <w:rFonts w:ascii="Courier New" w:hAnsi="Courier New" w:hint="default"/>
      </w:rPr>
    </w:lvl>
    <w:lvl w:ilvl="5" w:tplc="46A8F4C0">
      <w:start w:val="1"/>
      <w:numFmt w:val="bullet"/>
      <w:lvlText w:val=""/>
      <w:lvlJc w:val="left"/>
      <w:pPr>
        <w:ind w:left="4320" w:hanging="360"/>
      </w:pPr>
      <w:rPr>
        <w:rFonts w:ascii="Wingdings" w:hAnsi="Wingdings" w:hint="default"/>
      </w:rPr>
    </w:lvl>
    <w:lvl w:ilvl="6" w:tplc="1744F0E4">
      <w:start w:val="1"/>
      <w:numFmt w:val="bullet"/>
      <w:lvlText w:val=""/>
      <w:lvlJc w:val="left"/>
      <w:pPr>
        <w:ind w:left="5040" w:hanging="360"/>
      </w:pPr>
      <w:rPr>
        <w:rFonts w:ascii="Symbol" w:hAnsi="Symbol" w:hint="default"/>
      </w:rPr>
    </w:lvl>
    <w:lvl w:ilvl="7" w:tplc="1E24C356">
      <w:start w:val="1"/>
      <w:numFmt w:val="bullet"/>
      <w:lvlText w:val="o"/>
      <w:lvlJc w:val="left"/>
      <w:pPr>
        <w:ind w:left="5760" w:hanging="360"/>
      </w:pPr>
      <w:rPr>
        <w:rFonts w:ascii="Courier New" w:hAnsi="Courier New" w:hint="default"/>
      </w:rPr>
    </w:lvl>
    <w:lvl w:ilvl="8" w:tplc="5A94622C">
      <w:start w:val="1"/>
      <w:numFmt w:val="bullet"/>
      <w:lvlText w:val=""/>
      <w:lvlJc w:val="left"/>
      <w:pPr>
        <w:ind w:left="6480" w:hanging="360"/>
      </w:pPr>
      <w:rPr>
        <w:rFonts w:ascii="Wingdings" w:hAnsi="Wingdings" w:hint="default"/>
      </w:rPr>
    </w:lvl>
  </w:abstractNum>
  <w:abstractNum w:abstractNumId="29" w15:restartNumberingAfterBreak="0">
    <w:nsid w:val="40954F41"/>
    <w:multiLevelType w:val="hybridMultilevel"/>
    <w:tmpl w:val="AF2CCD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2FE54C1"/>
    <w:multiLevelType w:val="multilevel"/>
    <w:tmpl w:val="83E46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F68C8"/>
    <w:multiLevelType w:val="hybridMultilevel"/>
    <w:tmpl w:val="26F01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96854C7"/>
    <w:multiLevelType w:val="hybridMultilevel"/>
    <w:tmpl w:val="32CE59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9CF55DE"/>
    <w:multiLevelType w:val="hybridMultilevel"/>
    <w:tmpl w:val="D376014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F442799"/>
    <w:multiLevelType w:val="multilevel"/>
    <w:tmpl w:val="A820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53581C"/>
    <w:multiLevelType w:val="multilevel"/>
    <w:tmpl w:val="C77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2D081D"/>
    <w:multiLevelType w:val="multilevel"/>
    <w:tmpl w:val="E28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15020"/>
    <w:multiLevelType w:val="multilevel"/>
    <w:tmpl w:val="318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5D6D1D"/>
    <w:multiLevelType w:val="multilevel"/>
    <w:tmpl w:val="868E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B879B6"/>
    <w:multiLevelType w:val="multilevel"/>
    <w:tmpl w:val="FD78B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364556"/>
    <w:multiLevelType w:val="hybridMultilevel"/>
    <w:tmpl w:val="85B28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DFC43E6"/>
    <w:multiLevelType w:val="hybridMultilevel"/>
    <w:tmpl w:val="3A66C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146182F"/>
    <w:multiLevelType w:val="hybridMultilevel"/>
    <w:tmpl w:val="EB3E62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3B73B87"/>
    <w:multiLevelType w:val="multilevel"/>
    <w:tmpl w:val="CD2CA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343608"/>
    <w:multiLevelType w:val="multilevel"/>
    <w:tmpl w:val="05980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37039"/>
    <w:multiLevelType w:val="multilevel"/>
    <w:tmpl w:val="F26A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AE758B"/>
    <w:multiLevelType w:val="multilevel"/>
    <w:tmpl w:val="721E4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CF0AEC"/>
    <w:multiLevelType w:val="hybridMultilevel"/>
    <w:tmpl w:val="4B7C269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D1633F9"/>
    <w:multiLevelType w:val="hybridMultilevel"/>
    <w:tmpl w:val="6020FF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31661EC"/>
    <w:multiLevelType w:val="multilevel"/>
    <w:tmpl w:val="F2EA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7F2512"/>
    <w:multiLevelType w:val="multilevel"/>
    <w:tmpl w:val="D9EA7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178418">
    <w:abstractNumId w:val="28"/>
  </w:num>
  <w:num w:numId="2" w16cid:durableId="766803450">
    <w:abstractNumId w:val="0"/>
  </w:num>
  <w:num w:numId="3" w16cid:durableId="630209278">
    <w:abstractNumId w:val="48"/>
  </w:num>
  <w:num w:numId="4" w16cid:durableId="1821381103">
    <w:abstractNumId w:val="13"/>
  </w:num>
  <w:num w:numId="5" w16cid:durableId="1729261228">
    <w:abstractNumId w:val="47"/>
  </w:num>
  <w:num w:numId="6" w16cid:durableId="1995716663">
    <w:abstractNumId w:val="33"/>
  </w:num>
  <w:num w:numId="7" w16cid:durableId="1922983765">
    <w:abstractNumId w:val="14"/>
  </w:num>
  <w:num w:numId="8" w16cid:durableId="1337000217">
    <w:abstractNumId w:val="49"/>
  </w:num>
  <w:num w:numId="9" w16cid:durableId="1190797031">
    <w:abstractNumId w:val="21"/>
  </w:num>
  <w:num w:numId="10" w16cid:durableId="1877699670">
    <w:abstractNumId w:val="17"/>
  </w:num>
  <w:num w:numId="11" w16cid:durableId="1474908527">
    <w:abstractNumId w:val="50"/>
  </w:num>
  <w:num w:numId="12" w16cid:durableId="1501197680">
    <w:abstractNumId w:val="36"/>
  </w:num>
  <w:num w:numId="13" w16cid:durableId="1984967780">
    <w:abstractNumId w:val="15"/>
  </w:num>
  <w:num w:numId="14" w16cid:durableId="1235629411">
    <w:abstractNumId w:val="9"/>
  </w:num>
  <w:num w:numId="15" w16cid:durableId="432091459">
    <w:abstractNumId w:val="30"/>
  </w:num>
  <w:num w:numId="16" w16cid:durableId="1643270013">
    <w:abstractNumId w:val="8"/>
  </w:num>
  <w:num w:numId="17" w16cid:durableId="85813299">
    <w:abstractNumId w:val="24"/>
  </w:num>
  <w:num w:numId="18" w16cid:durableId="1146894385">
    <w:abstractNumId w:val="25"/>
  </w:num>
  <w:num w:numId="19" w16cid:durableId="2104182956">
    <w:abstractNumId w:val="46"/>
  </w:num>
  <w:num w:numId="20" w16cid:durableId="1100829543">
    <w:abstractNumId w:val="19"/>
  </w:num>
  <w:num w:numId="21" w16cid:durableId="1761674783">
    <w:abstractNumId w:val="45"/>
  </w:num>
  <w:num w:numId="22" w16cid:durableId="1015034214">
    <w:abstractNumId w:val="4"/>
  </w:num>
  <w:num w:numId="23" w16cid:durableId="1981374418">
    <w:abstractNumId w:val="43"/>
  </w:num>
  <w:num w:numId="24" w16cid:durableId="1772579957">
    <w:abstractNumId w:val="34"/>
  </w:num>
  <w:num w:numId="25" w16cid:durableId="1692805445">
    <w:abstractNumId w:val="2"/>
  </w:num>
  <w:num w:numId="26" w16cid:durableId="1678115795">
    <w:abstractNumId w:val="44"/>
  </w:num>
  <w:num w:numId="27" w16cid:durableId="941648192">
    <w:abstractNumId w:val="39"/>
  </w:num>
  <w:num w:numId="28" w16cid:durableId="421882053">
    <w:abstractNumId w:val="5"/>
  </w:num>
  <w:num w:numId="29" w16cid:durableId="1460340957">
    <w:abstractNumId w:val="20"/>
  </w:num>
  <w:num w:numId="30" w16cid:durableId="657225206">
    <w:abstractNumId w:val="7"/>
  </w:num>
  <w:num w:numId="31" w16cid:durableId="639968130">
    <w:abstractNumId w:val="18"/>
  </w:num>
  <w:num w:numId="32" w16cid:durableId="582493264">
    <w:abstractNumId w:val="29"/>
  </w:num>
  <w:num w:numId="33" w16cid:durableId="2121214375">
    <w:abstractNumId w:val="27"/>
  </w:num>
  <w:num w:numId="34" w16cid:durableId="1594438819">
    <w:abstractNumId w:val="26"/>
  </w:num>
  <w:num w:numId="35" w16cid:durableId="1355881554">
    <w:abstractNumId w:val="3"/>
  </w:num>
  <w:num w:numId="36" w16cid:durableId="1234658599">
    <w:abstractNumId w:val="35"/>
  </w:num>
  <w:num w:numId="37" w16cid:durableId="1903786180">
    <w:abstractNumId w:val="37"/>
  </w:num>
  <w:num w:numId="38" w16cid:durableId="292518263">
    <w:abstractNumId w:val="6"/>
  </w:num>
  <w:num w:numId="39" w16cid:durableId="1655446919">
    <w:abstractNumId w:val="12"/>
  </w:num>
  <w:num w:numId="40" w16cid:durableId="729227508">
    <w:abstractNumId w:val="42"/>
  </w:num>
  <w:num w:numId="41" w16cid:durableId="967930181">
    <w:abstractNumId w:val="22"/>
  </w:num>
  <w:num w:numId="42" w16cid:durableId="1379165057">
    <w:abstractNumId w:val="10"/>
  </w:num>
  <w:num w:numId="43" w16cid:durableId="1369602396">
    <w:abstractNumId w:val="10"/>
  </w:num>
  <w:num w:numId="44" w16cid:durableId="57678337">
    <w:abstractNumId w:val="31"/>
  </w:num>
  <w:num w:numId="45" w16cid:durableId="740492611">
    <w:abstractNumId w:val="11"/>
  </w:num>
  <w:num w:numId="46" w16cid:durableId="1603954580">
    <w:abstractNumId w:val="41"/>
  </w:num>
  <w:num w:numId="47" w16cid:durableId="1862041417">
    <w:abstractNumId w:val="40"/>
  </w:num>
  <w:num w:numId="48" w16cid:durableId="1160002581">
    <w:abstractNumId w:val="16"/>
  </w:num>
  <w:num w:numId="49" w16cid:durableId="1518808551">
    <w:abstractNumId w:val="16"/>
  </w:num>
  <w:num w:numId="50" w16cid:durableId="434786413">
    <w:abstractNumId w:val="23"/>
  </w:num>
  <w:num w:numId="51" w16cid:durableId="1312248248">
    <w:abstractNumId w:val="32"/>
  </w:num>
  <w:num w:numId="52" w16cid:durableId="1844974562">
    <w:abstractNumId w:val="38"/>
  </w:num>
  <w:num w:numId="53" w16cid:durableId="184038742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0837"/>
    <w:rsid w:val="00001711"/>
    <w:rsid w:val="00001766"/>
    <w:rsid w:val="00001896"/>
    <w:rsid w:val="00002052"/>
    <w:rsid w:val="000023E9"/>
    <w:rsid w:val="00002605"/>
    <w:rsid w:val="000044BC"/>
    <w:rsid w:val="000047B3"/>
    <w:rsid w:val="000047E8"/>
    <w:rsid w:val="0000548F"/>
    <w:rsid w:val="00005900"/>
    <w:rsid w:val="00005F31"/>
    <w:rsid w:val="000061DE"/>
    <w:rsid w:val="00006D5D"/>
    <w:rsid w:val="000073EE"/>
    <w:rsid w:val="00010215"/>
    <w:rsid w:val="00010883"/>
    <w:rsid w:val="00012BDC"/>
    <w:rsid w:val="00013726"/>
    <w:rsid w:val="00014C9A"/>
    <w:rsid w:val="000152A5"/>
    <w:rsid w:val="00015779"/>
    <w:rsid w:val="000172E4"/>
    <w:rsid w:val="000177A8"/>
    <w:rsid w:val="00017D3C"/>
    <w:rsid w:val="000201E9"/>
    <w:rsid w:val="000201EA"/>
    <w:rsid w:val="000202E5"/>
    <w:rsid w:val="000210CB"/>
    <w:rsid w:val="000213E1"/>
    <w:rsid w:val="000216A0"/>
    <w:rsid w:val="000217D7"/>
    <w:rsid w:val="000224BA"/>
    <w:rsid w:val="000234C9"/>
    <w:rsid w:val="0002526B"/>
    <w:rsid w:val="00025294"/>
    <w:rsid w:val="000258B5"/>
    <w:rsid w:val="00026205"/>
    <w:rsid w:val="00026ADA"/>
    <w:rsid w:val="00026B3A"/>
    <w:rsid w:val="0002797D"/>
    <w:rsid w:val="00027C5B"/>
    <w:rsid w:val="0003006F"/>
    <w:rsid w:val="00030795"/>
    <w:rsid w:val="00030A96"/>
    <w:rsid w:val="000310E3"/>
    <w:rsid w:val="000311C2"/>
    <w:rsid w:val="00031675"/>
    <w:rsid w:val="00031AE7"/>
    <w:rsid w:val="00032678"/>
    <w:rsid w:val="00033145"/>
    <w:rsid w:val="00033B2E"/>
    <w:rsid w:val="00033F57"/>
    <w:rsid w:val="000344BC"/>
    <w:rsid w:val="00034A86"/>
    <w:rsid w:val="00034E1B"/>
    <w:rsid w:val="00035758"/>
    <w:rsid w:val="00035813"/>
    <w:rsid w:val="00035D6D"/>
    <w:rsid w:val="0003730B"/>
    <w:rsid w:val="000404C8"/>
    <w:rsid w:val="00040CDB"/>
    <w:rsid w:val="00041B11"/>
    <w:rsid w:val="00041FDD"/>
    <w:rsid w:val="00042233"/>
    <w:rsid w:val="000424B9"/>
    <w:rsid w:val="00042DAD"/>
    <w:rsid w:val="000455CC"/>
    <w:rsid w:val="000471E0"/>
    <w:rsid w:val="0004722A"/>
    <w:rsid w:val="00047C92"/>
    <w:rsid w:val="00050293"/>
    <w:rsid w:val="000519C7"/>
    <w:rsid w:val="00053540"/>
    <w:rsid w:val="000536B7"/>
    <w:rsid w:val="00054528"/>
    <w:rsid w:val="00054C59"/>
    <w:rsid w:val="00055BFB"/>
    <w:rsid w:val="00056127"/>
    <w:rsid w:val="000564CD"/>
    <w:rsid w:val="000600FC"/>
    <w:rsid w:val="00060700"/>
    <w:rsid w:val="00061535"/>
    <w:rsid w:val="00061F8D"/>
    <w:rsid w:val="000640F3"/>
    <w:rsid w:val="00064B00"/>
    <w:rsid w:val="0006560E"/>
    <w:rsid w:val="000657BD"/>
    <w:rsid w:val="00065C35"/>
    <w:rsid w:val="00066589"/>
    <w:rsid w:val="000668F1"/>
    <w:rsid w:val="00066A3C"/>
    <w:rsid w:val="00066B04"/>
    <w:rsid w:val="00067162"/>
    <w:rsid w:val="00067A03"/>
    <w:rsid w:val="00067C05"/>
    <w:rsid w:val="0007023E"/>
    <w:rsid w:val="000708EC"/>
    <w:rsid w:val="00070B3B"/>
    <w:rsid w:val="00070E76"/>
    <w:rsid w:val="00070F80"/>
    <w:rsid w:val="0007101E"/>
    <w:rsid w:val="0007282C"/>
    <w:rsid w:val="00073BA7"/>
    <w:rsid w:val="000740E1"/>
    <w:rsid w:val="000764D2"/>
    <w:rsid w:val="00077456"/>
    <w:rsid w:val="00077719"/>
    <w:rsid w:val="000779AC"/>
    <w:rsid w:val="000800F1"/>
    <w:rsid w:val="00080BB2"/>
    <w:rsid w:val="00081290"/>
    <w:rsid w:val="0008151D"/>
    <w:rsid w:val="00082832"/>
    <w:rsid w:val="000828D2"/>
    <w:rsid w:val="00083380"/>
    <w:rsid w:val="000835BF"/>
    <w:rsid w:val="000846B4"/>
    <w:rsid w:val="00084F18"/>
    <w:rsid w:val="00085983"/>
    <w:rsid w:val="00085DC8"/>
    <w:rsid w:val="0008611D"/>
    <w:rsid w:val="00086935"/>
    <w:rsid w:val="00087C33"/>
    <w:rsid w:val="00090BEA"/>
    <w:rsid w:val="0009109E"/>
    <w:rsid w:val="000912DB"/>
    <w:rsid w:val="000921CA"/>
    <w:rsid w:val="0009283E"/>
    <w:rsid w:val="00093715"/>
    <w:rsid w:val="00093D83"/>
    <w:rsid w:val="000954CB"/>
    <w:rsid w:val="0009598E"/>
    <w:rsid w:val="00096A5B"/>
    <w:rsid w:val="000A0A48"/>
    <w:rsid w:val="000A3106"/>
    <w:rsid w:val="000A3841"/>
    <w:rsid w:val="000A3B21"/>
    <w:rsid w:val="000A4CB6"/>
    <w:rsid w:val="000A622F"/>
    <w:rsid w:val="000A7331"/>
    <w:rsid w:val="000A7FAA"/>
    <w:rsid w:val="000B0033"/>
    <w:rsid w:val="000B05BF"/>
    <w:rsid w:val="000B06D7"/>
    <w:rsid w:val="000B08DD"/>
    <w:rsid w:val="000B12E8"/>
    <w:rsid w:val="000B14D2"/>
    <w:rsid w:val="000B1CAF"/>
    <w:rsid w:val="000B25A2"/>
    <w:rsid w:val="000B29EC"/>
    <w:rsid w:val="000B310D"/>
    <w:rsid w:val="000B366F"/>
    <w:rsid w:val="000B4182"/>
    <w:rsid w:val="000B5A15"/>
    <w:rsid w:val="000B5CD3"/>
    <w:rsid w:val="000B6412"/>
    <w:rsid w:val="000B67AD"/>
    <w:rsid w:val="000B7829"/>
    <w:rsid w:val="000B798D"/>
    <w:rsid w:val="000C157A"/>
    <w:rsid w:val="000C2027"/>
    <w:rsid w:val="000C2CAA"/>
    <w:rsid w:val="000C2D6B"/>
    <w:rsid w:val="000C624E"/>
    <w:rsid w:val="000C6640"/>
    <w:rsid w:val="000C6848"/>
    <w:rsid w:val="000C6967"/>
    <w:rsid w:val="000C7518"/>
    <w:rsid w:val="000C775E"/>
    <w:rsid w:val="000C780E"/>
    <w:rsid w:val="000C7E6A"/>
    <w:rsid w:val="000D0859"/>
    <w:rsid w:val="000D0ABB"/>
    <w:rsid w:val="000D1EC4"/>
    <w:rsid w:val="000D3352"/>
    <w:rsid w:val="000D3523"/>
    <w:rsid w:val="000D3DF2"/>
    <w:rsid w:val="000D3E23"/>
    <w:rsid w:val="000D48E6"/>
    <w:rsid w:val="000D537B"/>
    <w:rsid w:val="000D5581"/>
    <w:rsid w:val="000D55A6"/>
    <w:rsid w:val="000D5ECC"/>
    <w:rsid w:val="000D6A6F"/>
    <w:rsid w:val="000D6B26"/>
    <w:rsid w:val="000D6BB6"/>
    <w:rsid w:val="000D76FF"/>
    <w:rsid w:val="000E00BA"/>
    <w:rsid w:val="000E074D"/>
    <w:rsid w:val="000E0C9E"/>
    <w:rsid w:val="000E0D5E"/>
    <w:rsid w:val="000E11DF"/>
    <w:rsid w:val="000E278E"/>
    <w:rsid w:val="000E2B7C"/>
    <w:rsid w:val="000E2E01"/>
    <w:rsid w:val="000E3784"/>
    <w:rsid w:val="000E3B5D"/>
    <w:rsid w:val="000E40FC"/>
    <w:rsid w:val="000E6053"/>
    <w:rsid w:val="000E676C"/>
    <w:rsid w:val="000E6E49"/>
    <w:rsid w:val="000F0480"/>
    <w:rsid w:val="000F050D"/>
    <w:rsid w:val="000F1264"/>
    <w:rsid w:val="000F1307"/>
    <w:rsid w:val="000F23FD"/>
    <w:rsid w:val="000F281E"/>
    <w:rsid w:val="000F2B08"/>
    <w:rsid w:val="000F3C7B"/>
    <w:rsid w:val="000F457C"/>
    <w:rsid w:val="000F475E"/>
    <w:rsid w:val="000F4CB5"/>
    <w:rsid w:val="000F6D36"/>
    <w:rsid w:val="000F6E99"/>
    <w:rsid w:val="000F764C"/>
    <w:rsid w:val="000F7D3D"/>
    <w:rsid w:val="000F7F6B"/>
    <w:rsid w:val="00100CF9"/>
    <w:rsid w:val="00100F4D"/>
    <w:rsid w:val="00101678"/>
    <w:rsid w:val="001019F1"/>
    <w:rsid w:val="00103AAC"/>
    <w:rsid w:val="00103F6B"/>
    <w:rsid w:val="001051BA"/>
    <w:rsid w:val="0010551F"/>
    <w:rsid w:val="0010714A"/>
    <w:rsid w:val="001071FB"/>
    <w:rsid w:val="00107313"/>
    <w:rsid w:val="00111A18"/>
    <w:rsid w:val="001121D9"/>
    <w:rsid w:val="00112B88"/>
    <w:rsid w:val="00112CC5"/>
    <w:rsid w:val="00114384"/>
    <w:rsid w:val="0011535F"/>
    <w:rsid w:val="0011538B"/>
    <w:rsid w:val="001154E0"/>
    <w:rsid w:val="00115FB1"/>
    <w:rsid w:val="0011601A"/>
    <w:rsid w:val="001162E9"/>
    <w:rsid w:val="00116561"/>
    <w:rsid w:val="00116B57"/>
    <w:rsid w:val="00117AD4"/>
    <w:rsid w:val="001202E5"/>
    <w:rsid w:val="001210EE"/>
    <w:rsid w:val="001212F5"/>
    <w:rsid w:val="00121CC9"/>
    <w:rsid w:val="00122743"/>
    <w:rsid w:val="0012296D"/>
    <w:rsid w:val="00122FF0"/>
    <w:rsid w:val="00123D81"/>
    <w:rsid w:val="00123DD3"/>
    <w:rsid w:val="0012459D"/>
    <w:rsid w:val="001245B8"/>
    <w:rsid w:val="0012484A"/>
    <w:rsid w:val="00124D18"/>
    <w:rsid w:val="001250AE"/>
    <w:rsid w:val="00125AB4"/>
    <w:rsid w:val="00125F55"/>
    <w:rsid w:val="00126035"/>
    <w:rsid w:val="0012630A"/>
    <w:rsid w:val="00126F1C"/>
    <w:rsid w:val="001305A2"/>
    <w:rsid w:val="001315E9"/>
    <w:rsid w:val="00132B94"/>
    <w:rsid w:val="00132D67"/>
    <w:rsid w:val="0013300C"/>
    <w:rsid w:val="00133295"/>
    <w:rsid w:val="0013385C"/>
    <w:rsid w:val="00134077"/>
    <w:rsid w:val="001345AD"/>
    <w:rsid w:val="001347A8"/>
    <w:rsid w:val="00135138"/>
    <w:rsid w:val="001355BC"/>
    <w:rsid w:val="0013612E"/>
    <w:rsid w:val="001361E5"/>
    <w:rsid w:val="0013663E"/>
    <w:rsid w:val="00137201"/>
    <w:rsid w:val="00137D76"/>
    <w:rsid w:val="001403A4"/>
    <w:rsid w:val="00143178"/>
    <w:rsid w:val="00143954"/>
    <w:rsid w:val="00144BD2"/>
    <w:rsid w:val="00145947"/>
    <w:rsid w:val="00145AD8"/>
    <w:rsid w:val="001460CC"/>
    <w:rsid w:val="001464B6"/>
    <w:rsid w:val="00146E16"/>
    <w:rsid w:val="001479CD"/>
    <w:rsid w:val="00150A26"/>
    <w:rsid w:val="001517F1"/>
    <w:rsid w:val="00151BDD"/>
    <w:rsid w:val="001526C8"/>
    <w:rsid w:val="001529CF"/>
    <w:rsid w:val="00152A0A"/>
    <w:rsid w:val="00153472"/>
    <w:rsid w:val="00153635"/>
    <w:rsid w:val="00153D59"/>
    <w:rsid w:val="00154383"/>
    <w:rsid w:val="00154B84"/>
    <w:rsid w:val="00155243"/>
    <w:rsid w:val="00155671"/>
    <w:rsid w:val="00155E58"/>
    <w:rsid w:val="00156AAE"/>
    <w:rsid w:val="00156CEE"/>
    <w:rsid w:val="00157179"/>
    <w:rsid w:val="00157640"/>
    <w:rsid w:val="001612D7"/>
    <w:rsid w:val="00161A17"/>
    <w:rsid w:val="001621EC"/>
    <w:rsid w:val="0016282C"/>
    <w:rsid w:val="001629D2"/>
    <w:rsid w:val="00163086"/>
    <w:rsid w:val="00163BB0"/>
    <w:rsid w:val="00164372"/>
    <w:rsid w:val="001644B2"/>
    <w:rsid w:val="0016466A"/>
    <w:rsid w:val="001646B3"/>
    <w:rsid w:val="00164762"/>
    <w:rsid w:val="001653C0"/>
    <w:rsid w:val="00165804"/>
    <w:rsid w:val="00165968"/>
    <w:rsid w:val="00165CCD"/>
    <w:rsid w:val="00165E6C"/>
    <w:rsid w:val="001665C9"/>
    <w:rsid w:val="00166845"/>
    <w:rsid w:val="0016686B"/>
    <w:rsid w:val="00166A87"/>
    <w:rsid w:val="00166AE8"/>
    <w:rsid w:val="00167FA7"/>
    <w:rsid w:val="001709D3"/>
    <w:rsid w:val="0017177D"/>
    <w:rsid w:val="00171927"/>
    <w:rsid w:val="0017236D"/>
    <w:rsid w:val="00172BDE"/>
    <w:rsid w:val="001732F3"/>
    <w:rsid w:val="0017363E"/>
    <w:rsid w:val="001739D1"/>
    <w:rsid w:val="00173D50"/>
    <w:rsid w:val="00174B11"/>
    <w:rsid w:val="001756DE"/>
    <w:rsid w:val="00176CEE"/>
    <w:rsid w:val="00176E3F"/>
    <w:rsid w:val="001778FF"/>
    <w:rsid w:val="00180249"/>
    <w:rsid w:val="00180C51"/>
    <w:rsid w:val="00180CA8"/>
    <w:rsid w:val="00181005"/>
    <w:rsid w:val="00181009"/>
    <w:rsid w:val="001810E3"/>
    <w:rsid w:val="00181319"/>
    <w:rsid w:val="001813BE"/>
    <w:rsid w:val="00181633"/>
    <w:rsid w:val="0018254B"/>
    <w:rsid w:val="00182600"/>
    <w:rsid w:val="00182A25"/>
    <w:rsid w:val="00182CE7"/>
    <w:rsid w:val="00182E79"/>
    <w:rsid w:val="00184313"/>
    <w:rsid w:val="001869EE"/>
    <w:rsid w:val="00186BD8"/>
    <w:rsid w:val="00187445"/>
    <w:rsid w:val="001877AB"/>
    <w:rsid w:val="001900F2"/>
    <w:rsid w:val="0019025D"/>
    <w:rsid w:val="001907EA"/>
    <w:rsid w:val="0019184C"/>
    <w:rsid w:val="00192BEA"/>
    <w:rsid w:val="00193A6D"/>
    <w:rsid w:val="00194A25"/>
    <w:rsid w:val="00194CD1"/>
    <w:rsid w:val="00194D94"/>
    <w:rsid w:val="001952CA"/>
    <w:rsid w:val="0019608F"/>
    <w:rsid w:val="001968E4"/>
    <w:rsid w:val="001969B1"/>
    <w:rsid w:val="00196BBB"/>
    <w:rsid w:val="00196BBC"/>
    <w:rsid w:val="00197290"/>
    <w:rsid w:val="001A0178"/>
    <w:rsid w:val="001A0190"/>
    <w:rsid w:val="001A0491"/>
    <w:rsid w:val="001A0D7B"/>
    <w:rsid w:val="001A0EF5"/>
    <w:rsid w:val="001A1027"/>
    <w:rsid w:val="001A211F"/>
    <w:rsid w:val="001A21A8"/>
    <w:rsid w:val="001A2B31"/>
    <w:rsid w:val="001A396B"/>
    <w:rsid w:val="001A4043"/>
    <w:rsid w:val="001A4273"/>
    <w:rsid w:val="001A4B24"/>
    <w:rsid w:val="001A4CB9"/>
    <w:rsid w:val="001A4EBB"/>
    <w:rsid w:val="001A5143"/>
    <w:rsid w:val="001A5880"/>
    <w:rsid w:val="001A647C"/>
    <w:rsid w:val="001A6538"/>
    <w:rsid w:val="001A6BBC"/>
    <w:rsid w:val="001B119D"/>
    <w:rsid w:val="001B1656"/>
    <w:rsid w:val="001B1923"/>
    <w:rsid w:val="001B1A6E"/>
    <w:rsid w:val="001B1D6E"/>
    <w:rsid w:val="001B2D18"/>
    <w:rsid w:val="001B37F7"/>
    <w:rsid w:val="001B4153"/>
    <w:rsid w:val="001B4FFC"/>
    <w:rsid w:val="001B6031"/>
    <w:rsid w:val="001B6648"/>
    <w:rsid w:val="001B67A1"/>
    <w:rsid w:val="001B69FA"/>
    <w:rsid w:val="001B7878"/>
    <w:rsid w:val="001C02CF"/>
    <w:rsid w:val="001C0DC8"/>
    <w:rsid w:val="001C1B42"/>
    <w:rsid w:val="001C3C25"/>
    <w:rsid w:val="001C473D"/>
    <w:rsid w:val="001C4764"/>
    <w:rsid w:val="001C6126"/>
    <w:rsid w:val="001C65B5"/>
    <w:rsid w:val="001C77B4"/>
    <w:rsid w:val="001C7C4A"/>
    <w:rsid w:val="001D040E"/>
    <w:rsid w:val="001D045B"/>
    <w:rsid w:val="001D09A7"/>
    <w:rsid w:val="001D123D"/>
    <w:rsid w:val="001D3794"/>
    <w:rsid w:val="001D3BA0"/>
    <w:rsid w:val="001D5732"/>
    <w:rsid w:val="001D5C23"/>
    <w:rsid w:val="001E03AA"/>
    <w:rsid w:val="001E0FE5"/>
    <w:rsid w:val="001E1A7D"/>
    <w:rsid w:val="001E2FF3"/>
    <w:rsid w:val="001E336B"/>
    <w:rsid w:val="001E33E8"/>
    <w:rsid w:val="001E3CEC"/>
    <w:rsid w:val="001E465C"/>
    <w:rsid w:val="001E4EA1"/>
    <w:rsid w:val="001E5B41"/>
    <w:rsid w:val="001E6AE8"/>
    <w:rsid w:val="001E6FB3"/>
    <w:rsid w:val="001E7173"/>
    <w:rsid w:val="001E74AB"/>
    <w:rsid w:val="001E7ACE"/>
    <w:rsid w:val="001F03A9"/>
    <w:rsid w:val="001F186D"/>
    <w:rsid w:val="001F194D"/>
    <w:rsid w:val="001F2E12"/>
    <w:rsid w:val="001F3474"/>
    <w:rsid w:val="001F36AE"/>
    <w:rsid w:val="001F39D4"/>
    <w:rsid w:val="001F3FF5"/>
    <w:rsid w:val="001F40B4"/>
    <w:rsid w:val="001F43D4"/>
    <w:rsid w:val="001F4EEE"/>
    <w:rsid w:val="001F5063"/>
    <w:rsid w:val="001F50F6"/>
    <w:rsid w:val="001F75C8"/>
    <w:rsid w:val="001F7670"/>
    <w:rsid w:val="001F7A25"/>
    <w:rsid w:val="002004C3"/>
    <w:rsid w:val="00202100"/>
    <w:rsid w:val="0020276B"/>
    <w:rsid w:val="00202A15"/>
    <w:rsid w:val="00202D33"/>
    <w:rsid w:val="002037A7"/>
    <w:rsid w:val="002039D8"/>
    <w:rsid w:val="00203A7F"/>
    <w:rsid w:val="00203C12"/>
    <w:rsid w:val="002042DB"/>
    <w:rsid w:val="002042F4"/>
    <w:rsid w:val="002045C3"/>
    <w:rsid w:val="00205570"/>
    <w:rsid w:val="002056C3"/>
    <w:rsid w:val="0020609E"/>
    <w:rsid w:val="002069E4"/>
    <w:rsid w:val="00207181"/>
    <w:rsid w:val="00207687"/>
    <w:rsid w:val="002079DA"/>
    <w:rsid w:val="00207B7B"/>
    <w:rsid w:val="002107D2"/>
    <w:rsid w:val="0021167B"/>
    <w:rsid w:val="002116A7"/>
    <w:rsid w:val="00212135"/>
    <w:rsid w:val="00213086"/>
    <w:rsid w:val="002130B8"/>
    <w:rsid w:val="002135B2"/>
    <w:rsid w:val="00213C1B"/>
    <w:rsid w:val="00213E87"/>
    <w:rsid w:val="00214806"/>
    <w:rsid w:val="0021756F"/>
    <w:rsid w:val="0022091E"/>
    <w:rsid w:val="002210FD"/>
    <w:rsid w:val="0022196A"/>
    <w:rsid w:val="00222C02"/>
    <w:rsid w:val="00224091"/>
    <w:rsid w:val="00224E9A"/>
    <w:rsid w:val="00225420"/>
    <w:rsid w:val="00226D2B"/>
    <w:rsid w:val="00226E07"/>
    <w:rsid w:val="0022736A"/>
    <w:rsid w:val="0022767C"/>
    <w:rsid w:val="00227E65"/>
    <w:rsid w:val="00230F0B"/>
    <w:rsid w:val="002311A4"/>
    <w:rsid w:val="00232817"/>
    <w:rsid w:val="00232958"/>
    <w:rsid w:val="00232CDE"/>
    <w:rsid w:val="00232F1E"/>
    <w:rsid w:val="0023379F"/>
    <w:rsid w:val="00233C9F"/>
    <w:rsid w:val="00234236"/>
    <w:rsid w:val="00234355"/>
    <w:rsid w:val="0023482A"/>
    <w:rsid w:val="002348BC"/>
    <w:rsid w:val="002356DB"/>
    <w:rsid w:val="002366B7"/>
    <w:rsid w:val="002367AA"/>
    <w:rsid w:val="00236918"/>
    <w:rsid w:val="00236ABE"/>
    <w:rsid w:val="0023711E"/>
    <w:rsid w:val="00237508"/>
    <w:rsid w:val="00237F27"/>
    <w:rsid w:val="00237F78"/>
    <w:rsid w:val="002401B8"/>
    <w:rsid w:val="00241180"/>
    <w:rsid w:val="0024148D"/>
    <w:rsid w:val="0024156D"/>
    <w:rsid w:val="00241994"/>
    <w:rsid w:val="00242298"/>
    <w:rsid w:val="00242445"/>
    <w:rsid w:val="0024512D"/>
    <w:rsid w:val="00246247"/>
    <w:rsid w:val="00246E91"/>
    <w:rsid w:val="002472DE"/>
    <w:rsid w:val="002509E0"/>
    <w:rsid w:val="00251341"/>
    <w:rsid w:val="00251D73"/>
    <w:rsid w:val="00251EE9"/>
    <w:rsid w:val="002521C7"/>
    <w:rsid w:val="002527EB"/>
    <w:rsid w:val="00253687"/>
    <w:rsid w:val="0025410E"/>
    <w:rsid w:val="002544E5"/>
    <w:rsid w:val="00254A11"/>
    <w:rsid w:val="002556C5"/>
    <w:rsid w:val="00255A2E"/>
    <w:rsid w:val="00255AD0"/>
    <w:rsid w:val="0025650A"/>
    <w:rsid w:val="002566D9"/>
    <w:rsid w:val="00256DBD"/>
    <w:rsid w:val="00257070"/>
    <w:rsid w:val="0026003E"/>
    <w:rsid w:val="002622C4"/>
    <w:rsid w:val="002628FF"/>
    <w:rsid w:val="00263E23"/>
    <w:rsid w:val="00263F40"/>
    <w:rsid w:val="002640CE"/>
    <w:rsid w:val="0026487E"/>
    <w:rsid w:val="00265A57"/>
    <w:rsid w:val="00265A71"/>
    <w:rsid w:val="00267908"/>
    <w:rsid w:val="00270541"/>
    <w:rsid w:val="00270975"/>
    <w:rsid w:val="002709E7"/>
    <w:rsid w:val="0027214A"/>
    <w:rsid w:val="0027235B"/>
    <w:rsid w:val="00273696"/>
    <w:rsid w:val="00274152"/>
    <w:rsid w:val="00274500"/>
    <w:rsid w:val="002753E2"/>
    <w:rsid w:val="00275B78"/>
    <w:rsid w:val="002766D7"/>
    <w:rsid w:val="002800D0"/>
    <w:rsid w:val="002801BE"/>
    <w:rsid w:val="002802B9"/>
    <w:rsid w:val="00281080"/>
    <w:rsid w:val="002813EC"/>
    <w:rsid w:val="0028203A"/>
    <w:rsid w:val="00282524"/>
    <w:rsid w:val="0028274E"/>
    <w:rsid w:val="0028330F"/>
    <w:rsid w:val="00283CB2"/>
    <w:rsid w:val="00283EEB"/>
    <w:rsid w:val="002841DE"/>
    <w:rsid w:val="00284D62"/>
    <w:rsid w:val="00285C97"/>
    <w:rsid w:val="00285CCF"/>
    <w:rsid w:val="00286CAB"/>
    <w:rsid w:val="00290888"/>
    <w:rsid w:val="002909F1"/>
    <w:rsid w:val="00291AC7"/>
    <w:rsid w:val="00292596"/>
    <w:rsid w:val="002926F0"/>
    <w:rsid w:val="00292C36"/>
    <w:rsid w:val="00292E35"/>
    <w:rsid w:val="00294054"/>
    <w:rsid w:val="00294CB5"/>
    <w:rsid w:val="00294FE5"/>
    <w:rsid w:val="00295126"/>
    <w:rsid w:val="002951E7"/>
    <w:rsid w:val="00295803"/>
    <w:rsid w:val="002958E1"/>
    <w:rsid w:val="002967D3"/>
    <w:rsid w:val="00296F58"/>
    <w:rsid w:val="00297139"/>
    <w:rsid w:val="002A0407"/>
    <w:rsid w:val="002A05E3"/>
    <w:rsid w:val="002A0B27"/>
    <w:rsid w:val="002A122C"/>
    <w:rsid w:val="002A1352"/>
    <w:rsid w:val="002A17A4"/>
    <w:rsid w:val="002A1CB6"/>
    <w:rsid w:val="002A2000"/>
    <w:rsid w:val="002A2113"/>
    <w:rsid w:val="002A24C4"/>
    <w:rsid w:val="002A2C3F"/>
    <w:rsid w:val="002A2E0A"/>
    <w:rsid w:val="002A303E"/>
    <w:rsid w:val="002A39F8"/>
    <w:rsid w:val="002A3EAC"/>
    <w:rsid w:val="002A4B9F"/>
    <w:rsid w:val="002A5232"/>
    <w:rsid w:val="002A5BA3"/>
    <w:rsid w:val="002A5EBB"/>
    <w:rsid w:val="002A69C6"/>
    <w:rsid w:val="002A6AF4"/>
    <w:rsid w:val="002A7104"/>
    <w:rsid w:val="002A72D2"/>
    <w:rsid w:val="002A74EF"/>
    <w:rsid w:val="002A796A"/>
    <w:rsid w:val="002B0387"/>
    <w:rsid w:val="002B0EB8"/>
    <w:rsid w:val="002B13D7"/>
    <w:rsid w:val="002B1F14"/>
    <w:rsid w:val="002B31D3"/>
    <w:rsid w:val="002B451A"/>
    <w:rsid w:val="002B497F"/>
    <w:rsid w:val="002B5C7C"/>
    <w:rsid w:val="002B5D01"/>
    <w:rsid w:val="002B5E11"/>
    <w:rsid w:val="002B6264"/>
    <w:rsid w:val="002B63F3"/>
    <w:rsid w:val="002B66FA"/>
    <w:rsid w:val="002B6C91"/>
    <w:rsid w:val="002B6E21"/>
    <w:rsid w:val="002B7BB0"/>
    <w:rsid w:val="002C0F10"/>
    <w:rsid w:val="002C102F"/>
    <w:rsid w:val="002C15ED"/>
    <w:rsid w:val="002C22E0"/>
    <w:rsid w:val="002C346C"/>
    <w:rsid w:val="002C384F"/>
    <w:rsid w:val="002C3C5C"/>
    <w:rsid w:val="002C4370"/>
    <w:rsid w:val="002C498E"/>
    <w:rsid w:val="002C49B8"/>
    <w:rsid w:val="002C4D9E"/>
    <w:rsid w:val="002C5222"/>
    <w:rsid w:val="002C6697"/>
    <w:rsid w:val="002C66B0"/>
    <w:rsid w:val="002C7232"/>
    <w:rsid w:val="002D00F6"/>
    <w:rsid w:val="002D0557"/>
    <w:rsid w:val="002D1685"/>
    <w:rsid w:val="002D19F9"/>
    <w:rsid w:val="002D206E"/>
    <w:rsid w:val="002D215B"/>
    <w:rsid w:val="002D221B"/>
    <w:rsid w:val="002D2608"/>
    <w:rsid w:val="002D2E2C"/>
    <w:rsid w:val="002D2E74"/>
    <w:rsid w:val="002D3040"/>
    <w:rsid w:val="002D4D7E"/>
    <w:rsid w:val="002D5BFF"/>
    <w:rsid w:val="002D62F4"/>
    <w:rsid w:val="002E05AD"/>
    <w:rsid w:val="002E085C"/>
    <w:rsid w:val="002E09E5"/>
    <w:rsid w:val="002E199F"/>
    <w:rsid w:val="002E2518"/>
    <w:rsid w:val="002E495B"/>
    <w:rsid w:val="002E5683"/>
    <w:rsid w:val="002E5A97"/>
    <w:rsid w:val="002E6913"/>
    <w:rsid w:val="002E71FC"/>
    <w:rsid w:val="002E74A5"/>
    <w:rsid w:val="002E7566"/>
    <w:rsid w:val="002F02E8"/>
    <w:rsid w:val="002F0481"/>
    <w:rsid w:val="002F1543"/>
    <w:rsid w:val="002F17BD"/>
    <w:rsid w:val="002F1E25"/>
    <w:rsid w:val="002F332D"/>
    <w:rsid w:val="002F3D11"/>
    <w:rsid w:val="002F4AD2"/>
    <w:rsid w:val="002F4C2F"/>
    <w:rsid w:val="002F5D22"/>
    <w:rsid w:val="002F65EC"/>
    <w:rsid w:val="002F73DD"/>
    <w:rsid w:val="00300EFE"/>
    <w:rsid w:val="003019C8"/>
    <w:rsid w:val="00301F33"/>
    <w:rsid w:val="00303099"/>
    <w:rsid w:val="00303EDA"/>
    <w:rsid w:val="00304359"/>
    <w:rsid w:val="003051DA"/>
    <w:rsid w:val="0030554F"/>
    <w:rsid w:val="00306C11"/>
    <w:rsid w:val="003070CC"/>
    <w:rsid w:val="00307DE4"/>
    <w:rsid w:val="0031023C"/>
    <w:rsid w:val="00310627"/>
    <w:rsid w:val="00310965"/>
    <w:rsid w:val="00310988"/>
    <w:rsid w:val="00310A49"/>
    <w:rsid w:val="003110BE"/>
    <w:rsid w:val="0031159E"/>
    <w:rsid w:val="003116E2"/>
    <w:rsid w:val="0031378E"/>
    <w:rsid w:val="00313D29"/>
    <w:rsid w:val="00314495"/>
    <w:rsid w:val="00314875"/>
    <w:rsid w:val="003152D8"/>
    <w:rsid w:val="00316B02"/>
    <w:rsid w:val="00316D8D"/>
    <w:rsid w:val="00317CE4"/>
    <w:rsid w:val="00320282"/>
    <w:rsid w:val="0032035F"/>
    <w:rsid w:val="00320D08"/>
    <w:rsid w:val="00321421"/>
    <w:rsid w:val="00321527"/>
    <w:rsid w:val="00322C70"/>
    <w:rsid w:val="00324AAA"/>
    <w:rsid w:val="0032604E"/>
    <w:rsid w:val="003262AF"/>
    <w:rsid w:val="00327A59"/>
    <w:rsid w:val="003305C9"/>
    <w:rsid w:val="003308EC"/>
    <w:rsid w:val="00330A92"/>
    <w:rsid w:val="00331ABA"/>
    <w:rsid w:val="00331BF9"/>
    <w:rsid w:val="00332265"/>
    <w:rsid w:val="003322CF"/>
    <w:rsid w:val="0033447E"/>
    <w:rsid w:val="00334938"/>
    <w:rsid w:val="00334E5B"/>
    <w:rsid w:val="00335EE3"/>
    <w:rsid w:val="003369EB"/>
    <w:rsid w:val="00336AEB"/>
    <w:rsid w:val="00337023"/>
    <w:rsid w:val="00340230"/>
    <w:rsid w:val="00342463"/>
    <w:rsid w:val="003434D4"/>
    <w:rsid w:val="0034357D"/>
    <w:rsid w:val="00343986"/>
    <w:rsid w:val="00343F14"/>
    <w:rsid w:val="003469CD"/>
    <w:rsid w:val="00346D1D"/>
    <w:rsid w:val="00346E20"/>
    <w:rsid w:val="00347E24"/>
    <w:rsid w:val="00350457"/>
    <w:rsid w:val="00350506"/>
    <w:rsid w:val="0035115E"/>
    <w:rsid w:val="00351BC3"/>
    <w:rsid w:val="00352ADF"/>
    <w:rsid w:val="00352F2B"/>
    <w:rsid w:val="00353087"/>
    <w:rsid w:val="0035393F"/>
    <w:rsid w:val="00353C3A"/>
    <w:rsid w:val="003543A8"/>
    <w:rsid w:val="003545BE"/>
    <w:rsid w:val="00354625"/>
    <w:rsid w:val="00355B74"/>
    <w:rsid w:val="00356051"/>
    <w:rsid w:val="0035662B"/>
    <w:rsid w:val="00356959"/>
    <w:rsid w:val="00357EE4"/>
    <w:rsid w:val="00360B57"/>
    <w:rsid w:val="00361169"/>
    <w:rsid w:val="0036159F"/>
    <w:rsid w:val="00361F54"/>
    <w:rsid w:val="0036227E"/>
    <w:rsid w:val="00363114"/>
    <w:rsid w:val="00363D2C"/>
    <w:rsid w:val="00363DB1"/>
    <w:rsid w:val="00364C69"/>
    <w:rsid w:val="00366B86"/>
    <w:rsid w:val="00366E19"/>
    <w:rsid w:val="00366FC5"/>
    <w:rsid w:val="00367305"/>
    <w:rsid w:val="00367BA0"/>
    <w:rsid w:val="00367DC9"/>
    <w:rsid w:val="003703F7"/>
    <w:rsid w:val="00370739"/>
    <w:rsid w:val="00370FC7"/>
    <w:rsid w:val="003710F8"/>
    <w:rsid w:val="003712C3"/>
    <w:rsid w:val="003713CE"/>
    <w:rsid w:val="00371926"/>
    <w:rsid w:val="00372421"/>
    <w:rsid w:val="003738D0"/>
    <w:rsid w:val="00373B0F"/>
    <w:rsid w:val="00373D13"/>
    <w:rsid w:val="003757C9"/>
    <w:rsid w:val="00376B3B"/>
    <w:rsid w:val="00377C60"/>
    <w:rsid w:val="00377D27"/>
    <w:rsid w:val="00380396"/>
    <w:rsid w:val="00381117"/>
    <w:rsid w:val="003812C8"/>
    <w:rsid w:val="00381D58"/>
    <w:rsid w:val="00382B7D"/>
    <w:rsid w:val="00383A71"/>
    <w:rsid w:val="00384223"/>
    <w:rsid w:val="00384818"/>
    <w:rsid w:val="00384D28"/>
    <w:rsid w:val="00385614"/>
    <w:rsid w:val="00386088"/>
    <w:rsid w:val="00386CE8"/>
    <w:rsid w:val="00387A05"/>
    <w:rsid w:val="00390507"/>
    <w:rsid w:val="00390AF9"/>
    <w:rsid w:val="00391809"/>
    <w:rsid w:val="00391D68"/>
    <w:rsid w:val="00392104"/>
    <w:rsid w:val="003926A0"/>
    <w:rsid w:val="00392917"/>
    <w:rsid w:val="003933AE"/>
    <w:rsid w:val="00393936"/>
    <w:rsid w:val="00393BD7"/>
    <w:rsid w:val="0039425F"/>
    <w:rsid w:val="003945B6"/>
    <w:rsid w:val="00395A10"/>
    <w:rsid w:val="003966F7"/>
    <w:rsid w:val="00396969"/>
    <w:rsid w:val="003976AC"/>
    <w:rsid w:val="00397861"/>
    <w:rsid w:val="00397B2E"/>
    <w:rsid w:val="003A04C9"/>
    <w:rsid w:val="003A0AF0"/>
    <w:rsid w:val="003A17EC"/>
    <w:rsid w:val="003A1AB2"/>
    <w:rsid w:val="003A1CD6"/>
    <w:rsid w:val="003A2056"/>
    <w:rsid w:val="003A22DA"/>
    <w:rsid w:val="003A2666"/>
    <w:rsid w:val="003A2BC3"/>
    <w:rsid w:val="003A2DD6"/>
    <w:rsid w:val="003A3730"/>
    <w:rsid w:val="003A3A30"/>
    <w:rsid w:val="003A5D7C"/>
    <w:rsid w:val="003A6B5D"/>
    <w:rsid w:val="003B09A7"/>
    <w:rsid w:val="003B11D5"/>
    <w:rsid w:val="003B15CB"/>
    <w:rsid w:val="003B1ED2"/>
    <w:rsid w:val="003B3081"/>
    <w:rsid w:val="003B3E3E"/>
    <w:rsid w:val="003B4158"/>
    <w:rsid w:val="003B4CAE"/>
    <w:rsid w:val="003B5A69"/>
    <w:rsid w:val="003B5C15"/>
    <w:rsid w:val="003B5EAF"/>
    <w:rsid w:val="003B7429"/>
    <w:rsid w:val="003B77D5"/>
    <w:rsid w:val="003B7996"/>
    <w:rsid w:val="003C0359"/>
    <w:rsid w:val="003C06AF"/>
    <w:rsid w:val="003C0723"/>
    <w:rsid w:val="003C3A8A"/>
    <w:rsid w:val="003C489B"/>
    <w:rsid w:val="003C4A13"/>
    <w:rsid w:val="003C4A21"/>
    <w:rsid w:val="003C5C7F"/>
    <w:rsid w:val="003C5E72"/>
    <w:rsid w:val="003D0C29"/>
    <w:rsid w:val="003D2583"/>
    <w:rsid w:val="003D48BB"/>
    <w:rsid w:val="003D4C3F"/>
    <w:rsid w:val="003D5184"/>
    <w:rsid w:val="003D5A0F"/>
    <w:rsid w:val="003D5CD5"/>
    <w:rsid w:val="003D6E6B"/>
    <w:rsid w:val="003D7441"/>
    <w:rsid w:val="003D74AD"/>
    <w:rsid w:val="003D7E14"/>
    <w:rsid w:val="003D7F01"/>
    <w:rsid w:val="003E0F9C"/>
    <w:rsid w:val="003E1503"/>
    <w:rsid w:val="003E21DE"/>
    <w:rsid w:val="003E31AA"/>
    <w:rsid w:val="003E33FA"/>
    <w:rsid w:val="003E384C"/>
    <w:rsid w:val="003E3DB6"/>
    <w:rsid w:val="003E3F4D"/>
    <w:rsid w:val="003E565C"/>
    <w:rsid w:val="003E66EB"/>
    <w:rsid w:val="003E6E97"/>
    <w:rsid w:val="003F0D28"/>
    <w:rsid w:val="003F166A"/>
    <w:rsid w:val="003F173E"/>
    <w:rsid w:val="003F348E"/>
    <w:rsid w:val="003F370A"/>
    <w:rsid w:val="003F3C1C"/>
    <w:rsid w:val="003F4E44"/>
    <w:rsid w:val="003F5744"/>
    <w:rsid w:val="003F5EA4"/>
    <w:rsid w:val="003F739E"/>
    <w:rsid w:val="003F7477"/>
    <w:rsid w:val="003F7A90"/>
    <w:rsid w:val="003F7D1D"/>
    <w:rsid w:val="003F7F2D"/>
    <w:rsid w:val="004005F6"/>
    <w:rsid w:val="00400FA6"/>
    <w:rsid w:val="00401629"/>
    <w:rsid w:val="004032B3"/>
    <w:rsid w:val="00403808"/>
    <w:rsid w:val="00403F06"/>
    <w:rsid w:val="00404658"/>
    <w:rsid w:val="00404C4F"/>
    <w:rsid w:val="004050CF"/>
    <w:rsid w:val="004100E3"/>
    <w:rsid w:val="0041114C"/>
    <w:rsid w:val="0041295C"/>
    <w:rsid w:val="00412AF9"/>
    <w:rsid w:val="0041311A"/>
    <w:rsid w:val="0041319B"/>
    <w:rsid w:val="00413416"/>
    <w:rsid w:val="0041423D"/>
    <w:rsid w:val="004144EE"/>
    <w:rsid w:val="00414715"/>
    <w:rsid w:val="00415CA8"/>
    <w:rsid w:val="00417DF4"/>
    <w:rsid w:val="00420411"/>
    <w:rsid w:val="00420C79"/>
    <w:rsid w:val="004211A6"/>
    <w:rsid w:val="00421659"/>
    <w:rsid w:val="00422599"/>
    <w:rsid w:val="0042312A"/>
    <w:rsid w:val="0042388B"/>
    <w:rsid w:val="0042444F"/>
    <w:rsid w:val="004249C0"/>
    <w:rsid w:val="00424B53"/>
    <w:rsid w:val="004258FE"/>
    <w:rsid w:val="00425CF3"/>
    <w:rsid w:val="0042604A"/>
    <w:rsid w:val="004263CC"/>
    <w:rsid w:val="00426CB2"/>
    <w:rsid w:val="00430BF9"/>
    <w:rsid w:val="00430E7B"/>
    <w:rsid w:val="00433F15"/>
    <w:rsid w:val="004341B6"/>
    <w:rsid w:val="00435339"/>
    <w:rsid w:val="00435B3C"/>
    <w:rsid w:val="004368B8"/>
    <w:rsid w:val="00437021"/>
    <w:rsid w:val="00440AD1"/>
    <w:rsid w:val="00440B13"/>
    <w:rsid w:val="00440FC3"/>
    <w:rsid w:val="004414E1"/>
    <w:rsid w:val="004414E6"/>
    <w:rsid w:val="004418BE"/>
    <w:rsid w:val="0044197C"/>
    <w:rsid w:val="0044276A"/>
    <w:rsid w:val="00443E45"/>
    <w:rsid w:val="00444196"/>
    <w:rsid w:val="0044425F"/>
    <w:rsid w:val="00445190"/>
    <w:rsid w:val="00446100"/>
    <w:rsid w:val="004461FA"/>
    <w:rsid w:val="004470E9"/>
    <w:rsid w:val="004475C8"/>
    <w:rsid w:val="004511CC"/>
    <w:rsid w:val="00451D5E"/>
    <w:rsid w:val="00451DBD"/>
    <w:rsid w:val="00451FA8"/>
    <w:rsid w:val="00452012"/>
    <w:rsid w:val="00452118"/>
    <w:rsid w:val="004533F2"/>
    <w:rsid w:val="00454005"/>
    <w:rsid w:val="00454EBD"/>
    <w:rsid w:val="004550B9"/>
    <w:rsid w:val="00455476"/>
    <w:rsid w:val="0045622E"/>
    <w:rsid w:val="004567AD"/>
    <w:rsid w:val="00456D4E"/>
    <w:rsid w:val="004577E2"/>
    <w:rsid w:val="00457FA5"/>
    <w:rsid w:val="00460346"/>
    <w:rsid w:val="004620C4"/>
    <w:rsid w:val="0046236C"/>
    <w:rsid w:val="0046278A"/>
    <w:rsid w:val="00463EC4"/>
    <w:rsid w:val="00466129"/>
    <w:rsid w:val="0046734F"/>
    <w:rsid w:val="00467C8C"/>
    <w:rsid w:val="00470A7C"/>
    <w:rsid w:val="004718E6"/>
    <w:rsid w:val="0047193E"/>
    <w:rsid w:val="004735F6"/>
    <w:rsid w:val="0047386B"/>
    <w:rsid w:val="00474902"/>
    <w:rsid w:val="00475C6C"/>
    <w:rsid w:val="0047790C"/>
    <w:rsid w:val="00477B2F"/>
    <w:rsid w:val="00480190"/>
    <w:rsid w:val="0048100D"/>
    <w:rsid w:val="004811E5"/>
    <w:rsid w:val="00481B30"/>
    <w:rsid w:val="00482346"/>
    <w:rsid w:val="0048240F"/>
    <w:rsid w:val="00482B61"/>
    <w:rsid w:val="00482C17"/>
    <w:rsid w:val="00483022"/>
    <w:rsid w:val="0048314A"/>
    <w:rsid w:val="00483CDA"/>
    <w:rsid w:val="004842BD"/>
    <w:rsid w:val="0048461A"/>
    <w:rsid w:val="00484D0C"/>
    <w:rsid w:val="004854ED"/>
    <w:rsid w:val="004859B1"/>
    <w:rsid w:val="00485ABB"/>
    <w:rsid w:val="00485F74"/>
    <w:rsid w:val="004861FC"/>
    <w:rsid w:val="00486936"/>
    <w:rsid w:val="00486D77"/>
    <w:rsid w:val="00487388"/>
    <w:rsid w:val="0049012F"/>
    <w:rsid w:val="0049084D"/>
    <w:rsid w:val="00490884"/>
    <w:rsid w:val="004909FF"/>
    <w:rsid w:val="00490BA0"/>
    <w:rsid w:val="00491257"/>
    <w:rsid w:val="00491E3E"/>
    <w:rsid w:val="00492BDC"/>
    <w:rsid w:val="004930E8"/>
    <w:rsid w:val="004932C4"/>
    <w:rsid w:val="00493CAE"/>
    <w:rsid w:val="00493FF8"/>
    <w:rsid w:val="004948CF"/>
    <w:rsid w:val="00494AFE"/>
    <w:rsid w:val="00494E68"/>
    <w:rsid w:val="00495075"/>
    <w:rsid w:val="004956E0"/>
    <w:rsid w:val="00497A94"/>
    <w:rsid w:val="00497C92"/>
    <w:rsid w:val="004A0064"/>
    <w:rsid w:val="004A0AF2"/>
    <w:rsid w:val="004A246A"/>
    <w:rsid w:val="004A2D7E"/>
    <w:rsid w:val="004A452B"/>
    <w:rsid w:val="004A45D2"/>
    <w:rsid w:val="004A474B"/>
    <w:rsid w:val="004A51E5"/>
    <w:rsid w:val="004A52F3"/>
    <w:rsid w:val="004A541E"/>
    <w:rsid w:val="004A578A"/>
    <w:rsid w:val="004A57A1"/>
    <w:rsid w:val="004A6293"/>
    <w:rsid w:val="004A700F"/>
    <w:rsid w:val="004B0947"/>
    <w:rsid w:val="004B1E4D"/>
    <w:rsid w:val="004B3130"/>
    <w:rsid w:val="004B31A0"/>
    <w:rsid w:val="004B3AA3"/>
    <w:rsid w:val="004B4203"/>
    <w:rsid w:val="004B65FC"/>
    <w:rsid w:val="004B6CBE"/>
    <w:rsid w:val="004B7B58"/>
    <w:rsid w:val="004C04C2"/>
    <w:rsid w:val="004C0681"/>
    <w:rsid w:val="004C0EB0"/>
    <w:rsid w:val="004C1F18"/>
    <w:rsid w:val="004C1F46"/>
    <w:rsid w:val="004C2322"/>
    <w:rsid w:val="004C3B25"/>
    <w:rsid w:val="004C3EBC"/>
    <w:rsid w:val="004C43AC"/>
    <w:rsid w:val="004C49F2"/>
    <w:rsid w:val="004C4C48"/>
    <w:rsid w:val="004C6014"/>
    <w:rsid w:val="004C64FA"/>
    <w:rsid w:val="004C6568"/>
    <w:rsid w:val="004C6906"/>
    <w:rsid w:val="004C72FC"/>
    <w:rsid w:val="004C7745"/>
    <w:rsid w:val="004D0C64"/>
    <w:rsid w:val="004D0EE3"/>
    <w:rsid w:val="004D0F5F"/>
    <w:rsid w:val="004D206A"/>
    <w:rsid w:val="004D209D"/>
    <w:rsid w:val="004D22B4"/>
    <w:rsid w:val="004D2AA6"/>
    <w:rsid w:val="004D2C5E"/>
    <w:rsid w:val="004D2E7C"/>
    <w:rsid w:val="004D2F3A"/>
    <w:rsid w:val="004D4913"/>
    <w:rsid w:val="004D525D"/>
    <w:rsid w:val="004D5269"/>
    <w:rsid w:val="004D5766"/>
    <w:rsid w:val="004D64B8"/>
    <w:rsid w:val="004D65E4"/>
    <w:rsid w:val="004D6A65"/>
    <w:rsid w:val="004D7ECC"/>
    <w:rsid w:val="004E1261"/>
    <w:rsid w:val="004E23F8"/>
    <w:rsid w:val="004E2A0A"/>
    <w:rsid w:val="004E3B13"/>
    <w:rsid w:val="004E3B85"/>
    <w:rsid w:val="004E3D56"/>
    <w:rsid w:val="004E3D86"/>
    <w:rsid w:val="004E513A"/>
    <w:rsid w:val="004E55B5"/>
    <w:rsid w:val="004E5661"/>
    <w:rsid w:val="004E632B"/>
    <w:rsid w:val="004E6E41"/>
    <w:rsid w:val="004E7316"/>
    <w:rsid w:val="004E73A7"/>
    <w:rsid w:val="004E7FEE"/>
    <w:rsid w:val="004F0AC1"/>
    <w:rsid w:val="004F13A1"/>
    <w:rsid w:val="004F162F"/>
    <w:rsid w:val="004F1B57"/>
    <w:rsid w:val="004F1C3E"/>
    <w:rsid w:val="004F1D8A"/>
    <w:rsid w:val="004F2141"/>
    <w:rsid w:val="004F2356"/>
    <w:rsid w:val="004F29A2"/>
    <w:rsid w:val="004F30C0"/>
    <w:rsid w:val="004F35F7"/>
    <w:rsid w:val="004F4B8F"/>
    <w:rsid w:val="004F5124"/>
    <w:rsid w:val="004F518B"/>
    <w:rsid w:val="004F6BDF"/>
    <w:rsid w:val="004F6E1F"/>
    <w:rsid w:val="0050007F"/>
    <w:rsid w:val="005005C1"/>
    <w:rsid w:val="00500651"/>
    <w:rsid w:val="005015B0"/>
    <w:rsid w:val="0050272B"/>
    <w:rsid w:val="005031C5"/>
    <w:rsid w:val="005037B2"/>
    <w:rsid w:val="005043D0"/>
    <w:rsid w:val="0050444D"/>
    <w:rsid w:val="005053FD"/>
    <w:rsid w:val="00505B36"/>
    <w:rsid w:val="0050752B"/>
    <w:rsid w:val="00507A6B"/>
    <w:rsid w:val="00507DDB"/>
    <w:rsid w:val="00510D2A"/>
    <w:rsid w:val="00510F71"/>
    <w:rsid w:val="00511FD7"/>
    <w:rsid w:val="00513577"/>
    <w:rsid w:val="00513EEF"/>
    <w:rsid w:val="00513FB6"/>
    <w:rsid w:val="0051422B"/>
    <w:rsid w:val="00514553"/>
    <w:rsid w:val="00515363"/>
    <w:rsid w:val="00515CA0"/>
    <w:rsid w:val="005169D5"/>
    <w:rsid w:val="005203F6"/>
    <w:rsid w:val="00521C02"/>
    <w:rsid w:val="00522896"/>
    <w:rsid w:val="00522FDC"/>
    <w:rsid w:val="005232A6"/>
    <w:rsid w:val="005246A0"/>
    <w:rsid w:val="00525A84"/>
    <w:rsid w:val="00526D50"/>
    <w:rsid w:val="00526F40"/>
    <w:rsid w:val="0052720A"/>
    <w:rsid w:val="00530A23"/>
    <w:rsid w:val="00530FC7"/>
    <w:rsid w:val="0053169E"/>
    <w:rsid w:val="005319B1"/>
    <w:rsid w:val="00531BA0"/>
    <w:rsid w:val="005321CC"/>
    <w:rsid w:val="0053263B"/>
    <w:rsid w:val="00532B1D"/>
    <w:rsid w:val="00533A54"/>
    <w:rsid w:val="00533D7F"/>
    <w:rsid w:val="00534496"/>
    <w:rsid w:val="00534E9C"/>
    <w:rsid w:val="0053659C"/>
    <w:rsid w:val="00536AF7"/>
    <w:rsid w:val="005376A3"/>
    <w:rsid w:val="005409A6"/>
    <w:rsid w:val="005414CA"/>
    <w:rsid w:val="0054218D"/>
    <w:rsid w:val="00542387"/>
    <w:rsid w:val="005423D7"/>
    <w:rsid w:val="00542804"/>
    <w:rsid w:val="0054296E"/>
    <w:rsid w:val="00542ABD"/>
    <w:rsid w:val="00543ED9"/>
    <w:rsid w:val="00544E80"/>
    <w:rsid w:val="00545CF7"/>
    <w:rsid w:val="00546217"/>
    <w:rsid w:val="005469A6"/>
    <w:rsid w:val="00546ACB"/>
    <w:rsid w:val="00546E06"/>
    <w:rsid w:val="00547064"/>
    <w:rsid w:val="00547894"/>
    <w:rsid w:val="00550EEB"/>
    <w:rsid w:val="005512C5"/>
    <w:rsid w:val="00551924"/>
    <w:rsid w:val="005524F9"/>
    <w:rsid w:val="0055252D"/>
    <w:rsid w:val="00552AFF"/>
    <w:rsid w:val="00552BF5"/>
    <w:rsid w:val="00553790"/>
    <w:rsid w:val="005537FB"/>
    <w:rsid w:val="00553A02"/>
    <w:rsid w:val="00553CBC"/>
    <w:rsid w:val="005547FD"/>
    <w:rsid w:val="00555104"/>
    <w:rsid w:val="00555394"/>
    <w:rsid w:val="00555D46"/>
    <w:rsid w:val="00556115"/>
    <w:rsid w:val="005561EE"/>
    <w:rsid w:val="00557CFC"/>
    <w:rsid w:val="005602DC"/>
    <w:rsid w:val="0056045A"/>
    <w:rsid w:val="00560CD3"/>
    <w:rsid w:val="00561F7F"/>
    <w:rsid w:val="00561FF6"/>
    <w:rsid w:val="00562521"/>
    <w:rsid w:val="0056263E"/>
    <w:rsid w:val="00562AD8"/>
    <w:rsid w:val="005640B8"/>
    <w:rsid w:val="0056445E"/>
    <w:rsid w:val="005647B9"/>
    <w:rsid w:val="00564EE0"/>
    <w:rsid w:val="00564F5F"/>
    <w:rsid w:val="0056539F"/>
    <w:rsid w:val="005655BB"/>
    <w:rsid w:val="00566951"/>
    <w:rsid w:val="00566C07"/>
    <w:rsid w:val="00566D2F"/>
    <w:rsid w:val="00567326"/>
    <w:rsid w:val="0056744B"/>
    <w:rsid w:val="00567557"/>
    <w:rsid w:val="0056786D"/>
    <w:rsid w:val="00567E0D"/>
    <w:rsid w:val="00570549"/>
    <w:rsid w:val="005710F9"/>
    <w:rsid w:val="005716E6"/>
    <w:rsid w:val="0057181C"/>
    <w:rsid w:val="00571FB4"/>
    <w:rsid w:val="005729B1"/>
    <w:rsid w:val="00572C28"/>
    <w:rsid w:val="0057307A"/>
    <w:rsid w:val="005734A1"/>
    <w:rsid w:val="00574BBA"/>
    <w:rsid w:val="0057537B"/>
    <w:rsid w:val="00575A73"/>
    <w:rsid w:val="00576939"/>
    <w:rsid w:val="0057719A"/>
    <w:rsid w:val="00577465"/>
    <w:rsid w:val="00577CDF"/>
    <w:rsid w:val="0058079E"/>
    <w:rsid w:val="00580A7B"/>
    <w:rsid w:val="00580ACA"/>
    <w:rsid w:val="00580BA5"/>
    <w:rsid w:val="005813CE"/>
    <w:rsid w:val="005813EE"/>
    <w:rsid w:val="00581970"/>
    <w:rsid w:val="005819FE"/>
    <w:rsid w:val="0058214A"/>
    <w:rsid w:val="005822CC"/>
    <w:rsid w:val="00583182"/>
    <w:rsid w:val="0058435B"/>
    <w:rsid w:val="0058581E"/>
    <w:rsid w:val="00585DEF"/>
    <w:rsid w:val="005868F3"/>
    <w:rsid w:val="00586F53"/>
    <w:rsid w:val="00587410"/>
    <w:rsid w:val="00587A30"/>
    <w:rsid w:val="00590C9B"/>
    <w:rsid w:val="0059121A"/>
    <w:rsid w:val="005921F7"/>
    <w:rsid w:val="00592520"/>
    <w:rsid w:val="00592B0D"/>
    <w:rsid w:val="00594E5C"/>
    <w:rsid w:val="00594F4C"/>
    <w:rsid w:val="00595E9C"/>
    <w:rsid w:val="0059667F"/>
    <w:rsid w:val="005969FD"/>
    <w:rsid w:val="00596CE7"/>
    <w:rsid w:val="005973A9"/>
    <w:rsid w:val="00597DE4"/>
    <w:rsid w:val="005A049E"/>
    <w:rsid w:val="005A05E6"/>
    <w:rsid w:val="005A0C32"/>
    <w:rsid w:val="005A0C75"/>
    <w:rsid w:val="005A0DD7"/>
    <w:rsid w:val="005A0E7D"/>
    <w:rsid w:val="005A132B"/>
    <w:rsid w:val="005A198A"/>
    <w:rsid w:val="005A1D28"/>
    <w:rsid w:val="005A1F90"/>
    <w:rsid w:val="005A45BF"/>
    <w:rsid w:val="005A59EA"/>
    <w:rsid w:val="005A6F8A"/>
    <w:rsid w:val="005A7CBD"/>
    <w:rsid w:val="005B0AD1"/>
    <w:rsid w:val="005B0E2B"/>
    <w:rsid w:val="005B1090"/>
    <w:rsid w:val="005B115F"/>
    <w:rsid w:val="005B1593"/>
    <w:rsid w:val="005B1DBB"/>
    <w:rsid w:val="005B1DE0"/>
    <w:rsid w:val="005B261C"/>
    <w:rsid w:val="005B3668"/>
    <w:rsid w:val="005B38E8"/>
    <w:rsid w:val="005B410C"/>
    <w:rsid w:val="005B478C"/>
    <w:rsid w:val="005B4DD6"/>
    <w:rsid w:val="005B5614"/>
    <w:rsid w:val="005B640E"/>
    <w:rsid w:val="005B6CA7"/>
    <w:rsid w:val="005B6DE4"/>
    <w:rsid w:val="005B78DB"/>
    <w:rsid w:val="005B7FE1"/>
    <w:rsid w:val="005C1B8B"/>
    <w:rsid w:val="005C1C7A"/>
    <w:rsid w:val="005C22C6"/>
    <w:rsid w:val="005C2CED"/>
    <w:rsid w:val="005C3183"/>
    <w:rsid w:val="005C33DC"/>
    <w:rsid w:val="005C3ACB"/>
    <w:rsid w:val="005C3F04"/>
    <w:rsid w:val="005C4A7A"/>
    <w:rsid w:val="005C4B9C"/>
    <w:rsid w:val="005C55D6"/>
    <w:rsid w:val="005C64B5"/>
    <w:rsid w:val="005C6624"/>
    <w:rsid w:val="005C6C67"/>
    <w:rsid w:val="005C6DC2"/>
    <w:rsid w:val="005C7487"/>
    <w:rsid w:val="005C7AE7"/>
    <w:rsid w:val="005D0538"/>
    <w:rsid w:val="005D1527"/>
    <w:rsid w:val="005D1AE5"/>
    <w:rsid w:val="005D33C2"/>
    <w:rsid w:val="005D3B4E"/>
    <w:rsid w:val="005D4FEA"/>
    <w:rsid w:val="005D586A"/>
    <w:rsid w:val="005D5BD4"/>
    <w:rsid w:val="005D5E8A"/>
    <w:rsid w:val="005D695F"/>
    <w:rsid w:val="005D7AD7"/>
    <w:rsid w:val="005E0048"/>
    <w:rsid w:val="005E0CD0"/>
    <w:rsid w:val="005E11E3"/>
    <w:rsid w:val="005E1608"/>
    <w:rsid w:val="005E17FF"/>
    <w:rsid w:val="005E1B36"/>
    <w:rsid w:val="005E20D5"/>
    <w:rsid w:val="005E222B"/>
    <w:rsid w:val="005E2EFE"/>
    <w:rsid w:val="005E506F"/>
    <w:rsid w:val="005E52C2"/>
    <w:rsid w:val="005E58EE"/>
    <w:rsid w:val="005E684D"/>
    <w:rsid w:val="005E6E5A"/>
    <w:rsid w:val="005E6FCB"/>
    <w:rsid w:val="005F09DD"/>
    <w:rsid w:val="005F0BC1"/>
    <w:rsid w:val="005F117D"/>
    <w:rsid w:val="005F1DE1"/>
    <w:rsid w:val="005F2C1B"/>
    <w:rsid w:val="005F3DC3"/>
    <w:rsid w:val="005F43BC"/>
    <w:rsid w:val="005F4620"/>
    <w:rsid w:val="005F47B7"/>
    <w:rsid w:val="005F4E12"/>
    <w:rsid w:val="005F5418"/>
    <w:rsid w:val="005F609E"/>
    <w:rsid w:val="006005B9"/>
    <w:rsid w:val="00600792"/>
    <w:rsid w:val="00600B65"/>
    <w:rsid w:val="00600E47"/>
    <w:rsid w:val="00601141"/>
    <w:rsid w:val="00601775"/>
    <w:rsid w:val="006022BC"/>
    <w:rsid w:val="00602587"/>
    <w:rsid w:val="0060258B"/>
    <w:rsid w:val="00602E6A"/>
    <w:rsid w:val="006067CD"/>
    <w:rsid w:val="00607863"/>
    <w:rsid w:val="00607B3B"/>
    <w:rsid w:val="00610642"/>
    <w:rsid w:val="006113CD"/>
    <w:rsid w:val="006119CD"/>
    <w:rsid w:val="00611B4E"/>
    <w:rsid w:val="00611F11"/>
    <w:rsid w:val="00614254"/>
    <w:rsid w:val="0061482E"/>
    <w:rsid w:val="0061581D"/>
    <w:rsid w:val="006159E5"/>
    <w:rsid w:val="00616637"/>
    <w:rsid w:val="0061681B"/>
    <w:rsid w:val="006175CE"/>
    <w:rsid w:val="006176B9"/>
    <w:rsid w:val="006178D5"/>
    <w:rsid w:val="00617E9B"/>
    <w:rsid w:val="006202FC"/>
    <w:rsid w:val="006206A8"/>
    <w:rsid w:val="006206BC"/>
    <w:rsid w:val="006209CA"/>
    <w:rsid w:val="00622C6C"/>
    <w:rsid w:val="00622FFE"/>
    <w:rsid w:val="006242B4"/>
    <w:rsid w:val="00624CE7"/>
    <w:rsid w:val="00625833"/>
    <w:rsid w:val="00625910"/>
    <w:rsid w:val="00626011"/>
    <w:rsid w:val="006279D8"/>
    <w:rsid w:val="00627C3D"/>
    <w:rsid w:val="0062DDCE"/>
    <w:rsid w:val="00630BA6"/>
    <w:rsid w:val="00632006"/>
    <w:rsid w:val="00632B46"/>
    <w:rsid w:val="00633172"/>
    <w:rsid w:val="00633B43"/>
    <w:rsid w:val="00633CB5"/>
    <w:rsid w:val="0063516E"/>
    <w:rsid w:val="00636584"/>
    <w:rsid w:val="006366F9"/>
    <w:rsid w:val="006375B7"/>
    <w:rsid w:val="00637F33"/>
    <w:rsid w:val="006401A5"/>
    <w:rsid w:val="006401B3"/>
    <w:rsid w:val="00640484"/>
    <w:rsid w:val="00640878"/>
    <w:rsid w:val="0064109D"/>
    <w:rsid w:val="0064111D"/>
    <w:rsid w:val="006411D0"/>
    <w:rsid w:val="00641FE9"/>
    <w:rsid w:val="00642791"/>
    <w:rsid w:val="006430DF"/>
    <w:rsid w:val="00646339"/>
    <w:rsid w:val="00647E72"/>
    <w:rsid w:val="00647F20"/>
    <w:rsid w:val="00650874"/>
    <w:rsid w:val="006510EB"/>
    <w:rsid w:val="00651177"/>
    <w:rsid w:val="0065130E"/>
    <w:rsid w:val="006516F8"/>
    <w:rsid w:val="0065299A"/>
    <w:rsid w:val="00652FC7"/>
    <w:rsid w:val="006536A8"/>
    <w:rsid w:val="0065399F"/>
    <w:rsid w:val="00653C79"/>
    <w:rsid w:val="00653E39"/>
    <w:rsid w:val="006542E6"/>
    <w:rsid w:val="006556D4"/>
    <w:rsid w:val="00655D90"/>
    <w:rsid w:val="00656257"/>
    <w:rsid w:val="00656FD3"/>
    <w:rsid w:val="00657F71"/>
    <w:rsid w:val="006613DD"/>
    <w:rsid w:val="00661ACE"/>
    <w:rsid w:val="0066221D"/>
    <w:rsid w:val="006623E9"/>
    <w:rsid w:val="00662428"/>
    <w:rsid w:val="00662A99"/>
    <w:rsid w:val="00662C6D"/>
    <w:rsid w:val="006633FD"/>
    <w:rsid w:val="0066370B"/>
    <w:rsid w:val="006649A7"/>
    <w:rsid w:val="006653BE"/>
    <w:rsid w:val="006664F9"/>
    <w:rsid w:val="0066681D"/>
    <w:rsid w:val="0066793F"/>
    <w:rsid w:val="00670CCB"/>
    <w:rsid w:val="00670D55"/>
    <w:rsid w:val="00670F5A"/>
    <w:rsid w:val="00671A97"/>
    <w:rsid w:val="00671D2F"/>
    <w:rsid w:val="0067276C"/>
    <w:rsid w:val="00672AB6"/>
    <w:rsid w:val="00672C06"/>
    <w:rsid w:val="00673290"/>
    <w:rsid w:val="00674A6E"/>
    <w:rsid w:val="00674F77"/>
    <w:rsid w:val="006759E7"/>
    <w:rsid w:val="0067600F"/>
    <w:rsid w:val="00676D4C"/>
    <w:rsid w:val="00677733"/>
    <w:rsid w:val="00677D16"/>
    <w:rsid w:val="00677F6A"/>
    <w:rsid w:val="00681093"/>
    <w:rsid w:val="006810F3"/>
    <w:rsid w:val="00681416"/>
    <w:rsid w:val="00681A57"/>
    <w:rsid w:val="00681E0D"/>
    <w:rsid w:val="00682002"/>
    <w:rsid w:val="0068221A"/>
    <w:rsid w:val="006829A3"/>
    <w:rsid w:val="00682AB1"/>
    <w:rsid w:val="00682FBD"/>
    <w:rsid w:val="006830D9"/>
    <w:rsid w:val="00683214"/>
    <w:rsid w:val="00683648"/>
    <w:rsid w:val="00683A7B"/>
    <w:rsid w:val="00684176"/>
    <w:rsid w:val="00684557"/>
    <w:rsid w:val="006848F6"/>
    <w:rsid w:val="0068496B"/>
    <w:rsid w:val="00684AA7"/>
    <w:rsid w:val="00684C51"/>
    <w:rsid w:val="0068574E"/>
    <w:rsid w:val="00686117"/>
    <w:rsid w:val="006873E2"/>
    <w:rsid w:val="00690019"/>
    <w:rsid w:val="0069061D"/>
    <w:rsid w:val="00690A18"/>
    <w:rsid w:val="00690E9E"/>
    <w:rsid w:val="00691E7A"/>
    <w:rsid w:val="00692D55"/>
    <w:rsid w:val="00692D5C"/>
    <w:rsid w:val="0069646E"/>
    <w:rsid w:val="00696492"/>
    <w:rsid w:val="006965C9"/>
    <w:rsid w:val="00696EEF"/>
    <w:rsid w:val="0069768F"/>
    <w:rsid w:val="00697919"/>
    <w:rsid w:val="006A05E6"/>
    <w:rsid w:val="006A2B39"/>
    <w:rsid w:val="006A32D5"/>
    <w:rsid w:val="006A33CE"/>
    <w:rsid w:val="006A3E73"/>
    <w:rsid w:val="006A4DE3"/>
    <w:rsid w:val="006A4FA0"/>
    <w:rsid w:val="006A5846"/>
    <w:rsid w:val="006A6604"/>
    <w:rsid w:val="006A69DD"/>
    <w:rsid w:val="006A6FEA"/>
    <w:rsid w:val="006A74D6"/>
    <w:rsid w:val="006A7599"/>
    <w:rsid w:val="006A7743"/>
    <w:rsid w:val="006A7A0F"/>
    <w:rsid w:val="006B0358"/>
    <w:rsid w:val="006B087A"/>
    <w:rsid w:val="006B09DE"/>
    <w:rsid w:val="006B15F2"/>
    <w:rsid w:val="006B2822"/>
    <w:rsid w:val="006B36D2"/>
    <w:rsid w:val="006B49A3"/>
    <w:rsid w:val="006B59F0"/>
    <w:rsid w:val="006B70E1"/>
    <w:rsid w:val="006B770F"/>
    <w:rsid w:val="006C0443"/>
    <w:rsid w:val="006C04A6"/>
    <w:rsid w:val="006C0D01"/>
    <w:rsid w:val="006C1710"/>
    <w:rsid w:val="006C17C1"/>
    <w:rsid w:val="006C1BD1"/>
    <w:rsid w:val="006C271F"/>
    <w:rsid w:val="006C29DF"/>
    <w:rsid w:val="006C2B24"/>
    <w:rsid w:val="006C2BDC"/>
    <w:rsid w:val="006C2F3E"/>
    <w:rsid w:val="006C35B0"/>
    <w:rsid w:val="006C3A06"/>
    <w:rsid w:val="006C3CC3"/>
    <w:rsid w:val="006C3F53"/>
    <w:rsid w:val="006C465D"/>
    <w:rsid w:val="006C5071"/>
    <w:rsid w:val="006C59E3"/>
    <w:rsid w:val="006C5C0B"/>
    <w:rsid w:val="006C6AEC"/>
    <w:rsid w:val="006C6FEB"/>
    <w:rsid w:val="006D2D20"/>
    <w:rsid w:val="006D2DE0"/>
    <w:rsid w:val="006D4A21"/>
    <w:rsid w:val="006D5675"/>
    <w:rsid w:val="006D72B1"/>
    <w:rsid w:val="006D746E"/>
    <w:rsid w:val="006E10A1"/>
    <w:rsid w:val="006E1668"/>
    <w:rsid w:val="006E1B4F"/>
    <w:rsid w:val="006E2D5F"/>
    <w:rsid w:val="006E399E"/>
    <w:rsid w:val="006E3B36"/>
    <w:rsid w:val="006E3D96"/>
    <w:rsid w:val="006E3F63"/>
    <w:rsid w:val="006E4162"/>
    <w:rsid w:val="006E4AA6"/>
    <w:rsid w:val="006E4D75"/>
    <w:rsid w:val="006E538D"/>
    <w:rsid w:val="006E54B3"/>
    <w:rsid w:val="006E5804"/>
    <w:rsid w:val="006E62F3"/>
    <w:rsid w:val="006E6474"/>
    <w:rsid w:val="006E64B1"/>
    <w:rsid w:val="006E69B3"/>
    <w:rsid w:val="006E6AF8"/>
    <w:rsid w:val="006E7CFE"/>
    <w:rsid w:val="006F3159"/>
    <w:rsid w:val="006F31C8"/>
    <w:rsid w:val="006F3AB0"/>
    <w:rsid w:val="006F3B91"/>
    <w:rsid w:val="006F3E22"/>
    <w:rsid w:val="006F417C"/>
    <w:rsid w:val="006F4861"/>
    <w:rsid w:val="006F52CE"/>
    <w:rsid w:val="006F5FC9"/>
    <w:rsid w:val="006F7414"/>
    <w:rsid w:val="006F74E8"/>
    <w:rsid w:val="00700F3F"/>
    <w:rsid w:val="00702296"/>
    <w:rsid w:val="00702510"/>
    <w:rsid w:val="007039B7"/>
    <w:rsid w:val="00703F96"/>
    <w:rsid w:val="007041B3"/>
    <w:rsid w:val="00704338"/>
    <w:rsid w:val="00704ADC"/>
    <w:rsid w:val="007056E6"/>
    <w:rsid w:val="007057D5"/>
    <w:rsid w:val="00705BB9"/>
    <w:rsid w:val="00705BEC"/>
    <w:rsid w:val="00706139"/>
    <w:rsid w:val="007068BC"/>
    <w:rsid w:val="00706C30"/>
    <w:rsid w:val="00707B53"/>
    <w:rsid w:val="00707F20"/>
    <w:rsid w:val="0071007E"/>
    <w:rsid w:val="00711201"/>
    <w:rsid w:val="007113F1"/>
    <w:rsid w:val="00711455"/>
    <w:rsid w:val="00711C09"/>
    <w:rsid w:val="00711D6D"/>
    <w:rsid w:val="0071249E"/>
    <w:rsid w:val="0071257D"/>
    <w:rsid w:val="007125F9"/>
    <w:rsid w:val="0071299D"/>
    <w:rsid w:val="00712FC9"/>
    <w:rsid w:val="007136C0"/>
    <w:rsid w:val="00714910"/>
    <w:rsid w:val="00715201"/>
    <w:rsid w:val="00715A82"/>
    <w:rsid w:val="00715CF2"/>
    <w:rsid w:val="00716997"/>
    <w:rsid w:val="00717788"/>
    <w:rsid w:val="00720C11"/>
    <w:rsid w:val="0072116C"/>
    <w:rsid w:val="00721382"/>
    <w:rsid w:val="007214A0"/>
    <w:rsid w:val="007216C8"/>
    <w:rsid w:val="007222D5"/>
    <w:rsid w:val="00722A84"/>
    <w:rsid w:val="00722CB8"/>
    <w:rsid w:val="00722F1F"/>
    <w:rsid w:val="00724746"/>
    <w:rsid w:val="00724C00"/>
    <w:rsid w:val="0072580B"/>
    <w:rsid w:val="00725BD7"/>
    <w:rsid w:val="0072648B"/>
    <w:rsid w:val="00727B8C"/>
    <w:rsid w:val="00730496"/>
    <w:rsid w:val="00730525"/>
    <w:rsid w:val="007311DC"/>
    <w:rsid w:val="00731254"/>
    <w:rsid w:val="00732195"/>
    <w:rsid w:val="0073353F"/>
    <w:rsid w:val="00734AE6"/>
    <w:rsid w:val="00735476"/>
    <w:rsid w:val="00735CC3"/>
    <w:rsid w:val="00736BB0"/>
    <w:rsid w:val="00736CFA"/>
    <w:rsid w:val="00736F55"/>
    <w:rsid w:val="00740022"/>
    <w:rsid w:val="007412CB"/>
    <w:rsid w:val="00741DA7"/>
    <w:rsid w:val="0074218C"/>
    <w:rsid w:val="00742C10"/>
    <w:rsid w:val="00743491"/>
    <w:rsid w:val="00743891"/>
    <w:rsid w:val="00744965"/>
    <w:rsid w:val="00746512"/>
    <w:rsid w:val="007472C9"/>
    <w:rsid w:val="00747324"/>
    <w:rsid w:val="0074795C"/>
    <w:rsid w:val="00751B65"/>
    <w:rsid w:val="007520B7"/>
    <w:rsid w:val="007546CB"/>
    <w:rsid w:val="0075528C"/>
    <w:rsid w:val="00755F91"/>
    <w:rsid w:val="00756CFB"/>
    <w:rsid w:val="00760805"/>
    <w:rsid w:val="00762763"/>
    <w:rsid w:val="00762CE9"/>
    <w:rsid w:val="00763DE0"/>
    <w:rsid w:val="00764104"/>
    <w:rsid w:val="00764545"/>
    <w:rsid w:val="00764CCE"/>
    <w:rsid w:val="00764E48"/>
    <w:rsid w:val="00765E31"/>
    <w:rsid w:val="007666E4"/>
    <w:rsid w:val="00767108"/>
    <w:rsid w:val="007679BA"/>
    <w:rsid w:val="00767A71"/>
    <w:rsid w:val="00770730"/>
    <w:rsid w:val="007719E4"/>
    <w:rsid w:val="00771E7D"/>
    <w:rsid w:val="00772078"/>
    <w:rsid w:val="007726AD"/>
    <w:rsid w:val="00772AAF"/>
    <w:rsid w:val="007737C6"/>
    <w:rsid w:val="0077400F"/>
    <w:rsid w:val="007748CB"/>
    <w:rsid w:val="00774EC5"/>
    <w:rsid w:val="00774F0A"/>
    <w:rsid w:val="007750CA"/>
    <w:rsid w:val="007758A5"/>
    <w:rsid w:val="00775F4D"/>
    <w:rsid w:val="0077757C"/>
    <w:rsid w:val="0078005C"/>
    <w:rsid w:val="007800B3"/>
    <w:rsid w:val="00780CED"/>
    <w:rsid w:val="00780EB6"/>
    <w:rsid w:val="00781103"/>
    <w:rsid w:val="0078301A"/>
    <w:rsid w:val="00783061"/>
    <w:rsid w:val="00783441"/>
    <w:rsid w:val="0078361F"/>
    <w:rsid w:val="00783870"/>
    <w:rsid w:val="00784B45"/>
    <w:rsid w:val="00784B6E"/>
    <w:rsid w:val="0078566E"/>
    <w:rsid w:val="00787598"/>
    <w:rsid w:val="007876B9"/>
    <w:rsid w:val="007901CE"/>
    <w:rsid w:val="00793B15"/>
    <w:rsid w:val="00793C30"/>
    <w:rsid w:val="00793E18"/>
    <w:rsid w:val="0079405C"/>
    <w:rsid w:val="00794D5A"/>
    <w:rsid w:val="00795867"/>
    <w:rsid w:val="00796B89"/>
    <w:rsid w:val="0079756F"/>
    <w:rsid w:val="0079787A"/>
    <w:rsid w:val="007A01B7"/>
    <w:rsid w:val="007A05F4"/>
    <w:rsid w:val="007A0DED"/>
    <w:rsid w:val="007A1ADB"/>
    <w:rsid w:val="007A1E5A"/>
    <w:rsid w:val="007A2582"/>
    <w:rsid w:val="007A34F7"/>
    <w:rsid w:val="007A35AC"/>
    <w:rsid w:val="007A37D4"/>
    <w:rsid w:val="007A3B45"/>
    <w:rsid w:val="007A3E01"/>
    <w:rsid w:val="007A46D2"/>
    <w:rsid w:val="007A4CD8"/>
    <w:rsid w:val="007A4E45"/>
    <w:rsid w:val="007A5452"/>
    <w:rsid w:val="007A5C02"/>
    <w:rsid w:val="007A5CD3"/>
    <w:rsid w:val="007A6844"/>
    <w:rsid w:val="007A695D"/>
    <w:rsid w:val="007A6CF8"/>
    <w:rsid w:val="007A72C7"/>
    <w:rsid w:val="007A7507"/>
    <w:rsid w:val="007A7CCB"/>
    <w:rsid w:val="007B021F"/>
    <w:rsid w:val="007B0967"/>
    <w:rsid w:val="007B0D4F"/>
    <w:rsid w:val="007B1731"/>
    <w:rsid w:val="007B1E5E"/>
    <w:rsid w:val="007B1E67"/>
    <w:rsid w:val="007B2442"/>
    <w:rsid w:val="007B29ED"/>
    <w:rsid w:val="007B2FC1"/>
    <w:rsid w:val="007B35CA"/>
    <w:rsid w:val="007B39D2"/>
    <w:rsid w:val="007B4956"/>
    <w:rsid w:val="007B4975"/>
    <w:rsid w:val="007B5614"/>
    <w:rsid w:val="007B5794"/>
    <w:rsid w:val="007B5A78"/>
    <w:rsid w:val="007B7545"/>
    <w:rsid w:val="007C079B"/>
    <w:rsid w:val="007C07DC"/>
    <w:rsid w:val="007C09C5"/>
    <w:rsid w:val="007C0A1B"/>
    <w:rsid w:val="007C2D12"/>
    <w:rsid w:val="007C3A87"/>
    <w:rsid w:val="007C44BF"/>
    <w:rsid w:val="007C4673"/>
    <w:rsid w:val="007C47C7"/>
    <w:rsid w:val="007C4DE0"/>
    <w:rsid w:val="007C5BF4"/>
    <w:rsid w:val="007C5EF2"/>
    <w:rsid w:val="007C7EF2"/>
    <w:rsid w:val="007D2078"/>
    <w:rsid w:val="007D2B46"/>
    <w:rsid w:val="007D2EA5"/>
    <w:rsid w:val="007D32DD"/>
    <w:rsid w:val="007D3D3E"/>
    <w:rsid w:val="007D3E27"/>
    <w:rsid w:val="007D6004"/>
    <w:rsid w:val="007D6033"/>
    <w:rsid w:val="007D64FB"/>
    <w:rsid w:val="007D70A1"/>
    <w:rsid w:val="007D76FE"/>
    <w:rsid w:val="007D7AF7"/>
    <w:rsid w:val="007D7C59"/>
    <w:rsid w:val="007D7E6B"/>
    <w:rsid w:val="007D7EFB"/>
    <w:rsid w:val="007E02AA"/>
    <w:rsid w:val="007E148E"/>
    <w:rsid w:val="007E1973"/>
    <w:rsid w:val="007E1CFC"/>
    <w:rsid w:val="007E2F3E"/>
    <w:rsid w:val="007E344B"/>
    <w:rsid w:val="007E367C"/>
    <w:rsid w:val="007E377E"/>
    <w:rsid w:val="007E37C3"/>
    <w:rsid w:val="007E435B"/>
    <w:rsid w:val="007E490D"/>
    <w:rsid w:val="007E607C"/>
    <w:rsid w:val="007E6325"/>
    <w:rsid w:val="007E6E0E"/>
    <w:rsid w:val="007E7A88"/>
    <w:rsid w:val="007F041A"/>
    <w:rsid w:val="007F055F"/>
    <w:rsid w:val="007F09BA"/>
    <w:rsid w:val="007F1161"/>
    <w:rsid w:val="007F18F9"/>
    <w:rsid w:val="007F22E0"/>
    <w:rsid w:val="007F23E0"/>
    <w:rsid w:val="007F283A"/>
    <w:rsid w:val="007F2A5F"/>
    <w:rsid w:val="007F2C49"/>
    <w:rsid w:val="007F414D"/>
    <w:rsid w:val="007F4205"/>
    <w:rsid w:val="007F50C6"/>
    <w:rsid w:val="007F5526"/>
    <w:rsid w:val="007F5629"/>
    <w:rsid w:val="007F5F20"/>
    <w:rsid w:val="007F6002"/>
    <w:rsid w:val="007F6204"/>
    <w:rsid w:val="007F64EA"/>
    <w:rsid w:val="007F6A2F"/>
    <w:rsid w:val="007F7739"/>
    <w:rsid w:val="007F788B"/>
    <w:rsid w:val="008008BE"/>
    <w:rsid w:val="00801333"/>
    <w:rsid w:val="008017FE"/>
    <w:rsid w:val="00801CA3"/>
    <w:rsid w:val="00802185"/>
    <w:rsid w:val="00802614"/>
    <w:rsid w:val="00802C67"/>
    <w:rsid w:val="00802DBE"/>
    <w:rsid w:val="00802EDE"/>
    <w:rsid w:val="00803278"/>
    <w:rsid w:val="00803368"/>
    <w:rsid w:val="008035EC"/>
    <w:rsid w:val="00803ACD"/>
    <w:rsid w:val="00803C0B"/>
    <w:rsid w:val="00803C53"/>
    <w:rsid w:val="00803F82"/>
    <w:rsid w:val="008045C9"/>
    <w:rsid w:val="00805B9C"/>
    <w:rsid w:val="008063B5"/>
    <w:rsid w:val="00806B53"/>
    <w:rsid w:val="00806F69"/>
    <w:rsid w:val="00807639"/>
    <w:rsid w:val="0080793E"/>
    <w:rsid w:val="00807F47"/>
    <w:rsid w:val="00810FC0"/>
    <w:rsid w:val="008110E1"/>
    <w:rsid w:val="00811397"/>
    <w:rsid w:val="00813935"/>
    <w:rsid w:val="00813B0C"/>
    <w:rsid w:val="00814213"/>
    <w:rsid w:val="00814232"/>
    <w:rsid w:val="0081445A"/>
    <w:rsid w:val="00814820"/>
    <w:rsid w:val="00814D1D"/>
    <w:rsid w:val="00816405"/>
    <w:rsid w:val="00816A47"/>
    <w:rsid w:val="00817046"/>
    <w:rsid w:val="008205D0"/>
    <w:rsid w:val="00822246"/>
    <w:rsid w:val="00822F6C"/>
    <w:rsid w:val="00823A33"/>
    <w:rsid w:val="00823B87"/>
    <w:rsid w:val="00824304"/>
    <w:rsid w:val="00824EEC"/>
    <w:rsid w:val="0082539D"/>
    <w:rsid w:val="008263A8"/>
    <w:rsid w:val="008279E0"/>
    <w:rsid w:val="00827D9C"/>
    <w:rsid w:val="00830308"/>
    <w:rsid w:val="008304BE"/>
    <w:rsid w:val="00830663"/>
    <w:rsid w:val="00830853"/>
    <w:rsid w:val="00830AA7"/>
    <w:rsid w:val="00830C56"/>
    <w:rsid w:val="0083108C"/>
    <w:rsid w:val="00831119"/>
    <w:rsid w:val="00831B2F"/>
    <w:rsid w:val="008327C1"/>
    <w:rsid w:val="00832F9F"/>
    <w:rsid w:val="00833BE9"/>
    <w:rsid w:val="00833EDE"/>
    <w:rsid w:val="00833FEF"/>
    <w:rsid w:val="008349A1"/>
    <w:rsid w:val="00835181"/>
    <w:rsid w:val="008356E4"/>
    <w:rsid w:val="008356F4"/>
    <w:rsid w:val="00835785"/>
    <w:rsid w:val="0083587D"/>
    <w:rsid w:val="00835CC9"/>
    <w:rsid w:val="00835E81"/>
    <w:rsid w:val="00835FF1"/>
    <w:rsid w:val="008362FB"/>
    <w:rsid w:val="00836AC0"/>
    <w:rsid w:val="00837B28"/>
    <w:rsid w:val="00837D89"/>
    <w:rsid w:val="00837E42"/>
    <w:rsid w:val="00837E79"/>
    <w:rsid w:val="00840234"/>
    <w:rsid w:val="00840359"/>
    <w:rsid w:val="008403B1"/>
    <w:rsid w:val="008405C4"/>
    <w:rsid w:val="0084071B"/>
    <w:rsid w:val="00841276"/>
    <w:rsid w:val="008414EA"/>
    <w:rsid w:val="008419D7"/>
    <w:rsid w:val="00841A5F"/>
    <w:rsid w:val="008423F2"/>
    <w:rsid w:val="00842A33"/>
    <w:rsid w:val="00842A69"/>
    <w:rsid w:val="00843183"/>
    <w:rsid w:val="008434CA"/>
    <w:rsid w:val="008438F5"/>
    <w:rsid w:val="00843E2F"/>
    <w:rsid w:val="0084456A"/>
    <w:rsid w:val="008448D4"/>
    <w:rsid w:val="0084499D"/>
    <w:rsid w:val="008458A9"/>
    <w:rsid w:val="00845AB0"/>
    <w:rsid w:val="00845EAA"/>
    <w:rsid w:val="00846065"/>
    <w:rsid w:val="008460D7"/>
    <w:rsid w:val="00846772"/>
    <w:rsid w:val="00846C34"/>
    <w:rsid w:val="0084BF61"/>
    <w:rsid w:val="00850201"/>
    <w:rsid w:val="0085152C"/>
    <w:rsid w:val="008538C0"/>
    <w:rsid w:val="00853D48"/>
    <w:rsid w:val="008547B9"/>
    <w:rsid w:val="00855322"/>
    <w:rsid w:val="00855481"/>
    <w:rsid w:val="00855CDD"/>
    <w:rsid w:val="00856AFE"/>
    <w:rsid w:val="00857E93"/>
    <w:rsid w:val="008605AB"/>
    <w:rsid w:val="008613DC"/>
    <w:rsid w:val="00861EC5"/>
    <w:rsid w:val="00862C9D"/>
    <w:rsid w:val="00863FDE"/>
    <w:rsid w:val="0086463F"/>
    <w:rsid w:val="00864F30"/>
    <w:rsid w:val="00865238"/>
    <w:rsid w:val="0086550D"/>
    <w:rsid w:val="0086571B"/>
    <w:rsid w:val="0086585C"/>
    <w:rsid w:val="00865CA0"/>
    <w:rsid w:val="00865DFE"/>
    <w:rsid w:val="008668B7"/>
    <w:rsid w:val="008670BC"/>
    <w:rsid w:val="008670F0"/>
    <w:rsid w:val="0087079D"/>
    <w:rsid w:val="00870A95"/>
    <w:rsid w:val="00871952"/>
    <w:rsid w:val="00871A40"/>
    <w:rsid w:val="00871DBD"/>
    <w:rsid w:val="0087238F"/>
    <w:rsid w:val="008737AA"/>
    <w:rsid w:val="00874D03"/>
    <w:rsid w:val="00875226"/>
    <w:rsid w:val="00876517"/>
    <w:rsid w:val="00876571"/>
    <w:rsid w:val="008769C9"/>
    <w:rsid w:val="00876C83"/>
    <w:rsid w:val="0087780B"/>
    <w:rsid w:val="00877A32"/>
    <w:rsid w:val="00877AF1"/>
    <w:rsid w:val="008803D2"/>
    <w:rsid w:val="0088074F"/>
    <w:rsid w:val="0088080F"/>
    <w:rsid w:val="008809D7"/>
    <w:rsid w:val="00880BCC"/>
    <w:rsid w:val="00880E0D"/>
    <w:rsid w:val="008815BE"/>
    <w:rsid w:val="00881BD0"/>
    <w:rsid w:val="00882B14"/>
    <w:rsid w:val="008841A2"/>
    <w:rsid w:val="008841F6"/>
    <w:rsid w:val="00885373"/>
    <w:rsid w:val="00885B3C"/>
    <w:rsid w:val="00886035"/>
    <w:rsid w:val="008905E3"/>
    <w:rsid w:val="008913A7"/>
    <w:rsid w:val="008917BD"/>
    <w:rsid w:val="00891923"/>
    <w:rsid w:val="008920B9"/>
    <w:rsid w:val="0089274A"/>
    <w:rsid w:val="00892AE5"/>
    <w:rsid w:val="00893D22"/>
    <w:rsid w:val="008940EE"/>
    <w:rsid w:val="0089414B"/>
    <w:rsid w:val="0089427A"/>
    <w:rsid w:val="008960DB"/>
    <w:rsid w:val="00896128"/>
    <w:rsid w:val="0089637E"/>
    <w:rsid w:val="008963D3"/>
    <w:rsid w:val="0089683E"/>
    <w:rsid w:val="00896E04"/>
    <w:rsid w:val="00896FF4"/>
    <w:rsid w:val="008A037E"/>
    <w:rsid w:val="008A0C42"/>
    <w:rsid w:val="008A1232"/>
    <w:rsid w:val="008A14EF"/>
    <w:rsid w:val="008A198D"/>
    <w:rsid w:val="008A3420"/>
    <w:rsid w:val="008A3C4B"/>
    <w:rsid w:val="008A3F98"/>
    <w:rsid w:val="008A40A1"/>
    <w:rsid w:val="008A4884"/>
    <w:rsid w:val="008A4ADA"/>
    <w:rsid w:val="008A54A7"/>
    <w:rsid w:val="008A6684"/>
    <w:rsid w:val="008A69AD"/>
    <w:rsid w:val="008B019D"/>
    <w:rsid w:val="008B04BC"/>
    <w:rsid w:val="008B182F"/>
    <w:rsid w:val="008B1EDF"/>
    <w:rsid w:val="008B2D3A"/>
    <w:rsid w:val="008B3570"/>
    <w:rsid w:val="008B4698"/>
    <w:rsid w:val="008B5068"/>
    <w:rsid w:val="008B68DC"/>
    <w:rsid w:val="008B7219"/>
    <w:rsid w:val="008B723B"/>
    <w:rsid w:val="008B79F8"/>
    <w:rsid w:val="008B7EDB"/>
    <w:rsid w:val="008C023A"/>
    <w:rsid w:val="008C07A5"/>
    <w:rsid w:val="008C1419"/>
    <w:rsid w:val="008C19C6"/>
    <w:rsid w:val="008C2655"/>
    <w:rsid w:val="008C26F4"/>
    <w:rsid w:val="008C3578"/>
    <w:rsid w:val="008C4150"/>
    <w:rsid w:val="008C5177"/>
    <w:rsid w:val="008C521E"/>
    <w:rsid w:val="008C5B6C"/>
    <w:rsid w:val="008C5BF6"/>
    <w:rsid w:val="008C5D84"/>
    <w:rsid w:val="008C6BEF"/>
    <w:rsid w:val="008C7308"/>
    <w:rsid w:val="008D003A"/>
    <w:rsid w:val="008D09D9"/>
    <w:rsid w:val="008D0AAA"/>
    <w:rsid w:val="008D13F6"/>
    <w:rsid w:val="008D1DA8"/>
    <w:rsid w:val="008D292C"/>
    <w:rsid w:val="008D4318"/>
    <w:rsid w:val="008D4841"/>
    <w:rsid w:val="008D5339"/>
    <w:rsid w:val="008D5CFE"/>
    <w:rsid w:val="008D63D5"/>
    <w:rsid w:val="008D64C0"/>
    <w:rsid w:val="008E00CF"/>
    <w:rsid w:val="008E10DA"/>
    <w:rsid w:val="008E1AB1"/>
    <w:rsid w:val="008E226B"/>
    <w:rsid w:val="008E23E0"/>
    <w:rsid w:val="008E3202"/>
    <w:rsid w:val="008E39D6"/>
    <w:rsid w:val="008E4500"/>
    <w:rsid w:val="008E45A2"/>
    <w:rsid w:val="008E48AE"/>
    <w:rsid w:val="008E55F7"/>
    <w:rsid w:val="008E5A12"/>
    <w:rsid w:val="008E6066"/>
    <w:rsid w:val="008E609C"/>
    <w:rsid w:val="008E61E6"/>
    <w:rsid w:val="008E6405"/>
    <w:rsid w:val="008E663D"/>
    <w:rsid w:val="008E6872"/>
    <w:rsid w:val="008E76FF"/>
    <w:rsid w:val="008F098D"/>
    <w:rsid w:val="008F15AE"/>
    <w:rsid w:val="008F1730"/>
    <w:rsid w:val="008F1DBE"/>
    <w:rsid w:val="008F20B9"/>
    <w:rsid w:val="008F27FB"/>
    <w:rsid w:val="008F3126"/>
    <w:rsid w:val="008F34DB"/>
    <w:rsid w:val="008F3887"/>
    <w:rsid w:val="008F3AB9"/>
    <w:rsid w:val="008F44A4"/>
    <w:rsid w:val="008F571F"/>
    <w:rsid w:val="008F5D4F"/>
    <w:rsid w:val="008F5D7D"/>
    <w:rsid w:val="008F6AC8"/>
    <w:rsid w:val="008F7041"/>
    <w:rsid w:val="008F7CBF"/>
    <w:rsid w:val="0090019E"/>
    <w:rsid w:val="0090038D"/>
    <w:rsid w:val="0090059B"/>
    <w:rsid w:val="00900889"/>
    <w:rsid w:val="00900C51"/>
    <w:rsid w:val="00900FDC"/>
    <w:rsid w:val="009011F0"/>
    <w:rsid w:val="009013E2"/>
    <w:rsid w:val="00901A2B"/>
    <w:rsid w:val="00901EF3"/>
    <w:rsid w:val="0090230B"/>
    <w:rsid w:val="00902B4C"/>
    <w:rsid w:val="009032BD"/>
    <w:rsid w:val="00903E9D"/>
    <w:rsid w:val="00905008"/>
    <w:rsid w:val="00905412"/>
    <w:rsid w:val="0090588C"/>
    <w:rsid w:val="00905F9C"/>
    <w:rsid w:val="009060B0"/>
    <w:rsid w:val="009067B0"/>
    <w:rsid w:val="00906A62"/>
    <w:rsid w:val="00906B1B"/>
    <w:rsid w:val="009073E0"/>
    <w:rsid w:val="00910A6D"/>
    <w:rsid w:val="00910ACC"/>
    <w:rsid w:val="009119F2"/>
    <w:rsid w:val="00911B0C"/>
    <w:rsid w:val="00911BDF"/>
    <w:rsid w:val="00911EB5"/>
    <w:rsid w:val="009129F3"/>
    <w:rsid w:val="00912DF4"/>
    <w:rsid w:val="00912E7C"/>
    <w:rsid w:val="00914057"/>
    <w:rsid w:val="00916217"/>
    <w:rsid w:val="00916EE5"/>
    <w:rsid w:val="009170B6"/>
    <w:rsid w:val="00917760"/>
    <w:rsid w:val="00920045"/>
    <w:rsid w:val="00920086"/>
    <w:rsid w:val="009215FD"/>
    <w:rsid w:val="00921ECB"/>
    <w:rsid w:val="0092257C"/>
    <w:rsid w:val="0092269F"/>
    <w:rsid w:val="009235B1"/>
    <w:rsid w:val="009235EB"/>
    <w:rsid w:val="00924493"/>
    <w:rsid w:val="00924787"/>
    <w:rsid w:val="0092632C"/>
    <w:rsid w:val="009270FA"/>
    <w:rsid w:val="00927B18"/>
    <w:rsid w:val="00933C50"/>
    <w:rsid w:val="00933CD6"/>
    <w:rsid w:val="00934456"/>
    <w:rsid w:val="0093477C"/>
    <w:rsid w:val="009348D5"/>
    <w:rsid w:val="00935999"/>
    <w:rsid w:val="00936CC3"/>
    <w:rsid w:val="00937307"/>
    <w:rsid w:val="009376DA"/>
    <w:rsid w:val="009403BC"/>
    <w:rsid w:val="009404C2"/>
    <w:rsid w:val="00940B86"/>
    <w:rsid w:val="009417CE"/>
    <w:rsid w:val="009420F3"/>
    <w:rsid w:val="0094226E"/>
    <w:rsid w:val="00943362"/>
    <w:rsid w:val="0094390D"/>
    <w:rsid w:val="00943A41"/>
    <w:rsid w:val="0094423D"/>
    <w:rsid w:val="00944536"/>
    <w:rsid w:val="00944686"/>
    <w:rsid w:val="0094497D"/>
    <w:rsid w:val="009450E3"/>
    <w:rsid w:val="00945584"/>
    <w:rsid w:val="00945A57"/>
    <w:rsid w:val="00945C56"/>
    <w:rsid w:val="009464A2"/>
    <w:rsid w:val="00946968"/>
    <w:rsid w:val="00947D46"/>
    <w:rsid w:val="00947E3B"/>
    <w:rsid w:val="00950487"/>
    <w:rsid w:val="0095070A"/>
    <w:rsid w:val="0095094B"/>
    <w:rsid w:val="009512F8"/>
    <w:rsid w:val="009514E1"/>
    <w:rsid w:val="00951AD4"/>
    <w:rsid w:val="00954CC0"/>
    <w:rsid w:val="00954D28"/>
    <w:rsid w:val="00954D66"/>
    <w:rsid w:val="00954DF2"/>
    <w:rsid w:val="009564D3"/>
    <w:rsid w:val="00956D54"/>
    <w:rsid w:val="00957338"/>
    <w:rsid w:val="00957526"/>
    <w:rsid w:val="00960FAD"/>
    <w:rsid w:val="0096142C"/>
    <w:rsid w:val="00961CC9"/>
    <w:rsid w:val="00961E4C"/>
    <w:rsid w:val="00962804"/>
    <w:rsid w:val="00962DC6"/>
    <w:rsid w:val="0096338C"/>
    <w:rsid w:val="00963BA4"/>
    <w:rsid w:val="00963E94"/>
    <w:rsid w:val="00963F25"/>
    <w:rsid w:val="00963F90"/>
    <w:rsid w:val="00964727"/>
    <w:rsid w:val="00966370"/>
    <w:rsid w:val="0096650D"/>
    <w:rsid w:val="0096663E"/>
    <w:rsid w:val="00967067"/>
    <w:rsid w:val="009705DA"/>
    <w:rsid w:val="00970925"/>
    <w:rsid w:val="00970B55"/>
    <w:rsid w:val="009712E9"/>
    <w:rsid w:val="00971B90"/>
    <w:rsid w:val="00971DF7"/>
    <w:rsid w:val="009720BF"/>
    <w:rsid w:val="009733C2"/>
    <w:rsid w:val="0097449E"/>
    <w:rsid w:val="00974808"/>
    <w:rsid w:val="009756FD"/>
    <w:rsid w:val="00975B2A"/>
    <w:rsid w:val="00976DF1"/>
    <w:rsid w:val="00977A21"/>
    <w:rsid w:val="00977AC0"/>
    <w:rsid w:val="00977C25"/>
    <w:rsid w:val="00980241"/>
    <w:rsid w:val="009802B7"/>
    <w:rsid w:val="0098089A"/>
    <w:rsid w:val="00980FA5"/>
    <w:rsid w:val="009812C6"/>
    <w:rsid w:val="0098195E"/>
    <w:rsid w:val="00981AED"/>
    <w:rsid w:val="0098229C"/>
    <w:rsid w:val="00982827"/>
    <w:rsid w:val="0098293F"/>
    <w:rsid w:val="00982A6B"/>
    <w:rsid w:val="00982B08"/>
    <w:rsid w:val="00982BDF"/>
    <w:rsid w:val="00982BF2"/>
    <w:rsid w:val="00983909"/>
    <w:rsid w:val="00983B3D"/>
    <w:rsid w:val="00984586"/>
    <w:rsid w:val="009849C1"/>
    <w:rsid w:val="00984C8B"/>
    <w:rsid w:val="00984CE3"/>
    <w:rsid w:val="0098541E"/>
    <w:rsid w:val="0098579E"/>
    <w:rsid w:val="00985D14"/>
    <w:rsid w:val="00986A2A"/>
    <w:rsid w:val="00987264"/>
    <w:rsid w:val="009875EC"/>
    <w:rsid w:val="0098769D"/>
    <w:rsid w:val="009878CF"/>
    <w:rsid w:val="0099017B"/>
    <w:rsid w:val="00990321"/>
    <w:rsid w:val="0099061D"/>
    <w:rsid w:val="00990815"/>
    <w:rsid w:val="009912DD"/>
    <w:rsid w:val="00992130"/>
    <w:rsid w:val="00992E5E"/>
    <w:rsid w:val="009936C8"/>
    <w:rsid w:val="0099489C"/>
    <w:rsid w:val="00994E22"/>
    <w:rsid w:val="00995010"/>
    <w:rsid w:val="009950E7"/>
    <w:rsid w:val="0099520E"/>
    <w:rsid w:val="00995FB3"/>
    <w:rsid w:val="00995FD4"/>
    <w:rsid w:val="00996DF2"/>
    <w:rsid w:val="00996F5D"/>
    <w:rsid w:val="0099717D"/>
    <w:rsid w:val="00997201"/>
    <w:rsid w:val="0099768E"/>
    <w:rsid w:val="009A0462"/>
    <w:rsid w:val="009A11DC"/>
    <w:rsid w:val="009A13B6"/>
    <w:rsid w:val="009A146F"/>
    <w:rsid w:val="009A14F7"/>
    <w:rsid w:val="009A1670"/>
    <w:rsid w:val="009A1C24"/>
    <w:rsid w:val="009A25EF"/>
    <w:rsid w:val="009A2EA8"/>
    <w:rsid w:val="009A42C5"/>
    <w:rsid w:val="009A431E"/>
    <w:rsid w:val="009A4B79"/>
    <w:rsid w:val="009A65B0"/>
    <w:rsid w:val="009A7168"/>
    <w:rsid w:val="009A72BA"/>
    <w:rsid w:val="009A766D"/>
    <w:rsid w:val="009A79BE"/>
    <w:rsid w:val="009A7E1A"/>
    <w:rsid w:val="009B03E6"/>
    <w:rsid w:val="009B0CCD"/>
    <w:rsid w:val="009B0D9A"/>
    <w:rsid w:val="009B188C"/>
    <w:rsid w:val="009B1C19"/>
    <w:rsid w:val="009B1C1C"/>
    <w:rsid w:val="009B3D7A"/>
    <w:rsid w:val="009B4298"/>
    <w:rsid w:val="009B42ED"/>
    <w:rsid w:val="009B43C3"/>
    <w:rsid w:val="009B46D4"/>
    <w:rsid w:val="009B4B54"/>
    <w:rsid w:val="009B5E74"/>
    <w:rsid w:val="009B660E"/>
    <w:rsid w:val="009B6DA4"/>
    <w:rsid w:val="009B7144"/>
    <w:rsid w:val="009B773F"/>
    <w:rsid w:val="009C02E1"/>
    <w:rsid w:val="009C2150"/>
    <w:rsid w:val="009C2198"/>
    <w:rsid w:val="009C23B5"/>
    <w:rsid w:val="009C3F70"/>
    <w:rsid w:val="009C47E7"/>
    <w:rsid w:val="009C48C6"/>
    <w:rsid w:val="009C4DFE"/>
    <w:rsid w:val="009C5490"/>
    <w:rsid w:val="009C58FA"/>
    <w:rsid w:val="009C72FE"/>
    <w:rsid w:val="009C75CC"/>
    <w:rsid w:val="009C7967"/>
    <w:rsid w:val="009C7C2E"/>
    <w:rsid w:val="009D004C"/>
    <w:rsid w:val="009D0067"/>
    <w:rsid w:val="009D0C70"/>
    <w:rsid w:val="009D122C"/>
    <w:rsid w:val="009D12BE"/>
    <w:rsid w:val="009D14AC"/>
    <w:rsid w:val="009D160F"/>
    <w:rsid w:val="009D2822"/>
    <w:rsid w:val="009D2B5B"/>
    <w:rsid w:val="009D3634"/>
    <w:rsid w:val="009D370C"/>
    <w:rsid w:val="009D3C30"/>
    <w:rsid w:val="009D4144"/>
    <w:rsid w:val="009D543B"/>
    <w:rsid w:val="009D56FA"/>
    <w:rsid w:val="009D5AF9"/>
    <w:rsid w:val="009D5BCA"/>
    <w:rsid w:val="009D6D64"/>
    <w:rsid w:val="009D7412"/>
    <w:rsid w:val="009E024F"/>
    <w:rsid w:val="009E02A0"/>
    <w:rsid w:val="009E08A9"/>
    <w:rsid w:val="009E2B83"/>
    <w:rsid w:val="009E3679"/>
    <w:rsid w:val="009E3A11"/>
    <w:rsid w:val="009E5027"/>
    <w:rsid w:val="009E5CEE"/>
    <w:rsid w:val="009E6C7B"/>
    <w:rsid w:val="009E6E3B"/>
    <w:rsid w:val="009E73C1"/>
    <w:rsid w:val="009E78F3"/>
    <w:rsid w:val="009F0088"/>
    <w:rsid w:val="009F1CE3"/>
    <w:rsid w:val="009F2101"/>
    <w:rsid w:val="009F2724"/>
    <w:rsid w:val="009F3B04"/>
    <w:rsid w:val="009F463C"/>
    <w:rsid w:val="009F55AB"/>
    <w:rsid w:val="009F57F6"/>
    <w:rsid w:val="009F61D1"/>
    <w:rsid w:val="009F62F4"/>
    <w:rsid w:val="009F6E9B"/>
    <w:rsid w:val="009F71AF"/>
    <w:rsid w:val="009F7B35"/>
    <w:rsid w:val="009F7EB6"/>
    <w:rsid w:val="00A0043B"/>
    <w:rsid w:val="00A00524"/>
    <w:rsid w:val="00A00634"/>
    <w:rsid w:val="00A01C9E"/>
    <w:rsid w:val="00A020FC"/>
    <w:rsid w:val="00A022C0"/>
    <w:rsid w:val="00A02EBA"/>
    <w:rsid w:val="00A02EF8"/>
    <w:rsid w:val="00A030E0"/>
    <w:rsid w:val="00A032E1"/>
    <w:rsid w:val="00A03649"/>
    <w:rsid w:val="00A038C8"/>
    <w:rsid w:val="00A038F7"/>
    <w:rsid w:val="00A0441C"/>
    <w:rsid w:val="00A04FB9"/>
    <w:rsid w:val="00A05325"/>
    <w:rsid w:val="00A05E4E"/>
    <w:rsid w:val="00A0603D"/>
    <w:rsid w:val="00A0622E"/>
    <w:rsid w:val="00A064E1"/>
    <w:rsid w:val="00A0686F"/>
    <w:rsid w:val="00A07E49"/>
    <w:rsid w:val="00A10103"/>
    <w:rsid w:val="00A102A5"/>
    <w:rsid w:val="00A1079D"/>
    <w:rsid w:val="00A109EF"/>
    <w:rsid w:val="00A10B24"/>
    <w:rsid w:val="00A10BE5"/>
    <w:rsid w:val="00A10EFC"/>
    <w:rsid w:val="00A119A1"/>
    <w:rsid w:val="00A13673"/>
    <w:rsid w:val="00A14ECC"/>
    <w:rsid w:val="00A15216"/>
    <w:rsid w:val="00A160CD"/>
    <w:rsid w:val="00A164B2"/>
    <w:rsid w:val="00A16B7B"/>
    <w:rsid w:val="00A17859"/>
    <w:rsid w:val="00A17D26"/>
    <w:rsid w:val="00A20ADD"/>
    <w:rsid w:val="00A2130D"/>
    <w:rsid w:val="00A2237C"/>
    <w:rsid w:val="00A23F1B"/>
    <w:rsid w:val="00A253FF"/>
    <w:rsid w:val="00A2600E"/>
    <w:rsid w:val="00A26053"/>
    <w:rsid w:val="00A2679E"/>
    <w:rsid w:val="00A26808"/>
    <w:rsid w:val="00A26AAB"/>
    <w:rsid w:val="00A26C03"/>
    <w:rsid w:val="00A26E68"/>
    <w:rsid w:val="00A26EFD"/>
    <w:rsid w:val="00A27739"/>
    <w:rsid w:val="00A2783A"/>
    <w:rsid w:val="00A27AB5"/>
    <w:rsid w:val="00A30616"/>
    <w:rsid w:val="00A30F09"/>
    <w:rsid w:val="00A31165"/>
    <w:rsid w:val="00A315B0"/>
    <w:rsid w:val="00A31962"/>
    <w:rsid w:val="00A33A62"/>
    <w:rsid w:val="00A33AC1"/>
    <w:rsid w:val="00A342B2"/>
    <w:rsid w:val="00A3455F"/>
    <w:rsid w:val="00A34756"/>
    <w:rsid w:val="00A363BA"/>
    <w:rsid w:val="00A3704D"/>
    <w:rsid w:val="00A37B1D"/>
    <w:rsid w:val="00A37E09"/>
    <w:rsid w:val="00A40354"/>
    <w:rsid w:val="00A404F5"/>
    <w:rsid w:val="00A40B4B"/>
    <w:rsid w:val="00A418C5"/>
    <w:rsid w:val="00A421ED"/>
    <w:rsid w:val="00A42250"/>
    <w:rsid w:val="00A4328D"/>
    <w:rsid w:val="00A4373A"/>
    <w:rsid w:val="00A43769"/>
    <w:rsid w:val="00A44072"/>
    <w:rsid w:val="00A45037"/>
    <w:rsid w:val="00A4571C"/>
    <w:rsid w:val="00A468B7"/>
    <w:rsid w:val="00A46B31"/>
    <w:rsid w:val="00A470B1"/>
    <w:rsid w:val="00A470E5"/>
    <w:rsid w:val="00A4717B"/>
    <w:rsid w:val="00A479B6"/>
    <w:rsid w:val="00A47EDB"/>
    <w:rsid w:val="00A500D5"/>
    <w:rsid w:val="00A503DD"/>
    <w:rsid w:val="00A50B75"/>
    <w:rsid w:val="00A50CEE"/>
    <w:rsid w:val="00A50D29"/>
    <w:rsid w:val="00A52828"/>
    <w:rsid w:val="00A52880"/>
    <w:rsid w:val="00A52E08"/>
    <w:rsid w:val="00A533E8"/>
    <w:rsid w:val="00A536C5"/>
    <w:rsid w:val="00A53EC2"/>
    <w:rsid w:val="00A542EE"/>
    <w:rsid w:val="00A54BE3"/>
    <w:rsid w:val="00A54C4B"/>
    <w:rsid w:val="00A54D40"/>
    <w:rsid w:val="00A55AA1"/>
    <w:rsid w:val="00A561CB"/>
    <w:rsid w:val="00A56D49"/>
    <w:rsid w:val="00A5710D"/>
    <w:rsid w:val="00A57757"/>
    <w:rsid w:val="00A57A99"/>
    <w:rsid w:val="00A57AAB"/>
    <w:rsid w:val="00A57AC6"/>
    <w:rsid w:val="00A6166C"/>
    <w:rsid w:val="00A61DFD"/>
    <w:rsid w:val="00A63665"/>
    <w:rsid w:val="00A64B9F"/>
    <w:rsid w:val="00A653AF"/>
    <w:rsid w:val="00A65D82"/>
    <w:rsid w:val="00A65E9F"/>
    <w:rsid w:val="00A678AC"/>
    <w:rsid w:val="00A701A8"/>
    <w:rsid w:val="00A70239"/>
    <w:rsid w:val="00A70884"/>
    <w:rsid w:val="00A71054"/>
    <w:rsid w:val="00A71C21"/>
    <w:rsid w:val="00A71D3A"/>
    <w:rsid w:val="00A720A1"/>
    <w:rsid w:val="00A7357A"/>
    <w:rsid w:val="00A7368B"/>
    <w:rsid w:val="00A741D1"/>
    <w:rsid w:val="00A74282"/>
    <w:rsid w:val="00A74776"/>
    <w:rsid w:val="00A758BD"/>
    <w:rsid w:val="00A760D2"/>
    <w:rsid w:val="00A80F84"/>
    <w:rsid w:val="00A81075"/>
    <w:rsid w:val="00A811EC"/>
    <w:rsid w:val="00A81587"/>
    <w:rsid w:val="00A81657"/>
    <w:rsid w:val="00A817CF"/>
    <w:rsid w:val="00A81B93"/>
    <w:rsid w:val="00A82217"/>
    <w:rsid w:val="00A82F6A"/>
    <w:rsid w:val="00A831CB"/>
    <w:rsid w:val="00A85362"/>
    <w:rsid w:val="00A8600F"/>
    <w:rsid w:val="00A86D44"/>
    <w:rsid w:val="00A86DAF"/>
    <w:rsid w:val="00A8743B"/>
    <w:rsid w:val="00A876F7"/>
    <w:rsid w:val="00A879CE"/>
    <w:rsid w:val="00A898CC"/>
    <w:rsid w:val="00A90392"/>
    <w:rsid w:val="00A908DD"/>
    <w:rsid w:val="00A90A77"/>
    <w:rsid w:val="00A92D90"/>
    <w:rsid w:val="00A92F75"/>
    <w:rsid w:val="00A93020"/>
    <w:rsid w:val="00A930A0"/>
    <w:rsid w:val="00A932E3"/>
    <w:rsid w:val="00A94A71"/>
    <w:rsid w:val="00A97606"/>
    <w:rsid w:val="00AA0025"/>
    <w:rsid w:val="00AA102B"/>
    <w:rsid w:val="00AA19B3"/>
    <w:rsid w:val="00AA1B3B"/>
    <w:rsid w:val="00AA25DE"/>
    <w:rsid w:val="00AA3E50"/>
    <w:rsid w:val="00AA4381"/>
    <w:rsid w:val="00AA4917"/>
    <w:rsid w:val="00AA5108"/>
    <w:rsid w:val="00AA57EC"/>
    <w:rsid w:val="00AA60EB"/>
    <w:rsid w:val="00AA66A0"/>
    <w:rsid w:val="00AA6D00"/>
    <w:rsid w:val="00AA6D33"/>
    <w:rsid w:val="00AA7562"/>
    <w:rsid w:val="00AB0187"/>
    <w:rsid w:val="00AB1088"/>
    <w:rsid w:val="00AB1092"/>
    <w:rsid w:val="00AB158F"/>
    <w:rsid w:val="00AB183E"/>
    <w:rsid w:val="00AB1A6A"/>
    <w:rsid w:val="00AB2583"/>
    <w:rsid w:val="00AB2833"/>
    <w:rsid w:val="00AB462B"/>
    <w:rsid w:val="00AB6C0F"/>
    <w:rsid w:val="00AB7230"/>
    <w:rsid w:val="00AB7288"/>
    <w:rsid w:val="00AB7E9A"/>
    <w:rsid w:val="00ABD209"/>
    <w:rsid w:val="00AC03F3"/>
    <w:rsid w:val="00AC15C8"/>
    <w:rsid w:val="00AC1609"/>
    <w:rsid w:val="00AC27B6"/>
    <w:rsid w:val="00AC2985"/>
    <w:rsid w:val="00AC2EAF"/>
    <w:rsid w:val="00AC321B"/>
    <w:rsid w:val="00AC41F0"/>
    <w:rsid w:val="00AC444A"/>
    <w:rsid w:val="00AC477D"/>
    <w:rsid w:val="00AC4B79"/>
    <w:rsid w:val="00AC639E"/>
    <w:rsid w:val="00AC63C7"/>
    <w:rsid w:val="00AC65AE"/>
    <w:rsid w:val="00AC6D5A"/>
    <w:rsid w:val="00AC76C4"/>
    <w:rsid w:val="00AD0666"/>
    <w:rsid w:val="00AD0C2C"/>
    <w:rsid w:val="00AD1057"/>
    <w:rsid w:val="00AD3513"/>
    <w:rsid w:val="00AD38FC"/>
    <w:rsid w:val="00AD3C6A"/>
    <w:rsid w:val="00AD3D5E"/>
    <w:rsid w:val="00AD4138"/>
    <w:rsid w:val="00AD42CB"/>
    <w:rsid w:val="00AD51E6"/>
    <w:rsid w:val="00AD747D"/>
    <w:rsid w:val="00AD7DF0"/>
    <w:rsid w:val="00AD7F7E"/>
    <w:rsid w:val="00AE0611"/>
    <w:rsid w:val="00AE0A21"/>
    <w:rsid w:val="00AE119A"/>
    <w:rsid w:val="00AE1A55"/>
    <w:rsid w:val="00AE20F1"/>
    <w:rsid w:val="00AE21A0"/>
    <w:rsid w:val="00AE2A5B"/>
    <w:rsid w:val="00AE2CEA"/>
    <w:rsid w:val="00AE313E"/>
    <w:rsid w:val="00AE3646"/>
    <w:rsid w:val="00AE38F1"/>
    <w:rsid w:val="00AE4677"/>
    <w:rsid w:val="00AE476C"/>
    <w:rsid w:val="00AE48AF"/>
    <w:rsid w:val="00AE4A8E"/>
    <w:rsid w:val="00AE4C98"/>
    <w:rsid w:val="00AE588C"/>
    <w:rsid w:val="00AE691E"/>
    <w:rsid w:val="00AF099A"/>
    <w:rsid w:val="00AF141D"/>
    <w:rsid w:val="00AF16FF"/>
    <w:rsid w:val="00AF1DD3"/>
    <w:rsid w:val="00AF1DEC"/>
    <w:rsid w:val="00AF258F"/>
    <w:rsid w:val="00AF3297"/>
    <w:rsid w:val="00AF360A"/>
    <w:rsid w:val="00AF40A2"/>
    <w:rsid w:val="00AF4831"/>
    <w:rsid w:val="00AF4B78"/>
    <w:rsid w:val="00AF567A"/>
    <w:rsid w:val="00AF58B1"/>
    <w:rsid w:val="00AF5BA4"/>
    <w:rsid w:val="00AF5DE3"/>
    <w:rsid w:val="00AF5F1B"/>
    <w:rsid w:val="00AF64D0"/>
    <w:rsid w:val="00AF7681"/>
    <w:rsid w:val="00B00097"/>
    <w:rsid w:val="00B002CD"/>
    <w:rsid w:val="00B02867"/>
    <w:rsid w:val="00B037AE"/>
    <w:rsid w:val="00B04BDC"/>
    <w:rsid w:val="00B05069"/>
    <w:rsid w:val="00B06F0D"/>
    <w:rsid w:val="00B0761A"/>
    <w:rsid w:val="00B07A86"/>
    <w:rsid w:val="00B1074D"/>
    <w:rsid w:val="00B10FC2"/>
    <w:rsid w:val="00B11009"/>
    <w:rsid w:val="00B11170"/>
    <w:rsid w:val="00B11896"/>
    <w:rsid w:val="00B11B6C"/>
    <w:rsid w:val="00B12581"/>
    <w:rsid w:val="00B12598"/>
    <w:rsid w:val="00B1291D"/>
    <w:rsid w:val="00B12ADE"/>
    <w:rsid w:val="00B12B75"/>
    <w:rsid w:val="00B12BB3"/>
    <w:rsid w:val="00B13465"/>
    <w:rsid w:val="00B14C77"/>
    <w:rsid w:val="00B15933"/>
    <w:rsid w:val="00B1598E"/>
    <w:rsid w:val="00B15D58"/>
    <w:rsid w:val="00B1626C"/>
    <w:rsid w:val="00B1675D"/>
    <w:rsid w:val="00B178A3"/>
    <w:rsid w:val="00B17B49"/>
    <w:rsid w:val="00B20BE2"/>
    <w:rsid w:val="00B218A1"/>
    <w:rsid w:val="00B21C12"/>
    <w:rsid w:val="00B222BD"/>
    <w:rsid w:val="00B2252C"/>
    <w:rsid w:val="00B22A59"/>
    <w:rsid w:val="00B239CC"/>
    <w:rsid w:val="00B23A2E"/>
    <w:rsid w:val="00B242E0"/>
    <w:rsid w:val="00B243B0"/>
    <w:rsid w:val="00B2477D"/>
    <w:rsid w:val="00B2477F"/>
    <w:rsid w:val="00B249B4"/>
    <w:rsid w:val="00B24A57"/>
    <w:rsid w:val="00B24AE6"/>
    <w:rsid w:val="00B25102"/>
    <w:rsid w:val="00B26276"/>
    <w:rsid w:val="00B264AA"/>
    <w:rsid w:val="00B264DC"/>
    <w:rsid w:val="00B27A02"/>
    <w:rsid w:val="00B27FE5"/>
    <w:rsid w:val="00B31A9C"/>
    <w:rsid w:val="00B31DD4"/>
    <w:rsid w:val="00B322C3"/>
    <w:rsid w:val="00B334BC"/>
    <w:rsid w:val="00B341E8"/>
    <w:rsid w:val="00B35C23"/>
    <w:rsid w:val="00B36365"/>
    <w:rsid w:val="00B3727C"/>
    <w:rsid w:val="00B3768A"/>
    <w:rsid w:val="00B41497"/>
    <w:rsid w:val="00B42549"/>
    <w:rsid w:val="00B42CCE"/>
    <w:rsid w:val="00B42DCA"/>
    <w:rsid w:val="00B43A77"/>
    <w:rsid w:val="00B4480B"/>
    <w:rsid w:val="00B44977"/>
    <w:rsid w:val="00B44D0F"/>
    <w:rsid w:val="00B458BC"/>
    <w:rsid w:val="00B45B39"/>
    <w:rsid w:val="00B46793"/>
    <w:rsid w:val="00B469AA"/>
    <w:rsid w:val="00B46D89"/>
    <w:rsid w:val="00B46EE8"/>
    <w:rsid w:val="00B4709D"/>
    <w:rsid w:val="00B47970"/>
    <w:rsid w:val="00B503DF"/>
    <w:rsid w:val="00B50905"/>
    <w:rsid w:val="00B5091E"/>
    <w:rsid w:val="00B50E33"/>
    <w:rsid w:val="00B513BB"/>
    <w:rsid w:val="00B51A42"/>
    <w:rsid w:val="00B51BCA"/>
    <w:rsid w:val="00B530C1"/>
    <w:rsid w:val="00B53853"/>
    <w:rsid w:val="00B53907"/>
    <w:rsid w:val="00B53E55"/>
    <w:rsid w:val="00B54921"/>
    <w:rsid w:val="00B54B98"/>
    <w:rsid w:val="00B55867"/>
    <w:rsid w:val="00B56819"/>
    <w:rsid w:val="00B570AF"/>
    <w:rsid w:val="00B5715F"/>
    <w:rsid w:val="00B57647"/>
    <w:rsid w:val="00B57853"/>
    <w:rsid w:val="00B578A3"/>
    <w:rsid w:val="00B578FC"/>
    <w:rsid w:val="00B57B8C"/>
    <w:rsid w:val="00B57EF0"/>
    <w:rsid w:val="00B604A3"/>
    <w:rsid w:val="00B61638"/>
    <w:rsid w:val="00B623B0"/>
    <w:rsid w:val="00B63458"/>
    <w:rsid w:val="00B636F7"/>
    <w:rsid w:val="00B64338"/>
    <w:rsid w:val="00B65123"/>
    <w:rsid w:val="00B65165"/>
    <w:rsid w:val="00B65D25"/>
    <w:rsid w:val="00B6612B"/>
    <w:rsid w:val="00B66467"/>
    <w:rsid w:val="00B667C9"/>
    <w:rsid w:val="00B66F58"/>
    <w:rsid w:val="00B67704"/>
    <w:rsid w:val="00B704B8"/>
    <w:rsid w:val="00B714A5"/>
    <w:rsid w:val="00B7237B"/>
    <w:rsid w:val="00B729FC"/>
    <w:rsid w:val="00B72B0E"/>
    <w:rsid w:val="00B740C1"/>
    <w:rsid w:val="00B7454C"/>
    <w:rsid w:val="00B75241"/>
    <w:rsid w:val="00B75420"/>
    <w:rsid w:val="00B75BF4"/>
    <w:rsid w:val="00B75D7E"/>
    <w:rsid w:val="00B7691B"/>
    <w:rsid w:val="00B76E89"/>
    <w:rsid w:val="00B770FE"/>
    <w:rsid w:val="00B77317"/>
    <w:rsid w:val="00B778AC"/>
    <w:rsid w:val="00B77907"/>
    <w:rsid w:val="00B80D4D"/>
    <w:rsid w:val="00B818B9"/>
    <w:rsid w:val="00B82885"/>
    <w:rsid w:val="00B833CB"/>
    <w:rsid w:val="00B839C0"/>
    <w:rsid w:val="00B841A5"/>
    <w:rsid w:val="00B846E9"/>
    <w:rsid w:val="00B8472B"/>
    <w:rsid w:val="00B84AB7"/>
    <w:rsid w:val="00B84ADA"/>
    <w:rsid w:val="00B85207"/>
    <w:rsid w:val="00B853E4"/>
    <w:rsid w:val="00B85895"/>
    <w:rsid w:val="00B85FBB"/>
    <w:rsid w:val="00B8628F"/>
    <w:rsid w:val="00B8632A"/>
    <w:rsid w:val="00B87365"/>
    <w:rsid w:val="00B87B72"/>
    <w:rsid w:val="00B9050E"/>
    <w:rsid w:val="00B90C60"/>
    <w:rsid w:val="00B920C9"/>
    <w:rsid w:val="00B9239B"/>
    <w:rsid w:val="00B927C9"/>
    <w:rsid w:val="00B92B3F"/>
    <w:rsid w:val="00B934D8"/>
    <w:rsid w:val="00B93939"/>
    <w:rsid w:val="00B93EC4"/>
    <w:rsid w:val="00B9489E"/>
    <w:rsid w:val="00B949AD"/>
    <w:rsid w:val="00B96BFA"/>
    <w:rsid w:val="00B97836"/>
    <w:rsid w:val="00B97C2C"/>
    <w:rsid w:val="00B97E92"/>
    <w:rsid w:val="00BA036B"/>
    <w:rsid w:val="00BA03B9"/>
    <w:rsid w:val="00BA147B"/>
    <w:rsid w:val="00BA2526"/>
    <w:rsid w:val="00BA259A"/>
    <w:rsid w:val="00BA28D2"/>
    <w:rsid w:val="00BA430D"/>
    <w:rsid w:val="00BA4536"/>
    <w:rsid w:val="00BA5512"/>
    <w:rsid w:val="00BA55F5"/>
    <w:rsid w:val="00BA5B8E"/>
    <w:rsid w:val="00BA65E1"/>
    <w:rsid w:val="00BA7AB1"/>
    <w:rsid w:val="00BA7D13"/>
    <w:rsid w:val="00BB04B0"/>
    <w:rsid w:val="00BB061C"/>
    <w:rsid w:val="00BB0A4E"/>
    <w:rsid w:val="00BB132A"/>
    <w:rsid w:val="00BB21E3"/>
    <w:rsid w:val="00BB3D90"/>
    <w:rsid w:val="00BB4016"/>
    <w:rsid w:val="00BB4110"/>
    <w:rsid w:val="00BB5438"/>
    <w:rsid w:val="00BB71E9"/>
    <w:rsid w:val="00BB7AB4"/>
    <w:rsid w:val="00BB7EB4"/>
    <w:rsid w:val="00BC0535"/>
    <w:rsid w:val="00BC0AB8"/>
    <w:rsid w:val="00BC1854"/>
    <w:rsid w:val="00BC18CA"/>
    <w:rsid w:val="00BC1CF6"/>
    <w:rsid w:val="00BC2054"/>
    <w:rsid w:val="00BC26FD"/>
    <w:rsid w:val="00BC2B9A"/>
    <w:rsid w:val="00BC3A1F"/>
    <w:rsid w:val="00BC3DF8"/>
    <w:rsid w:val="00BC4487"/>
    <w:rsid w:val="00BC5B7D"/>
    <w:rsid w:val="00BC5EC4"/>
    <w:rsid w:val="00BC71AD"/>
    <w:rsid w:val="00BC724F"/>
    <w:rsid w:val="00BD015F"/>
    <w:rsid w:val="00BD0DBB"/>
    <w:rsid w:val="00BD366B"/>
    <w:rsid w:val="00BD36C2"/>
    <w:rsid w:val="00BD3D85"/>
    <w:rsid w:val="00BD4264"/>
    <w:rsid w:val="00BD4494"/>
    <w:rsid w:val="00BD4830"/>
    <w:rsid w:val="00BD49AF"/>
    <w:rsid w:val="00BD4B1A"/>
    <w:rsid w:val="00BD4BFB"/>
    <w:rsid w:val="00BD5CA5"/>
    <w:rsid w:val="00BD5DEB"/>
    <w:rsid w:val="00BD6F2C"/>
    <w:rsid w:val="00BD71E7"/>
    <w:rsid w:val="00BD778B"/>
    <w:rsid w:val="00BD7D7E"/>
    <w:rsid w:val="00BE0537"/>
    <w:rsid w:val="00BE0A7A"/>
    <w:rsid w:val="00BE11DC"/>
    <w:rsid w:val="00BE124B"/>
    <w:rsid w:val="00BE265E"/>
    <w:rsid w:val="00BE28E5"/>
    <w:rsid w:val="00BE2C38"/>
    <w:rsid w:val="00BE54EC"/>
    <w:rsid w:val="00BE6655"/>
    <w:rsid w:val="00BE677B"/>
    <w:rsid w:val="00BE67AE"/>
    <w:rsid w:val="00BE7647"/>
    <w:rsid w:val="00BF0411"/>
    <w:rsid w:val="00BF1116"/>
    <w:rsid w:val="00BF15FB"/>
    <w:rsid w:val="00BF25B5"/>
    <w:rsid w:val="00BF38B5"/>
    <w:rsid w:val="00BF3E3C"/>
    <w:rsid w:val="00BF5050"/>
    <w:rsid w:val="00BF50ED"/>
    <w:rsid w:val="00BF59BF"/>
    <w:rsid w:val="00BF5F66"/>
    <w:rsid w:val="00BF6876"/>
    <w:rsid w:val="00BF68DE"/>
    <w:rsid w:val="00BF6C3A"/>
    <w:rsid w:val="00BF7DC5"/>
    <w:rsid w:val="00C01391"/>
    <w:rsid w:val="00C02095"/>
    <w:rsid w:val="00C02733"/>
    <w:rsid w:val="00C02F3D"/>
    <w:rsid w:val="00C03D09"/>
    <w:rsid w:val="00C03E45"/>
    <w:rsid w:val="00C046C7"/>
    <w:rsid w:val="00C046D9"/>
    <w:rsid w:val="00C05877"/>
    <w:rsid w:val="00C059C8"/>
    <w:rsid w:val="00C07AC5"/>
    <w:rsid w:val="00C10355"/>
    <w:rsid w:val="00C103EF"/>
    <w:rsid w:val="00C10A63"/>
    <w:rsid w:val="00C10B79"/>
    <w:rsid w:val="00C10D0C"/>
    <w:rsid w:val="00C11347"/>
    <w:rsid w:val="00C11750"/>
    <w:rsid w:val="00C12589"/>
    <w:rsid w:val="00C13E24"/>
    <w:rsid w:val="00C13E57"/>
    <w:rsid w:val="00C1426F"/>
    <w:rsid w:val="00C144C3"/>
    <w:rsid w:val="00C14E7A"/>
    <w:rsid w:val="00C15BF3"/>
    <w:rsid w:val="00C15D5C"/>
    <w:rsid w:val="00C1603F"/>
    <w:rsid w:val="00C20655"/>
    <w:rsid w:val="00C2099F"/>
    <w:rsid w:val="00C212EB"/>
    <w:rsid w:val="00C21A4D"/>
    <w:rsid w:val="00C21A87"/>
    <w:rsid w:val="00C22100"/>
    <w:rsid w:val="00C23338"/>
    <w:rsid w:val="00C236ED"/>
    <w:rsid w:val="00C23931"/>
    <w:rsid w:val="00C23D86"/>
    <w:rsid w:val="00C24763"/>
    <w:rsid w:val="00C24773"/>
    <w:rsid w:val="00C24BC6"/>
    <w:rsid w:val="00C24D00"/>
    <w:rsid w:val="00C254A5"/>
    <w:rsid w:val="00C25F4E"/>
    <w:rsid w:val="00C26108"/>
    <w:rsid w:val="00C27A54"/>
    <w:rsid w:val="00C30080"/>
    <w:rsid w:val="00C324B4"/>
    <w:rsid w:val="00C32B9E"/>
    <w:rsid w:val="00C32CF5"/>
    <w:rsid w:val="00C32F49"/>
    <w:rsid w:val="00C3318E"/>
    <w:rsid w:val="00C341C2"/>
    <w:rsid w:val="00C3438F"/>
    <w:rsid w:val="00C353F6"/>
    <w:rsid w:val="00C356A3"/>
    <w:rsid w:val="00C35E6E"/>
    <w:rsid w:val="00C371CA"/>
    <w:rsid w:val="00C3730F"/>
    <w:rsid w:val="00C37AC3"/>
    <w:rsid w:val="00C4025E"/>
    <w:rsid w:val="00C406AB"/>
    <w:rsid w:val="00C407C5"/>
    <w:rsid w:val="00C40D1E"/>
    <w:rsid w:val="00C40E1B"/>
    <w:rsid w:val="00C41691"/>
    <w:rsid w:val="00C449F6"/>
    <w:rsid w:val="00C44D00"/>
    <w:rsid w:val="00C45BF5"/>
    <w:rsid w:val="00C45C21"/>
    <w:rsid w:val="00C46705"/>
    <w:rsid w:val="00C46AF3"/>
    <w:rsid w:val="00C47AFC"/>
    <w:rsid w:val="00C47E17"/>
    <w:rsid w:val="00C509DD"/>
    <w:rsid w:val="00C51476"/>
    <w:rsid w:val="00C524CF"/>
    <w:rsid w:val="00C530B3"/>
    <w:rsid w:val="00C533CE"/>
    <w:rsid w:val="00C536F2"/>
    <w:rsid w:val="00C54170"/>
    <w:rsid w:val="00C54288"/>
    <w:rsid w:val="00C5531A"/>
    <w:rsid w:val="00C55A5F"/>
    <w:rsid w:val="00C56436"/>
    <w:rsid w:val="00C565E2"/>
    <w:rsid w:val="00C5751E"/>
    <w:rsid w:val="00C60868"/>
    <w:rsid w:val="00C61108"/>
    <w:rsid w:val="00C615CF"/>
    <w:rsid w:val="00C618C3"/>
    <w:rsid w:val="00C619E8"/>
    <w:rsid w:val="00C61BFE"/>
    <w:rsid w:val="00C622EE"/>
    <w:rsid w:val="00C63C27"/>
    <w:rsid w:val="00C63EEF"/>
    <w:rsid w:val="00C65601"/>
    <w:rsid w:val="00C6569E"/>
    <w:rsid w:val="00C66B62"/>
    <w:rsid w:val="00C67334"/>
    <w:rsid w:val="00C67753"/>
    <w:rsid w:val="00C67E45"/>
    <w:rsid w:val="00C70540"/>
    <w:rsid w:val="00C70D63"/>
    <w:rsid w:val="00C70D99"/>
    <w:rsid w:val="00C71230"/>
    <w:rsid w:val="00C722B4"/>
    <w:rsid w:val="00C72DFA"/>
    <w:rsid w:val="00C72E8D"/>
    <w:rsid w:val="00C7366E"/>
    <w:rsid w:val="00C738C2"/>
    <w:rsid w:val="00C74468"/>
    <w:rsid w:val="00C74B55"/>
    <w:rsid w:val="00C74F7F"/>
    <w:rsid w:val="00C74FEA"/>
    <w:rsid w:val="00C76760"/>
    <w:rsid w:val="00C76887"/>
    <w:rsid w:val="00C76DE4"/>
    <w:rsid w:val="00C76F92"/>
    <w:rsid w:val="00C7737B"/>
    <w:rsid w:val="00C7744A"/>
    <w:rsid w:val="00C80529"/>
    <w:rsid w:val="00C80743"/>
    <w:rsid w:val="00C80CE0"/>
    <w:rsid w:val="00C82CB3"/>
    <w:rsid w:val="00C83703"/>
    <w:rsid w:val="00C842EC"/>
    <w:rsid w:val="00C84881"/>
    <w:rsid w:val="00C8491B"/>
    <w:rsid w:val="00C84FBB"/>
    <w:rsid w:val="00C85067"/>
    <w:rsid w:val="00C86A28"/>
    <w:rsid w:val="00C875F0"/>
    <w:rsid w:val="00C87BEF"/>
    <w:rsid w:val="00C87CA2"/>
    <w:rsid w:val="00C90DEC"/>
    <w:rsid w:val="00C90FDD"/>
    <w:rsid w:val="00C9140A"/>
    <w:rsid w:val="00C921F9"/>
    <w:rsid w:val="00C92783"/>
    <w:rsid w:val="00C92D43"/>
    <w:rsid w:val="00C9383E"/>
    <w:rsid w:val="00C938CE"/>
    <w:rsid w:val="00C9458F"/>
    <w:rsid w:val="00C94E58"/>
    <w:rsid w:val="00C94FC8"/>
    <w:rsid w:val="00C95D58"/>
    <w:rsid w:val="00C95E90"/>
    <w:rsid w:val="00C9683A"/>
    <w:rsid w:val="00CA0035"/>
    <w:rsid w:val="00CA03DF"/>
    <w:rsid w:val="00CA0A75"/>
    <w:rsid w:val="00CA1A3C"/>
    <w:rsid w:val="00CA23D7"/>
    <w:rsid w:val="00CA324C"/>
    <w:rsid w:val="00CA33FD"/>
    <w:rsid w:val="00CA3B23"/>
    <w:rsid w:val="00CA3D06"/>
    <w:rsid w:val="00CA3EE6"/>
    <w:rsid w:val="00CA3FA1"/>
    <w:rsid w:val="00CA42F5"/>
    <w:rsid w:val="00CA44D6"/>
    <w:rsid w:val="00CA45FC"/>
    <w:rsid w:val="00CA51BE"/>
    <w:rsid w:val="00CA5452"/>
    <w:rsid w:val="00CA5609"/>
    <w:rsid w:val="00CA58BD"/>
    <w:rsid w:val="00CB04FB"/>
    <w:rsid w:val="00CB1705"/>
    <w:rsid w:val="00CB1876"/>
    <w:rsid w:val="00CB1F7A"/>
    <w:rsid w:val="00CB20E0"/>
    <w:rsid w:val="00CB233B"/>
    <w:rsid w:val="00CB2D82"/>
    <w:rsid w:val="00CB3414"/>
    <w:rsid w:val="00CB379C"/>
    <w:rsid w:val="00CB390E"/>
    <w:rsid w:val="00CB45C1"/>
    <w:rsid w:val="00CB4FB4"/>
    <w:rsid w:val="00CB5797"/>
    <w:rsid w:val="00CB5FF7"/>
    <w:rsid w:val="00CB69F9"/>
    <w:rsid w:val="00CB6FB6"/>
    <w:rsid w:val="00CB7395"/>
    <w:rsid w:val="00CB791C"/>
    <w:rsid w:val="00CC0434"/>
    <w:rsid w:val="00CC04C9"/>
    <w:rsid w:val="00CC09AB"/>
    <w:rsid w:val="00CC10FA"/>
    <w:rsid w:val="00CC264A"/>
    <w:rsid w:val="00CC2AB6"/>
    <w:rsid w:val="00CC340B"/>
    <w:rsid w:val="00CC3A17"/>
    <w:rsid w:val="00CC4F9F"/>
    <w:rsid w:val="00CC535E"/>
    <w:rsid w:val="00CC5933"/>
    <w:rsid w:val="00CC6B4B"/>
    <w:rsid w:val="00CD246C"/>
    <w:rsid w:val="00CD3426"/>
    <w:rsid w:val="00CD4E55"/>
    <w:rsid w:val="00CD52B7"/>
    <w:rsid w:val="00CD55FF"/>
    <w:rsid w:val="00CD5A21"/>
    <w:rsid w:val="00CD5FAF"/>
    <w:rsid w:val="00CD60D2"/>
    <w:rsid w:val="00CD68A2"/>
    <w:rsid w:val="00CD7854"/>
    <w:rsid w:val="00CD7AD2"/>
    <w:rsid w:val="00CE097A"/>
    <w:rsid w:val="00CE0F37"/>
    <w:rsid w:val="00CE1789"/>
    <w:rsid w:val="00CE3149"/>
    <w:rsid w:val="00CE37F9"/>
    <w:rsid w:val="00CE38F0"/>
    <w:rsid w:val="00CE39B5"/>
    <w:rsid w:val="00CE3D3F"/>
    <w:rsid w:val="00CE4099"/>
    <w:rsid w:val="00CE6C01"/>
    <w:rsid w:val="00CE6DED"/>
    <w:rsid w:val="00CE6E16"/>
    <w:rsid w:val="00CE73A9"/>
    <w:rsid w:val="00CE79E3"/>
    <w:rsid w:val="00CF000C"/>
    <w:rsid w:val="00CF0A02"/>
    <w:rsid w:val="00CF15E6"/>
    <w:rsid w:val="00CF17DC"/>
    <w:rsid w:val="00CF18F6"/>
    <w:rsid w:val="00CF1B68"/>
    <w:rsid w:val="00CF1E0F"/>
    <w:rsid w:val="00CF23E7"/>
    <w:rsid w:val="00CF2941"/>
    <w:rsid w:val="00CF29DB"/>
    <w:rsid w:val="00CF2B77"/>
    <w:rsid w:val="00CF4FC8"/>
    <w:rsid w:val="00CF5037"/>
    <w:rsid w:val="00CF57F4"/>
    <w:rsid w:val="00CF600A"/>
    <w:rsid w:val="00CF6220"/>
    <w:rsid w:val="00CF6454"/>
    <w:rsid w:val="00CF6A6F"/>
    <w:rsid w:val="00CF6E6A"/>
    <w:rsid w:val="00CF7029"/>
    <w:rsid w:val="00CF75FB"/>
    <w:rsid w:val="00D01A4C"/>
    <w:rsid w:val="00D02D09"/>
    <w:rsid w:val="00D033B7"/>
    <w:rsid w:val="00D035D1"/>
    <w:rsid w:val="00D03F68"/>
    <w:rsid w:val="00D04128"/>
    <w:rsid w:val="00D044E0"/>
    <w:rsid w:val="00D04532"/>
    <w:rsid w:val="00D057F6"/>
    <w:rsid w:val="00D05EBF"/>
    <w:rsid w:val="00D0638F"/>
    <w:rsid w:val="00D066F8"/>
    <w:rsid w:val="00D06AE7"/>
    <w:rsid w:val="00D06D4B"/>
    <w:rsid w:val="00D06DE4"/>
    <w:rsid w:val="00D06F1F"/>
    <w:rsid w:val="00D075B6"/>
    <w:rsid w:val="00D1032B"/>
    <w:rsid w:val="00D11477"/>
    <w:rsid w:val="00D128AA"/>
    <w:rsid w:val="00D12E34"/>
    <w:rsid w:val="00D1346B"/>
    <w:rsid w:val="00D13913"/>
    <w:rsid w:val="00D14772"/>
    <w:rsid w:val="00D14A59"/>
    <w:rsid w:val="00D14D69"/>
    <w:rsid w:val="00D15DBD"/>
    <w:rsid w:val="00D16699"/>
    <w:rsid w:val="00D16D3B"/>
    <w:rsid w:val="00D17357"/>
    <w:rsid w:val="00D2048D"/>
    <w:rsid w:val="00D207A1"/>
    <w:rsid w:val="00D207F0"/>
    <w:rsid w:val="00D21385"/>
    <w:rsid w:val="00D22357"/>
    <w:rsid w:val="00D22A58"/>
    <w:rsid w:val="00D22CEE"/>
    <w:rsid w:val="00D2345B"/>
    <w:rsid w:val="00D2354B"/>
    <w:rsid w:val="00D2390E"/>
    <w:rsid w:val="00D23A10"/>
    <w:rsid w:val="00D23C9D"/>
    <w:rsid w:val="00D244AE"/>
    <w:rsid w:val="00D245BE"/>
    <w:rsid w:val="00D249D1"/>
    <w:rsid w:val="00D25ECB"/>
    <w:rsid w:val="00D26AEF"/>
    <w:rsid w:val="00D26F50"/>
    <w:rsid w:val="00D3046E"/>
    <w:rsid w:val="00D30B85"/>
    <w:rsid w:val="00D30DE5"/>
    <w:rsid w:val="00D3197C"/>
    <w:rsid w:val="00D31BAF"/>
    <w:rsid w:val="00D32292"/>
    <w:rsid w:val="00D32C6C"/>
    <w:rsid w:val="00D32D49"/>
    <w:rsid w:val="00D330D6"/>
    <w:rsid w:val="00D33417"/>
    <w:rsid w:val="00D33987"/>
    <w:rsid w:val="00D33BCE"/>
    <w:rsid w:val="00D3447A"/>
    <w:rsid w:val="00D3454C"/>
    <w:rsid w:val="00D34A23"/>
    <w:rsid w:val="00D35816"/>
    <w:rsid w:val="00D36678"/>
    <w:rsid w:val="00D3766A"/>
    <w:rsid w:val="00D41785"/>
    <w:rsid w:val="00D426F0"/>
    <w:rsid w:val="00D44491"/>
    <w:rsid w:val="00D44547"/>
    <w:rsid w:val="00D44D64"/>
    <w:rsid w:val="00D450E7"/>
    <w:rsid w:val="00D45770"/>
    <w:rsid w:val="00D4604B"/>
    <w:rsid w:val="00D460A5"/>
    <w:rsid w:val="00D46123"/>
    <w:rsid w:val="00D473F8"/>
    <w:rsid w:val="00D47BFD"/>
    <w:rsid w:val="00D509C8"/>
    <w:rsid w:val="00D50DC4"/>
    <w:rsid w:val="00D5272F"/>
    <w:rsid w:val="00D527FF"/>
    <w:rsid w:val="00D5287F"/>
    <w:rsid w:val="00D53C95"/>
    <w:rsid w:val="00D53CB2"/>
    <w:rsid w:val="00D544BB"/>
    <w:rsid w:val="00D54966"/>
    <w:rsid w:val="00D56DF1"/>
    <w:rsid w:val="00D5756B"/>
    <w:rsid w:val="00D5767C"/>
    <w:rsid w:val="00D604EF"/>
    <w:rsid w:val="00D60CFF"/>
    <w:rsid w:val="00D6140A"/>
    <w:rsid w:val="00D62980"/>
    <w:rsid w:val="00D63116"/>
    <w:rsid w:val="00D63473"/>
    <w:rsid w:val="00D637A9"/>
    <w:rsid w:val="00D63912"/>
    <w:rsid w:val="00D6502A"/>
    <w:rsid w:val="00D652F6"/>
    <w:rsid w:val="00D65711"/>
    <w:rsid w:val="00D65CB8"/>
    <w:rsid w:val="00D65FAE"/>
    <w:rsid w:val="00D661C5"/>
    <w:rsid w:val="00D6694A"/>
    <w:rsid w:val="00D67652"/>
    <w:rsid w:val="00D6784E"/>
    <w:rsid w:val="00D67FFB"/>
    <w:rsid w:val="00D710AC"/>
    <w:rsid w:val="00D7230E"/>
    <w:rsid w:val="00D72934"/>
    <w:rsid w:val="00D7339F"/>
    <w:rsid w:val="00D7346E"/>
    <w:rsid w:val="00D73F03"/>
    <w:rsid w:val="00D73F79"/>
    <w:rsid w:val="00D74607"/>
    <w:rsid w:val="00D7544F"/>
    <w:rsid w:val="00D76B33"/>
    <w:rsid w:val="00D76E5D"/>
    <w:rsid w:val="00D80117"/>
    <w:rsid w:val="00D81216"/>
    <w:rsid w:val="00D8127D"/>
    <w:rsid w:val="00D81354"/>
    <w:rsid w:val="00D81546"/>
    <w:rsid w:val="00D815EE"/>
    <w:rsid w:val="00D826A5"/>
    <w:rsid w:val="00D82FEE"/>
    <w:rsid w:val="00D836CF"/>
    <w:rsid w:val="00D84755"/>
    <w:rsid w:val="00D85D0C"/>
    <w:rsid w:val="00D8652B"/>
    <w:rsid w:val="00D8675C"/>
    <w:rsid w:val="00D87FD5"/>
    <w:rsid w:val="00D9075C"/>
    <w:rsid w:val="00D909BD"/>
    <w:rsid w:val="00D90CDF"/>
    <w:rsid w:val="00D90D2D"/>
    <w:rsid w:val="00D9197F"/>
    <w:rsid w:val="00D91B03"/>
    <w:rsid w:val="00D9322A"/>
    <w:rsid w:val="00D93262"/>
    <w:rsid w:val="00D933F2"/>
    <w:rsid w:val="00D942AB"/>
    <w:rsid w:val="00D948D4"/>
    <w:rsid w:val="00D953BD"/>
    <w:rsid w:val="00D953BE"/>
    <w:rsid w:val="00D95EE5"/>
    <w:rsid w:val="00D969AD"/>
    <w:rsid w:val="00D97E57"/>
    <w:rsid w:val="00DA00AA"/>
    <w:rsid w:val="00DA022A"/>
    <w:rsid w:val="00DA0583"/>
    <w:rsid w:val="00DA062F"/>
    <w:rsid w:val="00DA086B"/>
    <w:rsid w:val="00DA1737"/>
    <w:rsid w:val="00DA2441"/>
    <w:rsid w:val="00DA2479"/>
    <w:rsid w:val="00DA268C"/>
    <w:rsid w:val="00DA3D33"/>
    <w:rsid w:val="00DA3E20"/>
    <w:rsid w:val="00DA4036"/>
    <w:rsid w:val="00DA5774"/>
    <w:rsid w:val="00DA5F46"/>
    <w:rsid w:val="00DA5F66"/>
    <w:rsid w:val="00DA66CA"/>
    <w:rsid w:val="00DA6EBD"/>
    <w:rsid w:val="00DA742E"/>
    <w:rsid w:val="00DA7ADD"/>
    <w:rsid w:val="00DA7F16"/>
    <w:rsid w:val="00DB05DE"/>
    <w:rsid w:val="00DB07BE"/>
    <w:rsid w:val="00DB0D75"/>
    <w:rsid w:val="00DB143A"/>
    <w:rsid w:val="00DB24B0"/>
    <w:rsid w:val="00DB473D"/>
    <w:rsid w:val="00DB536F"/>
    <w:rsid w:val="00DB54AE"/>
    <w:rsid w:val="00DB565D"/>
    <w:rsid w:val="00DB57D5"/>
    <w:rsid w:val="00DB5B90"/>
    <w:rsid w:val="00DB653F"/>
    <w:rsid w:val="00DB7348"/>
    <w:rsid w:val="00DB7898"/>
    <w:rsid w:val="00DC02D9"/>
    <w:rsid w:val="00DC09F0"/>
    <w:rsid w:val="00DC0D1D"/>
    <w:rsid w:val="00DC2C9D"/>
    <w:rsid w:val="00DC3767"/>
    <w:rsid w:val="00DC3950"/>
    <w:rsid w:val="00DC3B77"/>
    <w:rsid w:val="00DC50E1"/>
    <w:rsid w:val="00DC5391"/>
    <w:rsid w:val="00DC6459"/>
    <w:rsid w:val="00DC67A9"/>
    <w:rsid w:val="00DC7311"/>
    <w:rsid w:val="00DC7C35"/>
    <w:rsid w:val="00DD010F"/>
    <w:rsid w:val="00DD0715"/>
    <w:rsid w:val="00DD095C"/>
    <w:rsid w:val="00DD2265"/>
    <w:rsid w:val="00DD23CF"/>
    <w:rsid w:val="00DD250D"/>
    <w:rsid w:val="00DD2556"/>
    <w:rsid w:val="00DD2757"/>
    <w:rsid w:val="00DD38B6"/>
    <w:rsid w:val="00DD391A"/>
    <w:rsid w:val="00DD3BDC"/>
    <w:rsid w:val="00DD3D2B"/>
    <w:rsid w:val="00DD3D90"/>
    <w:rsid w:val="00DD41EE"/>
    <w:rsid w:val="00DD4B2B"/>
    <w:rsid w:val="00DD4D0E"/>
    <w:rsid w:val="00DD5406"/>
    <w:rsid w:val="00DD5803"/>
    <w:rsid w:val="00DD6357"/>
    <w:rsid w:val="00DD72B8"/>
    <w:rsid w:val="00DD7728"/>
    <w:rsid w:val="00DE0781"/>
    <w:rsid w:val="00DE0FFE"/>
    <w:rsid w:val="00DE2B6B"/>
    <w:rsid w:val="00DE3316"/>
    <w:rsid w:val="00DE352A"/>
    <w:rsid w:val="00DE41A2"/>
    <w:rsid w:val="00DE4F56"/>
    <w:rsid w:val="00DE5408"/>
    <w:rsid w:val="00DE6D10"/>
    <w:rsid w:val="00DE6F16"/>
    <w:rsid w:val="00DE7129"/>
    <w:rsid w:val="00DE7644"/>
    <w:rsid w:val="00DE7AB2"/>
    <w:rsid w:val="00DF0E04"/>
    <w:rsid w:val="00DF1312"/>
    <w:rsid w:val="00DF14BB"/>
    <w:rsid w:val="00DF1C6D"/>
    <w:rsid w:val="00DF4352"/>
    <w:rsid w:val="00DF5305"/>
    <w:rsid w:val="00DF5DF1"/>
    <w:rsid w:val="00DF6D00"/>
    <w:rsid w:val="00DF6ED2"/>
    <w:rsid w:val="00E0018E"/>
    <w:rsid w:val="00E00B1A"/>
    <w:rsid w:val="00E00B7A"/>
    <w:rsid w:val="00E014D6"/>
    <w:rsid w:val="00E02543"/>
    <w:rsid w:val="00E025C2"/>
    <w:rsid w:val="00E03144"/>
    <w:rsid w:val="00E04605"/>
    <w:rsid w:val="00E04D87"/>
    <w:rsid w:val="00E065B4"/>
    <w:rsid w:val="00E068B0"/>
    <w:rsid w:val="00E06F86"/>
    <w:rsid w:val="00E07C01"/>
    <w:rsid w:val="00E07C58"/>
    <w:rsid w:val="00E10456"/>
    <w:rsid w:val="00E10540"/>
    <w:rsid w:val="00E10A90"/>
    <w:rsid w:val="00E10AFA"/>
    <w:rsid w:val="00E11188"/>
    <w:rsid w:val="00E11A44"/>
    <w:rsid w:val="00E12769"/>
    <w:rsid w:val="00E13C96"/>
    <w:rsid w:val="00E1497C"/>
    <w:rsid w:val="00E153AE"/>
    <w:rsid w:val="00E153B0"/>
    <w:rsid w:val="00E16781"/>
    <w:rsid w:val="00E16C77"/>
    <w:rsid w:val="00E1706D"/>
    <w:rsid w:val="00E20516"/>
    <w:rsid w:val="00E20B2A"/>
    <w:rsid w:val="00E21708"/>
    <w:rsid w:val="00E21899"/>
    <w:rsid w:val="00E218FF"/>
    <w:rsid w:val="00E2336D"/>
    <w:rsid w:val="00E2369E"/>
    <w:rsid w:val="00E243A2"/>
    <w:rsid w:val="00E24D80"/>
    <w:rsid w:val="00E25980"/>
    <w:rsid w:val="00E25A55"/>
    <w:rsid w:val="00E25B2F"/>
    <w:rsid w:val="00E25D0F"/>
    <w:rsid w:val="00E26134"/>
    <w:rsid w:val="00E264BF"/>
    <w:rsid w:val="00E26DCD"/>
    <w:rsid w:val="00E279CD"/>
    <w:rsid w:val="00E3004B"/>
    <w:rsid w:val="00E31AEE"/>
    <w:rsid w:val="00E327FA"/>
    <w:rsid w:val="00E329A2"/>
    <w:rsid w:val="00E3340F"/>
    <w:rsid w:val="00E33C52"/>
    <w:rsid w:val="00E342AD"/>
    <w:rsid w:val="00E346DA"/>
    <w:rsid w:val="00E348CC"/>
    <w:rsid w:val="00E34C96"/>
    <w:rsid w:val="00E35448"/>
    <w:rsid w:val="00E35CC4"/>
    <w:rsid w:val="00E36494"/>
    <w:rsid w:val="00E408E7"/>
    <w:rsid w:val="00E410BD"/>
    <w:rsid w:val="00E43F2E"/>
    <w:rsid w:val="00E45180"/>
    <w:rsid w:val="00E457FE"/>
    <w:rsid w:val="00E477E6"/>
    <w:rsid w:val="00E47930"/>
    <w:rsid w:val="00E50937"/>
    <w:rsid w:val="00E50994"/>
    <w:rsid w:val="00E50D2D"/>
    <w:rsid w:val="00E50D54"/>
    <w:rsid w:val="00E5155B"/>
    <w:rsid w:val="00E51574"/>
    <w:rsid w:val="00E51D5A"/>
    <w:rsid w:val="00E523B5"/>
    <w:rsid w:val="00E5308E"/>
    <w:rsid w:val="00E533F1"/>
    <w:rsid w:val="00E5352D"/>
    <w:rsid w:val="00E53A11"/>
    <w:rsid w:val="00E54048"/>
    <w:rsid w:val="00E556A2"/>
    <w:rsid w:val="00E56A64"/>
    <w:rsid w:val="00E57873"/>
    <w:rsid w:val="00E601DD"/>
    <w:rsid w:val="00E61624"/>
    <w:rsid w:val="00E61FDF"/>
    <w:rsid w:val="00E6292A"/>
    <w:rsid w:val="00E62997"/>
    <w:rsid w:val="00E63267"/>
    <w:rsid w:val="00E63370"/>
    <w:rsid w:val="00E63499"/>
    <w:rsid w:val="00E64396"/>
    <w:rsid w:val="00E64569"/>
    <w:rsid w:val="00E64C73"/>
    <w:rsid w:val="00E6510D"/>
    <w:rsid w:val="00E6518E"/>
    <w:rsid w:val="00E656ED"/>
    <w:rsid w:val="00E6655C"/>
    <w:rsid w:val="00E66624"/>
    <w:rsid w:val="00E666D9"/>
    <w:rsid w:val="00E66AD6"/>
    <w:rsid w:val="00E67215"/>
    <w:rsid w:val="00E67281"/>
    <w:rsid w:val="00E675B8"/>
    <w:rsid w:val="00E67837"/>
    <w:rsid w:val="00E70220"/>
    <w:rsid w:val="00E70241"/>
    <w:rsid w:val="00E71959"/>
    <w:rsid w:val="00E71E6F"/>
    <w:rsid w:val="00E7240B"/>
    <w:rsid w:val="00E72DC4"/>
    <w:rsid w:val="00E72EB3"/>
    <w:rsid w:val="00E73510"/>
    <w:rsid w:val="00E740F5"/>
    <w:rsid w:val="00E745A9"/>
    <w:rsid w:val="00E74945"/>
    <w:rsid w:val="00E758C7"/>
    <w:rsid w:val="00E75BFA"/>
    <w:rsid w:val="00E7631B"/>
    <w:rsid w:val="00E766C0"/>
    <w:rsid w:val="00E76BD7"/>
    <w:rsid w:val="00E770C3"/>
    <w:rsid w:val="00E77424"/>
    <w:rsid w:val="00E80165"/>
    <w:rsid w:val="00E809DE"/>
    <w:rsid w:val="00E811EB"/>
    <w:rsid w:val="00E812E3"/>
    <w:rsid w:val="00E81302"/>
    <w:rsid w:val="00E8150B"/>
    <w:rsid w:val="00E81858"/>
    <w:rsid w:val="00E81952"/>
    <w:rsid w:val="00E81DC6"/>
    <w:rsid w:val="00E823D1"/>
    <w:rsid w:val="00E8321C"/>
    <w:rsid w:val="00E833BD"/>
    <w:rsid w:val="00E83500"/>
    <w:rsid w:val="00E8436F"/>
    <w:rsid w:val="00E84964"/>
    <w:rsid w:val="00E84EE4"/>
    <w:rsid w:val="00E85176"/>
    <w:rsid w:val="00E85426"/>
    <w:rsid w:val="00E8542D"/>
    <w:rsid w:val="00E85978"/>
    <w:rsid w:val="00E85A2E"/>
    <w:rsid w:val="00E862C4"/>
    <w:rsid w:val="00E876DE"/>
    <w:rsid w:val="00E877DF"/>
    <w:rsid w:val="00E918B9"/>
    <w:rsid w:val="00E91CC7"/>
    <w:rsid w:val="00E92278"/>
    <w:rsid w:val="00E92CC1"/>
    <w:rsid w:val="00E92F37"/>
    <w:rsid w:val="00E93DCF"/>
    <w:rsid w:val="00E94E91"/>
    <w:rsid w:val="00E954A5"/>
    <w:rsid w:val="00E97EF1"/>
    <w:rsid w:val="00EA0D2A"/>
    <w:rsid w:val="00EA12A5"/>
    <w:rsid w:val="00EA20B6"/>
    <w:rsid w:val="00EA21B5"/>
    <w:rsid w:val="00EA2A89"/>
    <w:rsid w:val="00EA3290"/>
    <w:rsid w:val="00EA5EF3"/>
    <w:rsid w:val="00EA5F4F"/>
    <w:rsid w:val="00EA66CB"/>
    <w:rsid w:val="00EA7EAC"/>
    <w:rsid w:val="00EB0127"/>
    <w:rsid w:val="00EB435A"/>
    <w:rsid w:val="00EB46FC"/>
    <w:rsid w:val="00EB535E"/>
    <w:rsid w:val="00EB5D4F"/>
    <w:rsid w:val="00EB612C"/>
    <w:rsid w:val="00EB61FB"/>
    <w:rsid w:val="00EB7723"/>
    <w:rsid w:val="00EC0639"/>
    <w:rsid w:val="00EC1B23"/>
    <w:rsid w:val="00EC2250"/>
    <w:rsid w:val="00EC24DA"/>
    <w:rsid w:val="00EC25E0"/>
    <w:rsid w:val="00EC3288"/>
    <w:rsid w:val="00EC33E2"/>
    <w:rsid w:val="00EC35D5"/>
    <w:rsid w:val="00EC35E9"/>
    <w:rsid w:val="00EC36B9"/>
    <w:rsid w:val="00EC3972"/>
    <w:rsid w:val="00EC3E72"/>
    <w:rsid w:val="00EC417F"/>
    <w:rsid w:val="00EC4C06"/>
    <w:rsid w:val="00EC6FF6"/>
    <w:rsid w:val="00ED0A6D"/>
    <w:rsid w:val="00ED0B2A"/>
    <w:rsid w:val="00ED0C2A"/>
    <w:rsid w:val="00ED0CE6"/>
    <w:rsid w:val="00ED1164"/>
    <w:rsid w:val="00ED1454"/>
    <w:rsid w:val="00ED1CEB"/>
    <w:rsid w:val="00ED1D37"/>
    <w:rsid w:val="00ED24E5"/>
    <w:rsid w:val="00ED2A45"/>
    <w:rsid w:val="00ED3169"/>
    <w:rsid w:val="00ED3588"/>
    <w:rsid w:val="00ED3AA9"/>
    <w:rsid w:val="00ED41D6"/>
    <w:rsid w:val="00ED4F5E"/>
    <w:rsid w:val="00ED5447"/>
    <w:rsid w:val="00ED5D8A"/>
    <w:rsid w:val="00ED603D"/>
    <w:rsid w:val="00ED61F8"/>
    <w:rsid w:val="00ED6A0B"/>
    <w:rsid w:val="00ED6B44"/>
    <w:rsid w:val="00ED6F25"/>
    <w:rsid w:val="00ED70C7"/>
    <w:rsid w:val="00EE0754"/>
    <w:rsid w:val="00EE197C"/>
    <w:rsid w:val="00EE2108"/>
    <w:rsid w:val="00EE216B"/>
    <w:rsid w:val="00EE2537"/>
    <w:rsid w:val="00EE268C"/>
    <w:rsid w:val="00EE2A55"/>
    <w:rsid w:val="00EE2C02"/>
    <w:rsid w:val="00EE2C98"/>
    <w:rsid w:val="00EE2FFA"/>
    <w:rsid w:val="00EE41A4"/>
    <w:rsid w:val="00EE45AB"/>
    <w:rsid w:val="00EE4ACE"/>
    <w:rsid w:val="00EE4EDE"/>
    <w:rsid w:val="00EE4FB2"/>
    <w:rsid w:val="00EE50B9"/>
    <w:rsid w:val="00EE5185"/>
    <w:rsid w:val="00EE588A"/>
    <w:rsid w:val="00EE685A"/>
    <w:rsid w:val="00EE6B1F"/>
    <w:rsid w:val="00EE7E6A"/>
    <w:rsid w:val="00EF00FB"/>
    <w:rsid w:val="00EF1216"/>
    <w:rsid w:val="00EF1628"/>
    <w:rsid w:val="00EF21EC"/>
    <w:rsid w:val="00EF280D"/>
    <w:rsid w:val="00EF2A9F"/>
    <w:rsid w:val="00EF3670"/>
    <w:rsid w:val="00EF38BA"/>
    <w:rsid w:val="00EF3BF8"/>
    <w:rsid w:val="00EF3D63"/>
    <w:rsid w:val="00EF46F6"/>
    <w:rsid w:val="00EF4C19"/>
    <w:rsid w:val="00EF69EF"/>
    <w:rsid w:val="00EF6C29"/>
    <w:rsid w:val="00EF6FE5"/>
    <w:rsid w:val="00F000F5"/>
    <w:rsid w:val="00F013CB"/>
    <w:rsid w:val="00F01934"/>
    <w:rsid w:val="00F01956"/>
    <w:rsid w:val="00F01C53"/>
    <w:rsid w:val="00F02D74"/>
    <w:rsid w:val="00F03BE0"/>
    <w:rsid w:val="00F04732"/>
    <w:rsid w:val="00F05B98"/>
    <w:rsid w:val="00F07546"/>
    <w:rsid w:val="00F0794F"/>
    <w:rsid w:val="00F07D8C"/>
    <w:rsid w:val="00F106C9"/>
    <w:rsid w:val="00F10FF4"/>
    <w:rsid w:val="00F11A92"/>
    <w:rsid w:val="00F12302"/>
    <w:rsid w:val="00F126EB"/>
    <w:rsid w:val="00F127A6"/>
    <w:rsid w:val="00F12A49"/>
    <w:rsid w:val="00F12F9E"/>
    <w:rsid w:val="00F1514F"/>
    <w:rsid w:val="00F15769"/>
    <w:rsid w:val="00F157D9"/>
    <w:rsid w:val="00F15B84"/>
    <w:rsid w:val="00F15ECF"/>
    <w:rsid w:val="00F16003"/>
    <w:rsid w:val="00F165B6"/>
    <w:rsid w:val="00F16931"/>
    <w:rsid w:val="00F16AC3"/>
    <w:rsid w:val="00F17726"/>
    <w:rsid w:val="00F1798C"/>
    <w:rsid w:val="00F17BE7"/>
    <w:rsid w:val="00F20C3E"/>
    <w:rsid w:val="00F2123D"/>
    <w:rsid w:val="00F226AF"/>
    <w:rsid w:val="00F22B9D"/>
    <w:rsid w:val="00F23959"/>
    <w:rsid w:val="00F2587C"/>
    <w:rsid w:val="00F25FD1"/>
    <w:rsid w:val="00F2600B"/>
    <w:rsid w:val="00F263AE"/>
    <w:rsid w:val="00F2704D"/>
    <w:rsid w:val="00F274B8"/>
    <w:rsid w:val="00F27E3B"/>
    <w:rsid w:val="00F303B1"/>
    <w:rsid w:val="00F30467"/>
    <w:rsid w:val="00F30951"/>
    <w:rsid w:val="00F330C7"/>
    <w:rsid w:val="00F33675"/>
    <w:rsid w:val="00F35715"/>
    <w:rsid w:val="00F357AB"/>
    <w:rsid w:val="00F360A2"/>
    <w:rsid w:val="00F369D5"/>
    <w:rsid w:val="00F36D7D"/>
    <w:rsid w:val="00F3794B"/>
    <w:rsid w:val="00F40E9D"/>
    <w:rsid w:val="00F42217"/>
    <w:rsid w:val="00F427A4"/>
    <w:rsid w:val="00F43A09"/>
    <w:rsid w:val="00F454FF"/>
    <w:rsid w:val="00F45969"/>
    <w:rsid w:val="00F46305"/>
    <w:rsid w:val="00F46415"/>
    <w:rsid w:val="00F506D4"/>
    <w:rsid w:val="00F509A7"/>
    <w:rsid w:val="00F50AE3"/>
    <w:rsid w:val="00F510B4"/>
    <w:rsid w:val="00F52447"/>
    <w:rsid w:val="00F528FF"/>
    <w:rsid w:val="00F53B26"/>
    <w:rsid w:val="00F53B3C"/>
    <w:rsid w:val="00F53B96"/>
    <w:rsid w:val="00F54C7D"/>
    <w:rsid w:val="00F55904"/>
    <w:rsid w:val="00F56073"/>
    <w:rsid w:val="00F561F7"/>
    <w:rsid w:val="00F56204"/>
    <w:rsid w:val="00F562C9"/>
    <w:rsid w:val="00F56691"/>
    <w:rsid w:val="00F57A93"/>
    <w:rsid w:val="00F57CD6"/>
    <w:rsid w:val="00F57F76"/>
    <w:rsid w:val="00F602A6"/>
    <w:rsid w:val="00F60C21"/>
    <w:rsid w:val="00F61B14"/>
    <w:rsid w:val="00F6262C"/>
    <w:rsid w:val="00F62D3A"/>
    <w:rsid w:val="00F635FD"/>
    <w:rsid w:val="00F63AC5"/>
    <w:rsid w:val="00F64A03"/>
    <w:rsid w:val="00F64C5D"/>
    <w:rsid w:val="00F65523"/>
    <w:rsid w:val="00F664B8"/>
    <w:rsid w:val="00F6668F"/>
    <w:rsid w:val="00F66C36"/>
    <w:rsid w:val="00F67BFF"/>
    <w:rsid w:val="00F702D2"/>
    <w:rsid w:val="00F70EF9"/>
    <w:rsid w:val="00F714FC"/>
    <w:rsid w:val="00F7297D"/>
    <w:rsid w:val="00F73033"/>
    <w:rsid w:val="00F74591"/>
    <w:rsid w:val="00F74750"/>
    <w:rsid w:val="00F757EC"/>
    <w:rsid w:val="00F76328"/>
    <w:rsid w:val="00F76E40"/>
    <w:rsid w:val="00F77193"/>
    <w:rsid w:val="00F7748D"/>
    <w:rsid w:val="00F77691"/>
    <w:rsid w:val="00F777DD"/>
    <w:rsid w:val="00F80086"/>
    <w:rsid w:val="00F8155F"/>
    <w:rsid w:val="00F81906"/>
    <w:rsid w:val="00F82910"/>
    <w:rsid w:val="00F8315F"/>
    <w:rsid w:val="00F83424"/>
    <w:rsid w:val="00F84197"/>
    <w:rsid w:val="00F844E2"/>
    <w:rsid w:val="00F8461D"/>
    <w:rsid w:val="00F853AB"/>
    <w:rsid w:val="00F8577D"/>
    <w:rsid w:val="00F85921"/>
    <w:rsid w:val="00F85D09"/>
    <w:rsid w:val="00F86BE8"/>
    <w:rsid w:val="00F86FEA"/>
    <w:rsid w:val="00F8737A"/>
    <w:rsid w:val="00F87614"/>
    <w:rsid w:val="00F90B8E"/>
    <w:rsid w:val="00F90CAB"/>
    <w:rsid w:val="00F90D00"/>
    <w:rsid w:val="00F90DD4"/>
    <w:rsid w:val="00F91222"/>
    <w:rsid w:val="00F922AB"/>
    <w:rsid w:val="00F93A41"/>
    <w:rsid w:val="00F93BF1"/>
    <w:rsid w:val="00F93D38"/>
    <w:rsid w:val="00F9490F"/>
    <w:rsid w:val="00F95100"/>
    <w:rsid w:val="00F952B0"/>
    <w:rsid w:val="00F95353"/>
    <w:rsid w:val="00F95C99"/>
    <w:rsid w:val="00F960F4"/>
    <w:rsid w:val="00F96A5E"/>
    <w:rsid w:val="00F96E0A"/>
    <w:rsid w:val="00F976C8"/>
    <w:rsid w:val="00FA189B"/>
    <w:rsid w:val="00FA1B60"/>
    <w:rsid w:val="00FA1DEE"/>
    <w:rsid w:val="00FA2139"/>
    <w:rsid w:val="00FA30D4"/>
    <w:rsid w:val="00FA3377"/>
    <w:rsid w:val="00FA3652"/>
    <w:rsid w:val="00FA3B92"/>
    <w:rsid w:val="00FA49EB"/>
    <w:rsid w:val="00FA577A"/>
    <w:rsid w:val="00FA5C31"/>
    <w:rsid w:val="00FA71DE"/>
    <w:rsid w:val="00FB0019"/>
    <w:rsid w:val="00FB0048"/>
    <w:rsid w:val="00FB0344"/>
    <w:rsid w:val="00FB042F"/>
    <w:rsid w:val="00FB0BFF"/>
    <w:rsid w:val="00FB110B"/>
    <w:rsid w:val="00FB11D9"/>
    <w:rsid w:val="00FB2BE9"/>
    <w:rsid w:val="00FB2CBD"/>
    <w:rsid w:val="00FB2D74"/>
    <w:rsid w:val="00FB31C7"/>
    <w:rsid w:val="00FB3886"/>
    <w:rsid w:val="00FB4522"/>
    <w:rsid w:val="00FB6721"/>
    <w:rsid w:val="00FB6F3E"/>
    <w:rsid w:val="00FB7103"/>
    <w:rsid w:val="00FC095D"/>
    <w:rsid w:val="00FC0C99"/>
    <w:rsid w:val="00FC1B6C"/>
    <w:rsid w:val="00FC2FD5"/>
    <w:rsid w:val="00FC3564"/>
    <w:rsid w:val="00FC43FB"/>
    <w:rsid w:val="00FC4A5C"/>
    <w:rsid w:val="00FC5091"/>
    <w:rsid w:val="00FC5380"/>
    <w:rsid w:val="00FC53E8"/>
    <w:rsid w:val="00FC644F"/>
    <w:rsid w:val="00FC6ABD"/>
    <w:rsid w:val="00FC728B"/>
    <w:rsid w:val="00FC72FD"/>
    <w:rsid w:val="00FC7808"/>
    <w:rsid w:val="00FD02AD"/>
    <w:rsid w:val="00FD13AC"/>
    <w:rsid w:val="00FD1DD7"/>
    <w:rsid w:val="00FD2584"/>
    <w:rsid w:val="00FD2868"/>
    <w:rsid w:val="00FD2AD1"/>
    <w:rsid w:val="00FD374A"/>
    <w:rsid w:val="00FD3D34"/>
    <w:rsid w:val="00FD5AF0"/>
    <w:rsid w:val="00FD76C2"/>
    <w:rsid w:val="00FE006F"/>
    <w:rsid w:val="00FE1202"/>
    <w:rsid w:val="00FE145E"/>
    <w:rsid w:val="00FE1E54"/>
    <w:rsid w:val="00FE288F"/>
    <w:rsid w:val="00FE3797"/>
    <w:rsid w:val="00FE46A2"/>
    <w:rsid w:val="00FE4983"/>
    <w:rsid w:val="00FE6130"/>
    <w:rsid w:val="00FE7394"/>
    <w:rsid w:val="00FE7CAE"/>
    <w:rsid w:val="00FF0E61"/>
    <w:rsid w:val="00FF1D8D"/>
    <w:rsid w:val="00FF1DF0"/>
    <w:rsid w:val="00FF2AC0"/>
    <w:rsid w:val="00FF2C97"/>
    <w:rsid w:val="00FF31EB"/>
    <w:rsid w:val="00FF3936"/>
    <w:rsid w:val="00FF55D8"/>
    <w:rsid w:val="00FF5962"/>
    <w:rsid w:val="00FF5D55"/>
    <w:rsid w:val="00FF6E7B"/>
    <w:rsid w:val="00FF7CBB"/>
    <w:rsid w:val="01003C42"/>
    <w:rsid w:val="010E9CB6"/>
    <w:rsid w:val="011CF76B"/>
    <w:rsid w:val="012BB068"/>
    <w:rsid w:val="013B1992"/>
    <w:rsid w:val="013BC104"/>
    <w:rsid w:val="014081F4"/>
    <w:rsid w:val="015A4601"/>
    <w:rsid w:val="016ADCC2"/>
    <w:rsid w:val="016EC332"/>
    <w:rsid w:val="01713AE9"/>
    <w:rsid w:val="01B68583"/>
    <w:rsid w:val="01B84B38"/>
    <w:rsid w:val="01BB47E3"/>
    <w:rsid w:val="01BE21FE"/>
    <w:rsid w:val="01D7A912"/>
    <w:rsid w:val="02127863"/>
    <w:rsid w:val="021E05E2"/>
    <w:rsid w:val="023CA2A3"/>
    <w:rsid w:val="023ED79B"/>
    <w:rsid w:val="027EAD33"/>
    <w:rsid w:val="028ABBE7"/>
    <w:rsid w:val="02A3AB7C"/>
    <w:rsid w:val="02ADBD24"/>
    <w:rsid w:val="02B38613"/>
    <w:rsid w:val="02BB5E19"/>
    <w:rsid w:val="02D925E3"/>
    <w:rsid w:val="02DFCD93"/>
    <w:rsid w:val="02E62AFA"/>
    <w:rsid w:val="03141A13"/>
    <w:rsid w:val="0316F467"/>
    <w:rsid w:val="0328A4EB"/>
    <w:rsid w:val="036156E2"/>
    <w:rsid w:val="03697960"/>
    <w:rsid w:val="03B96CB3"/>
    <w:rsid w:val="03CE05B7"/>
    <w:rsid w:val="03D7EB35"/>
    <w:rsid w:val="03FD3D0D"/>
    <w:rsid w:val="03FE3A28"/>
    <w:rsid w:val="041BF6BD"/>
    <w:rsid w:val="043AFCE7"/>
    <w:rsid w:val="0458C4DF"/>
    <w:rsid w:val="045AE049"/>
    <w:rsid w:val="04612C36"/>
    <w:rsid w:val="04857D7A"/>
    <w:rsid w:val="04985076"/>
    <w:rsid w:val="04B1AD92"/>
    <w:rsid w:val="05216A43"/>
    <w:rsid w:val="054284D3"/>
    <w:rsid w:val="054CE567"/>
    <w:rsid w:val="055CE063"/>
    <w:rsid w:val="055F834A"/>
    <w:rsid w:val="057752F9"/>
    <w:rsid w:val="05843956"/>
    <w:rsid w:val="0586F19A"/>
    <w:rsid w:val="058ACA14"/>
    <w:rsid w:val="059DB949"/>
    <w:rsid w:val="059E2E10"/>
    <w:rsid w:val="059E4357"/>
    <w:rsid w:val="05AD2ABE"/>
    <w:rsid w:val="05BCFC3C"/>
    <w:rsid w:val="05CE21CD"/>
    <w:rsid w:val="05E03E0D"/>
    <w:rsid w:val="05FA43F3"/>
    <w:rsid w:val="062045E0"/>
    <w:rsid w:val="06243885"/>
    <w:rsid w:val="06A66824"/>
    <w:rsid w:val="06BBEE86"/>
    <w:rsid w:val="06BE21C0"/>
    <w:rsid w:val="06E5D184"/>
    <w:rsid w:val="06E69A27"/>
    <w:rsid w:val="06E814DB"/>
    <w:rsid w:val="072AD3C8"/>
    <w:rsid w:val="0731D8BD"/>
    <w:rsid w:val="074532D3"/>
    <w:rsid w:val="074ED22C"/>
    <w:rsid w:val="07585198"/>
    <w:rsid w:val="0773D3B9"/>
    <w:rsid w:val="07A64095"/>
    <w:rsid w:val="07B5F946"/>
    <w:rsid w:val="07B9B76A"/>
    <w:rsid w:val="07C05AB2"/>
    <w:rsid w:val="07D2F894"/>
    <w:rsid w:val="07E3665F"/>
    <w:rsid w:val="07E58A3E"/>
    <w:rsid w:val="07EDBF57"/>
    <w:rsid w:val="082FA9DC"/>
    <w:rsid w:val="0844337A"/>
    <w:rsid w:val="0890F852"/>
    <w:rsid w:val="08A5A028"/>
    <w:rsid w:val="08AEAA16"/>
    <w:rsid w:val="08C1A724"/>
    <w:rsid w:val="08DA2DBB"/>
    <w:rsid w:val="08E46E27"/>
    <w:rsid w:val="08F5760A"/>
    <w:rsid w:val="095A1A98"/>
    <w:rsid w:val="0963917B"/>
    <w:rsid w:val="096FEE36"/>
    <w:rsid w:val="0973D96E"/>
    <w:rsid w:val="097F093F"/>
    <w:rsid w:val="09817A2E"/>
    <w:rsid w:val="09A036FA"/>
    <w:rsid w:val="09A33B4E"/>
    <w:rsid w:val="09A460A7"/>
    <w:rsid w:val="09B59D20"/>
    <w:rsid w:val="09B92834"/>
    <w:rsid w:val="09BA8CDA"/>
    <w:rsid w:val="09D3DDA8"/>
    <w:rsid w:val="09D86350"/>
    <w:rsid w:val="0A1075D6"/>
    <w:rsid w:val="0A111C5A"/>
    <w:rsid w:val="0A151354"/>
    <w:rsid w:val="0AA90F0C"/>
    <w:rsid w:val="0AF9C0EB"/>
    <w:rsid w:val="0B21FB6E"/>
    <w:rsid w:val="0B2A3036"/>
    <w:rsid w:val="0B56AD89"/>
    <w:rsid w:val="0B64095E"/>
    <w:rsid w:val="0B76ACA8"/>
    <w:rsid w:val="0B7FEC98"/>
    <w:rsid w:val="0BC7C3DE"/>
    <w:rsid w:val="0BEEADCF"/>
    <w:rsid w:val="0C0034CC"/>
    <w:rsid w:val="0C189D02"/>
    <w:rsid w:val="0C26F0F9"/>
    <w:rsid w:val="0C3172CD"/>
    <w:rsid w:val="0C3B9DAD"/>
    <w:rsid w:val="0C43C493"/>
    <w:rsid w:val="0C5EC123"/>
    <w:rsid w:val="0C6FB1A4"/>
    <w:rsid w:val="0C91ECE4"/>
    <w:rsid w:val="0C94173B"/>
    <w:rsid w:val="0CB21D85"/>
    <w:rsid w:val="0CE20B0F"/>
    <w:rsid w:val="0CEAE97E"/>
    <w:rsid w:val="0D1225D7"/>
    <w:rsid w:val="0D1EE0D4"/>
    <w:rsid w:val="0D4AA4FF"/>
    <w:rsid w:val="0D5A9766"/>
    <w:rsid w:val="0D723BF3"/>
    <w:rsid w:val="0D82331D"/>
    <w:rsid w:val="0D9AC306"/>
    <w:rsid w:val="0D9C1835"/>
    <w:rsid w:val="0DA8A185"/>
    <w:rsid w:val="0DBFDC91"/>
    <w:rsid w:val="0DCD837F"/>
    <w:rsid w:val="0DD72882"/>
    <w:rsid w:val="0DECCB11"/>
    <w:rsid w:val="0E0E2057"/>
    <w:rsid w:val="0E33B59C"/>
    <w:rsid w:val="0E59B125"/>
    <w:rsid w:val="0E5C6440"/>
    <w:rsid w:val="0E6EBA68"/>
    <w:rsid w:val="0E7D200B"/>
    <w:rsid w:val="0E88CCA1"/>
    <w:rsid w:val="0ED9C2B7"/>
    <w:rsid w:val="0EDC6D37"/>
    <w:rsid w:val="0EE6233D"/>
    <w:rsid w:val="0EF8ABC7"/>
    <w:rsid w:val="0F0A14AB"/>
    <w:rsid w:val="0F113FDD"/>
    <w:rsid w:val="0F295E2C"/>
    <w:rsid w:val="0F3705AF"/>
    <w:rsid w:val="0F5AAF60"/>
    <w:rsid w:val="0F94900F"/>
    <w:rsid w:val="0F94BF39"/>
    <w:rsid w:val="0FA3A0E1"/>
    <w:rsid w:val="0FBFAEC0"/>
    <w:rsid w:val="0FC9C56D"/>
    <w:rsid w:val="0FE55F1B"/>
    <w:rsid w:val="1013FD3B"/>
    <w:rsid w:val="101B2481"/>
    <w:rsid w:val="105B2F64"/>
    <w:rsid w:val="106DD767"/>
    <w:rsid w:val="10822BE5"/>
    <w:rsid w:val="1088AD94"/>
    <w:rsid w:val="10CC14C2"/>
    <w:rsid w:val="10E3FA31"/>
    <w:rsid w:val="10EBABB6"/>
    <w:rsid w:val="10F25D2E"/>
    <w:rsid w:val="11169848"/>
    <w:rsid w:val="1144BBFC"/>
    <w:rsid w:val="114B2993"/>
    <w:rsid w:val="116702EC"/>
    <w:rsid w:val="116E1547"/>
    <w:rsid w:val="1181DED8"/>
    <w:rsid w:val="11C8A6F2"/>
    <w:rsid w:val="11EF5193"/>
    <w:rsid w:val="12321BC6"/>
    <w:rsid w:val="12387FF4"/>
    <w:rsid w:val="124E092B"/>
    <w:rsid w:val="126AF93B"/>
    <w:rsid w:val="128B6D74"/>
    <w:rsid w:val="1292F781"/>
    <w:rsid w:val="12CFE18C"/>
    <w:rsid w:val="12F20A1C"/>
    <w:rsid w:val="12F47E02"/>
    <w:rsid w:val="13083E5F"/>
    <w:rsid w:val="131F2018"/>
    <w:rsid w:val="1320EC49"/>
    <w:rsid w:val="13287A06"/>
    <w:rsid w:val="1329E7AB"/>
    <w:rsid w:val="138F3141"/>
    <w:rsid w:val="13B0A08D"/>
    <w:rsid w:val="13B41F70"/>
    <w:rsid w:val="13D1DF52"/>
    <w:rsid w:val="13D40DE8"/>
    <w:rsid w:val="14163C94"/>
    <w:rsid w:val="14376CDC"/>
    <w:rsid w:val="144CFF73"/>
    <w:rsid w:val="145C405F"/>
    <w:rsid w:val="1484CCEB"/>
    <w:rsid w:val="149A6481"/>
    <w:rsid w:val="14C6D3D2"/>
    <w:rsid w:val="14E49185"/>
    <w:rsid w:val="14FF1006"/>
    <w:rsid w:val="151FC7CE"/>
    <w:rsid w:val="1529C950"/>
    <w:rsid w:val="1560A33D"/>
    <w:rsid w:val="15711B5B"/>
    <w:rsid w:val="1589D04A"/>
    <w:rsid w:val="158CCDED"/>
    <w:rsid w:val="158D6CC8"/>
    <w:rsid w:val="15A9D5E9"/>
    <w:rsid w:val="15B056C8"/>
    <w:rsid w:val="15D392FC"/>
    <w:rsid w:val="15E779F2"/>
    <w:rsid w:val="15F16C8D"/>
    <w:rsid w:val="1604DF6A"/>
    <w:rsid w:val="160FF8D1"/>
    <w:rsid w:val="163009C4"/>
    <w:rsid w:val="1632503E"/>
    <w:rsid w:val="1654A9BA"/>
    <w:rsid w:val="1677358B"/>
    <w:rsid w:val="168263F8"/>
    <w:rsid w:val="16831C9C"/>
    <w:rsid w:val="168A9197"/>
    <w:rsid w:val="16E4B8A2"/>
    <w:rsid w:val="16F01D26"/>
    <w:rsid w:val="1701E4E8"/>
    <w:rsid w:val="172E5493"/>
    <w:rsid w:val="172FD513"/>
    <w:rsid w:val="173C9CE5"/>
    <w:rsid w:val="174AFEDA"/>
    <w:rsid w:val="174C7822"/>
    <w:rsid w:val="17550583"/>
    <w:rsid w:val="175C63E3"/>
    <w:rsid w:val="1774446F"/>
    <w:rsid w:val="177AE381"/>
    <w:rsid w:val="179F66A6"/>
    <w:rsid w:val="17A3DDD9"/>
    <w:rsid w:val="17BDDB37"/>
    <w:rsid w:val="17C53C8B"/>
    <w:rsid w:val="17CF6618"/>
    <w:rsid w:val="17D4E634"/>
    <w:rsid w:val="17EBCC71"/>
    <w:rsid w:val="18238696"/>
    <w:rsid w:val="185D11CD"/>
    <w:rsid w:val="18675A7B"/>
    <w:rsid w:val="18ACEEDE"/>
    <w:rsid w:val="18AD6218"/>
    <w:rsid w:val="18AF8925"/>
    <w:rsid w:val="18B9752B"/>
    <w:rsid w:val="18BB8AFE"/>
    <w:rsid w:val="18CE67B4"/>
    <w:rsid w:val="18E60F53"/>
    <w:rsid w:val="195CC7E9"/>
    <w:rsid w:val="195E60EB"/>
    <w:rsid w:val="19770F49"/>
    <w:rsid w:val="1996F908"/>
    <w:rsid w:val="19C4BAFD"/>
    <w:rsid w:val="19CFB2C5"/>
    <w:rsid w:val="19F7D95D"/>
    <w:rsid w:val="1A4A2B40"/>
    <w:rsid w:val="1A659E4C"/>
    <w:rsid w:val="1A930B11"/>
    <w:rsid w:val="1AAA522A"/>
    <w:rsid w:val="1AB26C3B"/>
    <w:rsid w:val="1ABD84D0"/>
    <w:rsid w:val="1ABFF967"/>
    <w:rsid w:val="1AC01D8B"/>
    <w:rsid w:val="1ACE880E"/>
    <w:rsid w:val="1AFD52AA"/>
    <w:rsid w:val="1B1C8688"/>
    <w:rsid w:val="1B2ACB5A"/>
    <w:rsid w:val="1B58DA0F"/>
    <w:rsid w:val="1B77B5A6"/>
    <w:rsid w:val="1B7C44F4"/>
    <w:rsid w:val="1B8065FB"/>
    <w:rsid w:val="1B90316C"/>
    <w:rsid w:val="1C0CC9D6"/>
    <w:rsid w:val="1C171AB8"/>
    <w:rsid w:val="1C26CC67"/>
    <w:rsid w:val="1C3EFBEB"/>
    <w:rsid w:val="1C985615"/>
    <w:rsid w:val="1CA092F5"/>
    <w:rsid w:val="1CC7A0CF"/>
    <w:rsid w:val="1CD328FE"/>
    <w:rsid w:val="1CD5B76F"/>
    <w:rsid w:val="1CDA929C"/>
    <w:rsid w:val="1CED9605"/>
    <w:rsid w:val="1CFD23BD"/>
    <w:rsid w:val="1CFD3064"/>
    <w:rsid w:val="1D08DF3B"/>
    <w:rsid w:val="1D573A80"/>
    <w:rsid w:val="1D59FCB0"/>
    <w:rsid w:val="1DA5ADC9"/>
    <w:rsid w:val="1DCD453E"/>
    <w:rsid w:val="1E0216A0"/>
    <w:rsid w:val="1E4AB2CB"/>
    <w:rsid w:val="1E5566B0"/>
    <w:rsid w:val="1E620D6C"/>
    <w:rsid w:val="1E7B40E0"/>
    <w:rsid w:val="1E90FB3A"/>
    <w:rsid w:val="1E9E3C0F"/>
    <w:rsid w:val="1EA11022"/>
    <w:rsid w:val="1EAEE9A4"/>
    <w:rsid w:val="1EC640AB"/>
    <w:rsid w:val="1EF02CA6"/>
    <w:rsid w:val="1F094695"/>
    <w:rsid w:val="1F327822"/>
    <w:rsid w:val="1F3F9B22"/>
    <w:rsid w:val="1F6EE041"/>
    <w:rsid w:val="1F908E9C"/>
    <w:rsid w:val="1F94250B"/>
    <w:rsid w:val="1FB05257"/>
    <w:rsid w:val="1FB71BF8"/>
    <w:rsid w:val="1FE7B8A1"/>
    <w:rsid w:val="2001D3C6"/>
    <w:rsid w:val="201B046D"/>
    <w:rsid w:val="203263AC"/>
    <w:rsid w:val="2035FB2C"/>
    <w:rsid w:val="203E81CF"/>
    <w:rsid w:val="204299C8"/>
    <w:rsid w:val="2060629D"/>
    <w:rsid w:val="2072C2E8"/>
    <w:rsid w:val="2078EAD7"/>
    <w:rsid w:val="207ABB5C"/>
    <w:rsid w:val="208E20EE"/>
    <w:rsid w:val="20A59ADA"/>
    <w:rsid w:val="20CC0D9B"/>
    <w:rsid w:val="20E8BE26"/>
    <w:rsid w:val="210131CC"/>
    <w:rsid w:val="212F3B57"/>
    <w:rsid w:val="213A51D9"/>
    <w:rsid w:val="21475DEA"/>
    <w:rsid w:val="215A9FFC"/>
    <w:rsid w:val="21655D2E"/>
    <w:rsid w:val="2197770D"/>
    <w:rsid w:val="21BC5F3C"/>
    <w:rsid w:val="21CAE0A8"/>
    <w:rsid w:val="22084DD8"/>
    <w:rsid w:val="220DD558"/>
    <w:rsid w:val="22415987"/>
    <w:rsid w:val="224E0D68"/>
    <w:rsid w:val="22D01247"/>
    <w:rsid w:val="23012B58"/>
    <w:rsid w:val="233A145F"/>
    <w:rsid w:val="23410046"/>
    <w:rsid w:val="2348CBE4"/>
    <w:rsid w:val="2371731D"/>
    <w:rsid w:val="237AD987"/>
    <w:rsid w:val="237D624D"/>
    <w:rsid w:val="23AED4D9"/>
    <w:rsid w:val="23BE9C7A"/>
    <w:rsid w:val="23C272EA"/>
    <w:rsid w:val="23D35C7B"/>
    <w:rsid w:val="23DD71E4"/>
    <w:rsid w:val="23F4E5E3"/>
    <w:rsid w:val="241081B8"/>
    <w:rsid w:val="2415B35D"/>
    <w:rsid w:val="2431776B"/>
    <w:rsid w:val="24513D0E"/>
    <w:rsid w:val="247783EB"/>
    <w:rsid w:val="247808A9"/>
    <w:rsid w:val="2483E119"/>
    <w:rsid w:val="2485D5EF"/>
    <w:rsid w:val="249502F0"/>
    <w:rsid w:val="24BABE51"/>
    <w:rsid w:val="24BED7B5"/>
    <w:rsid w:val="24BF1D98"/>
    <w:rsid w:val="24C096B7"/>
    <w:rsid w:val="24D2FFFE"/>
    <w:rsid w:val="24FEAC73"/>
    <w:rsid w:val="2501F7AF"/>
    <w:rsid w:val="2521A806"/>
    <w:rsid w:val="2521FAD0"/>
    <w:rsid w:val="2546A585"/>
    <w:rsid w:val="254EFAAC"/>
    <w:rsid w:val="256E520A"/>
    <w:rsid w:val="25B4BC81"/>
    <w:rsid w:val="25D1D2AD"/>
    <w:rsid w:val="25D63BFB"/>
    <w:rsid w:val="25E70917"/>
    <w:rsid w:val="25F09955"/>
    <w:rsid w:val="260E4946"/>
    <w:rsid w:val="2676134F"/>
    <w:rsid w:val="26778DFD"/>
    <w:rsid w:val="2689574F"/>
    <w:rsid w:val="269CAFE4"/>
    <w:rsid w:val="26B15CAB"/>
    <w:rsid w:val="26B98D9B"/>
    <w:rsid w:val="26F88AF5"/>
    <w:rsid w:val="270F7EF3"/>
    <w:rsid w:val="2722657C"/>
    <w:rsid w:val="273BBBDB"/>
    <w:rsid w:val="275B1406"/>
    <w:rsid w:val="2764F180"/>
    <w:rsid w:val="27657D57"/>
    <w:rsid w:val="2768C7A3"/>
    <w:rsid w:val="27748B42"/>
    <w:rsid w:val="278B9DCD"/>
    <w:rsid w:val="278BF3C4"/>
    <w:rsid w:val="27A1BACA"/>
    <w:rsid w:val="27B9AA3B"/>
    <w:rsid w:val="27C4C2C6"/>
    <w:rsid w:val="27C85963"/>
    <w:rsid w:val="27D1CD38"/>
    <w:rsid w:val="280ABF7B"/>
    <w:rsid w:val="28116C98"/>
    <w:rsid w:val="2848DB88"/>
    <w:rsid w:val="28556209"/>
    <w:rsid w:val="2869E894"/>
    <w:rsid w:val="2874888B"/>
    <w:rsid w:val="2880D71C"/>
    <w:rsid w:val="28A22200"/>
    <w:rsid w:val="28A6E1CC"/>
    <w:rsid w:val="28AC3B3C"/>
    <w:rsid w:val="28B7EED7"/>
    <w:rsid w:val="28BAEEF4"/>
    <w:rsid w:val="28F3ACA6"/>
    <w:rsid w:val="2916F283"/>
    <w:rsid w:val="292D2786"/>
    <w:rsid w:val="293EA01E"/>
    <w:rsid w:val="293EF2D1"/>
    <w:rsid w:val="296D9AE2"/>
    <w:rsid w:val="296E46B8"/>
    <w:rsid w:val="29926464"/>
    <w:rsid w:val="29975ED0"/>
    <w:rsid w:val="29B11588"/>
    <w:rsid w:val="29EC9DB5"/>
    <w:rsid w:val="2A04A858"/>
    <w:rsid w:val="2A189C79"/>
    <w:rsid w:val="2A2CC739"/>
    <w:rsid w:val="2A38CAB3"/>
    <w:rsid w:val="2A3CEEA8"/>
    <w:rsid w:val="2A5374B7"/>
    <w:rsid w:val="2A8FBDA7"/>
    <w:rsid w:val="2AF20EE2"/>
    <w:rsid w:val="2AF7E625"/>
    <w:rsid w:val="2B094962"/>
    <w:rsid w:val="2B2CE955"/>
    <w:rsid w:val="2B4A7896"/>
    <w:rsid w:val="2B4AB64E"/>
    <w:rsid w:val="2B4E8D12"/>
    <w:rsid w:val="2B4F2E35"/>
    <w:rsid w:val="2B540EC8"/>
    <w:rsid w:val="2B74BC95"/>
    <w:rsid w:val="2B7C1E4C"/>
    <w:rsid w:val="2BB5AB40"/>
    <w:rsid w:val="2BFC7211"/>
    <w:rsid w:val="2C05BC29"/>
    <w:rsid w:val="2C6EC6FC"/>
    <w:rsid w:val="2C76C163"/>
    <w:rsid w:val="2C93C504"/>
    <w:rsid w:val="2CBEB9C5"/>
    <w:rsid w:val="2CE997CC"/>
    <w:rsid w:val="2CEDCB80"/>
    <w:rsid w:val="2CFCC689"/>
    <w:rsid w:val="2D1308B1"/>
    <w:rsid w:val="2D16BE87"/>
    <w:rsid w:val="2D200F93"/>
    <w:rsid w:val="2D43EC18"/>
    <w:rsid w:val="2D70EBB3"/>
    <w:rsid w:val="2D733498"/>
    <w:rsid w:val="2DC06C08"/>
    <w:rsid w:val="2DC4AED7"/>
    <w:rsid w:val="2DE5F999"/>
    <w:rsid w:val="2E00D3BD"/>
    <w:rsid w:val="2E020120"/>
    <w:rsid w:val="2E2F5401"/>
    <w:rsid w:val="2E58F810"/>
    <w:rsid w:val="2E63BCB0"/>
    <w:rsid w:val="2E71DA3B"/>
    <w:rsid w:val="2E75EA46"/>
    <w:rsid w:val="2E78296F"/>
    <w:rsid w:val="2EA6A2F5"/>
    <w:rsid w:val="2EA8420F"/>
    <w:rsid w:val="2EB20545"/>
    <w:rsid w:val="2EC6F9E6"/>
    <w:rsid w:val="2EDDD94C"/>
    <w:rsid w:val="2EEB96A2"/>
    <w:rsid w:val="2F15AE5F"/>
    <w:rsid w:val="2F1F9E47"/>
    <w:rsid w:val="2F2E60A0"/>
    <w:rsid w:val="2F32621A"/>
    <w:rsid w:val="2F4AC28C"/>
    <w:rsid w:val="2F6D9658"/>
    <w:rsid w:val="2FACFBDD"/>
    <w:rsid w:val="2FDA40D5"/>
    <w:rsid w:val="3038581E"/>
    <w:rsid w:val="306BF878"/>
    <w:rsid w:val="307B8528"/>
    <w:rsid w:val="308CC166"/>
    <w:rsid w:val="3095D5AE"/>
    <w:rsid w:val="30A442D1"/>
    <w:rsid w:val="30A72913"/>
    <w:rsid w:val="30F6135C"/>
    <w:rsid w:val="310C58FC"/>
    <w:rsid w:val="312F8BCE"/>
    <w:rsid w:val="3159DE16"/>
    <w:rsid w:val="315B2AF3"/>
    <w:rsid w:val="31915298"/>
    <w:rsid w:val="3197492C"/>
    <w:rsid w:val="320750E6"/>
    <w:rsid w:val="323E1BF6"/>
    <w:rsid w:val="323FE287"/>
    <w:rsid w:val="325161AE"/>
    <w:rsid w:val="325610E8"/>
    <w:rsid w:val="325F9D45"/>
    <w:rsid w:val="326FA76F"/>
    <w:rsid w:val="3297BED0"/>
    <w:rsid w:val="329DD123"/>
    <w:rsid w:val="32A1C562"/>
    <w:rsid w:val="32D67B38"/>
    <w:rsid w:val="333785C4"/>
    <w:rsid w:val="33586008"/>
    <w:rsid w:val="33639E1B"/>
    <w:rsid w:val="33831CF0"/>
    <w:rsid w:val="33BD2945"/>
    <w:rsid w:val="33BFD6D0"/>
    <w:rsid w:val="33C1EF89"/>
    <w:rsid w:val="33D1C0D1"/>
    <w:rsid w:val="33E5B424"/>
    <w:rsid w:val="33EDC52D"/>
    <w:rsid w:val="33F24A0D"/>
    <w:rsid w:val="341AE80A"/>
    <w:rsid w:val="3441B272"/>
    <w:rsid w:val="34AE6FE6"/>
    <w:rsid w:val="34B950FF"/>
    <w:rsid w:val="34DBAEA9"/>
    <w:rsid w:val="34F275A9"/>
    <w:rsid w:val="351031FF"/>
    <w:rsid w:val="351239F0"/>
    <w:rsid w:val="3529C5AB"/>
    <w:rsid w:val="354A5084"/>
    <w:rsid w:val="356522AB"/>
    <w:rsid w:val="358DD112"/>
    <w:rsid w:val="35969110"/>
    <w:rsid w:val="35C8C14E"/>
    <w:rsid w:val="35CD64AA"/>
    <w:rsid w:val="35D3EE10"/>
    <w:rsid w:val="35F5E91C"/>
    <w:rsid w:val="3616CA8D"/>
    <w:rsid w:val="364B1F0E"/>
    <w:rsid w:val="36522968"/>
    <w:rsid w:val="365654AE"/>
    <w:rsid w:val="365E7942"/>
    <w:rsid w:val="36653660"/>
    <w:rsid w:val="366CF7B4"/>
    <w:rsid w:val="367092B3"/>
    <w:rsid w:val="36826842"/>
    <w:rsid w:val="36903021"/>
    <w:rsid w:val="36935E2C"/>
    <w:rsid w:val="36C9F8A3"/>
    <w:rsid w:val="36CB4C9F"/>
    <w:rsid w:val="36EA71EB"/>
    <w:rsid w:val="36EC6CC2"/>
    <w:rsid w:val="36F1125F"/>
    <w:rsid w:val="36F5635D"/>
    <w:rsid w:val="36FCAA0C"/>
    <w:rsid w:val="371A6615"/>
    <w:rsid w:val="37451BD2"/>
    <w:rsid w:val="3751CCE3"/>
    <w:rsid w:val="3776D55C"/>
    <w:rsid w:val="37822319"/>
    <w:rsid w:val="37A226AF"/>
    <w:rsid w:val="37C7AFF1"/>
    <w:rsid w:val="37EE1CB1"/>
    <w:rsid w:val="37F56628"/>
    <w:rsid w:val="37F92651"/>
    <w:rsid w:val="37FD69D3"/>
    <w:rsid w:val="3826F8AD"/>
    <w:rsid w:val="382A2FDA"/>
    <w:rsid w:val="386574F4"/>
    <w:rsid w:val="3872839C"/>
    <w:rsid w:val="38830A7E"/>
    <w:rsid w:val="3894E6DB"/>
    <w:rsid w:val="38DF22C3"/>
    <w:rsid w:val="3901AD58"/>
    <w:rsid w:val="3905C6C7"/>
    <w:rsid w:val="3935043F"/>
    <w:rsid w:val="3942300B"/>
    <w:rsid w:val="3954BB9A"/>
    <w:rsid w:val="395ABD2C"/>
    <w:rsid w:val="399CE06F"/>
    <w:rsid w:val="39A34E0D"/>
    <w:rsid w:val="39B6CE5A"/>
    <w:rsid w:val="39DE8380"/>
    <w:rsid w:val="39EC88E3"/>
    <w:rsid w:val="39F6EE05"/>
    <w:rsid w:val="3A5F23E3"/>
    <w:rsid w:val="3A89D499"/>
    <w:rsid w:val="3A8A3A74"/>
    <w:rsid w:val="3ABAB63C"/>
    <w:rsid w:val="3ACA291E"/>
    <w:rsid w:val="3ACDE4D1"/>
    <w:rsid w:val="3AE9A1C5"/>
    <w:rsid w:val="3B3C43D4"/>
    <w:rsid w:val="3B5CBE8A"/>
    <w:rsid w:val="3B62D2FE"/>
    <w:rsid w:val="3B7421B5"/>
    <w:rsid w:val="3B7F6A0D"/>
    <w:rsid w:val="3B800730"/>
    <w:rsid w:val="3B8CC615"/>
    <w:rsid w:val="3B8E5683"/>
    <w:rsid w:val="3B989A3C"/>
    <w:rsid w:val="3BACDE5B"/>
    <w:rsid w:val="3BB60B44"/>
    <w:rsid w:val="3BD5DB44"/>
    <w:rsid w:val="3BE63AC0"/>
    <w:rsid w:val="3C046B83"/>
    <w:rsid w:val="3C060BEE"/>
    <w:rsid w:val="3C149591"/>
    <w:rsid w:val="3C1F79CF"/>
    <w:rsid w:val="3C40F71B"/>
    <w:rsid w:val="3C4479D6"/>
    <w:rsid w:val="3C7D2797"/>
    <w:rsid w:val="3CAF5331"/>
    <w:rsid w:val="3CB97CC1"/>
    <w:rsid w:val="3CBF2C2C"/>
    <w:rsid w:val="3CCAE499"/>
    <w:rsid w:val="3CDA88C3"/>
    <w:rsid w:val="3CF34F8F"/>
    <w:rsid w:val="3D09C590"/>
    <w:rsid w:val="3D13E098"/>
    <w:rsid w:val="3D1BD1C8"/>
    <w:rsid w:val="3D38B143"/>
    <w:rsid w:val="3D99158C"/>
    <w:rsid w:val="3DA0C1C3"/>
    <w:rsid w:val="3DB0939B"/>
    <w:rsid w:val="3DE73BCB"/>
    <w:rsid w:val="3DED6655"/>
    <w:rsid w:val="3DF16C74"/>
    <w:rsid w:val="3DFC90D3"/>
    <w:rsid w:val="3E0B204F"/>
    <w:rsid w:val="3E0D8453"/>
    <w:rsid w:val="3E0DE9CE"/>
    <w:rsid w:val="3E11ABCE"/>
    <w:rsid w:val="3E378E81"/>
    <w:rsid w:val="3E3FCA3E"/>
    <w:rsid w:val="3E8AD6F2"/>
    <w:rsid w:val="3E96690D"/>
    <w:rsid w:val="3E96BC8C"/>
    <w:rsid w:val="3EA6F859"/>
    <w:rsid w:val="3EF5B216"/>
    <w:rsid w:val="3F50728D"/>
    <w:rsid w:val="3F5BCC19"/>
    <w:rsid w:val="3F5C2BBA"/>
    <w:rsid w:val="3F6B5C19"/>
    <w:rsid w:val="3F8F9D56"/>
    <w:rsid w:val="3FB1C5E0"/>
    <w:rsid w:val="3FBC5013"/>
    <w:rsid w:val="3FC4D070"/>
    <w:rsid w:val="3FCF77C7"/>
    <w:rsid w:val="3FF1DDA3"/>
    <w:rsid w:val="4033469A"/>
    <w:rsid w:val="403790A2"/>
    <w:rsid w:val="404A38DC"/>
    <w:rsid w:val="4071C04D"/>
    <w:rsid w:val="4083DA1A"/>
    <w:rsid w:val="40A78F83"/>
    <w:rsid w:val="40E31087"/>
    <w:rsid w:val="40EB412D"/>
    <w:rsid w:val="410C0E3C"/>
    <w:rsid w:val="411B2019"/>
    <w:rsid w:val="41263EEA"/>
    <w:rsid w:val="417030FB"/>
    <w:rsid w:val="418E322C"/>
    <w:rsid w:val="418FFD24"/>
    <w:rsid w:val="4194A5FF"/>
    <w:rsid w:val="41A27AF5"/>
    <w:rsid w:val="41CAB5A0"/>
    <w:rsid w:val="41CC32C9"/>
    <w:rsid w:val="41E77488"/>
    <w:rsid w:val="41E83299"/>
    <w:rsid w:val="41EC417E"/>
    <w:rsid w:val="4231AB7A"/>
    <w:rsid w:val="423D57EE"/>
    <w:rsid w:val="424A2B6C"/>
    <w:rsid w:val="424FD362"/>
    <w:rsid w:val="42737EA9"/>
    <w:rsid w:val="4286B5B6"/>
    <w:rsid w:val="4287E32E"/>
    <w:rsid w:val="429669B8"/>
    <w:rsid w:val="42A0F004"/>
    <w:rsid w:val="42A8189F"/>
    <w:rsid w:val="42B35CFD"/>
    <w:rsid w:val="42D6734F"/>
    <w:rsid w:val="42DBC6B7"/>
    <w:rsid w:val="42F25869"/>
    <w:rsid w:val="42F8A763"/>
    <w:rsid w:val="431683F1"/>
    <w:rsid w:val="431982F3"/>
    <w:rsid w:val="4328B64B"/>
    <w:rsid w:val="433B137E"/>
    <w:rsid w:val="4340611B"/>
    <w:rsid w:val="43528A42"/>
    <w:rsid w:val="43708535"/>
    <w:rsid w:val="439F538C"/>
    <w:rsid w:val="43B733E5"/>
    <w:rsid w:val="43C2343F"/>
    <w:rsid w:val="43D017B4"/>
    <w:rsid w:val="43D73FDA"/>
    <w:rsid w:val="43DF5207"/>
    <w:rsid w:val="4402525B"/>
    <w:rsid w:val="442D0F70"/>
    <w:rsid w:val="44363846"/>
    <w:rsid w:val="444A7138"/>
    <w:rsid w:val="445C9569"/>
    <w:rsid w:val="445FFDB8"/>
    <w:rsid w:val="4466970A"/>
    <w:rsid w:val="44AD6266"/>
    <w:rsid w:val="44B78F14"/>
    <w:rsid w:val="44D7D740"/>
    <w:rsid w:val="44DC3854"/>
    <w:rsid w:val="44DC61FF"/>
    <w:rsid w:val="45074B5F"/>
    <w:rsid w:val="453B5DC9"/>
    <w:rsid w:val="45521DD8"/>
    <w:rsid w:val="4564D46B"/>
    <w:rsid w:val="4589BA9A"/>
    <w:rsid w:val="45C35082"/>
    <w:rsid w:val="45E1D628"/>
    <w:rsid w:val="45E3FA83"/>
    <w:rsid w:val="45F0E5A5"/>
    <w:rsid w:val="461AFBB6"/>
    <w:rsid w:val="462C0531"/>
    <w:rsid w:val="4663844C"/>
    <w:rsid w:val="466DB2D8"/>
    <w:rsid w:val="46B6271E"/>
    <w:rsid w:val="46DFD30D"/>
    <w:rsid w:val="46EA63A9"/>
    <w:rsid w:val="4708818C"/>
    <w:rsid w:val="4718D168"/>
    <w:rsid w:val="471D6FC2"/>
    <w:rsid w:val="472A0D2B"/>
    <w:rsid w:val="4739F5A1"/>
    <w:rsid w:val="4743A09C"/>
    <w:rsid w:val="4744AF7E"/>
    <w:rsid w:val="47525543"/>
    <w:rsid w:val="476DB998"/>
    <w:rsid w:val="47974623"/>
    <w:rsid w:val="47A20F8B"/>
    <w:rsid w:val="481FDBDE"/>
    <w:rsid w:val="48218130"/>
    <w:rsid w:val="4850BFB0"/>
    <w:rsid w:val="4856C358"/>
    <w:rsid w:val="485E07D2"/>
    <w:rsid w:val="4885EBD5"/>
    <w:rsid w:val="48902A6D"/>
    <w:rsid w:val="4893CE18"/>
    <w:rsid w:val="48B4177E"/>
    <w:rsid w:val="48B588FE"/>
    <w:rsid w:val="48E4FCE3"/>
    <w:rsid w:val="48F81EB1"/>
    <w:rsid w:val="4905C569"/>
    <w:rsid w:val="4929DD0A"/>
    <w:rsid w:val="492AE875"/>
    <w:rsid w:val="49425392"/>
    <w:rsid w:val="496211BB"/>
    <w:rsid w:val="498197F3"/>
    <w:rsid w:val="49833025"/>
    <w:rsid w:val="498E0376"/>
    <w:rsid w:val="498FA14C"/>
    <w:rsid w:val="49915DB2"/>
    <w:rsid w:val="49E37302"/>
    <w:rsid w:val="49F3EA0E"/>
    <w:rsid w:val="49FDE42E"/>
    <w:rsid w:val="4A4AF6CB"/>
    <w:rsid w:val="4A56C460"/>
    <w:rsid w:val="4A591651"/>
    <w:rsid w:val="4A675DAC"/>
    <w:rsid w:val="4A6AD13D"/>
    <w:rsid w:val="4A96A136"/>
    <w:rsid w:val="4AB972B7"/>
    <w:rsid w:val="4AEC9975"/>
    <w:rsid w:val="4B02B224"/>
    <w:rsid w:val="4B1A4876"/>
    <w:rsid w:val="4B27F0F0"/>
    <w:rsid w:val="4B2A421A"/>
    <w:rsid w:val="4B3BC542"/>
    <w:rsid w:val="4B487375"/>
    <w:rsid w:val="4B6F2E71"/>
    <w:rsid w:val="4B7B9DE3"/>
    <w:rsid w:val="4B967144"/>
    <w:rsid w:val="4B9EEDDD"/>
    <w:rsid w:val="4BA710AE"/>
    <w:rsid w:val="4BD18C8E"/>
    <w:rsid w:val="4BD66DA3"/>
    <w:rsid w:val="4BDFFA68"/>
    <w:rsid w:val="4BE1A8C7"/>
    <w:rsid w:val="4C097384"/>
    <w:rsid w:val="4C104CA4"/>
    <w:rsid w:val="4C2D7F1F"/>
    <w:rsid w:val="4C501FB3"/>
    <w:rsid w:val="4C50C878"/>
    <w:rsid w:val="4C5E8232"/>
    <w:rsid w:val="4C654B1F"/>
    <w:rsid w:val="4CBAAD47"/>
    <w:rsid w:val="4CD23797"/>
    <w:rsid w:val="4D592E28"/>
    <w:rsid w:val="4D5CDDF9"/>
    <w:rsid w:val="4D6C3C3F"/>
    <w:rsid w:val="4D735F10"/>
    <w:rsid w:val="4D78BC50"/>
    <w:rsid w:val="4D8CF58B"/>
    <w:rsid w:val="4D95C5A6"/>
    <w:rsid w:val="4D9624AA"/>
    <w:rsid w:val="4DCF8D50"/>
    <w:rsid w:val="4DD1CC8F"/>
    <w:rsid w:val="4DE367AC"/>
    <w:rsid w:val="4E2EB9D7"/>
    <w:rsid w:val="4E5E1E6D"/>
    <w:rsid w:val="4E75A469"/>
    <w:rsid w:val="4E997795"/>
    <w:rsid w:val="4EA2EE38"/>
    <w:rsid w:val="4EC08162"/>
    <w:rsid w:val="4ECF6025"/>
    <w:rsid w:val="4EF6C5BA"/>
    <w:rsid w:val="4EF878C9"/>
    <w:rsid w:val="4F25AA5E"/>
    <w:rsid w:val="4F4BACBD"/>
    <w:rsid w:val="4F536648"/>
    <w:rsid w:val="4F9A7920"/>
    <w:rsid w:val="4F9B572C"/>
    <w:rsid w:val="4FA31B3A"/>
    <w:rsid w:val="4FAC9BE5"/>
    <w:rsid w:val="4FD4454D"/>
    <w:rsid w:val="50021602"/>
    <w:rsid w:val="50051AC1"/>
    <w:rsid w:val="500BB1E8"/>
    <w:rsid w:val="503FBA4A"/>
    <w:rsid w:val="50612784"/>
    <w:rsid w:val="5064EAB7"/>
    <w:rsid w:val="5075CFAE"/>
    <w:rsid w:val="50880F00"/>
    <w:rsid w:val="508A4F85"/>
    <w:rsid w:val="508E0C4E"/>
    <w:rsid w:val="50CD90E8"/>
    <w:rsid w:val="50E85154"/>
    <w:rsid w:val="50F57036"/>
    <w:rsid w:val="50F67546"/>
    <w:rsid w:val="5112DB06"/>
    <w:rsid w:val="51235E7B"/>
    <w:rsid w:val="513F6115"/>
    <w:rsid w:val="514FD0B7"/>
    <w:rsid w:val="517481EF"/>
    <w:rsid w:val="51B1A4F2"/>
    <w:rsid w:val="522107ED"/>
    <w:rsid w:val="5226F7AF"/>
    <w:rsid w:val="5247BC7B"/>
    <w:rsid w:val="52546459"/>
    <w:rsid w:val="52803113"/>
    <w:rsid w:val="5284622B"/>
    <w:rsid w:val="530F833D"/>
    <w:rsid w:val="531BA107"/>
    <w:rsid w:val="532E498C"/>
    <w:rsid w:val="532FD3BC"/>
    <w:rsid w:val="53D8CCFD"/>
    <w:rsid w:val="54177A69"/>
    <w:rsid w:val="543CA274"/>
    <w:rsid w:val="54589754"/>
    <w:rsid w:val="5464E803"/>
    <w:rsid w:val="5469CFB6"/>
    <w:rsid w:val="548EA3B7"/>
    <w:rsid w:val="548F8979"/>
    <w:rsid w:val="549529A7"/>
    <w:rsid w:val="54BBFA48"/>
    <w:rsid w:val="54BECDD9"/>
    <w:rsid w:val="54CD2E5C"/>
    <w:rsid w:val="54DD2D98"/>
    <w:rsid w:val="550E8DD4"/>
    <w:rsid w:val="551F4F6A"/>
    <w:rsid w:val="5533B151"/>
    <w:rsid w:val="555F14F1"/>
    <w:rsid w:val="5582A1FC"/>
    <w:rsid w:val="5598B5B5"/>
    <w:rsid w:val="559D5357"/>
    <w:rsid w:val="559E4ABA"/>
    <w:rsid w:val="55B5E035"/>
    <w:rsid w:val="55B8B8B1"/>
    <w:rsid w:val="55D0455E"/>
    <w:rsid w:val="5634A6E0"/>
    <w:rsid w:val="5644DFCA"/>
    <w:rsid w:val="5646D4CC"/>
    <w:rsid w:val="56753204"/>
    <w:rsid w:val="5687FB6E"/>
    <w:rsid w:val="5696697F"/>
    <w:rsid w:val="56A16140"/>
    <w:rsid w:val="56B6273C"/>
    <w:rsid w:val="56E4577D"/>
    <w:rsid w:val="571BCFD2"/>
    <w:rsid w:val="57227797"/>
    <w:rsid w:val="573373FC"/>
    <w:rsid w:val="5755F076"/>
    <w:rsid w:val="575A8517"/>
    <w:rsid w:val="57642182"/>
    <w:rsid w:val="5777F8D3"/>
    <w:rsid w:val="577A026B"/>
    <w:rsid w:val="577FFEE7"/>
    <w:rsid w:val="57823668"/>
    <w:rsid w:val="57C3010E"/>
    <w:rsid w:val="57F1B254"/>
    <w:rsid w:val="581D1A02"/>
    <w:rsid w:val="58258059"/>
    <w:rsid w:val="585CBB18"/>
    <w:rsid w:val="5865DE5C"/>
    <w:rsid w:val="58721CA2"/>
    <w:rsid w:val="5872A59F"/>
    <w:rsid w:val="5883B00E"/>
    <w:rsid w:val="58BCDC47"/>
    <w:rsid w:val="58D9BF7F"/>
    <w:rsid w:val="58FA6C2D"/>
    <w:rsid w:val="590FA237"/>
    <w:rsid w:val="5930515B"/>
    <w:rsid w:val="5960EC46"/>
    <w:rsid w:val="5974BEDD"/>
    <w:rsid w:val="598E4D94"/>
    <w:rsid w:val="59905004"/>
    <w:rsid w:val="59BD4A35"/>
    <w:rsid w:val="59C93F0E"/>
    <w:rsid w:val="59C9DC6B"/>
    <w:rsid w:val="59CEF212"/>
    <w:rsid w:val="59DEB88B"/>
    <w:rsid w:val="59E18BF0"/>
    <w:rsid w:val="59E77573"/>
    <w:rsid w:val="5A0E2AC5"/>
    <w:rsid w:val="5A0E67B0"/>
    <w:rsid w:val="5A189364"/>
    <w:rsid w:val="5A1C443F"/>
    <w:rsid w:val="5A49025B"/>
    <w:rsid w:val="5A4ACC84"/>
    <w:rsid w:val="5A535683"/>
    <w:rsid w:val="5A91CDC7"/>
    <w:rsid w:val="5A9914CE"/>
    <w:rsid w:val="5AA00FF7"/>
    <w:rsid w:val="5B0B5B09"/>
    <w:rsid w:val="5B18D64F"/>
    <w:rsid w:val="5B36C774"/>
    <w:rsid w:val="5B3D0BF1"/>
    <w:rsid w:val="5B4DCB4F"/>
    <w:rsid w:val="5B5C2E45"/>
    <w:rsid w:val="5B5D0F19"/>
    <w:rsid w:val="5B5EA793"/>
    <w:rsid w:val="5B5F4423"/>
    <w:rsid w:val="5B8C1D38"/>
    <w:rsid w:val="5B968042"/>
    <w:rsid w:val="5BC2F9EC"/>
    <w:rsid w:val="5C00FD97"/>
    <w:rsid w:val="5C0F6463"/>
    <w:rsid w:val="5C7B8FC7"/>
    <w:rsid w:val="5C8BF4CA"/>
    <w:rsid w:val="5CA3F04C"/>
    <w:rsid w:val="5CAA0208"/>
    <w:rsid w:val="5CC74CD4"/>
    <w:rsid w:val="5CDFEED8"/>
    <w:rsid w:val="5CEBD3DC"/>
    <w:rsid w:val="5D2E0041"/>
    <w:rsid w:val="5D43A07E"/>
    <w:rsid w:val="5D6ACBD2"/>
    <w:rsid w:val="5D7D6E33"/>
    <w:rsid w:val="5D9FF806"/>
    <w:rsid w:val="5DBCE77F"/>
    <w:rsid w:val="5DD2712E"/>
    <w:rsid w:val="5DF440D1"/>
    <w:rsid w:val="5E05AA5E"/>
    <w:rsid w:val="5E2D7DFF"/>
    <w:rsid w:val="5E3DAAEC"/>
    <w:rsid w:val="5E93578A"/>
    <w:rsid w:val="5EA2D4E4"/>
    <w:rsid w:val="5EAC0AB3"/>
    <w:rsid w:val="5EFA693B"/>
    <w:rsid w:val="5F68D6C2"/>
    <w:rsid w:val="5F72A332"/>
    <w:rsid w:val="5F9601A2"/>
    <w:rsid w:val="5FA40633"/>
    <w:rsid w:val="5FAB9049"/>
    <w:rsid w:val="5FABC71A"/>
    <w:rsid w:val="5FAD6707"/>
    <w:rsid w:val="5FCEF8CC"/>
    <w:rsid w:val="6006CFE0"/>
    <w:rsid w:val="600CC2E8"/>
    <w:rsid w:val="601F3400"/>
    <w:rsid w:val="602DC6F0"/>
    <w:rsid w:val="60A4E72E"/>
    <w:rsid w:val="60A5B786"/>
    <w:rsid w:val="60E8E1DB"/>
    <w:rsid w:val="60EB33E9"/>
    <w:rsid w:val="60F89777"/>
    <w:rsid w:val="60FA96A9"/>
    <w:rsid w:val="6113EF31"/>
    <w:rsid w:val="61303CFA"/>
    <w:rsid w:val="614589D5"/>
    <w:rsid w:val="6146F518"/>
    <w:rsid w:val="614A4405"/>
    <w:rsid w:val="614B6D9B"/>
    <w:rsid w:val="615C3553"/>
    <w:rsid w:val="6163DC3A"/>
    <w:rsid w:val="6177F46A"/>
    <w:rsid w:val="61788FD8"/>
    <w:rsid w:val="617C8BF9"/>
    <w:rsid w:val="6199F45F"/>
    <w:rsid w:val="61C7FE41"/>
    <w:rsid w:val="61DA87B2"/>
    <w:rsid w:val="61DEBA84"/>
    <w:rsid w:val="61EFF367"/>
    <w:rsid w:val="61F9A3E6"/>
    <w:rsid w:val="6200D7F5"/>
    <w:rsid w:val="624B6AD5"/>
    <w:rsid w:val="62576173"/>
    <w:rsid w:val="62891118"/>
    <w:rsid w:val="628945DB"/>
    <w:rsid w:val="629180A9"/>
    <w:rsid w:val="62A1391F"/>
    <w:rsid w:val="62A1C97E"/>
    <w:rsid w:val="62A29636"/>
    <w:rsid w:val="62A7FECE"/>
    <w:rsid w:val="62B5F5EC"/>
    <w:rsid w:val="6305E837"/>
    <w:rsid w:val="631E1871"/>
    <w:rsid w:val="632182BF"/>
    <w:rsid w:val="63273215"/>
    <w:rsid w:val="632A646D"/>
    <w:rsid w:val="6352B606"/>
    <w:rsid w:val="6362B750"/>
    <w:rsid w:val="6373427E"/>
    <w:rsid w:val="639C3D63"/>
    <w:rsid w:val="63B7E7B9"/>
    <w:rsid w:val="63D4B511"/>
    <w:rsid w:val="63D547C8"/>
    <w:rsid w:val="63ED38D3"/>
    <w:rsid w:val="640A9F3F"/>
    <w:rsid w:val="64214F27"/>
    <w:rsid w:val="642762EA"/>
    <w:rsid w:val="6442B2D7"/>
    <w:rsid w:val="645873C4"/>
    <w:rsid w:val="647953A0"/>
    <w:rsid w:val="648A18C9"/>
    <w:rsid w:val="648A948F"/>
    <w:rsid w:val="64948AFA"/>
    <w:rsid w:val="64AA8E99"/>
    <w:rsid w:val="64B4005C"/>
    <w:rsid w:val="64B8502D"/>
    <w:rsid w:val="64EB5761"/>
    <w:rsid w:val="6519E897"/>
    <w:rsid w:val="652C378D"/>
    <w:rsid w:val="653464EF"/>
    <w:rsid w:val="65353ED0"/>
    <w:rsid w:val="65382A93"/>
    <w:rsid w:val="65705EE6"/>
    <w:rsid w:val="6589EBB8"/>
    <w:rsid w:val="65A5B08D"/>
    <w:rsid w:val="65A99AB9"/>
    <w:rsid w:val="65B47DC9"/>
    <w:rsid w:val="65D50628"/>
    <w:rsid w:val="65DBF616"/>
    <w:rsid w:val="65DF5D9D"/>
    <w:rsid w:val="662A5093"/>
    <w:rsid w:val="665FEAAC"/>
    <w:rsid w:val="66910FFC"/>
    <w:rsid w:val="6699CB81"/>
    <w:rsid w:val="669B6FE6"/>
    <w:rsid w:val="66A28C05"/>
    <w:rsid w:val="66C3CD5F"/>
    <w:rsid w:val="66D0BFED"/>
    <w:rsid w:val="66D38EC3"/>
    <w:rsid w:val="66DFAC9D"/>
    <w:rsid w:val="66F24DD1"/>
    <w:rsid w:val="670826C7"/>
    <w:rsid w:val="671AD9A7"/>
    <w:rsid w:val="673697D5"/>
    <w:rsid w:val="6752B92A"/>
    <w:rsid w:val="679BF985"/>
    <w:rsid w:val="679ED6B5"/>
    <w:rsid w:val="67AD2A09"/>
    <w:rsid w:val="67F78C82"/>
    <w:rsid w:val="680EF255"/>
    <w:rsid w:val="6823E8F5"/>
    <w:rsid w:val="682FD5B2"/>
    <w:rsid w:val="683708F3"/>
    <w:rsid w:val="68A9E9DE"/>
    <w:rsid w:val="68B98266"/>
    <w:rsid w:val="68D42394"/>
    <w:rsid w:val="68D57D23"/>
    <w:rsid w:val="68E2C2DB"/>
    <w:rsid w:val="68F476BD"/>
    <w:rsid w:val="69171BBA"/>
    <w:rsid w:val="692A686F"/>
    <w:rsid w:val="6941D9A9"/>
    <w:rsid w:val="695CC83F"/>
    <w:rsid w:val="696483D1"/>
    <w:rsid w:val="6974F206"/>
    <w:rsid w:val="69D48A17"/>
    <w:rsid w:val="69FE2C87"/>
    <w:rsid w:val="6A075FB8"/>
    <w:rsid w:val="6A2FE0C4"/>
    <w:rsid w:val="6A4D3C00"/>
    <w:rsid w:val="6A5960B8"/>
    <w:rsid w:val="6A5D8511"/>
    <w:rsid w:val="6A61E337"/>
    <w:rsid w:val="6A6AFE38"/>
    <w:rsid w:val="6A7EEC52"/>
    <w:rsid w:val="6A8CBEA4"/>
    <w:rsid w:val="6A954294"/>
    <w:rsid w:val="6AB2E1C1"/>
    <w:rsid w:val="6AC2160D"/>
    <w:rsid w:val="6AEB3F39"/>
    <w:rsid w:val="6B01F113"/>
    <w:rsid w:val="6B51D829"/>
    <w:rsid w:val="6B696456"/>
    <w:rsid w:val="6B6EB031"/>
    <w:rsid w:val="6B73D9E8"/>
    <w:rsid w:val="6B80DF99"/>
    <w:rsid w:val="6BACC121"/>
    <w:rsid w:val="6BC1B01C"/>
    <w:rsid w:val="6BCA204F"/>
    <w:rsid w:val="6BE4DB2B"/>
    <w:rsid w:val="6BFB1963"/>
    <w:rsid w:val="6C169C02"/>
    <w:rsid w:val="6C1B3205"/>
    <w:rsid w:val="6C238452"/>
    <w:rsid w:val="6C256113"/>
    <w:rsid w:val="6C31DC8E"/>
    <w:rsid w:val="6C61AFD8"/>
    <w:rsid w:val="6C717350"/>
    <w:rsid w:val="6C90EACE"/>
    <w:rsid w:val="6CD3FEAA"/>
    <w:rsid w:val="6CE63AC5"/>
    <w:rsid w:val="6CE9F97A"/>
    <w:rsid w:val="6CFCF14A"/>
    <w:rsid w:val="6D0B0551"/>
    <w:rsid w:val="6D2FEDD2"/>
    <w:rsid w:val="6D3809C2"/>
    <w:rsid w:val="6D438396"/>
    <w:rsid w:val="6D490137"/>
    <w:rsid w:val="6D8229DE"/>
    <w:rsid w:val="6D82DC21"/>
    <w:rsid w:val="6D97752C"/>
    <w:rsid w:val="6D9B3BFF"/>
    <w:rsid w:val="6D9E95B9"/>
    <w:rsid w:val="6DA77EA4"/>
    <w:rsid w:val="6DA90D7D"/>
    <w:rsid w:val="6DAF43A5"/>
    <w:rsid w:val="6DCAD830"/>
    <w:rsid w:val="6DD2DE79"/>
    <w:rsid w:val="6DF98D48"/>
    <w:rsid w:val="6E063280"/>
    <w:rsid w:val="6E1ED58C"/>
    <w:rsid w:val="6E1FDD66"/>
    <w:rsid w:val="6E25B90F"/>
    <w:rsid w:val="6E3C0A9F"/>
    <w:rsid w:val="6E444F0E"/>
    <w:rsid w:val="6E460D3C"/>
    <w:rsid w:val="6E5249B6"/>
    <w:rsid w:val="6E7CE124"/>
    <w:rsid w:val="6E8F8A91"/>
    <w:rsid w:val="6EA06AC1"/>
    <w:rsid w:val="6EA1BD19"/>
    <w:rsid w:val="6EDF00FD"/>
    <w:rsid w:val="6F0235E5"/>
    <w:rsid w:val="6F067089"/>
    <w:rsid w:val="6F0CAB85"/>
    <w:rsid w:val="6F1E9F41"/>
    <w:rsid w:val="6F258F4D"/>
    <w:rsid w:val="6F525559"/>
    <w:rsid w:val="6F5E36D7"/>
    <w:rsid w:val="6F7A0B7D"/>
    <w:rsid w:val="7005792B"/>
    <w:rsid w:val="700E1616"/>
    <w:rsid w:val="701CCBCF"/>
    <w:rsid w:val="701F7272"/>
    <w:rsid w:val="704727EB"/>
    <w:rsid w:val="704786A9"/>
    <w:rsid w:val="704D7E66"/>
    <w:rsid w:val="707B834B"/>
    <w:rsid w:val="7083C928"/>
    <w:rsid w:val="70B06C49"/>
    <w:rsid w:val="70C3C579"/>
    <w:rsid w:val="70CE4A77"/>
    <w:rsid w:val="70CFAB65"/>
    <w:rsid w:val="70FA39F9"/>
    <w:rsid w:val="70FAF8CE"/>
    <w:rsid w:val="716D7748"/>
    <w:rsid w:val="71769609"/>
    <w:rsid w:val="717A59A9"/>
    <w:rsid w:val="71AF2AC5"/>
    <w:rsid w:val="71E6E2ED"/>
    <w:rsid w:val="71FC83FF"/>
    <w:rsid w:val="72020449"/>
    <w:rsid w:val="722E0BFA"/>
    <w:rsid w:val="723CB0A7"/>
    <w:rsid w:val="7251AC49"/>
    <w:rsid w:val="727D5008"/>
    <w:rsid w:val="727E32B2"/>
    <w:rsid w:val="727F5688"/>
    <w:rsid w:val="728B9195"/>
    <w:rsid w:val="72A4D1D4"/>
    <w:rsid w:val="72A565DA"/>
    <w:rsid w:val="72C707AD"/>
    <w:rsid w:val="72C7FF1F"/>
    <w:rsid w:val="7308B631"/>
    <w:rsid w:val="730AA92E"/>
    <w:rsid w:val="7314172D"/>
    <w:rsid w:val="731C7113"/>
    <w:rsid w:val="732DEC7C"/>
    <w:rsid w:val="73338C34"/>
    <w:rsid w:val="733801F2"/>
    <w:rsid w:val="7349BFDD"/>
    <w:rsid w:val="73503B8B"/>
    <w:rsid w:val="735E32C3"/>
    <w:rsid w:val="736EA64A"/>
    <w:rsid w:val="7390B2D6"/>
    <w:rsid w:val="7394BF5E"/>
    <w:rsid w:val="7398BE4C"/>
    <w:rsid w:val="73D7BE82"/>
    <w:rsid w:val="73E81B42"/>
    <w:rsid w:val="73EC226E"/>
    <w:rsid w:val="741D28C6"/>
    <w:rsid w:val="741D3B79"/>
    <w:rsid w:val="746A0081"/>
    <w:rsid w:val="7470A3A2"/>
    <w:rsid w:val="7485FE2B"/>
    <w:rsid w:val="74914FDF"/>
    <w:rsid w:val="749E8BE9"/>
    <w:rsid w:val="74F1BF44"/>
    <w:rsid w:val="7503C657"/>
    <w:rsid w:val="75102EE6"/>
    <w:rsid w:val="756907F0"/>
    <w:rsid w:val="7569AD5E"/>
    <w:rsid w:val="756C3EDF"/>
    <w:rsid w:val="75858F42"/>
    <w:rsid w:val="758666DE"/>
    <w:rsid w:val="75A860AD"/>
    <w:rsid w:val="75CC4D9C"/>
    <w:rsid w:val="75CCF4FC"/>
    <w:rsid w:val="75D18A62"/>
    <w:rsid w:val="75E176E6"/>
    <w:rsid w:val="75EFB5B5"/>
    <w:rsid w:val="76181255"/>
    <w:rsid w:val="761A6E49"/>
    <w:rsid w:val="762789D4"/>
    <w:rsid w:val="762D348B"/>
    <w:rsid w:val="762F2609"/>
    <w:rsid w:val="7634C274"/>
    <w:rsid w:val="7653B023"/>
    <w:rsid w:val="767AF9DA"/>
    <w:rsid w:val="7684FDC5"/>
    <w:rsid w:val="76966524"/>
    <w:rsid w:val="76D17A04"/>
    <w:rsid w:val="76F78874"/>
    <w:rsid w:val="771B164A"/>
    <w:rsid w:val="773E0926"/>
    <w:rsid w:val="774FB874"/>
    <w:rsid w:val="774FE5F2"/>
    <w:rsid w:val="77845DA3"/>
    <w:rsid w:val="77A1AFEF"/>
    <w:rsid w:val="77A3AA21"/>
    <w:rsid w:val="77AE2213"/>
    <w:rsid w:val="77C9F7EE"/>
    <w:rsid w:val="77F64A03"/>
    <w:rsid w:val="78249396"/>
    <w:rsid w:val="782752F0"/>
    <w:rsid w:val="78639905"/>
    <w:rsid w:val="7873F339"/>
    <w:rsid w:val="787AF5E1"/>
    <w:rsid w:val="789E56E3"/>
    <w:rsid w:val="78AEE769"/>
    <w:rsid w:val="78B1F6EA"/>
    <w:rsid w:val="78BAAB1C"/>
    <w:rsid w:val="78C72A45"/>
    <w:rsid w:val="78CEB409"/>
    <w:rsid w:val="78D2AFFF"/>
    <w:rsid w:val="78D5F9B7"/>
    <w:rsid w:val="78DC2C95"/>
    <w:rsid w:val="791395E8"/>
    <w:rsid w:val="79939AE6"/>
    <w:rsid w:val="79950648"/>
    <w:rsid w:val="79A44327"/>
    <w:rsid w:val="79AFCA6E"/>
    <w:rsid w:val="79BB8AA4"/>
    <w:rsid w:val="79BEEA22"/>
    <w:rsid w:val="7A2434A4"/>
    <w:rsid w:val="7A29A3E1"/>
    <w:rsid w:val="7A5B3DA8"/>
    <w:rsid w:val="7A9F780B"/>
    <w:rsid w:val="7B09CBAD"/>
    <w:rsid w:val="7B2BC672"/>
    <w:rsid w:val="7B5F8205"/>
    <w:rsid w:val="7B60BAA2"/>
    <w:rsid w:val="7B9DE627"/>
    <w:rsid w:val="7BA6E708"/>
    <w:rsid w:val="7BAF0297"/>
    <w:rsid w:val="7BDC5475"/>
    <w:rsid w:val="7BF7512B"/>
    <w:rsid w:val="7BFBDAE9"/>
    <w:rsid w:val="7C02AED6"/>
    <w:rsid w:val="7C083C80"/>
    <w:rsid w:val="7C5BBA19"/>
    <w:rsid w:val="7C68DF07"/>
    <w:rsid w:val="7C73B2E7"/>
    <w:rsid w:val="7C7CC428"/>
    <w:rsid w:val="7C9085BF"/>
    <w:rsid w:val="7C98545F"/>
    <w:rsid w:val="7CA71BF7"/>
    <w:rsid w:val="7CB31672"/>
    <w:rsid w:val="7CD4FD31"/>
    <w:rsid w:val="7D10DB40"/>
    <w:rsid w:val="7D19134B"/>
    <w:rsid w:val="7D1B19DB"/>
    <w:rsid w:val="7D1EA66C"/>
    <w:rsid w:val="7D39BDA6"/>
    <w:rsid w:val="7D5EE93C"/>
    <w:rsid w:val="7D6E3DF0"/>
    <w:rsid w:val="7D9B4A0D"/>
    <w:rsid w:val="7DFB9F2D"/>
    <w:rsid w:val="7E1DEA47"/>
    <w:rsid w:val="7E5C5B42"/>
    <w:rsid w:val="7E70ABA8"/>
    <w:rsid w:val="7E7A72FB"/>
    <w:rsid w:val="7E93E54F"/>
    <w:rsid w:val="7ED2C30B"/>
    <w:rsid w:val="7EEFA820"/>
    <w:rsid w:val="7EFEC8B7"/>
    <w:rsid w:val="7F1DB5A9"/>
    <w:rsid w:val="7F35D5A1"/>
    <w:rsid w:val="7F463F86"/>
    <w:rsid w:val="7F543859"/>
    <w:rsid w:val="7F7EABCE"/>
    <w:rsid w:val="7FA82D87"/>
    <w:rsid w:val="7FB1E3F0"/>
    <w:rsid w:val="7FB559AE"/>
    <w:rsid w:val="7FB849BC"/>
    <w:rsid w:val="7FBAF176"/>
    <w:rsid w:val="7FC11352"/>
    <w:rsid w:val="7FC2CABF"/>
    <w:rsid w:val="7FFABA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348FF8FF-6B60-43D2-A3D0-C07A7420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rsid w:val="001B4FFC"/>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E7E6A"/>
  </w:style>
  <w:style w:type="paragraph" w:customStyle="1" w:styleId="RapportKop1">
    <w:name w:val="Rapport Kop 1"/>
    <w:basedOn w:val="Standaard"/>
    <w:next w:val="Standaard"/>
    <w:uiPriority w:val="3"/>
    <w:qFormat/>
    <w:rsid w:val="0047386B"/>
    <w:pPr>
      <w:pageBreakBefore/>
      <w:numPr>
        <w:numId w:val="2"/>
      </w:numPr>
      <w:tabs>
        <w:tab w:val="left" w:pos="453"/>
      </w:tabs>
      <w:autoSpaceDN w:val="0"/>
      <w:spacing w:before="220" w:after="2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Kop2">
    <w:name w:val="Rapport Kop 2"/>
    <w:basedOn w:val="Standaard"/>
    <w:next w:val="Standaard"/>
    <w:uiPriority w:val="5"/>
    <w:qFormat/>
    <w:rsid w:val="0047386B"/>
    <w:pPr>
      <w:numPr>
        <w:ilvl w:val="1"/>
        <w:numId w:val="2"/>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Kop3">
    <w:name w:val="Rapport Kop 3"/>
    <w:basedOn w:val="Standaard"/>
    <w:next w:val="Standaard"/>
    <w:uiPriority w:val="7"/>
    <w:qFormat/>
    <w:rsid w:val="0047386B"/>
    <w:pPr>
      <w:numPr>
        <w:ilvl w:val="2"/>
        <w:numId w:val="2"/>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styleId="Geenafstand">
    <w:name w:val="No Spacing"/>
    <w:uiPriority w:val="1"/>
    <w:qFormat/>
    <w:rsid w:val="0047386B"/>
    <w:pPr>
      <w:spacing w:after="0" w:line="240" w:lineRule="auto"/>
    </w:pPr>
    <w:rPr>
      <w:rFonts w:ascii="Calibri" w:eastAsia="Calibri" w:hAnsi="Calibri" w:cs="Times New Roman"/>
      <w:kern w:val="0"/>
      <w14:ligatures w14:val="none"/>
    </w:rPr>
  </w:style>
  <w:style w:type="character" w:customStyle="1" w:styleId="ts-alignment-element">
    <w:name w:val="ts-alignment-element"/>
    <w:basedOn w:val="Standaardalinea-lettertype"/>
    <w:rsid w:val="0047386B"/>
  </w:style>
  <w:style w:type="paragraph" w:styleId="Plattetekst">
    <w:name w:val="Body Text"/>
    <w:basedOn w:val="Standaard"/>
    <w:link w:val="PlattetekstChar"/>
    <w:qFormat/>
    <w:rsid w:val="002509E0"/>
    <w:pPr>
      <w:spacing w:before="100" w:after="180" w:line="240" w:lineRule="auto"/>
    </w:pPr>
    <w:rPr>
      <w:rFonts w:ascii="Arial" w:eastAsia="Arial" w:hAnsi="Arial" w:cs="Arial"/>
      <w:color w:val="000000" w:themeColor="text1"/>
      <w:kern w:val="0"/>
      <w:sz w:val="24"/>
      <w:szCs w:val="24"/>
      <w:lang w:val="en-US"/>
      <w14:ligatures w14:val="none"/>
    </w:rPr>
  </w:style>
  <w:style w:type="character" w:customStyle="1" w:styleId="PlattetekstChar">
    <w:name w:val="Platte tekst Char"/>
    <w:basedOn w:val="Standaardalinea-lettertype"/>
    <w:link w:val="Plattetekst"/>
    <w:rsid w:val="002509E0"/>
    <w:rPr>
      <w:rFonts w:ascii="Arial" w:eastAsia="Arial" w:hAnsi="Arial" w:cs="Arial"/>
      <w:color w:val="000000" w:themeColor="text1"/>
      <w:kern w:val="0"/>
      <w:sz w:val="24"/>
      <w:szCs w:val="24"/>
      <w:lang w:val="en-US"/>
      <w14:ligatures w14:val="none"/>
    </w:rPr>
  </w:style>
  <w:style w:type="paragraph" w:customStyle="1" w:styleId="FirstParagraph">
    <w:name w:val="First Paragraph"/>
    <w:basedOn w:val="Plattetekst"/>
    <w:next w:val="Plattetekst"/>
    <w:qFormat/>
    <w:rsid w:val="002509E0"/>
    <w:pPr>
      <w:spacing w:before="240"/>
    </w:pPr>
  </w:style>
  <w:style w:type="paragraph" w:customStyle="1" w:styleId="Kleurrijkelijst-accent11">
    <w:name w:val="Kleurrijke lijst - accent 11"/>
    <w:basedOn w:val="Standaard"/>
    <w:uiPriority w:val="34"/>
    <w:qFormat/>
    <w:rsid w:val="00B2477F"/>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6D16486&amp;did=2026D16486" TargetMode="External"/><Relationship Id="rId1" Type="http://schemas.openxmlformats.org/officeDocument/2006/relationships/hyperlink" Target="https://ec.europa.eu/info/law/better-regulation/have-your-say/initiatives/14855-Simplification-digital-package-and-omnibu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4863</ap:Words>
  <ap:Characters>26752</ap:Characters>
  <ap:DocSecurity>4</ap:DocSecurity>
  <ap:Lines>222</ap:Lines>
  <ap:Paragraphs>63</ap:Paragraphs>
  <ap:ScaleCrop>false</ap:ScaleCrop>
  <ap:LinksUpToDate>false</ap:LinksUpToDate>
  <ap:CharactersWithSpaces>31552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2026-05-12T14:58:00.0000000Z</lastPrinted>
  <dcterms:created xsi:type="dcterms:W3CDTF">2026-05-21T10:31:00.0000000Z</dcterms:created>
  <dcterms:modified xsi:type="dcterms:W3CDTF">2026-05-21T10:31:00.0000000Z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0x010100C748F86DBE194E44A4ED2683865B7D7F</vt:lpwstr>
  </property>
  <property fmtid="{D5CDD505-2E9C-101B-9397-08002B2CF9AE}" pid="3" name="_dlc_DocIdItemGuid">
    <vt:lpwstr>8043335a-0a3e-482c-b0b5-4d04e1a75b21</vt:lpwstr>
  </property>
  <property fmtid="{D5CDD505-2E9C-101B-9397-08002B2CF9AE}" pid="4" name="MediaServiceImageTags">
    <vt:lpwstr/>
  </property>
  <property fmtid="{D5CDD505-2E9C-101B-9397-08002B2CF9AE}" pid="5" name="docLang">
    <vt:lpwstr>nl</vt:lpwstr>
  </property>
</Properties>
</file>