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E6F2F" w:rsidR="00AE6F2F" w:rsidP="00AE6F2F" w:rsidRDefault="00FE6478" w14:paraId="0BF75F1E" w14:textId="720FBCD0">
      <w:pPr>
        <w:ind w:left="1416" w:hanging="1416"/>
        <w:rPr>
          <w:rFonts w:ascii="Calibri" w:hAnsi="Calibri" w:cs="Calibri"/>
          <w:sz w:val="22"/>
          <w:szCs w:val="22"/>
        </w:rPr>
      </w:pPr>
      <w:r w:rsidRPr="00AE6F2F">
        <w:rPr>
          <w:rFonts w:ascii="Calibri" w:hAnsi="Calibri" w:cs="Calibri"/>
          <w:sz w:val="22"/>
          <w:szCs w:val="22"/>
        </w:rPr>
        <w:t>22112</w:t>
      </w:r>
      <w:r w:rsidRPr="00AE6F2F" w:rsidR="00AE6F2F">
        <w:rPr>
          <w:rFonts w:ascii="Calibri" w:hAnsi="Calibri" w:cs="Calibri"/>
          <w:sz w:val="22"/>
          <w:szCs w:val="22"/>
        </w:rPr>
        <w:tab/>
        <w:t>Nieuwe Commissievoorstellen en initiatieven van de lidstaten van de Europese Unie</w:t>
      </w:r>
    </w:p>
    <w:p w:rsidRPr="00AE6F2F" w:rsidR="00AE6F2F" w:rsidP="00AE6F2F" w:rsidRDefault="00AE6F2F" w14:paraId="4989E5BF" w14:textId="77777777">
      <w:pPr>
        <w:ind w:left="1410" w:hanging="1410"/>
        <w:rPr>
          <w:rFonts w:ascii="Calibri" w:hAnsi="Calibri" w:cs="Calibri"/>
          <w:sz w:val="22"/>
          <w:szCs w:val="22"/>
        </w:rPr>
      </w:pPr>
      <w:r w:rsidRPr="00AE6F2F">
        <w:rPr>
          <w:rFonts w:ascii="Calibri" w:hAnsi="Calibri" w:cs="Calibri"/>
          <w:sz w:val="22"/>
          <w:szCs w:val="22"/>
        </w:rPr>
        <w:t xml:space="preserve">Nr. </w:t>
      </w:r>
      <w:r w:rsidRPr="00AE6F2F">
        <w:rPr>
          <w:rFonts w:ascii="Calibri" w:hAnsi="Calibri" w:cs="Calibri"/>
          <w:sz w:val="22"/>
          <w:szCs w:val="22"/>
        </w:rPr>
        <w:t>4353</w:t>
      </w:r>
      <w:r w:rsidRPr="00AE6F2F">
        <w:rPr>
          <w:rFonts w:ascii="Calibri" w:hAnsi="Calibri" w:cs="Calibri"/>
          <w:sz w:val="22"/>
          <w:szCs w:val="22"/>
        </w:rPr>
        <w:tab/>
        <w:t>Brief van de minister van Binnenlandse Zaken en Koninkrijksrelaties</w:t>
      </w:r>
    </w:p>
    <w:p w:rsidRPr="00AE6F2F" w:rsidR="00AE6F2F" w:rsidP="00FE6478" w:rsidRDefault="00AE6F2F" w14:paraId="2C969D12" w14:textId="77777777">
      <w:pPr>
        <w:spacing w:after="0"/>
        <w:rPr>
          <w:rFonts w:ascii="Calibri" w:hAnsi="Calibri" w:cs="Calibri"/>
          <w:sz w:val="22"/>
          <w:szCs w:val="22"/>
        </w:rPr>
      </w:pPr>
      <w:r w:rsidRPr="00AE6F2F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AE6F2F" w:rsidR="00AE6F2F" w:rsidP="00FE6478" w:rsidRDefault="00AE6F2F" w14:paraId="1596BD35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AE6F2F" w:rsidR="00AE6F2F" w:rsidP="00FE6478" w:rsidRDefault="00AE6F2F" w14:paraId="595E1925" w14:textId="77777777">
      <w:pPr>
        <w:spacing w:after="0"/>
        <w:rPr>
          <w:rFonts w:ascii="Calibri" w:hAnsi="Calibri" w:cs="Calibri"/>
          <w:sz w:val="22"/>
          <w:szCs w:val="22"/>
        </w:rPr>
      </w:pPr>
      <w:r w:rsidRPr="00AE6F2F">
        <w:rPr>
          <w:rFonts w:ascii="Calibri" w:hAnsi="Calibri" w:cs="Calibri"/>
          <w:sz w:val="22"/>
          <w:szCs w:val="22"/>
        </w:rPr>
        <w:t>Den Haag, 21 mei 2026</w:t>
      </w:r>
    </w:p>
    <w:p w:rsidRPr="00AE6F2F" w:rsidR="00FE6478" w:rsidP="00FE6478" w:rsidRDefault="00FE6478" w14:paraId="58F8D0E5" w14:textId="50CCBC3C">
      <w:pPr>
        <w:spacing w:after="0"/>
        <w:rPr>
          <w:rFonts w:ascii="Calibri" w:hAnsi="Calibri" w:cs="Calibri"/>
          <w:sz w:val="22"/>
          <w:szCs w:val="22"/>
        </w:rPr>
      </w:pPr>
      <w:r w:rsidRPr="00AE6F2F">
        <w:rPr>
          <w:rFonts w:ascii="Calibri" w:hAnsi="Calibri" w:cs="Calibri"/>
          <w:sz w:val="22"/>
          <w:szCs w:val="22"/>
        </w:rPr>
        <w:br/>
      </w:r>
      <w:r w:rsidRPr="00AE6F2F">
        <w:rPr>
          <w:rFonts w:ascii="Calibri" w:hAnsi="Calibri" w:cs="Calibri"/>
          <w:sz w:val="22"/>
          <w:szCs w:val="22"/>
        </w:rPr>
        <w:br/>
        <w:t xml:space="preserve">Conform de vaste informatieafspraken met uw Kamer stuur ik u, mede namens de staatssecretaris van Binnenlandse Zaken en Koninkrijksrelaties, de rapportage van lopende EU-wetgevingsonderhandelingen op het terrein van het ministerie van Binnenlandse Zaken en Koninkrijksrelaties over de periode van januari-maart 2026. </w:t>
      </w:r>
      <w:r w:rsidRPr="00AE6F2F">
        <w:rPr>
          <w:rFonts w:ascii="Calibri" w:hAnsi="Calibri" w:cs="Calibri"/>
          <w:sz w:val="22"/>
          <w:szCs w:val="22"/>
        </w:rPr>
        <w:br/>
      </w:r>
      <w:r w:rsidRPr="00AE6F2F">
        <w:rPr>
          <w:rFonts w:ascii="Calibri" w:hAnsi="Calibri" w:cs="Calibri"/>
          <w:sz w:val="22"/>
          <w:szCs w:val="22"/>
        </w:rPr>
        <w:br/>
        <w:t>Conform de informatieafspraak met uw Kamer omtrent de informatievoorziening over de onderhandelingen van de Europese Kiesakte stuur ik u de voortgangsrapportage hierover.</w:t>
      </w:r>
    </w:p>
    <w:p w:rsidRPr="00AE6F2F" w:rsidR="00FE6478" w:rsidP="00FE6478" w:rsidRDefault="00FE6478" w14:paraId="5C72B70F" w14:textId="77777777">
      <w:pPr>
        <w:pStyle w:val="WitregelW1bodytekst"/>
        <w:rPr>
          <w:rFonts w:ascii="Calibri" w:hAnsi="Calibri" w:cs="Calibri"/>
          <w:sz w:val="22"/>
          <w:szCs w:val="22"/>
        </w:rPr>
      </w:pPr>
    </w:p>
    <w:p w:rsidRPr="00AE6F2F" w:rsidR="00FE6478" w:rsidP="00FE6478" w:rsidRDefault="00FE6478" w14:paraId="37E59A6F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AE6F2F" w:rsidR="00FE6478" w:rsidP="00FE6478" w:rsidRDefault="00FE6478" w14:paraId="7E6261F2" w14:textId="3907AC4B">
      <w:pPr>
        <w:spacing w:after="0"/>
        <w:rPr>
          <w:rFonts w:ascii="Calibri" w:hAnsi="Calibri" w:cs="Calibri"/>
          <w:sz w:val="22"/>
          <w:szCs w:val="22"/>
        </w:rPr>
      </w:pPr>
      <w:r w:rsidRPr="00AE6F2F">
        <w:rPr>
          <w:rFonts w:ascii="Calibri" w:hAnsi="Calibri" w:cs="Calibri"/>
          <w:sz w:val="22"/>
          <w:szCs w:val="22"/>
        </w:rPr>
        <w:t xml:space="preserve">De </w:t>
      </w:r>
      <w:r w:rsidRPr="00AE6F2F" w:rsidR="00AE6F2F">
        <w:rPr>
          <w:rFonts w:ascii="Calibri" w:hAnsi="Calibri" w:cs="Calibri"/>
          <w:sz w:val="22"/>
          <w:szCs w:val="22"/>
        </w:rPr>
        <w:t>m</w:t>
      </w:r>
      <w:r w:rsidRPr="00AE6F2F">
        <w:rPr>
          <w:rFonts w:ascii="Calibri" w:hAnsi="Calibri" w:cs="Calibri"/>
          <w:sz w:val="22"/>
          <w:szCs w:val="22"/>
        </w:rPr>
        <w:t>inister van Binnenlandse Zaken en Koninkrijksrelaties</w:t>
      </w:r>
      <w:r w:rsidRPr="00AE6F2F">
        <w:rPr>
          <w:rFonts w:ascii="Calibri" w:hAnsi="Calibri" w:cs="Calibri"/>
          <w:i/>
          <w:sz w:val="22"/>
          <w:szCs w:val="22"/>
        </w:rPr>
        <w:t>,</w:t>
      </w:r>
    </w:p>
    <w:p w:rsidRPr="00AE6F2F" w:rsidR="00FE6478" w:rsidP="00FE6478" w:rsidRDefault="00AE6F2F" w14:paraId="592E688A" w14:textId="72FEF8C0">
      <w:pPr>
        <w:spacing w:after="0"/>
        <w:rPr>
          <w:rFonts w:ascii="Calibri" w:hAnsi="Calibri" w:cs="Calibri"/>
          <w:sz w:val="22"/>
          <w:szCs w:val="22"/>
        </w:rPr>
      </w:pPr>
      <w:r w:rsidRPr="00AE6F2F">
        <w:rPr>
          <w:rFonts w:ascii="Calibri" w:hAnsi="Calibri" w:cs="Calibri"/>
          <w:sz w:val="22"/>
          <w:szCs w:val="22"/>
        </w:rPr>
        <w:t xml:space="preserve">P.E. </w:t>
      </w:r>
      <w:r w:rsidRPr="00AE6F2F" w:rsidR="00FE6478">
        <w:rPr>
          <w:rFonts w:ascii="Calibri" w:hAnsi="Calibri" w:cs="Calibri"/>
          <w:sz w:val="22"/>
          <w:szCs w:val="22"/>
        </w:rPr>
        <w:t>Heerma</w:t>
      </w:r>
    </w:p>
    <w:p w:rsidRPr="00AE6F2F" w:rsidR="00FE6478" w:rsidP="00FE6478" w:rsidRDefault="00FE6478" w14:paraId="646D554A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AE6F2F" w:rsidR="00FE6478" w:rsidP="00FE6478" w:rsidRDefault="00FE6478" w14:paraId="516DEBF2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AE6F2F" w:rsidR="004E5D09" w:rsidP="00FE6478" w:rsidRDefault="004E5D09" w14:paraId="01018A9E" w14:textId="77777777">
      <w:pPr>
        <w:spacing w:after="0"/>
        <w:rPr>
          <w:rFonts w:ascii="Calibri" w:hAnsi="Calibri" w:cs="Calibri"/>
          <w:sz w:val="22"/>
          <w:szCs w:val="22"/>
        </w:rPr>
      </w:pPr>
    </w:p>
    <w:sectPr w:rsidRPr="00AE6F2F" w:rsidR="004E5D09" w:rsidSect="00FE64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AE759" w14:textId="77777777" w:rsidR="00535937" w:rsidRDefault="00535937" w:rsidP="00FE6478">
      <w:pPr>
        <w:spacing w:after="0" w:line="240" w:lineRule="auto"/>
      </w:pPr>
      <w:r>
        <w:separator/>
      </w:r>
    </w:p>
  </w:endnote>
  <w:endnote w:type="continuationSeparator" w:id="0">
    <w:p w14:paraId="60F639E1" w14:textId="77777777" w:rsidR="00535937" w:rsidRDefault="00535937" w:rsidP="00FE6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F3F83" w14:textId="77777777" w:rsidR="00413A5B" w:rsidRPr="00FE6478" w:rsidRDefault="00413A5B" w:rsidP="00FE64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6C158" w14:textId="77777777" w:rsidR="00413A5B" w:rsidRPr="00FE6478" w:rsidRDefault="00413A5B" w:rsidP="00FE647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ED0E" w14:textId="77777777" w:rsidR="00413A5B" w:rsidRPr="00FE6478" w:rsidRDefault="00413A5B" w:rsidP="00FE64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596AD" w14:textId="77777777" w:rsidR="00535937" w:rsidRDefault="00535937" w:rsidP="00FE6478">
      <w:pPr>
        <w:spacing w:after="0" w:line="240" w:lineRule="auto"/>
      </w:pPr>
      <w:r>
        <w:separator/>
      </w:r>
    </w:p>
  </w:footnote>
  <w:footnote w:type="continuationSeparator" w:id="0">
    <w:p w14:paraId="6757843E" w14:textId="77777777" w:rsidR="00535937" w:rsidRDefault="00535937" w:rsidP="00FE6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1EAD7" w14:textId="77777777" w:rsidR="00413A5B" w:rsidRPr="00FE6478" w:rsidRDefault="00413A5B" w:rsidP="00FE647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8C6AC" w14:textId="77777777" w:rsidR="00413A5B" w:rsidRPr="00FE6478" w:rsidRDefault="00413A5B" w:rsidP="00FE647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CE43" w14:textId="77777777" w:rsidR="00413A5B" w:rsidRPr="00FE6478" w:rsidRDefault="00413A5B" w:rsidP="00FE647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478"/>
    <w:rsid w:val="00413A5B"/>
    <w:rsid w:val="004E5D09"/>
    <w:rsid w:val="00535937"/>
    <w:rsid w:val="005B53BC"/>
    <w:rsid w:val="00AE6F2F"/>
    <w:rsid w:val="00C160E8"/>
    <w:rsid w:val="00F02488"/>
    <w:rsid w:val="00FE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311C"/>
  <w15:chartTrackingRefBased/>
  <w15:docId w15:val="{A9654A3E-C6A4-4D45-8123-A27E521B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E6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6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6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6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6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6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6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6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6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6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6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6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647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647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647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647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647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64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6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6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6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6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6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647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647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647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6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647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6478"/>
    <w:rPr>
      <w:b/>
      <w:bCs/>
      <w:smallCaps/>
      <w:color w:val="0F4761" w:themeColor="accent1" w:themeShade="BF"/>
      <w:spacing w:val="5"/>
    </w:rPr>
  </w:style>
  <w:style w:type="paragraph" w:customStyle="1" w:styleId="Referentiegegevens">
    <w:name w:val="Referentiegegevens"/>
    <w:basedOn w:val="Standaard"/>
    <w:next w:val="Standaard"/>
    <w:rsid w:val="00FE6478"/>
    <w:pPr>
      <w:autoSpaceDN w:val="0"/>
      <w:spacing w:after="0" w:line="180" w:lineRule="exact"/>
      <w:textAlignment w:val="baseline"/>
      <w:outlineLvl w:val="4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rsid w:val="00FE6478"/>
    <w:pPr>
      <w:autoSpaceDN w:val="0"/>
      <w:spacing w:after="0" w:line="180" w:lineRule="exact"/>
      <w:textAlignment w:val="baseline"/>
      <w:outlineLvl w:val="4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FE6478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basedOn w:val="Standaard"/>
    <w:next w:val="Standaard"/>
    <w:rsid w:val="00FE6478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FE6478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E6478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FE6478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E6478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FE6478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689</ap:Characters>
  <ap:DocSecurity>0</ap:DocSecurity>
  <ap:Lines>5</ap:Lines>
  <ap:Paragraphs>1</ap:Paragraphs>
  <ap:ScaleCrop>false</ap:ScaleCrop>
  <ap:LinksUpToDate>false</ap:LinksUpToDate>
  <ap:CharactersWithSpaces>813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2026-05-26T07:08:00.0000000Z</dcterms:created>
  <dcterms:modified xsi:type="dcterms:W3CDTF">2026-05-26T07:08:00.0000000Z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