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376" w:rsidP="00EB5376" w:rsidRDefault="00EB5376" w14:paraId="418E85BF" w14:textId="77777777">
      <w:pPr>
        <w:pStyle w:val="Kop1"/>
        <w:rPr>
          <w:rFonts w:ascii="Arial" w:hAnsi="Arial" w:eastAsia="Times New Roman" w:cs="Arial"/>
        </w:rPr>
      </w:pPr>
      <w:r>
        <w:rPr>
          <w:rStyle w:val="Zwaar"/>
          <w:rFonts w:ascii="Arial" w:hAnsi="Arial" w:eastAsia="Times New Roman" w:cs="Arial"/>
        </w:rPr>
        <w:t>Raad Algemene Zaken d.d. 26 mei 2026</w:t>
      </w:r>
    </w:p>
    <w:p w:rsidR="00EB5376" w:rsidP="00EB5376" w:rsidRDefault="00EB5376" w14:paraId="13ADC3EF"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Moorman</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Raad Algemene Zaken d.d. 26 mei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Algemene Zaken d.d. 26 mei 2026 (CD d.d. 19/05)</w:t>
      </w:r>
      <w:r>
        <w:rPr>
          <w:rFonts w:ascii="Arial" w:hAnsi="Arial" w:eastAsia="Times New Roman" w:cs="Arial"/>
          <w:sz w:val="22"/>
          <w:szCs w:val="22"/>
        </w:rPr>
        <w:t>.</w:t>
      </w:r>
    </w:p>
    <w:p w:rsidR="00EB5376" w:rsidP="00EB5376" w:rsidRDefault="00EB5376" w14:paraId="0C426F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allemaal. Ik stel voor dat we van start gaan met het tweeminutendebat Raad Algemene Zaken. Ik heb vijf sprekers aangemeld gekregen. We beginnen met de heer Klos, die spreekt namens de fractie van D66. U heeft twee minuten. Gaat uw gang.</w:t>
      </w:r>
    </w:p>
    <w:p w:rsidR="00EB5376" w:rsidP="00EB5376" w:rsidRDefault="00EB5376" w14:paraId="6BC067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voorzitter. Er is één motie van mijn hand.</w:t>
      </w:r>
    </w:p>
    <w:p w:rsidR="00EB5376" w:rsidP="00EB5376" w:rsidRDefault="00EB5376" w14:paraId="4F532D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in 2023 mede-initiatiefnemer was van de zogeheten Group of </w:t>
      </w:r>
      <w:proofErr w:type="spellStart"/>
      <w:r>
        <w:rPr>
          <w:rFonts w:ascii="Arial" w:hAnsi="Arial" w:eastAsia="Times New Roman" w:cs="Arial"/>
          <w:sz w:val="22"/>
          <w:szCs w:val="22"/>
        </w:rPr>
        <w:t>Friends</w:t>
      </w:r>
      <w:proofErr w:type="spellEnd"/>
      <w:r>
        <w:rPr>
          <w:rFonts w:ascii="Arial" w:hAnsi="Arial" w:eastAsia="Times New Roman" w:cs="Arial"/>
          <w:sz w:val="22"/>
          <w:szCs w:val="22"/>
        </w:rPr>
        <w:t xml:space="preserve"> on </w:t>
      </w:r>
      <w:proofErr w:type="spellStart"/>
      <w:r>
        <w:rPr>
          <w:rFonts w:ascii="Arial" w:hAnsi="Arial" w:eastAsia="Times New Roman" w:cs="Arial"/>
          <w:sz w:val="22"/>
          <w:szCs w:val="22"/>
        </w:rPr>
        <w:t>Qualified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Majority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Voting</w:t>
      </w:r>
      <w:proofErr w:type="spellEnd"/>
      <w:r>
        <w:rPr>
          <w:rFonts w:ascii="Arial" w:hAnsi="Arial" w:eastAsia="Times New Roman" w:cs="Arial"/>
          <w:sz w:val="22"/>
          <w:szCs w:val="22"/>
        </w:rPr>
        <w:t>, bestaande uit Nederland, Duitsland, Frankrijk, Italië, Spanje, Finland, België, Slovenië en Luxemburg, met als doel het bevorderen van de besluitvorming met gekwalificeerde meerderheid binnen het Europese buitenlandbeleid;</w:t>
      </w:r>
      <w:r>
        <w:rPr>
          <w:rFonts w:ascii="Arial" w:hAnsi="Arial" w:eastAsia="Times New Roman" w:cs="Arial"/>
          <w:sz w:val="22"/>
          <w:szCs w:val="22"/>
        </w:rPr>
        <w:br/>
      </w:r>
      <w:r>
        <w:rPr>
          <w:rFonts w:ascii="Arial" w:hAnsi="Arial" w:eastAsia="Times New Roman" w:cs="Arial"/>
          <w:sz w:val="22"/>
          <w:szCs w:val="22"/>
        </w:rPr>
        <w:br/>
        <w:t>overwegende dat de geopolitieke ontwikkelingen en de veiligheidsuitdagingen in Europa en de wereld het belang van een slagvaardig eensgezind Europees buitenlandbeleid verder hebben vergroot;</w:t>
      </w:r>
      <w:r>
        <w:rPr>
          <w:rFonts w:ascii="Arial" w:hAnsi="Arial" w:eastAsia="Times New Roman" w:cs="Arial"/>
          <w:sz w:val="22"/>
          <w:szCs w:val="22"/>
        </w:rPr>
        <w:br/>
      </w:r>
      <w:r>
        <w:rPr>
          <w:rFonts w:ascii="Arial" w:hAnsi="Arial" w:eastAsia="Times New Roman" w:cs="Arial"/>
          <w:sz w:val="22"/>
          <w:szCs w:val="22"/>
        </w:rPr>
        <w:br/>
        <w:t>overwegende dat het vetorecht binnen het Gemeenschappelijk Buitenlands en Veiligheidsbeleid de effectiviteit en snelheid van Europees optreden kan beperken;</w:t>
      </w:r>
      <w:r>
        <w:rPr>
          <w:rFonts w:ascii="Arial" w:hAnsi="Arial" w:eastAsia="Times New Roman" w:cs="Arial"/>
          <w:sz w:val="22"/>
          <w:szCs w:val="22"/>
        </w:rPr>
        <w:br/>
      </w:r>
      <w:r>
        <w:rPr>
          <w:rFonts w:ascii="Arial" w:hAnsi="Arial" w:eastAsia="Times New Roman" w:cs="Arial"/>
          <w:sz w:val="22"/>
          <w:szCs w:val="22"/>
        </w:rPr>
        <w:br/>
        <w:t xml:space="preserve">verzoekt de regering zich actief in te zetten voor het nieuw leven inblazen van de Group of </w:t>
      </w:r>
      <w:proofErr w:type="spellStart"/>
      <w:r>
        <w:rPr>
          <w:rFonts w:ascii="Arial" w:hAnsi="Arial" w:eastAsia="Times New Roman" w:cs="Arial"/>
          <w:sz w:val="22"/>
          <w:szCs w:val="22"/>
        </w:rPr>
        <w:t>Friends</w:t>
      </w:r>
      <w:proofErr w:type="spellEnd"/>
      <w:r>
        <w:rPr>
          <w:rFonts w:ascii="Arial" w:hAnsi="Arial" w:eastAsia="Times New Roman" w:cs="Arial"/>
          <w:sz w:val="22"/>
          <w:szCs w:val="22"/>
        </w:rPr>
        <w:t>, te streven naar uitbreiding van deze groep met andere lidstaten, en gezamenlijk te werken aan een strategie voor de afschaffing van veto's binnen het gemeenschappelijk Europees buitenlands beleid, en de Kamer voorafgaand aan de Europese Raad van het najaar van 2026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B5376" w:rsidP="00EB5376" w:rsidRDefault="00EB5376" w14:paraId="450D13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Klos en Van der Lee.</w:t>
      </w:r>
      <w:r>
        <w:rPr>
          <w:rFonts w:ascii="Arial" w:hAnsi="Arial" w:eastAsia="Times New Roman" w:cs="Arial"/>
          <w:sz w:val="22"/>
          <w:szCs w:val="22"/>
        </w:rPr>
        <w:br/>
      </w:r>
      <w:r>
        <w:rPr>
          <w:rFonts w:ascii="Arial" w:hAnsi="Arial" w:eastAsia="Times New Roman" w:cs="Arial"/>
          <w:sz w:val="22"/>
          <w:szCs w:val="22"/>
        </w:rPr>
        <w:br/>
        <w:t>Zij krijgt nr. 3400 (21501-02).</w:t>
      </w:r>
    </w:p>
    <w:p w:rsidR="00EB5376" w:rsidP="00EB5376" w:rsidRDefault="00EB5376" w14:paraId="21A0D09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door met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die spreekt namens de fractie van de PVV. O, die ziet ervan af. Dan is het woord aan de heer Van der Lee, die namens de fractie van GroenLinks-PvdA spreekt. Gaat uw gang.</w:t>
      </w:r>
    </w:p>
    <w:p w:rsidR="00EB5376" w:rsidP="00EB5376" w:rsidRDefault="00EB5376" w14:paraId="316DDA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Dank aan collega Klos voor de geweldige moties die hij heeft ingediend. Ik was niet van plan te gaan spreken, ware het niet dat er toch weer twee </w:t>
      </w:r>
      <w:r>
        <w:rPr>
          <w:rFonts w:ascii="Arial" w:hAnsi="Arial" w:eastAsia="Times New Roman" w:cs="Arial"/>
          <w:sz w:val="22"/>
          <w:szCs w:val="22"/>
        </w:rPr>
        <w:lastRenderedPageBreak/>
        <w:t>nieuwsberichten zijn die mij in beweging brengen om na het debat van gisteravond, waarvoor nog dank aan de minister, toch nog een vervolgvraag te stellen.</w:t>
      </w:r>
      <w:r>
        <w:rPr>
          <w:rFonts w:ascii="Arial" w:hAnsi="Arial" w:eastAsia="Times New Roman" w:cs="Arial"/>
          <w:sz w:val="22"/>
          <w:szCs w:val="22"/>
        </w:rPr>
        <w:br/>
      </w:r>
      <w:r>
        <w:rPr>
          <w:rFonts w:ascii="Arial" w:hAnsi="Arial" w:eastAsia="Times New Roman" w:cs="Arial"/>
          <w:sz w:val="22"/>
          <w:szCs w:val="22"/>
        </w:rPr>
        <w:br/>
        <w:t xml:space="preserve">Het ene bericht is dat uit de Financial Times over dat de namen van de heer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mevrouw Merkel circuleren om namens de Europese Unie op een voorkomend moment waarop we als Europa mogen meeonderhandelen rond een vreedzame oplossing van het conflict dat Rusland is gestart, dat te doen. Die namen worden genoemd. Nou gaat het mij niet om die namen, maar ik heb de minister gevraagd of er proactief voorbereid wordt op die situatie, ook door al consensus voor te bereiden rond de vraag wie je dit nou laat doen. Ik wil eigenlijk gewoon een bevestiging hebben dat daaraan gewerkt wordt. Dan zeg ik niks over namen, maar het lijkt me toch verstandig dat we dat gewoon weten.</w:t>
      </w:r>
      <w:r>
        <w:rPr>
          <w:rFonts w:ascii="Arial" w:hAnsi="Arial" w:eastAsia="Times New Roman" w:cs="Arial"/>
          <w:sz w:val="22"/>
          <w:szCs w:val="22"/>
        </w:rPr>
        <w:br/>
      </w:r>
      <w:r>
        <w:rPr>
          <w:rFonts w:ascii="Arial" w:hAnsi="Arial" w:eastAsia="Times New Roman" w:cs="Arial"/>
          <w:sz w:val="22"/>
          <w:szCs w:val="22"/>
        </w:rPr>
        <w:br/>
        <w:t>Het tweede punt heeft te maken met een bericht van een uur geleden van De Telegraaf, namelijk dat er vanuit de Europese Commissie een brief is gestuurd over de vermeende verkeerde uitgaven die Spanje zou hebben gedaan als het gaat om coronagelden richting pensioenuitgaven. Het bericht is dat de Commissie van mening is dat er daarbij geen onregelmatigheden zijn opgetreden. Ik ben wel benieuwd of die brief er is en of we die zouden kunnen krijgen, ook om snel verdenkingen uit de wereld te kunnen helpen als daar inderdaad geen aanleiding voor is.</w:t>
      </w:r>
      <w:r>
        <w:rPr>
          <w:rFonts w:ascii="Arial" w:hAnsi="Arial" w:eastAsia="Times New Roman" w:cs="Arial"/>
          <w:sz w:val="22"/>
          <w:szCs w:val="22"/>
        </w:rPr>
        <w:br/>
      </w:r>
      <w:r>
        <w:rPr>
          <w:rFonts w:ascii="Arial" w:hAnsi="Arial" w:eastAsia="Times New Roman" w:cs="Arial"/>
          <w:sz w:val="22"/>
          <w:szCs w:val="22"/>
        </w:rPr>
        <w:br/>
        <w:t>Dank u wel.</w:t>
      </w:r>
    </w:p>
    <w:p w:rsidR="00EB5376" w:rsidP="00EB5376" w:rsidRDefault="00EB5376" w14:paraId="5E74EC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door met het lid Hoogeveen namens JA21.</w:t>
      </w:r>
    </w:p>
    <w:p w:rsidR="00EB5376" w:rsidP="00EB5376" w:rsidRDefault="00EB5376" w14:paraId="46A67B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 voorzitter. Ik heb twee moties.</w:t>
      </w:r>
    </w:p>
    <w:p w:rsidR="00EB5376" w:rsidP="00EB5376" w:rsidRDefault="00EB5376" w14:paraId="7BEB6B0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voorstellen van zowel de Europese Commissie, het Europees Parlement als de Europese Raad zien op een substantiële groei van het volgende Meerjarig Financieel Kader;</w:t>
      </w:r>
      <w:r>
        <w:rPr>
          <w:rFonts w:ascii="Arial" w:hAnsi="Arial" w:eastAsia="Times New Roman" w:cs="Arial"/>
          <w:sz w:val="22"/>
          <w:szCs w:val="22"/>
        </w:rPr>
        <w:br/>
      </w:r>
      <w:r>
        <w:rPr>
          <w:rFonts w:ascii="Arial" w:hAnsi="Arial" w:eastAsia="Times New Roman" w:cs="Arial"/>
          <w:sz w:val="22"/>
          <w:szCs w:val="22"/>
        </w:rPr>
        <w:br/>
        <w:t>overwegende dat de Europese Unie juist slanker, doelmatiger en slagvaardiger moet worden;</w:t>
      </w:r>
      <w:r>
        <w:rPr>
          <w:rFonts w:ascii="Arial" w:hAnsi="Arial" w:eastAsia="Times New Roman" w:cs="Arial"/>
          <w:sz w:val="22"/>
          <w:szCs w:val="22"/>
        </w:rPr>
        <w:br/>
      </w:r>
      <w:r>
        <w:rPr>
          <w:rFonts w:ascii="Arial" w:hAnsi="Arial" w:eastAsia="Times New Roman" w:cs="Arial"/>
          <w:sz w:val="22"/>
          <w:szCs w:val="22"/>
        </w:rPr>
        <w:br/>
        <w:t>verzoekt het kabinet om tijdens de MFK-onderhandelingen actief in te zetten op een inventarisatie van concrete besparingsopties binnen het komende MFK,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B5376" w:rsidP="00EB5376" w:rsidRDefault="00EB5376" w14:paraId="117716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3401 (21501-02).</w:t>
      </w:r>
    </w:p>
    <w:p w:rsidR="00EB5376" w:rsidP="00EB5376" w:rsidRDefault="00EB5376" w14:paraId="20980D2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Europese Commissie voorstelt om het pakket aan Europese eigen </w:t>
      </w:r>
      <w:r>
        <w:rPr>
          <w:rFonts w:ascii="Arial" w:hAnsi="Arial" w:eastAsia="Times New Roman" w:cs="Arial"/>
          <w:sz w:val="22"/>
          <w:szCs w:val="22"/>
        </w:rPr>
        <w:lastRenderedPageBreak/>
        <w:t>middelen uit te breiden;</w:t>
      </w:r>
      <w:r>
        <w:rPr>
          <w:rFonts w:ascii="Arial" w:hAnsi="Arial" w:eastAsia="Times New Roman" w:cs="Arial"/>
          <w:sz w:val="22"/>
          <w:szCs w:val="22"/>
        </w:rPr>
        <w:br/>
      </w:r>
      <w:r>
        <w:rPr>
          <w:rFonts w:ascii="Arial" w:hAnsi="Arial" w:eastAsia="Times New Roman" w:cs="Arial"/>
          <w:sz w:val="22"/>
          <w:szCs w:val="22"/>
        </w:rPr>
        <w:br/>
        <w:t>overwegende dat Nederland al jarenlang een van de grootste nettobetalers aan de Europese Unie is en dat de introductie van nieuwe eigen middelen er niet toe mag leiden dat de Nederlandse nettobetalingspositie verder verslechtert ten opzichte van netto-ontvangers;</w:t>
      </w:r>
      <w:r>
        <w:rPr>
          <w:rFonts w:ascii="Arial" w:hAnsi="Arial" w:eastAsia="Times New Roman" w:cs="Arial"/>
          <w:sz w:val="22"/>
          <w:szCs w:val="22"/>
        </w:rPr>
        <w:br/>
      </w:r>
      <w:r>
        <w:rPr>
          <w:rFonts w:ascii="Arial" w:hAnsi="Arial" w:eastAsia="Times New Roman" w:cs="Arial"/>
          <w:sz w:val="22"/>
          <w:szCs w:val="22"/>
        </w:rPr>
        <w:br/>
        <w:t>verzoekt de regering om in de onderhandelingen over het Meerjarig Financieel Kader en het Eigenmiddelenbesluit de harde eis te stellen dat de introductie van nieuwe eigen middelen voor Nederland per saldo niet mag leiden tot een verslechtering van de Nederlandse nettobetalingspositie,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B5376" w:rsidP="00EB5376" w:rsidRDefault="00EB5376" w14:paraId="043DA1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3402 (21501-02).</w:t>
      </w:r>
    </w:p>
    <w:p w:rsidR="00EB5376" w:rsidP="00EB5376" w:rsidRDefault="00EB5376" w14:paraId="4B62FF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w:t>
      </w:r>
    </w:p>
    <w:p w:rsidR="00EB5376" w:rsidP="00EB5376" w:rsidRDefault="00EB5376" w14:paraId="2FF5EE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Hoogeveen. Dan tot slot mevrouw Becker. O, zij ziet er ook van af. Ik heb begrepen dat de minister vijf minuten voorbereidingstijd nodig heeft. Ik schors voor vijf minuten.</w:t>
      </w:r>
    </w:p>
    <w:p w:rsidR="00EB5376" w:rsidP="00EB5376" w:rsidRDefault="00EB5376" w14:paraId="08BF05A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16.37 uur tot 16.42 uur geschorst.</w:t>
      </w:r>
    </w:p>
    <w:p w:rsidR="00EB5376" w:rsidP="00EB5376" w:rsidRDefault="00EB5376" w14:paraId="234867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continueren het tweeminutendebat Raad Algemene Zaken van 26 mei 2026. Aan het woord is minister Berendsen van Buitenlandse Zaken voor de appreciatie van de moties en de beantwoording van de gestelde vragen. Gaat uw gang. Excuus, uw microfoon stond nog niet aan.</w:t>
      </w:r>
    </w:p>
    <w:p w:rsidR="00EB5376" w:rsidP="00EB5376" w:rsidRDefault="00EB5376" w14:paraId="2BC4F9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Test. Dank u wel, voorzitter. Inderdaad zijn er een aantal moties en een aantal gestelde vragen en is er ook nog één vraag van gisteren, van de heer Van der Lee, die ik vandaag zou beantwoorden.</w:t>
      </w:r>
      <w:r>
        <w:rPr>
          <w:rFonts w:ascii="Arial" w:hAnsi="Arial" w:eastAsia="Times New Roman" w:cs="Arial"/>
          <w:sz w:val="22"/>
          <w:szCs w:val="22"/>
        </w:rPr>
        <w:br/>
      </w:r>
      <w:r>
        <w:rPr>
          <w:rFonts w:ascii="Arial" w:hAnsi="Arial" w:eastAsia="Times New Roman" w:cs="Arial"/>
          <w:sz w:val="22"/>
          <w:szCs w:val="22"/>
        </w:rPr>
        <w:br/>
        <w:t xml:space="preserve">De motie op stuk nr. 3400 van de heren Klos en Van der Lee over de Group of </w:t>
      </w:r>
      <w:proofErr w:type="spellStart"/>
      <w:r>
        <w:rPr>
          <w:rFonts w:ascii="Arial" w:hAnsi="Arial" w:eastAsia="Times New Roman" w:cs="Arial"/>
          <w:sz w:val="22"/>
          <w:szCs w:val="22"/>
        </w:rPr>
        <w:t>Friends</w:t>
      </w:r>
      <w:proofErr w:type="spellEnd"/>
      <w:r>
        <w:rPr>
          <w:rFonts w:ascii="Arial" w:hAnsi="Arial" w:eastAsia="Times New Roman" w:cs="Arial"/>
          <w:sz w:val="22"/>
          <w:szCs w:val="22"/>
        </w:rPr>
        <w:t xml:space="preserve"> on </w:t>
      </w:r>
      <w:proofErr w:type="spellStart"/>
      <w:r>
        <w:rPr>
          <w:rFonts w:ascii="Arial" w:hAnsi="Arial" w:eastAsia="Times New Roman" w:cs="Arial"/>
          <w:sz w:val="22"/>
          <w:szCs w:val="22"/>
        </w:rPr>
        <w:t>Qualified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Majority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Voting</w:t>
      </w:r>
      <w:proofErr w:type="spellEnd"/>
      <w:r>
        <w:rPr>
          <w:rFonts w:ascii="Arial" w:hAnsi="Arial" w:eastAsia="Times New Roman" w:cs="Arial"/>
          <w:sz w:val="22"/>
          <w:szCs w:val="22"/>
        </w:rPr>
        <w:t xml:space="preserve"> geven wij oordeel Kamer.</w:t>
      </w:r>
      <w:r>
        <w:rPr>
          <w:rFonts w:ascii="Arial" w:hAnsi="Arial" w:eastAsia="Times New Roman" w:cs="Arial"/>
          <w:sz w:val="22"/>
          <w:szCs w:val="22"/>
        </w:rPr>
        <w:br/>
      </w:r>
      <w:r>
        <w:rPr>
          <w:rFonts w:ascii="Arial" w:hAnsi="Arial" w:eastAsia="Times New Roman" w:cs="Arial"/>
          <w:sz w:val="22"/>
          <w:szCs w:val="22"/>
        </w:rPr>
        <w:br/>
        <w:t>De motie op stuk nr. 3401 van de heer Hoogeveen over de concrete besparingsopties geven we ook oordeel Kamer.</w:t>
      </w:r>
      <w:r>
        <w:rPr>
          <w:rFonts w:ascii="Arial" w:hAnsi="Arial" w:eastAsia="Times New Roman" w:cs="Arial"/>
          <w:sz w:val="22"/>
          <w:szCs w:val="22"/>
        </w:rPr>
        <w:br/>
      </w:r>
      <w:r>
        <w:rPr>
          <w:rFonts w:ascii="Arial" w:hAnsi="Arial" w:eastAsia="Times New Roman" w:cs="Arial"/>
          <w:sz w:val="22"/>
          <w:szCs w:val="22"/>
        </w:rPr>
        <w:br/>
        <w:t>De motie op stuk nr. 3402, waarin staat dat de introductie van eigen middelen niet per saldo mag leiden tot een verslechtering van de Nederlandse nettobetalingspositie, geef ik het oordeel ontijdig. Wij komen heel snel met onze brief over het MFK. Ook daarin staat hoe wij al die verschillende elementen beoordelen, wegen en in relatie tot elkaar zien. Vandaar het oordeel ontijdig. Ik denk dat we die discussie dán ook kunnen voeren.</w:t>
      </w:r>
    </w:p>
    <w:p w:rsidR="00EB5376" w:rsidP="00EB5376" w:rsidRDefault="00EB5376" w14:paraId="3E924B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Kort samenvattend: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3400 en 3401 krijgen het oordeel Kamer en de motie op stuk nr. 3402 krijgt het oordeel ontijdig.</w:t>
      </w:r>
    </w:p>
    <w:p w:rsidR="00EB5376" w:rsidP="00EB5376" w:rsidRDefault="00EB5376" w14:paraId="0D644BD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 zou ik graag de motie op stuk nr. 3402 willen aanhouden.</w:t>
      </w:r>
    </w:p>
    <w:p w:rsidR="00EB5376" w:rsidP="00EB5376" w:rsidRDefault="00EB5376" w14:paraId="5BBD8C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Hoogeveen stel ik voor zijn motie (21501-02, nr. 3402)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B5376" w:rsidP="00EB5376" w:rsidRDefault="00EB5376" w14:paraId="11B4D954" w14:textId="77777777">
      <w:pPr>
        <w:spacing w:after="240"/>
        <w:rPr>
          <w:rFonts w:ascii="Arial" w:hAnsi="Arial" w:eastAsia="Times New Roman" w:cs="Arial"/>
          <w:sz w:val="22"/>
          <w:szCs w:val="22"/>
        </w:rPr>
      </w:pPr>
      <w:r>
        <w:rPr>
          <w:rFonts w:ascii="Arial" w:hAnsi="Arial" w:eastAsia="Times New Roman" w:cs="Arial"/>
          <w:sz w:val="22"/>
          <w:szCs w:val="22"/>
        </w:rPr>
        <w:t>Gaat u verder, minister.</w:t>
      </w:r>
    </w:p>
    <w:p w:rsidR="00EB5376" w:rsidP="00EB5376" w:rsidRDefault="00EB5376" w14:paraId="620226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voorzitter. Er waren nog een aantal vragen van de heer Van der Lee. In het commissiedebat dat we gisteren hadden, ging het inderdaad ook over de namen die rondgaan voor eventuele Europese onderhandelaars. Ik ben op de hoogte van de berichtgeving. Natuurlijk is de inzet van dit kabinet om ervoor te zorgen dat Europa aan tafel zit en zo goed mogelijk aan tafel zit. Vanzelfsprekend zitten wij op het moment dat daar over namen gesproken gaat worden aan tafel en hebben wij daar ook onze mening over, maar zoals de heer Van der Lee al aangaf, kan ik verder niet op namen ingaan. Maar natuurlijk zien wij de waarde van goede Europese vertegenwoordiging.</w:t>
      </w:r>
      <w:r>
        <w:rPr>
          <w:rFonts w:ascii="Arial" w:hAnsi="Arial" w:eastAsia="Times New Roman" w:cs="Arial"/>
          <w:sz w:val="22"/>
          <w:szCs w:val="22"/>
        </w:rPr>
        <w:br/>
      </w:r>
      <w:r>
        <w:rPr>
          <w:rFonts w:ascii="Arial" w:hAnsi="Arial" w:eastAsia="Times New Roman" w:cs="Arial"/>
          <w:sz w:val="22"/>
          <w:szCs w:val="22"/>
        </w:rPr>
        <w:br/>
        <w:t>Voorzitter. De heer Van der Lee noemde de brief van de Europese Commissie over de situatie in Spanje. Ik meen dat de heer Van der Lee zei dat dat bericht een uur geleden in De Telegraaf stond. Ik was daar nog niet van op de hoogte. Mijn voorstel is dus dat we op het moment dat wij het verslag van de RAZ toesturen daarin eventueel ook ingaan op de informatie die in die brief gegeven wordt.</w:t>
      </w:r>
      <w:r>
        <w:rPr>
          <w:rFonts w:ascii="Arial" w:hAnsi="Arial" w:eastAsia="Times New Roman" w:cs="Arial"/>
          <w:sz w:val="22"/>
          <w:szCs w:val="22"/>
        </w:rPr>
        <w:br/>
      </w:r>
      <w:r>
        <w:rPr>
          <w:rFonts w:ascii="Arial" w:hAnsi="Arial" w:eastAsia="Times New Roman" w:cs="Arial"/>
          <w:sz w:val="22"/>
          <w:szCs w:val="22"/>
        </w:rPr>
        <w:br/>
        <w:t xml:space="preserve">Voorzitter. De heer Van der Lee had gister een vraag gesteld over de zienswijze op de Hofuitspraak met betrekking tot Kosovo en eventuele bewegingen in het toetredingsproces. Ik heb inmiddels kennisgenomen van die Hofuitspraak. Daarin werd geoordeeld dat Kosovo als derde land beschouwd kan worden in de context van deelname aan een EU-orgaan. Nederland deelt de zienswijze dat de EU een samenwerking met Kosovo aan kan gaan en dat Kosovo deel kan nemen aan netwerken en agentschappen van de EU waar deelname voor derde landen in principe ook mogelijk is. Verwijzingen naar Kosovo gaan onder andere gepaard met een verwijzing naar de VNVR-resolutie 1244 (1999). De stabilisatie- en associatieovereenkomsten en de uitbreidingsmethodologie bieden ook de ruimte voor geleidelijke integratie. De Commissie heeft recent bijvoorbeeld voorgesteld om landen van de Westelijke Balkan, waaronder Kosovo, in het </w:t>
      </w:r>
      <w:proofErr w:type="spellStart"/>
      <w:r>
        <w:rPr>
          <w:rFonts w:ascii="Arial" w:hAnsi="Arial" w:eastAsia="Times New Roman" w:cs="Arial"/>
          <w:sz w:val="22"/>
          <w:szCs w:val="22"/>
        </w:rPr>
        <w:t>roaminggebied</w:t>
      </w:r>
      <w:proofErr w:type="spellEnd"/>
      <w:r>
        <w:rPr>
          <w:rFonts w:ascii="Arial" w:hAnsi="Arial" w:eastAsia="Times New Roman" w:cs="Arial"/>
          <w:sz w:val="22"/>
          <w:szCs w:val="22"/>
        </w:rPr>
        <w:t xml:space="preserve"> van de EU te brengen. In het toetredingsproces zien we geen beweging. Dat is vanwege de bekende niet-</w:t>
      </w:r>
      <w:proofErr w:type="spellStart"/>
      <w:r>
        <w:rPr>
          <w:rFonts w:ascii="Arial" w:hAnsi="Arial" w:eastAsia="Times New Roman" w:cs="Arial"/>
          <w:sz w:val="22"/>
          <w:szCs w:val="22"/>
        </w:rPr>
        <w:t>erkenners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Dan heb ik volgens mij de vragen beantwoord.</w:t>
      </w:r>
    </w:p>
    <w:p w:rsidR="00EB5376" w:rsidP="00EB5376" w:rsidRDefault="00EB5376" w14:paraId="077CDB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ook geen beweging meer aan de kant van de Kamer.</w:t>
      </w:r>
    </w:p>
    <w:p w:rsidR="00EB5376" w:rsidP="00EB5376" w:rsidRDefault="00EB5376" w14:paraId="5C03B3E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B5376" w:rsidP="00EB5376" w:rsidRDefault="00EB5376" w14:paraId="151A09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sluit ik het tweeminutendebat Raad Algemene Zaken van 26 mei 2026 af.</w:t>
      </w:r>
    </w:p>
    <w:p w:rsidR="002C3023" w:rsidRDefault="002C3023" w14:paraId="0AC9A84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76"/>
    <w:rsid w:val="002C3023"/>
    <w:rsid w:val="00CD6481"/>
    <w:rsid w:val="00DF7A30"/>
    <w:rsid w:val="00EB5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D866"/>
  <w15:chartTrackingRefBased/>
  <w15:docId w15:val="{DBC32E87-458A-4D18-B3B0-DAF47C7A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537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B537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B537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B537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B537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B537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B53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B53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B53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B537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3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3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3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3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3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3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3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3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376"/>
    <w:rPr>
      <w:rFonts w:eastAsiaTheme="majorEastAsia" w:cstheme="majorBidi"/>
      <w:color w:val="272727" w:themeColor="text1" w:themeTint="D8"/>
    </w:rPr>
  </w:style>
  <w:style w:type="paragraph" w:styleId="Titel">
    <w:name w:val="Title"/>
    <w:basedOn w:val="Standaard"/>
    <w:next w:val="Standaard"/>
    <w:link w:val="TitelChar"/>
    <w:uiPriority w:val="10"/>
    <w:qFormat/>
    <w:rsid w:val="00EB537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B53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37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B53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37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B5376"/>
    <w:rPr>
      <w:i/>
      <w:iCs/>
      <w:color w:val="404040" w:themeColor="text1" w:themeTint="BF"/>
    </w:rPr>
  </w:style>
  <w:style w:type="paragraph" w:styleId="Lijstalinea">
    <w:name w:val="List Paragraph"/>
    <w:basedOn w:val="Standaard"/>
    <w:uiPriority w:val="34"/>
    <w:qFormat/>
    <w:rsid w:val="00EB537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B5376"/>
    <w:rPr>
      <w:i/>
      <w:iCs/>
      <w:color w:val="0F4761" w:themeColor="accent1" w:themeShade="BF"/>
    </w:rPr>
  </w:style>
  <w:style w:type="paragraph" w:styleId="Duidelijkcitaat">
    <w:name w:val="Intense Quote"/>
    <w:basedOn w:val="Standaard"/>
    <w:next w:val="Standaard"/>
    <w:link w:val="DuidelijkcitaatChar"/>
    <w:uiPriority w:val="30"/>
    <w:qFormat/>
    <w:rsid w:val="00EB53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B5376"/>
    <w:rPr>
      <w:i/>
      <w:iCs/>
      <w:color w:val="0F4761" w:themeColor="accent1" w:themeShade="BF"/>
    </w:rPr>
  </w:style>
  <w:style w:type="character" w:styleId="Intensieveverwijzing">
    <w:name w:val="Intense Reference"/>
    <w:basedOn w:val="Standaardalinea-lettertype"/>
    <w:uiPriority w:val="32"/>
    <w:qFormat/>
    <w:rsid w:val="00EB5376"/>
    <w:rPr>
      <w:b/>
      <w:bCs/>
      <w:smallCaps/>
      <w:color w:val="0F4761" w:themeColor="accent1" w:themeShade="BF"/>
      <w:spacing w:val="5"/>
    </w:rPr>
  </w:style>
  <w:style w:type="character" w:styleId="Zwaar">
    <w:name w:val="Strong"/>
    <w:basedOn w:val="Standaardalinea-lettertype"/>
    <w:uiPriority w:val="22"/>
    <w:qFormat/>
    <w:rsid w:val="00EB5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1463</ap:Words>
  <ap:Characters>8050</ap:Characters>
  <ap:DocSecurity>0</ap:DocSecurity>
  <ap:Lines>67</ap:Lines>
  <ap:Paragraphs>18</ap:Paragraphs>
  <ap:ScaleCrop>false</ap:ScaleCrop>
  <ap:LinksUpToDate>false</ap:LinksUpToDate>
  <ap:CharactersWithSpaces>9495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2026-05-21T07:21:00.0000000Z</dcterms:created>
  <dcterms:modified xsi:type="dcterms:W3CDTF">2026-05-21T07:22:00.0000000Z</dcterms:modified>
  <version/>
  <category/>
</coreProperties>
</file>