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95013" w:rsidR="00190509" w:rsidP="00190509" w:rsidRDefault="00190509" w14:paraId="3B791FBB" w14:textId="77777777">
      <w:pPr>
        <w:pStyle w:val="Plattetekst"/>
        <w:spacing w:before="2" w:line="264" w:lineRule="auto"/>
        <w:rPr>
          <w:rFonts w:ascii="Calibri" w:hAnsi="Calibri" w:cs="Calibri"/>
          <w:sz w:val="22"/>
          <w:szCs w:val="22"/>
        </w:rPr>
      </w:pPr>
      <w:bookmarkStart w:name="_Hlk229479397" w:id="0"/>
    </w:p>
    <w:p w:rsidRPr="00495013" w:rsidR="00495013" w:rsidP="00495013" w:rsidRDefault="00190509" w14:paraId="4DC95F14" w14:textId="697DE705">
      <w:pPr>
        <w:ind w:left="2124" w:hanging="2124"/>
        <w:rPr>
          <w:rFonts w:ascii="Calibri" w:hAnsi="Calibri" w:cs="Calibri"/>
        </w:rPr>
      </w:pPr>
      <w:r w:rsidRPr="00495013">
        <w:rPr>
          <w:rFonts w:ascii="Calibri" w:hAnsi="Calibri" w:cs="Calibri"/>
        </w:rPr>
        <w:t>36800</w:t>
      </w:r>
      <w:r w:rsidRPr="00495013" w:rsidR="00495013">
        <w:rPr>
          <w:rFonts w:ascii="Calibri" w:hAnsi="Calibri" w:cs="Calibri"/>
        </w:rPr>
        <w:t xml:space="preserve"> </w:t>
      </w:r>
      <w:r w:rsidRPr="00495013">
        <w:rPr>
          <w:rFonts w:ascii="Calibri" w:hAnsi="Calibri" w:cs="Calibri"/>
        </w:rPr>
        <w:t>VI</w:t>
      </w:r>
      <w:r w:rsidRPr="00495013" w:rsidR="00495013">
        <w:rPr>
          <w:rFonts w:ascii="Calibri" w:hAnsi="Calibri" w:cs="Calibri"/>
        </w:rPr>
        <w:tab/>
        <w:t>Vaststelling van de begrotingsstaten van het Ministerie van Justitie en Veiligheid (VI) voor het jaar 2026</w:t>
      </w:r>
    </w:p>
    <w:p w:rsidRPr="00495013" w:rsidR="00495013" w:rsidP="00495013" w:rsidRDefault="00495013" w14:paraId="4F5C560B" w14:textId="325AEE42">
      <w:pPr>
        <w:ind w:left="2124" w:hanging="2124"/>
        <w:rPr>
          <w:rFonts w:ascii="Calibri" w:hAnsi="Calibri" w:cs="Calibri"/>
          <w:spacing w:val="-3"/>
        </w:rPr>
      </w:pPr>
      <w:r w:rsidRPr="00495013">
        <w:rPr>
          <w:rFonts w:ascii="Calibri" w:hAnsi="Calibri" w:cs="Calibri"/>
        </w:rPr>
        <w:t xml:space="preserve">Nr. </w:t>
      </w:r>
      <w:r w:rsidRPr="00495013">
        <w:rPr>
          <w:rFonts w:ascii="Calibri" w:hAnsi="Calibri" w:cs="Calibri"/>
        </w:rPr>
        <w:t>143</w:t>
      </w:r>
      <w:r w:rsidRPr="00495013">
        <w:rPr>
          <w:rFonts w:ascii="Calibri" w:hAnsi="Calibri" w:cs="Calibri"/>
        </w:rPr>
        <w:tab/>
        <w:t xml:space="preserve">Brief van de minister en staatssecretaris van </w:t>
      </w:r>
      <w:r w:rsidRPr="00495013">
        <w:rPr>
          <w:rFonts w:ascii="Calibri" w:hAnsi="Calibri" w:cs="Calibri"/>
          <w:spacing w:val="-3"/>
        </w:rPr>
        <w:t>Justitie en Veiligheid</w:t>
      </w:r>
    </w:p>
    <w:p w:rsidRPr="00495013" w:rsidR="00495013" w:rsidP="00190509" w:rsidRDefault="00495013" w14:paraId="4667CF0D" w14:textId="49E6CDFB">
      <w:pPr>
        <w:pStyle w:val="Plattetekst"/>
        <w:spacing w:before="2" w:line="264" w:lineRule="auto"/>
        <w:rPr>
          <w:rFonts w:ascii="Calibri" w:hAnsi="Calibri" w:cs="Calibri"/>
          <w:sz w:val="22"/>
          <w:szCs w:val="22"/>
        </w:rPr>
      </w:pPr>
      <w:r w:rsidRPr="00495013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495013" w:rsidR="00495013" w:rsidP="00190509" w:rsidRDefault="00495013" w14:paraId="5A7FD220" w14:textId="5F02235E">
      <w:pPr>
        <w:pStyle w:val="Plattetekst"/>
        <w:spacing w:before="2" w:line="264" w:lineRule="auto"/>
        <w:rPr>
          <w:rFonts w:ascii="Calibri" w:hAnsi="Calibri" w:cs="Calibri"/>
          <w:sz w:val="22"/>
          <w:szCs w:val="22"/>
        </w:rPr>
      </w:pPr>
      <w:r w:rsidRPr="00495013">
        <w:rPr>
          <w:rFonts w:ascii="Calibri" w:hAnsi="Calibri" w:cs="Calibri"/>
          <w:sz w:val="22"/>
          <w:szCs w:val="22"/>
        </w:rPr>
        <w:br/>
        <w:t>Den Haag, 20 mei 2026</w:t>
      </w:r>
    </w:p>
    <w:p w:rsidRPr="00495013" w:rsidR="00495013" w:rsidP="00190509" w:rsidRDefault="00495013" w14:paraId="6184EA88" w14:textId="77777777">
      <w:pPr>
        <w:pStyle w:val="Plattetekst"/>
        <w:spacing w:before="2" w:line="264" w:lineRule="auto"/>
        <w:rPr>
          <w:rFonts w:ascii="Calibri" w:hAnsi="Calibri" w:cs="Calibri"/>
          <w:sz w:val="22"/>
          <w:szCs w:val="22"/>
        </w:rPr>
      </w:pPr>
    </w:p>
    <w:p w:rsidRPr="00495013" w:rsidR="00190509" w:rsidP="00190509" w:rsidRDefault="00190509" w14:paraId="41C1364C" w14:textId="77777777">
      <w:pPr>
        <w:pStyle w:val="Plattetekst"/>
        <w:spacing w:before="2" w:line="264" w:lineRule="auto"/>
        <w:rPr>
          <w:rFonts w:ascii="Calibri" w:hAnsi="Calibri" w:cs="Calibri"/>
          <w:sz w:val="22"/>
          <w:szCs w:val="22"/>
        </w:rPr>
      </w:pPr>
    </w:p>
    <w:p w:rsidRPr="00495013" w:rsidR="00190509" w:rsidP="00190509" w:rsidRDefault="00190509" w14:paraId="30C32938" w14:textId="77777777">
      <w:pPr>
        <w:pStyle w:val="Plattetekst"/>
        <w:spacing w:before="2" w:line="264" w:lineRule="auto"/>
        <w:rPr>
          <w:rFonts w:ascii="Calibri" w:hAnsi="Calibri" w:cs="Calibri"/>
          <w:sz w:val="22"/>
          <w:szCs w:val="22"/>
        </w:rPr>
      </w:pPr>
      <w:r w:rsidRPr="00495013">
        <w:rPr>
          <w:rFonts w:ascii="Calibri" w:hAnsi="Calibri" w:cs="Calibri"/>
          <w:sz w:val="22"/>
          <w:szCs w:val="22"/>
        </w:rPr>
        <w:t>Hierbij ontvangt u het Auditrapport 2025 Justitie en Veiligheid (VI) van de Auditdienst Rijk (ADR) en de bijhorende managementreactie van het ministerie van Justitie en Veiligheid (</w:t>
      </w:r>
      <w:proofErr w:type="spellStart"/>
      <w:r w:rsidRPr="00495013">
        <w:rPr>
          <w:rFonts w:ascii="Calibri" w:hAnsi="Calibri" w:cs="Calibri"/>
          <w:sz w:val="22"/>
          <w:szCs w:val="22"/>
        </w:rPr>
        <w:t>JenV</w:t>
      </w:r>
      <w:proofErr w:type="spellEnd"/>
      <w:r w:rsidRPr="00495013">
        <w:rPr>
          <w:rFonts w:ascii="Calibri" w:hAnsi="Calibri" w:cs="Calibri"/>
          <w:sz w:val="22"/>
          <w:szCs w:val="22"/>
        </w:rPr>
        <w:t xml:space="preserve">). </w:t>
      </w:r>
    </w:p>
    <w:p w:rsidRPr="00495013" w:rsidR="00190509" w:rsidP="00190509" w:rsidRDefault="00190509" w14:paraId="4A110C7B" w14:textId="77777777">
      <w:pPr>
        <w:pStyle w:val="Plattetekst"/>
        <w:spacing w:before="6"/>
        <w:rPr>
          <w:rFonts w:ascii="Calibri" w:hAnsi="Calibri" w:cs="Calibri"/>
          <w:sz w:val="22"/>
          <w:szCs w:val="22"/>
        </w:rPr>
      </w:pPr>
    </w:p>
    <w:p w:rsidRPr="00495013" w:rsidR="00190509" w:rsidP="00190509" w:rsidRDefault="00190509" w14:paraId="0B189AEF" w14:textId="77777777">
      <w:pPr>
        <w:autoSpaceDE w:val="0"/>
        <w:adjustRightInd w:val="0"/>
        <w:spacing w:line="276" w:lineRule="auto"/>
        <w:rPr>
          <w:rFonts w:ascii="Calibri" w:hAnsi="Calibri" w:cs="Calibri"/>
        </w:rPr>
      </w:pPr>
      <w:r w:rsidRPr="00495013">
        <w:rPr>
          <w:rFonts w:ascii="Calibri" w:hAnsi="Calibri" w:cs="Calibri"/>
        </w:rPr>
        <w:t>In het auditrapport rapporteert de ADR over</w:t>
      </w:r>
      <w:r w:rsidRPr="00495013">
        <w:rPr>
          <w:rFonts w:ascii="Calibri" w:hAnsi="Calibri" w:cs="Calibri"/>
          <w:spacing w:val="-4"/>
        </w:rPr>
        <w:t xml:space="preserve"> </w:t>
      </w:r>
      <w:r w:rsidRPr="00495013">
        <w:rPr>
          <w:rFonts w:ascii="Calibri" w:hAnsi="Calibri" w:cs="Calibri"/>
        </w:rPr>
        <w:t>de</w:t>
      </w:r>
      <w:r w:rsidRPr="00495013">
        <w:rPr>
          <w:rFonts w:ascii="Calibri" w:hAnsi="Calibri" w:cs="Calibri"/>
          <w:spacing w:val="-3"/>
        </w:rPr>
        <w:t xml:space="preserve"> </w:t>
      </w:r>
      <w:r w:rsidRPr="00495013">
        <w:rPr>
          <w:rFonts w:ascii="Calibri" w:hAnsi="Calibri" w:cs="Calibri"/>
        </w:rPr>
        <w:t>bevindingen</w:t>
      </w:r>
      <w:r w:rsidRPr="00495013">
        <w:rPr>
          <w:rFonts w:ascii="Calibri" w:hAnsi="Calibri" w:cs="Calibri"/>
          <w:spacing w:val="-2"/>
        </w:rPr>
        <w:t xml:space="preserve"> </w:t>
      </w:r>
      <w:r w:rsidRPr="00495013">
        <w:rPr>
          <w:rFonts w:ascii="Calibri" w:hAnsi="Calibri" w:cs="Calibri"/>
        </w:rPr>
        <w:t xml:space="preserve">op het financieel beheer van de begrotingen. Daarnaast heeft de ADR een aantal ontwikkelingen en mogelijke risico’s gesignaleerd die aandacht vragen. </w:t>
      </w:r>
    </w:p>
    <w:p w:rsidRPr="00495013" w:rsidR="00190509" w:rsidP="00190509" w:rsidRDefault="00190509" w14:paraId="49FC8AE8" w14:textId="77777777">
      <w:pPr>
        <w:pStyle w:val="Plattetekst"/>
        <w:spacing w:line="264" w:lineRule="auto"/>
        <w:rPr>
          <w:rFonts w:ascii="Calibri" w:hAnsi="Calibri" w:cs="Calibri"/>
          <w:sz w:val="22"/>
          <w:szCs w:val="22"/>
        </w:rPr>
      </w:pPr>
    </w:p>
    <w:p w:rsidRPr="00495013" w:rsidR="00190509" w:rsidP="00190509" w:rsidRDefault="00190509" w14:paraId="7869B614" w14:textId="77777777">
      <w:pPr>
        <w:pStyle w:val="broodtekst"/>
        <w:rPr>
          <w:rFonts w:ascii="Calibri" w:hAnsi="Calibri" w:cs="Calibri"/>
          <w:sz w:val="22"/>
          <w:szCs w:val="22"/>
        </w:rPr>
      </w:pPr>
      <w:r w:rsidRPr="00495013">
        <w:rPr>
          <w:rFonts w:ascii="Calibri" w:hAnsi="Calibri" w:cs="Calibri"/>
          <w:sz w:val="22"/>
          <w:szCs w:val="22"/>
        </w:rPr>
        <w:t>De</w:t>
      </w:r>
      <w:r w:rsidRPr="00495013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95013">
        <w:rPr>
          <w:rFonts w:ascii="Calibri" w:hAnsi="Calibri" w:cs="Calibri"/>
          <w:sz w:val="22"/>
          <w:szCs w:val="22"/>
        </w:rPr>
        <w:t>bevindingen</w:t>
      </w:r>
      <w:r w:rsidRPr="00495013">
        <w:rPr>
          <w:rFonts w:ascii="Calibri" w:hAnsi="Calibri" w:cs="Calibri"/>
          <w:spacing w:val="-2"/>
          <w:sz w:val="22"/>
          <w:szCs w:val="22"/>
        </w:rPr>
        <w:t xml:space="preserve">, ontwikkelingen en adviezen </w:t>
      </w:r>
      <w:r w:rsidRPr="00495013">
        <w:rPr>
          <w:rFonts w:ascii="Calibri" w:hAnsi="Calibri" w:cs="Calibri"/>
          <w:sz w:val="22"/>
          <w:szCs w:val="22"/>
        </w:rPr>
        <w:t>uit</w:t>
      </w:r>
      <w:r w:rsidRPr="00495013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95013">
        <w:rPr>
          <w:rFonts w:ascii="Calibri" w:hAnsi="Calibri" w:cs="Calibri"/>
          <w:sz w:val="22"/>
          <w:szCs w:val="22"/>
        </w:rPr>
        <w:t>het</w:t>
      </w:r>
      <w:r w:rsidRPr="00495013">
        <w:rPr>
          <w:rFonts w:ascii="Calibri" w:hAnsi="Calibri" w:cs="Calibri"/>
          <w:spacing w:val="-5"/>
          <w:sz w:val="22"/>
          <w:szCs w:val="22"/>
        </w:rPr>
        <w:t xml:space="preserve"> audit</w:t>
      </w:r>
      <w:r w:rsidRPr="00495013">
        <w:rPr>
          <w:rFonts w:ascii="Calibri" w:hAnsi="Calibri" w:cs="Calibri"/>
          <w:sz w:val="22"/>
          <w:szCs w:val="22"/>
        </w:rPr>
        <w:t>rapport</w:t>
      </w:r>
      <w:r w:rsidRPr="00495013">
        <w:rPr>
          <w:rFonts w:ascii="Calibri" w:hAnsi="Calibri" w:cs="Calibri"/>
          <w:spacing w:val="-2"/>
          <w:sz w:val="22"/>
          <w:szCs w:val="22"/>
        </w:rPr>
        <w:t xml:space="preserve"> 2025 </w:t>
      </w:r>
      <w:r w:rsidRPr="00495013">
        <w:rPr>
          <w:rFonts w:ascii="Calibri" w:hAnsi="Calibri" w:cs="Calibri"/>
          <w:sz w:val="22"/>
          <w:szCs w:val="22"/>
        </w:rPr>
        <w:t>worden</w:t>
      </w:r>
      <w:r w:rsidRPr="00495013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95013">
        <w:rPr>
          <w:rFonts w:ascii="Calibri" w:hAnsi="Calibri" w:cs="Calibri"/>
          <w:sz w:val="22"/>
          <w:szCs w:val="22"/>
        </w:rPr>
        <w:t xml:space="preserve">herkend. </w:t>
      </w:r>
      <w:r w:rsidRPr="00495013">
        <w:rPr>
          <w:rFonts w:ascii="Calibri" w:hAnsi="Calibri" w:cs="Calibri"/>
          <w:spacing w:val="-3"/>
          <w:sz w:val="22"/>
          <w:szCs w:val="22"/>
        </w:rPr>
        <w:t>Ons ministerie spant zich in om de v</w:t>
      </w:r>
      <w:r w:rsidRPr="00495013">
        <w:rPr>
          <w:rFonts w:ascii="Calibri" w:hAnsi="Calibri" w:cs="Calibri"/>
          <w:sz w:val="22"/>
          <w:szCs w:val="22"/>
        </w:rPr>
        <w:t xml:space="preserve">erbetermaatregelen voort te zetten. Voor een uitgebreidere toelichting verwijzen wij naar de bijgevoegde managementreactie. </w:t>
      </w:r>
    </w:p>
    <w:bookmarkEnd w:id="0"/>
    <w:p w:rsidRPr="00495013" w:rsidR="00190509" w:rsidP="00190509" w:rsidRDefault="00190509" w14:paraId="0A7B0844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495013" w:rsidR="00190509" w:rsidP="00190509" w:rsidRDefault="00190509" w14:paraId="2CF8DADE" w14:textId="77777777">
      <w:pPr>
        <w:rPr>
          <w:rFonts w:ascii="Calibri" w:hAnsi="Calibri" w:cs="Calibri"/>
        </w:rPr>
      </w:pPr>
    </w:p>
    <w:p w:rsidRPr="00495013" w:rsidR="00190509" w:rsidP="00190509" w:rsidRDefault="00190509" w14:paraId="61F13908" w14:textId="3A0DF9DC">
      <w:pPr>
        <w:pStyle w:val="Geenafstand"/>
        <w:rPr>
          <w:rFonts w:cs="Calibri"/>
        </w:rPr>
      </w:pPr>
      <w:r w:rsidRPr="00495013">
        <w:rPr>
          <w:rFonts w:cs="Calibri"/>
        </w:rPr>
        <w:t xml:space="preserve">De </w:t>
      </w:r>
      <w:r w:rsidR="00495013">
        <w:rPr>
          <w:rFonts w:cs="Calibri"/>
        </w:rPr>
        <w:t>m</w:t>
      </w:r>
      <w:r w:rsidRPr="00495013">
        <w:rPr>
          <w:rFonts w:cs="Calibri"/>
        </w:rPr>
        <w:t>inister van Justitie en Veiligheid,</w:t>
      </w:r>
    </w:p>
    <w:p w:rsidRPr="00495013" w:rsidR="00190509" w:rsidP="00190509" w:rsidRDefault="00190509" w14:paraId="2DCD772A" w14:textId="77777777">
      <w:pPr>
        <w:pStyle w:val="Geenafstand"/>
        <w:rPr>
          <w:rFonts w:cs="Calibri"/>
        </w:rPr>
      </w:pPr>
      <w:r w:rsidRPr="00495013">
        <w:rPr>
          <w:rFonts w:cs="Calibri"/>
        </w:rPr>
        <w:t>D.M. van Weel</w:t>
      </w:r>
    </w:p>
    <w:p w:rsidRPr="00495013" w:rsidR="00190509" w:rsidP="00190509" w:rsidRDefault="00190509" w14:paraId="3E6143D9" w14:textId="77777777">
      <w:pPr>
        <w:pStyle w:val="Geenafstand"/>
        <w:rPr>
          <w:rFonts w:cs="Calibri"/>
        </w:rPr>
      </w:pPr>
    </w:p>
    <w:p w:rsidRPr="00495013" w:rsidR="00190509" w:rsidP="00190509" w:rsidRDefault="00190509" w14:paraId="3474C183" w14:textId="77777777">
      <w:pPr>
        <w:pStyle w:val="Geenafstand"/>
        <w:rPr>
          <w:rFonts w:cs="Calibri"/>
        </w:rPr>
      </w:pPr>
    </w:p>
    <w:p w:rsidRPr="00495013" w:rsidR="00190509" w:rsidP="00190509" w:rsidRDefault="00190509" w14:paraId="7E3084B8" w14:textId="175AB23D">
      <w:pPr>
        <w:pStyle w:val="Geenafstand"/>
        <w:rPr>
          <w:rFonts w:cs="Calibri"/>
        </w:rPr>
      </w:pPr>
      <w:r w:rsidRPr="00495013">
        <w:rPr>
          <w:rFonts w:cs="Calibri"/>
        </w:rPr>
        <w:t xml:space="preserve">De </w:t>
      </w:r>
      <w:r w:rsidR="00495013">
        <w:rPr>
          <w:rFonts w:cs="Calibri"/>
        </w:rPr>
        <w:t>s</w:t>
      </w:r>
      <w:r w:rsidRPr="00495013">
        <w:rPr>
          <w:rFonts w:cs="Calibri"/>
        </w:rPr>
        <w:t xml:space="preserve">taatssecretaris van Justitie en Veiligheid, </w:t>
      </w:r>
    </w:p>
    <w:p w:rsidRPr="00495013" w:rsidR="00190509" w:rsidP="00190509" w:rsidRDefault="00495013" w14:paraId="0B4B6EA7" w14:textId="70A30D4D">
      <w:pPr>
        <w:pStyle w:val="Geenafstand"/>
        <w:rPr>
          <w:rFonts w:cs="Calibri"/>
        </w:rPr>
      </w:pPr>
      <w:r>
        <w:rPr>
          <w:rFonts w:cs="Calibri"/>
        </w:rPr>
        <w:t xml:space="preserve">K.T. </w:t>
      </w:r>
      <w:r w:rsidRPr="00495013" w:rsidR="00190509">
        <w:rPr>
          <w:rFonts w:cs="Calibri"/>
        </w:rPr>
        <w:t>van Bruggen</w:t>
      </w:r>
    </w:p>
    <w:p w:rsidRPr="00495013" w:rsidR="006F53E6" w:rsidRDefault="006F53E6" w14:paraId="67E0B9BB" w14:textId="77777777">
      <w:pPr>
        <w:rPr>
          <w:rFonts w:ascii="Calibri" w:hAnsi="Calibri" w:cs="Calibri"/>
        </w:rPr>
      </w:pPr>
    </w:p>
    <w:sectPr w:rsidRPr="00495013" w:rsidR="006F53E6" w:rsidSect="00826D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03C75" w14:textId="77777777" w:rsidR="00644022" w:rsidRDefault="00644022" w:rsidP="00190509">
      <w:pPr>
        <w:spacing w:after="0" w:line="240" w:lineRule="auto"/>
      </w:pPr>
      <w:r>
        <w:separator/>
      </w:r>
    </w:p>
  </w:endnote>
  <w:endnote w:type="continuationSeparator" w:id="0">
    <w:p w14:paraId="2ECF1319" w14:textId="77777777" w:rsidR="00644022" w:rsidRDefault="00644022" w:rsidP="0019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6A92" w14:textId="77777777" w:rsidR="00190509" w:rsidRPr="00190509" w:rsidRDefault="00190509" w:rsidP="001905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4F34" w14:textId="77777777" w:rsidR="00A2790D" w:rsidRPr="00190509" w:rsidRDefault="00A2790D" w:rsidP="001905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18D1" w14:textId="77777777" w:rsidR="00190509" w:rsidRPr="00190509" w:rsidRDefault="00190509" w:rsidP="001905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48F2B" w14:textId="77777777" w:rsidR="00644022" w:rsidRDefault="00644022" w:rsidP="00190509">
      <w:pPr>
        <w:spacing w:after="0" w:line="240" w:lineRule="auto"/>
      </w:pPr>
      <w:r>
        <w:separator/>
      </w:r>
    </w:p>
  </w:footnote>
  <w:footnote w:type="continuationSeparator" w:id="0">
    <w:p w14:paraId="719BD2B1" w14:textId="77777777" w:rsidR="00644022" w:rsidRDefault="00644022" w:rsidP="00190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E722" w14:textId="77777777" w:rsidR="00190509" w:rsidRPr="00190509" w:rsidRDefault="00190509" w:rsidP="001905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0DE4" w14:textId="77777777" w:rsidR="00A2790D" w:rsidRPr="00190509" w:rsidRDefault="00A2790D" w:rsidP="0019050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3DBA" w14:textId="77777777" w:rsidR="00A2790D" w:rsidRPr="00190509" w:rsidRDefault="00A2790D" w:rsidP="0019050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09"/>
    <w:rsid w:val="00190509"/>
    <w:rsid w:val="00242603"/>
    <w:rsid w:val="00495013"/>
    <w:rsid w:val="005A2BFC"/>
    <w:rsid w:val="00644022"/>
    <w:rsid w:val="006F53E6"/>
    <w:rsid w:val="008175EA"/>
    <w:rsid w:val="00826DB7"/>
    <w:rsid w:val="00A2790D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B872"/>
  <w15:chartTrackingRefBased/>
  <w15:docId w15:val="{47DB6023-4FFC-40FA-9B8D-D2E48959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0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0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0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0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0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0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0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0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0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0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0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0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05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05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05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05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05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05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0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0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0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0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0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05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05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05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0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05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0509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rsid w:val="00190509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190509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190509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190509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190509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customStyle="1" w:styleId="broodtekst">
    <w:name w:val="broodtekst"/>
    <w:basedOn w:val="Standaard"/>
    <w:link w:val="broodtekstChar"/>
    <w:qFormat/>
    <w:rsid w:val="0019050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Geenafstand">
    <w:name w:val="No Spacing"/>
    <w:basedOn w:val="Standaard"/>
    <w:uiPriority w:val="1"/>
    <w:qFormat/>
    <w:rsid w:val="00190509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character" w:customStyle="1" w:styleId="broodtekstChar">
    <w:name w:val="broodtekst Char"/>
    <w:basedOn w:val="Standaardalinea-lettertype"/>
    <w:link w:val="broodtekst"/>
    <w:locked/>
    <w:rsid w:val="00190509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19050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8"/>
      <w:szCs w:val="18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90509"/>
    <w:rPr>
      <w:rFonts w:ascii="Verdana" w:eastAsia="Verdana" w:hAnsi="Verdana" w:cs="Verdana"/>
      <w:kern w:val="0"/>
      <w:sz w:val="18"/>
      <w:szCs w:val="1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9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0509"/>
  </w:style>
  <w:style w:type="paragraph" w:styleId="Voettekst">
    <w:name w:val="footer"/>
    <w:basedOn w:val="Standaard"/>
    <w:link w:val="VoettekstChar"/>
    <w:uiPriority w:val="99"/>
    <w:unhideWhenUsed/>
    <w:rsid w:val="00190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0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888</ap:Characters>
  <ap:DocSecurity>0</ap:DocSecurity>
  <ap:Lines>7</ap:Lines>
  <ap:Paragraphs>2</ap:Paragraphs>
  <ap:ScaleCrop>false</ap:ScaleCrop>
  <ap:LinksUpToDate>false</ap:LinksUpToDate>
  <ap:CharactersWithSpaces>1047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2026-05-22T08:08:00.0000000Z</dcterms:created>
  <dcterms:modified xsi:type="dcterms:W3CDTF">2026-05-22T08:08:00.0000000Z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