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2026Z10366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mei 2026)</w:t>
        <w:br/>
      </w:r>
    </w:p>
    <w:p>
      <w:r>
        <w:t xml:space="preserve">Vragen van het lid Van Eijk (VVD) aan de staatssecretaris van Financiën over het artikel ‘Nieuwe Bulgarenfraude nog groter dan gedacht: met eerst geld en controle achteraf blijft Belastingdienst kwetsbaar voor zwendel’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Heeft u kennisgenomen van het bericht over een nieuwe grootschalige Bulgarenfraude waarbij criminelen opnieuw misbruik zouden maken van Belastingen en toeslagen en gebrekkige controles bij de Belastingdienst? 1)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Deelt u de opvatting dat de overheid fraude daadkrachtig moet aanpakken en dat georganiseerde fraudeurs geen ruimte mogen krijgen om misbruik te maken van publiek geld?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Hoe verklaart u dat Nederland, ondanks de lessen uit eerdere fraudezaken, opnieuw kwetsbaar blijkt voor georganiseerde fraude?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In hoeveel gevallen is de afgelopen vijf jaar sprake geweest van vermoedens van georganiseerde fraude met belastingen of toeslagen? Hoeveel geldbedragen zijn hiermee gemoeid?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Is er volgens u binnen de Belastingdienst en betrokken uitvoeringsinstanties sprake van terughoudendheid of verlegenheid om stevig op te treden tegen fraude uit angst om fouten te maken richting burgers?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Welke concrete maatregelen neemt u momenteel om fraude eerder te signaleren en frauduleuze aanvragen direct te blokkeren voordat uitbetaling plaatsvindt?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Bent u bereid om risicogerichte controles (intensief toezicht) voorafgaand aan uitbetaling uit te breiden, zodat evident verdachte aanvragen sneller kunnen worden tegengehouden?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Hoe zorgt u ervoor dat georganiseerde fraudeurs hard worden aangepakt, terwijl tegelijkertijd goedwillende burgers zorgvuldig en rechtvaardig worden behandeld?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Welke concrete stappen onderneemt u in deze casus om het gestolen geld terug te krijgen?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Heeft u aangifte gedaan tegen de praktijken van deze criminele Bulgaarse groep of bent u voornemens dat te doen? Zo nee, waarom niet?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Bent u bereid in overleg te treden met uw Bulgaarse evenknie om deze kwestie te bespreken, daar het ook niet de eerste keer is dat dit met Bulgaarse ingezetenen gebeurt? 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Welke aanvullende maatregelen bent u bereid te nemen om te voorkomen dat belastinggeld opnieuw op grote schaal in handen valt van fraudeurs?</w:t>
      </w:r>
      <w:r>
        <w:br/>
      </w:r>
    </w:p>
    <w:p>
      <w:pPr>
        <w:pStyle w:val="ListParagraph"/>
        <w:numPr>
          <w:ilvl w:val="0"/>
          <w:numId w:val="100507900"/>
        </w:numPr>
        <w:ind w:left="360"/>
      </w:pPr>
      <w:r>
        <w:t xml:space="preserve">Kan de Kamer vóór de zomer een plan van aanpak ontvangen met concrete voorstellen om georganiseerde belasting- en toeslagen fraude daadkrachtiger te bestrijden?</w:t>
      </w:r>
      <w:r>
        <w:br/>
      </w:r>
    </w:p>
    <w:p>
      <w:r>
        <w:t xml:space="preserve"> </w:t>
      </w:r>
      <w:r>
        <w:br/>
      </w:r>
    </w:p>
    <w:p>
      <w:r>
        <w:t xml:space="preserve">1) De Telegraaf, https://www.telegraaf.nl/binnenland/nieuwe-bulgarenfraude-nog-groter-dan-gedacht-met-eerst-geld-en-controle-achteraf-blijft-belastingdienst-kwetsbaar-voor-zwendel/152109442.html?utm_medium=referral&amp;utm_campaign=share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77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7750">
    <w:abstractNumId w:val="1005077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