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589" w:tblpY="5643"/>
        <w:tblW w:w="0" w:type="auto"/>
        <w:tblCellMar>
          <w:left w:w="0" w:type="dxa"/>
          <w:right w:w="0" w:type="dxa"/>
        </w:tblCellMar>
        <w:tblLook w:val="04A0" w:firstRow="1" w:lastRow="0" w:firstColumn="1" w:lastColumn="0" w:noHBand="0" w:noVBand="1"/>
      </w:tblPr>
      <w:tblGrid>
        <w:gridCol w:w="928"/>
        <w:gridCol w:w="6572"/>
      </w:tblGrid>
      <w:tr w:rsidR="00076D0E" w:rsidTr="00556757" w14:paraId="67F05899" w14:textId="77777777">
        <w:trPr>
          <w:trHeight w:val="284" w:hRule="exact"/>
        </w:trPr>
        <w:tc>
          <w:tcPr>
            <w:tcW w:w="929" w:type="dxa"/>
            <w:hideMark/>
          </w:tcPr>
          <w:p w:rsidR="00556757" w:rsidRDefault="005B59FF" w14:paraId="180253F9" w14:textId="77777777">
            <w:r>
              <w:t>Datum</w:t>
            </w:r>
          </w:p>
        </w:tc>
        <w:tc>
          <w:tcPr>
            <w:tcW w:w="6581" w:type="dxa"/>
            <w:hideMark/>
          </w:tcPr>
          <w:p w:rsidR="00556757" w:rsidRDefault="00EE6E1B" w14:paraId="2C5C31D4" w14:textId="2EFACFF2">
            <w:pPr>
              <w:tabs>
                <w:tab w:val="center" w:pos="3290"/>
              </w:tabs>
            </w:pPr>
            <w:r>
              <w:t>20 mei 2026</w:t>
            </w:r>
            <w:r w:rsidR="005B59FF">
              <w:tab/>
            </w:r>
          </w:p>
        </w:tc>
      </w:tr>
      <w:tr w:rsidR="00076D0E" w:rsidTr="00556757" w14:paraId="0C06EAC5" w14:textId="77777777">
        <w:trPr>
          <w:trHeight w:val="369"/>
        </w:trPr>
        <w:tc>
          <w:tcPr>
            <w:tcW w:w="929" w:type="dxa"/>
            <w:hideMark/>
          </w:tcPr>
          <w:p w:rsidR="00556757" w:rsidRDefault="005B59FF" w14:paraId="0A83C379" w14:textId="77777777">
            <w:r>
              <w:t>Betreft</w:t>
            </w:r>
          </w:p>
        </w:tc>
        <w:tc>
          <w:tcPr>
            <w:tcW w:w="6581" w:type="dxa"/>
            <w:hideMark/>
          </w:tcPr>
          <w:p w:rsidR="00556757" w:rsidP="007661C9" w:rsidRDefault="005B59FF" w14:paraId="7BEE9CEB" w14:textId="664741AC">
            <w:r>
              <w:t>Wijzigingsregeling Npuls CTL ter voorhang</w:t>
            </w:r>
          </w:p>
        </w:tc>
      </w:tr>
    </w:tbl>
    <w:p w:rsidR="00076D0E" w:rsidRDefault="00A85C9F" w14:paraId="006943BD"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1589" w:tblpY="3034"/>
        <w:tblW w:w="7522" w:type="dxa"/>
        <w:tblLook w:val="04A0" w:firstRow="1" w:lastRow="0" w:firstColumn="1" w:lastColumn="0" w:noHBand="0" w:noVBand="1"/>
      </w:tblPr>
      <w:tblGrid>
        <w:gridCol w:w="7522"/>
      </w:tblGrid>
      <w:tr w:rsidR="00076D0E" w:rsidTr="00D9561B" w14:paraId="3EE86DA7" w14:textId="77777777">
        <w:trPr>
          <w:trHeight w:val="1514"/>
        </w:trPr>
        <w:tc>
          <w:tcPr>
            <w:tcW w:w="7522" w:type="dxa"/>
            <w:tcBorders>
              <w:top w:val="nil"/>
              <w:left w:val="nil"/>
              <w:bottom w:val="nil"/>
              <w:right w:val="nil"/>
            </w:tcBorders>
            <w:tcMar>
              <w:left w:w="0" w:type="dxa"/>
              <w:right w:w="0" w:type="dxa"/>
            </w:tcMar>
          </w:tcPr>
          <w:p w:rsidR="00374412" w:rsidP="00D9561B" w:rsidRDefault="005B59FF" w14:paraId="615857AA" w14:textId="77777777">
            <w:r>
              <w:t>De v</w:t>
            </w:r>
            <w:r w:rsidR="008E3932">
              <w:t>oorzitter van de Tweede Kamer der Staten-Generaal</w:t>
            </w:r>
          </w:p>
          <w:p w:rsidR="00374412" w:rsidP="00D9561B" w:rsidRDefault="005B59FF" w14:paraId="152802D5" w14:textId="77777777">
            <w:r>
              <w:t>Postbus 20018</w:t>
            </w:r>
          </w:p>
          <w:p w:rsidR="008E3932" w:rsidP="00D9561B" w:rsidRDefault="005B59FF" w14:paraId="3B0160B9" w14:textId="77777777">
            <w:r>
              <w:t>2500 EA  DEN HAAG</w:t>
            </w:r>
          </w:p>
        </w:tc>
      </w:tr>
    </w:tbl>
    <w:p w:rsidR="00076D0E" w:rsidRDefault="00A85C9F" w14:paraId="75C36E57"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76D0E" w:rsidTr="00DD7316" w14:paraId="00BEE070" w14:textId="77777777">
        <w:tc>
          <w:tcPr>
            <w:tcW w:w="2160" w:type="dxa"/>
          </w:tcPr>
          <w:p w:rsidRPr="000176EE" w:rsidR="00831386" w:rsidP="00DD7316" w:rsidRDefault="005B59FF" w14:paraId="656CF52A" w14:textId="77777777">
            <w:pPr>
              <w:spacing w:after="90" w:line="180" w:lineRule="exact"/>
              <w:rPr>
                <w:b/>
                <w:sz w:val="13"/>
                <w:szCs w:val="13"/>
              </w:rPr>
            </w:pPr>
            <w:r>
              <w:rPr>
                <w:b/>
                <w:sz w:val="13"/>
                <w:szCs w:val="13"/>
              </w:rPr>
              <w:t>Hoger Onderwijs en Studiefinanciering</w:t>
            </w:r>
          </w:p>
          <w:p w:rsidRPr="00F56956" w:rsidR="00831386" w:rsidP="00DD7316" w:rsidRDefault="005B59FF" w14:paraId="20064C50" w14:textId="77777777">
            <w:pPr>
              <w:pStyle w:val="Huisstijl-Gegeven"/>
              <w:spacing w:after="0"/>
            </w:pPr>
            <w:r>
              <w:t xml:space="preserve">Rijnstraat 50 </w:t>
            </w:r>
          </w:p>
          <w:p w:rsidR="004425A7" w:rsidP="00E972A2" w:rsidRDefault="005B59FF" w14:paraId="2CAA5CCD" w14:textId="77777777">
            <w:pPr>
              <w:pStyle w:val="Huisstijl-Gegeven"/>
              <w:spacing w:after="0"/>
            </w:pPr>
            <w:r>
              <w:t>Den Haag</w:t>
            </w:r>
          </w:p>
          <w:p w:rsidR="004425A7" w:rsidP="00E972A2" w:rsidRDefault="005B59FF" w14:paraId="1EB6DFBE" w14:textId="77777777">
            <w:pPr>
              <w:pStyle w:val="Huisstijl-Gegeven"/>
              <w:spacing w:after="0"/>
            </w:pPr>
            <w:r>
              <w:t>Postbus 16375</w:t>
            </w:r>
          </w:p>
          <w:p w:rsidR="004425A7" w:rsidP="00E972A2" w:rsidRDefault="005B59FF" w14:paraId="68B2497F" w14:textId="77777777">
            <w:pPr>
              <w:pStyle w:val="Huisstijl-Gegeven"/>
              <w:spacing w:after="0"/>
            </w:pPr>
            <w:r>
              <w:t>2500 BJ Den Haag</w:t>
            </w:r>
          </w:p>
          <w:p w:rsidR="004425A7" w:rsidP="00E972A2" w:rsidRDefault="005B59FF" w14:paraId="1ABA864C" w14:textId="77777777">
            <w:pPr>
              <w:pStyle w:val="Huisstijl-Gegeven"/>
              <w:spacing w:after="90"/>
            </w:pPr>
            <w:r>
              <w:t>www.rijksoverheid.nl</w:t>
            </w:r>
          </w:p>
        </w:tc>
      </w:tr>
      <w:tr w:rsidR="00076D0E" w:rsidTr="00DD7316" w14:paraId="76ED833D" w14:textId="77777777">
        <w:trPr>
          <w:trHeight w:val="200" w:hRule="exact"/>
        </w:trPr>
        <w:tc>
          <w:tcPr>
            <w:tcW w:w="2160" w:type="dxa"/>
          </w:tcPr>
          <w:p w:rsidRPr="00D86CC6" w:rsidR="00831386" w:rsidP="00DD7316" w:rsidRDefault="00831386" w14:paraId="35B4DF76" w14:textId="77777777">
            <w:pPr>
              <w:spacing w:line="180" w:lineRule="exact"/>
              <w:rPr>
                <w:sz w:val="13"/>
                <w:szCs w:val="13"/>
              </w:rPr>
            </w:pPr>
          </w:p>
        </w:tc>
      </w:tr>
      <w:tr w:rsidR="00076D0E" w:rsidTr="00DD7316" w14:paraId="5391003C" w14:textId="77777777">
        <w:trPr>
          <w:trHeight w:val="1680"/>
        </w:trPr>
        <w:tc>
          <w:tcPr>
            <w:tcW w:w="2160" w:type="dxa"/>
          </w:tcPr>
          <w:p w:rsidRPr="00D86CC6" w:rsidR="00831386" w:rsidP="00DD7316" w:rsidRDefault="005B59FF" w14:paraId="10D0AA82" w14:textId="77777777">
            <w:pPr>
              <w:spacing w:line="180" w:lineRule="exact"/>
              <w:rPr>
                <w:b/>
                <w:sz w:val="13"/>
                <w:szCs w:val="13"/>
              </w:rPr>
            </w:pPr>
            <w:r>
              <w:rPr>
                <w:b/>
                <w:sz w:val="13"/>
                <w:szCs w:val="13"/>
              </w:rPr>
              <w:t>Onze referentie</w:t>
            </w:r>
          </w:p>
          <w:p w:rsidRPr="009262BA" w:rsidR="00831386" w:rsidP="00830E14" w:rsidRDefault="005B59FF" w14:paraId="3029EDB5" w14:textId="77777777">
            <w:pPr>
              <w:spacing w:line="180" w:lineRule="exact"/>
              <w:rPr>
                <w:sz w:val="13"/>
              </w:rPr>
            </w:pPr>
            <w:r>
              <w:rPr>
                <w:sz w:val="13"/>
              </w:rPr>
              <w:t>WJZ/63374243</w:t>
            </w:r>
          </w:p>
        </w:tc>
      </w:tr>
    </w:tbl>
    <w:p w:rsidRPr="005B59FF" w:rsidR="005B59FF" w:rsidP="005B59FF" w:rsidRDefault="005B59FF" w14:paraId="7F745A0C" w14:textId="30F87588">
      <w:pPr>
        <w:pStyle w:val="standaard-tekst"/>
        <w:rPr>
          <w:sz w:val="18"/>
          <w:szCs w:val="18"/>
          <w:lang w:val="nl-NL"/>
        </w:rPr>
      </w:pPr>
      <w:r w:rsidRPr="005B59FF">
        <w:rPr>
          <w:sz w:val="18"/>
          <w:szCs w:val="18"/>
          <w:lang w:val="nl-NL"/>
        </w:rPr>
        <w:t xml:space="preserve">Hierbij bied ik u de conceptregeling </w:t>
      </w:r>
      <w:r w:rsidRPr="005B59FF" w:rsidR="001E66D5">
        <w:rPr>
          <w:sz w:val="18"/>
          <w:szCs w:val="18"/>
          <w:lang w:val="nl-NL"/>
        </w:rPr>
        <w:t>aan</w:t>
      </w:r>
      <w:r w:rsidR="001E66D5">
        <w:rPr>
          <w:sz w:val="18"/>
          <w:szCs w:val="18"/>
          <w:lang w:val="nl-NL"/>
        </w:rPr>
        <w:t xml:space="preserve"> </w:t>
      </w:r>
      <w:r w:rsidRPr="005B59FF">
        <w:rPr>
          <w:sz w:val="18"/>
          <w:szCs w:val="18"/>
          <w:lang w:val="nl-NL"/>
        </w:rPr>
        <w:t>houdende</w:t>
      </w:r>
      <w:r>
        <w:rPr>
          <w:sz w:val="18"/>
          <w:szCs w:val="18"/>
          <w:lang w:val="nl-NL"/>
        </w:rPr>
        <w:t xml:space="preserve"> </w:t>
      </w:r>
      <w:r w:rsidR="001E66D5">
        <w:rPr>
          <w:sz w:val="18"/>
          <w:szCs w:val="18"/>
          <w:lang w:val="nl-NL"/>
        </w:rPr>
        <w:t xml:space="preserve">de </w:t>
      </w:r>
      <w:r>
        <w:rPr>
          <w:sz w:val="18"/>
          <w:szCs w:val="18"/>
          <w:lang w:val="nl-NL"/>
        </w:rPr>
        <w:t xml:space="preserve">wijzigingsregeling </w:t>
      </w:r>
      <w:proofErr w:type="spellStart"/>
      <w:r>
        <w:rPr>
          <w:sz w:val="18"/>
          <w:szCs w:val="18"/>
          <w:lang w:val="nl-NL"/>
        </w:rPr>
        <w:t>Npuls</w:t>
      </w:r>
      <w:proofErr w:type="spellEnd"/>
      <w:r>
        <w:rPr>
          <w:sz w:val="18"/>
          <w:szCs w:val="18"/>
          <w:lang w:val="nl-NL"/>
        </w:rPr>
        <w:t xml:space="preserve"> CTL</w:t>
      </w:r>
      <w:r w:rsidRPr="005B59FF">
        <w:rPr>
          <w:sz w:val="18"/>
          <w:szCs w:val="18"/>
          <w:lang w:val="nl-NL"/>
        </w:rPr>
        <w:t>. Voor de inhoud van de conceptregeling verwijs ik u naar de toelichting.</w:t>
      </w:r>
    </w:p>
    <w:p w:rsidRPr="005B59FF" w:rsidR="005B59FF" w:rsidP="005B59FF" w:rsidRDefault="005B59FF" w14:paraId="2DAF8A8D" w14:textId="77777777">
      <w:pPr>
        <w:pStyle w:val="standaard-tekst"/>
        <w:rPr>
          <w:sz w:val="18"/>
          <w:szCs w:val="18"/>
          <w:lang w:val="nl-NL"/>
        </w:rPr>
      </w:pPr>
      <w:r w:rsidRPr="005B59FF">
        <w:rPr>
          <w:sz w:val="18"/>
          <w:szCs w:val="18"/>
          <w:lang w:val="nl-NL"/>
        </w:rPr>
        <w:t xml:space="preserve"> </w:t>
      </w:r>
    </w:p>
    <w:p w:rsidRPr="005B59FF" w:rsidR="005B59FF" w:rsidP="005B59FF" w:rsidRDefault="005B59FF" w14:paraId="4263175E" w14:textId="77777777">
      <w:pPr>
        <w:pStyle w:val="standaard-tekst"/>
        <w:rPr>
          <w:sz w:val="18"/>
          <w:szCs w:val="18"/>
          <w:lang w:val="nl-NL"/>
        </w:rPr>
      </w:pPr>
      <w:r w:rsidRPr="005B59FF">
        <w:rPr>
          <w:sz w:val="18"/>
          <w:szCs w:val="18"/>
          <w:lang w:val="nl-NL"/>
        </w:rPr>
        <w:t>De voorlegging geschiedt in het kader van de wettelijk voorgeschreven voorhangprocedure, bedoeld in artikel 4.10 van de Comptabiliteitswet 2016 en biedt uw Kamer de mogelijkheid zich uit te spreken over de conceptregeling.</w:t>
      </w:r>
    </w:p>
    <w:p w:rsidRPr="005B59FF" w:rsidR="005B59FF" w:rsidP="005B59FF" w:rsidRDefault="005B59FF" w14:paraId="6E844A50" w14:textId="77777777">
      <w:pPr>
        <w:pStyle w:val="standaard-tekst"/>
        <w:rPr>
          <w:sz w:val="18"/>
          <w:szCs w:val="18"/>
          <w:lang w:val="nl-NL"/>
        </w:rPr>
      </w:pPr>
    </w:p>
    <w:p w:rsidRPr="005B59FF" w:rsidR="005B59FF" w:rsidP="005B59FF" w:rsidRDefault="005B59FF" w14:paraId="6423BEBE" w14:textId="18D150C5">
      <w:pPr>
        <w:pStyle w:val="standaard-tekst"/>
        <w:rPr>
          <w:sz w:val="18"/>
          <w:szCs w:val="18"/>
          <w:lang w:val="nl-NL"/>
        </w:rPr>
      </w:pPr>
      <w:r w:rsidRPr="005B59FF">
        <w:rPr>
          <w:sz w:val="18"/>
          <w:szCs w:val="18"/>
          <w:lang w:val="nl-NL"/>
        </w:rPr>
        <w:t xml:space="preserve">Ik ga niet eerder over tot publicatie van deze regeling dan nadat dertig dagen zijn verstreken na verzending van deze brief. </w:t>
      </w:r>
    </w:p>
    <w:p w:rsidRPr="005B59FF" w:rsidR="005B59FF" w:rsidP="005B59FF" w:rsidRDefault="005B59FF" w14:paraId="4A597D94" w14:textId="77777777">
      <w:pPr>
        <w:pStyle w:val="standaard-tekst"/>
        <w:rPr>
          <w:sz w:val="18"/>
          <w:szCs w:val="18"/>
          <w:lang w:val="nl-NL"/>
        </w:rPr>
      </w:pPr>
    </w:p>
    <w:p w:rsidRPr="007110FF" w:rsidR="006D41A2" w:rsidP="005B59FF" w:rsidRDefault="005B59FF" w14:paraId="32357340" w14:textId="4CA89814">
      <w:pPr>
        <w:pStyle w:val="standaard-tekst"/>
        <w:rPr>
          <w:sz w:val="18"/>
          <w:szCs w:val="18"/>
          <w:lang w:val="nl-NL"/>
        </w:rPr>
      </w:pPr>
      <w:r w:rsidRPr="005B59FF">
        <w:rPr>
          <w:sz w:val="18"/>
          <w:szCs w:val="18"/>
          <w:lang w:val="nl-NL"/>
        </w:rPr>
        <w:t xml:space="preserve">Er wordt gestreefd naar inwerkingtreding van de regeling met ingang van </w:t>
      </w:r>
      <w:r>
        <w:rPr>
          <w:sz w:val="18"/>
          <w:szCs w:val="18"/>
          <w:lang w:val="nl-NL"/>
        </w:rPr>
        <w:t>juli 2026.</w:t>
      </w:r>
    </w:p>
    <w:p w:rsidRPr="007110FF" w:rsidR="00A85C9F" w:rsidP="00A85C9F" w:rsidRDefault="00A85C9F" w14:paraId="05E604C1" w14:textId="77777777">
      <w:pPr>
        <w:pStyle w:val="standaard-tekst"/>
        <w:rPr>
          <w:sz w:val="18"/>
          <w:szCs w:val="18"/>
          <w:lang w:val="nl-NL"/>
        </w:rPr>
      </w:pPr>
    </w:p>
    <w:p w:rsidRPr="007110FF" w:rsidR="00713167" w:rsidP="00A85C9F" w:rsidRDefault="005B59FF" w14:paraId="64511875" w14:textId="77777777">
      <w:pPr>
        <w:pStyle w:val="standaard-tekst"/>
        <w:rPr>
          <w:sz w:val="18"/>
          <w:szCs w:val="18"/>
          <w:lang w:val="nl-NL"/>
        </w:rPr>
      </w:pPr>
      <w:r w:rsidRPr="00491AC0">
        <w:rPr>
          <w:sz w:val="18"/>
          <w:szCs w:val="18"/>
          <w:lang w:val="nl-NL"/>
        </w:rPr>
        <w:t xml:space="preserve">De </w:t>
      </w:r>
      <w:r w:rsidRPr="00491AC0" w:rsidR="006A5D19">
        <w:rPr>
          <w:sz w:val="18"/>
          <w:szCs w:val="18"/>
          <w:lang w:val="nl-NL"/>
        </w:rPr>
        <w:t>M</w:t>
      </w:r>
      <w:r w:rsidRPr="00491AC0">
        <w:rPr>
          <w:sz w:val="18"/>
          <w:szCs w:val="18"/>
          <w:lang w:val="nl-NL"/>
        </w:rPr>
        <w:t>inister van Onderwijs, Cultuur en Wetenschap,</w:t>
      </w:r>
    </w:p>
    <w:p w:rsidRPr="00491AC0" w:rsidR="000F521E" w:rsidP="003A7160" w:rsidRDefault="000F521E" w14:paraId="16243120" w14:textId="77777777"/>
    <w:p w:rsidRPr="00491AC0" w:rsidR="000F521E" w:rsidP="003A7160" w:rsidRDefault="000F521E" w14:paraId="057D4C54" w14:textId="77777777"/>
    <w:p w:rsidRPr="00491AC0" w:rsidR="000F521E" w:rsidP="003A7160" w:rsidRDefault="000F521E" w14:paraId="32E5F2BB" w14:textId="77777777"/>
    <w:p w:rsidRPr="00491AC0" w:rsidR="000F521E" w:rsidP="003A7160" w:rsidRDefault="000F521E" w14:paraId="3A9DBCF6" w14:textId="77777777"/>
    <w:p w:rsidRPr="00491AC0" w:rsidR="000F521E" w:rsidP="003A7160" w:rsidRDefault="005B59FF" w14:paraId="5066F8B7" w14:textId="77777777">
      <w:r w:rsidRPr="006C6CF8">
        <w:rPr>
          <w:lang w:eastAsia="en-US"/>
        </w:rPr>
        <w:t>Rianne Letschert</w:t>
      </w:r>
    </w:p>
    <w:p w:rsidRPr="00491AC0" w:rsidR="00F01557" w:rsidP="003A7160" w:rsidRDefault="00F01557" w14:paraId="19606C09" w14:textId="77777777"/>
    <w:p w:rsidRPr="00491AC0" w:rsidR="00F01557" w:rsidP="003A7160" w:rsidRDefault="00F01557" w14:paraId="231D49CC" w14:textId="77777777"/>
    <w:p w:rsidRPr="00064A0A" w:rsidR="00184B30" w:rsidP="00A60B58" w:rsidRDefault="00184B30" w14:paraId="35A4D740" w14:textId="77777777"/>
    <w:p w:rsidRPr="00064A0A" w:rsidR="00184B30" w:rsidP="00A60B58" w:rsidRDefault="00184B30" w14:paraId="0FE27850" w14:textId="77777777"/>
    <w:sectPr w:rsidRPr="00064A0A"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08F3F" w14:textId="77777777" w:rsidR="005F0738" w:rsidRDefault="005B59FF">
      <w:r>
        <w:separator/>
      </w:r>
    </w:p>
    <w:p w14:paraId="2894266D" w14:textId="77777777" w:rsidR="005F0738" w:rsidRDefault="005F0738"/>
  </w:endnote>
  <w:endnote w:type="continuationSeparator" w:id="0">
    <w:p w14:paraId="5C06B1EA" w14:textId="77777777" w:rsidR="005F0738" w:rsidRDefault="005B59FF">
      <w:r>
        <w:continuationSeparator/>
      </w:r>
    </w:p>
    <w:p w14:paraId="07E4512D"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96DB" w14:textId="77777777" w:rsidR="003D1F5C" w:rsidRDefault="003D1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614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76D0E" w14:paraId="49846A26" w14:textId="77777777" w:rsidTr="004C7E1D">
      <w:trPr>
        <w:trHeight w:hRule="exact" w:val="357"/>
      </w:trPr>
      <w:tc>
        <w:tcPr>
          <w:tcW w:w="7603" w:type="dxa"/>
        </w:tcPr>
        <w:p w14:paraId="2570DA1B" w14:textId="77777777" w:rsidR="002F71BB" w:rsidRPr="004C7E1D" w:rsidRDefault="002F71BB" w:rsidP="004C7E1D">
          <w:pPr>
            <w:spacing w:line="180" w:lineRule="exact"/>
            <w:rPr>
              <w:sz w:val="13"/>
              <w:szCs w:val="13"/>
            </w:rPr>
          </w:pPr>
        </w:p>
      </w:tc>
      <w:tc>
        <w:tcPr>
          <w:tcW w:w="2172" w:type="dxa"/>
        </w:tcPr>
        <w:p w14:paraId="756BF434" w14:textId="77777777" w:rsidR="002F71BB" w:rsidRPr="004C7E1D" w:rsidRDefault="005B59FF"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058A">
            <w:rPr>
              <w:szCs w:val="13"/>
            </w:rPr>
            <w:t>2</w:t>
          </w:r>
          <w:r w:rsidRPr="004C7E1D">
            <w:rPr>
              <w:szCs w:val="13"/>
            </w:rPr>
            <w:fldChar w:fldCharType="end"/>
          </w:r>
        </w:p>
      </w:tc>
    </w:tr>
  </w:tbl>
  <w:p w14:paraId="77E905FF"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76D0E" w14:paraId="017D086B" w14:textId="77777777" w:rsidTr="004C7E1D">
      <w:trPr>
        <w:trHeight w:hRule="exact" w:val="357"/>
      </w:trPr>
      <w:tc>
        <w:tcPr>
          <w:tcW w:w="7709" w:type="dxa"/>
        </w:tcPr>
        <w:p w14:paraId="184191CA" w14:textId="77777777" w:rsidR="00D17084" w:rsidRPr="004C7E1D" w:rsidRDefault="00D17084" w:rsidP="004C7E1D">
          <w:pPr>
            <w:spacing w:line="180" w:lineRule="exact"/>
            <w:rPr>
              <w:sz w:val="13"/>
              <w:szCs w:val="13"/>
            </w:rPr>
          </w:pPr>
        </w:p>
      </w:tc>
      <w:tc>
        <w:tcPr>
          <w:tcW w:w="2060" w:type="dxa"/>
        </w:tcPr>
        <w:p w14:paraId="2682C2EF" w14:textId="3DF7F737" w:rsidR="00D17084" w:rsidRPr="004C7E1D" w:rsidRDefault="005B59FF"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E6E1B">
            <w:rPr>
              <w:szCs w:val="13"/>
            </w:rPr>
            <w:t>1</w:t>
          </w:r>
          <w:r w:rsidRPr="004C7E1D">
            <w:rPr>
              <w:szCs w:val="13"/>
            </w:rPr>
            <w:fldChar w:fldCharType="end"/>
          </w:r>
        </w:p>
      </w:tc>
    </w:tr>
  </w:tbl>
  <w:p w14:paraId="34B8B03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52CC" w14:textId="77777777" w:rsidR="005F0738" w:rsidRDefault="005B59FF">
      <w:r>
        <w:separator/>
      </w:r>
    </w:p>
    <w:p w14:paraId="474E3A98" w14:textId="77777777" w:rsidR="005F0738" w:rsidRDefault="005F0738"/>
  </w:footnote>
  <w:footnote w:type="continuationSeparator" w:id="0">
    <w:p w14:paraId="446BF4E3" w14:textId="77777777" w:rsidR="005F0738" w:rsidRDefault="005B59FF">
      <w:r>
        <w:continuationSeparator/>
      </w:r>
    </w:p>
    <w:p w14:paraId="7C9E8DEA"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6A4D" w14:textId="77777777" w:rsidR="003D1F5C" w:rsidRDefault="003D1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76D0E" w14:paraId="6A295B46" w14:textId="77777777" w:rsidTr="006D2D53">
      <w:trPr>
        <w:trHeight w:hRule="exact" w:val="400"/>
      </w:trPr>
      <w:tc>
        <w:tcPr>
          <w:tcW w:w="7518" w:type="dxa"/>
        </w:tcPr>
        <w:p w14:paraId="641A9094" w14:textId="77777777" w:rsidR="00527BD4" w:rsidRPr="00275984" w:rsidRDefault="00527BD4" w:rsidP="00BF4427">
          <w:pPr>
            <w:pStyle w:val="Huisstijl-Rubricering"/>
          </w:pPr>
        </w:p>
      </w:tc>
    </w:tr>
  </w:tbl>
  <w:p w14:paraId="4F9F80A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76D0E" w14:paraId="7BFD6A51" w14:textId="77777777" w:rsidTr="003B528D">
      <w:tc>
        <w:tcPr>
          <w:tcW w:w="2160" w:type="dxa"/>
        </w:tcPr>
        <w:p w14:paraId="35170937" w14:textId="77777777" w:rsidR="00FF7D29" w:rsidRPr="002F71BB" w:rsidRDefault="00FF7D29" w:rsidP="006C2093">
          <w:pPr>
            <w:pStyle w:val="Colofonkop"/>
            <w:framePr w:hSpace="0" w:wrap="auto" w:vAnchor="margin" w:hAnchor="text" w:xAlign="left" w:yAlign="inline"/>
          </w:pPr>
        </w:p>
        <w:p w14:paraId="4FC96390" w14:textId="77777777" w:rsidR="002F71BB" w:rsidRPr="000407BB" w:rsidRDefault="005B59FF" w:rsidP="008F6AD7">
          <w:pPr>
            <w:spacing w:after="90" w:line="180" w:lineRule="exact"/>
            <w:rPr>
              <w:sz w:val="13"/>
              <w:szCs w:val="13"/>
            </w:rPr>
          </w:pPr>
          <w:r>
            <w:rPr>
              <w:sz w:val="13"/>
              <w:szCs w:val="13"/>
            </w:rPr>
            <w:t>63374243</w:t>
          </w:r>
          <w:r w:rsidR="008F6AD7" w:rsidRPr="000407BB">
            <w:rPr>
              <w:sz w:val="13"/>
              <w:szCs w:val="13"/>
            </w:rPr>
            <w:t xml:space="preserve"> </w:t>
          </w:r>
        </w:p>
      </w:tc>
    </w:tr>
    <w:tr w:rsidR="00076D0E" w14:paraId="378A4E07" w14:textId="77777777" w:rsidTr="002F71BB">
      <w:trPr>
        <w:trHeight w:val="259"/>
      </w:trPr>
      <w:tc>
        <w:tcPr>
          <w:tcW w:w="2160" w:type="dxa"/>
        </w:tcPr>
        <w:p w14:paraId="43E4B1EB" w14:textId="77777777" w:rsidR="00E35CF4" w:rsidRPr="002F71BB" w:rsidRDefault="00E35CF4" w:rsidP="0049501A">
          <w:pPr>
            <w:spacing w:line="180" w:lineRule="exact"/>
            <w:rPr>
              <w:i/>
              <w:sz w:val="13"/>
              <w:szCs w:val="13"/>
            </w:rPr>
          </w:pPr>
        </w:p>
      </w:tc>
    </w:tr>
  </w:tbl>
  <w:p w14:paraId="4FE02B3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76D0E" w14:paraId="489255E7" w14:textId="77777777" w:rsidTr="001377D4">
      <w:trPr>
        <w:trHeight w:val="2636"/>
      </w:trPr>
      <w:tc>
        <w:tcPr>
          <w:tcW w:w="737" w:type="dxa"/>
        </w:tcPr>
        <w:p w14:paraId="01EFE395" w14:textId="77777777" w:rsidR="00704845" w:rsidRDefault="00704845" w:rsidP="0047126E">
          <w:pPr>
            <w:framePr w:w="6339" w:h="2750" w:hRule="exact" w:hSpace="181" w:wrap="around" w:vAnchor="page" w:hAnchor="page" w:x="5586" w:y="1"/>
            <w:spacing w:line="240" w:lineRule="auto"/>
          </w:pPr>
        </w:p>
      </w:tc>
      <w:tc>
        <w:tcPr>
          <w:tcW w:w="5156" w:type="dxa"/>
        </w:tcPr>
        <w:p w14:paraId="6AFA7323" w14:textId="77777777" w:rsidR="00704845" w:rsidRDefault="005B59FF" w:rsidP="0047126E">
          <w:pPr>
            <w:framePr w:w="3873" w:h="2625" w:hRule="exact" w:wrap="around" w:vAnchor="page" w:hAnchor="page" w:x="6323" w:y="1"/>
          </w:pPr>
          <w:r>
            <w:rPr>
              <w:noProof/>
              <w:lang w:val="en-US" w:eastAsia="en-US"/>
            </w:rPr>
            <w:drawing>
              <wp:inline distT="0" distB="0" distL="0" distR="0" wp14:anchorId="4A5BB586" wp14:editId="3B4FB4E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52005C6" w14:textId="77777777" w:rsidR="00483ECA" w:rsidRDefault="00483ECA" w:rsidP="00D037A9"/>
        <w:p w14:paraId="588A314E" w14:textId="77777777" w:rsidR="005F2FA9" w:rsidRDefault="005F2FA9" w:rsidP="00082403"/>
      </w:tc>
    </w:tr>
  </w:tbl>
  <w:p w14:paraId="30F64D3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76D0E" w14:paraId="5329C408" w14:textId="77777777" w:rsidTr="0008539E">
      <w:trPr>
        <w:trHeight w:hRule="exact" w:val="572"/>
      </w:trPr>
      <w:tc>
        <w:tcPr>
          <w:tcW w:w="7520" w:type="dxa"/>
        </w:tcPr>
        <w:p w14:paraId="73FD3010" w14:textId="77777777" w:rsidR="00527BD4" w:rsidRPr="00963440" w:rsidRDefault="005B59FF" w:rsidP="003B6D32">
          <w:pPr>
            <w:pStyle w:val="Huisstijl-Adres"/>
            <w:spacing w:after="0"/>
          </w:pPr>
          <w:r w:rsidRPr="009E3B07">
            <w:t>&gt;Retouradres </w:t>
          </w:r>
          <w:r>
            <w:t>Postbus 16375 2500 BJ Den Haag</w:t>
          </w:r>
          <w:r w:rsidRPr="009E3B07">
            <w:t xml:space="preserve"> </w:t>
          </w:r>
        </w:p>
      </w:tc>
    </w:tr>
    <w:tr w:rsidR="00076D0E" w14:paraId="63AA2420" w14:textId="77777777" w:rsidTr="00E776C6">
      <w:trPr>
        <w:cantSplit/>
        <w:trHeight w:hRule="exact" w:val="238"/>
      </w:trPr>
      <w:tc>
        <w:tcPr>
          <w:tcW w:w="7520" w:type="dxa"/>
        </w:tcPr>
        <w:p w14:paraId="0452483E" w14:textId="77777777" w:rsidR="00093ABC" w:rsidRPr="00963440" w:rsidRDefault="00093ABC" w:rsidP="00963440"/>
      </w:tc>
    </w:tr>
    <w:tr w:rsidR="00076D0E" w14:paraId="499A0B9B" w14:textId="77777777" w:rsidTr="00E776C6">
      <w:trPr>
        <w:cantSplit/>
        <w:trHeight w:hRule="exact" w:val="1520"/>
      </w:trPr>
      <w:tc>
        <w:tcPr>
          <w:tcW w:w="7520" w:type="dxa"/>
        </w:tcPr>
        <w:p w14:paraId="1138C2E8" w14:textId="77777777" w:rsidR="00A604D3" w:rsidRPr="00963440" w:rsidRDefault="00A604D3" w:rsidP="003B6D32"/>
      </w:tc>
    </w:tr>
    <w:tr w:rsidR="00076D0E" w14:paraId="5F49FA62" w14:textId="77777777" w:rsidTr="00E776C6">
      <w:trPr>
        <w:trHeight w:hRule="exact" w:val="1077"/>
      </w:trPr>
      <w:tc>
        <w:tcPr>
          <w:tcW w:w="7520" w:type="dxa"/>
        </w:tcPr>
        <w:p w14:paraId="35BC2488" w14:textId="77777777" w:rsidR="00596D5A" w:rsidRDefault="00596D5A" w:rsidP="00892BA5">
          <w:pPr>
            <w:tabs>
              <w:tab w:val="left" w:pos="740"/>
            </w:tabs>
            <w:autoSpaceDE w:val="0"/>
            <w:autoSpaceDN w:val="0"/>
            <w:adjustRightInd w:val="0"/>
            <w:rPr>
              <w:rFonts w:cs="Verdana"/>
              <w:szCs w:val="18"/>
            </w:rPr>
          </w:pPr>
        </w:p>
        <w:p w14:paraId="0DD24C7A" w14:textId="77777777" w:rsidR="00596D5A" w:rsidRDefault="00596D5A" w:rsidP="00596D5A">
          <w:pPr>
            <w:rPr>
              <w:rFonts w:cs="Verdana"/>
              <w:szCs w:val="18"/>
            </w:rPr>
          </w:pPr>
        </w:p>
        <w:p w14:paraId="57CC9A58" w14:textId="77777777" w:rsidR="00892BA5" w:rsidRPr="00596D5A" w:rsidRDefault="005B59FF" w:rsidP="00596D5A">
          <w:pPr>
            <w:tabs>
              <w:tab w:val="left" w:pos="4965"/>
            </w:tabs>
            <w:rPr>
              <w:rFonts w:cs="Verdana"/>
              <w:szCs w:val="18"/>
            </w:rPr>
          </w:pPr>
          <w:r>
            <w:rPr>
              <w:rFonts w:cs="Verdana"/>
              <w:szCs w:val="18"/>
            </w:rPr>
            <w:tab/>
          </w:r>
        </w:p>
      </w:tc>
    </w:tr>
  </w:tbl>
  <w:p w14:paraId="34176854" w14:textId="77777777" w:rsidR="006F273B" w:rsidRDefault="006F273B" w:rsidP="00BC4AE3">
    <w:pPr>
      <w:pStyle w:val="Koptekst"/>
    </w:pPr>
  </w:p>
  <w:p w14:paraId="010A397C" w14:textId="77777777" w:rsidR="00153BD0" w:rsidRDefault="00153BD0" w:rsidP="00BC4AE3">
    <w:pPr>
      <w:pStyle w:val="Koptekst"/>
    </w:pPr>
  </w:p>
  <w:p w14:paraId="004BEACB" w14:textId="77777777" w:rsidR="0044605E" w:rsidRDefault="0044605E" w:rsidP="00BC4AE3">
    <w:pPr>
      <w:pStyle w:val="Koptekst"/>
    </w:pPr>
  </w:p>
  <w:p w14:paraId="7B7B2FAE" w14:textId="77777777" w:rsidR="0044605E" w:rsidRDefault="0044605E" w:rsidP="00BC4AE3">
    <w:pPr>
      <w:pStyle w:val="Koptekst"/>
    </w:pPr>
  </w:p>
  <w:p w14:paraId="3FE12BE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2F84716">
      <w:start w:val="1"/>
      <w:numFmt w:val="bullet"/>
      <w:pStyle w:val="Lijstopsomteken"/>
      <w:lvlText w:val="•"/>
      <w:lvlJc w:val="left"/>
      <w:pPr>
        <w:tabs>
          <w:tab w:val="num" w:pos="227"/>
        </w:tabs>
        <w:ind w:left="227" w:hanging="227"/>
      </w:pPr>
      <w:rPr>
        <w:rFonts w:ascii="Verdana" w:hAnsi="Verdana" w:hint="default"/>
        <w:sz w:val="18"/>
        <w:szCs w:val="18"/>
      </w:rPr>
    </w:lvl>
    <w:lvl w:ilvl="1" w:tplc="AB50C508" w:tentative="1">
      <w:start w:val="1"/>
      <w:numFmt w:val="bullet"/>
      <w:lvlText w:val="o"/>
      <w:lvlJc w:val="left"/>
      <w:pPr>
        <w:tabs>
          <w:tab w:val="num" w:pos="1440"/>
        </w:tabs>
        <w:ind w:left="1440" w:hanging="360"/>
      </w:pPr>
      <w:rPr>
        <w:rFonts w:ascii="Courier New" w:hAnsi="Courier New" w:cs="Courier New" w:hint="default"/>
      </w:rPr>
    </w:lvl>
    <w:lvl w:ilvl="2" w:tplc="656EA71E" w:tentative="1">
      <w:start w:val="1"/>
      <w:numFmt w:val="bullet"/>
      <w:lvlText w:val=""/>
      <w:lvlJc w:val="left"/>
      <w:pPr>
        <w:tabs>
          <w:tab w:val="num" w:pos="2160"/>
        </w:tabs>
        <w:ind w:left="2160" w:hanging="360"/>
      </w:pPr>
      <w:rPr>
        <w:rFonts w:ascii="Wingdings" w:hAnsi="Wingdings" w:hint="default"/>
      </w:rPr>
    </w:lvl>
    <w:lvl w:ilvl="3" w:tplc="C186B650" w:tentative="1">
      <w:start w:val="1"/>
      <w:numFmt w:val="bullet"/>
      <w:lvlText w:val=""/>
      <w:lvlJc w:val="left"/>
      <w:pPr>
        <w:tabs>
          <w:tab w:val="num" w:pos="2880"/>
        </w:tabs>
        <w:ind w:left="2880" w:hanging="360"/>
      </w:pPr>
      <w:rPr>
        <w:rFonts w:ascii="Symbol" w:hAnsi="Symbol" w:hint="default"/>
      </w:rPr>
    </w:lvl>
    <w:lvl w:ilvl="4" w:tplc="CD90BEE2" w:tentative="1">
      <w:start w:val="1"/>
      <w:numFmt w:val="bullet"/>
      <w:lvlText w:val="o"/>
      <w:lvlJc w:val="left"/>
      <w:pPr>
        <w:tabs>
          <w:tab w:val="num" w:pos="3600"/>
        </w:tabs>
        <w:ind w:left="3600" w:hanging="360"/>
      </w:pPr>
      <w:rPr>
        <w:rFonts w:ascii="Courier New" w:hAnsi="Courier New" w:cs="Courier New" w:hint="default"/>
      </w:rPr>
    </w:lvl>
    <w:lvl w:ilvl="5" w:tplc="6214FE9E" w:tentative="1">
      <w:start w:val="1"/>
      <w:numFmt w:val="bullet"/>
      <w:lvlText w:val=""/>
      <w:lvlJc w:val="left"/>
      <w:pPr>
        <w:tabs>
          <w:tab w:val="num" w:pos="4320"/>
        </w:tabs>
        <w:ind w:left="4320" w:hanging="360"/>
      </w:pPr>
      <w:rPr>
        <w:rFonts w:ascii="Wingdings" w:hAnsi="Wingdings" w:hint="default"/>
      </w:rPr>
    </w:lvl>
    <w:lvl w:ilvl="6" w:tplc="8AC63270" w:tentative="1">
      <w:start w:val="1"/>
      <w:numFmt w:val="bullet"/>
      <w:lvlText w:val=""/>
      <w:lvlJc w:val="left"/>
      <w:pPr>
        <w:tabs>
          <w:tab w:val="num" w:pos="5040"/>
        </w:tabs>
        <w:ind w:left="5040" w:hanging="360"/>
      </w:pPr>
      <w:rPr>
        <w:rFonts w:ascii="Symbol" w:hAnsi="Symbol" w:hint="default"/>
      </w:rPr>
    </w:lvl>
    <w:lvl w:ilvl="7" w:tplc="68367772" w:tentative="1">
      <w:start w:val="1"/>
      <w:numFmt w:val="bullet"/>
      <w:lvlText w:val="o"/>
      <w:lvlJc w:val="left"/>
      <w:pPr>
        <w:tabs>
          <w:tab w:val="num" w:pos="5760"/>
        </w:tabs>
        <w:ind w:left="5760" w:hanging="360"/>
      </w:pPr>
      <w:rPr>
        <w:rFonts w:ascii="Courier New" w:hAnsi="Courier New" w:cs="Courier New" w:hint="default"/>
      </w:rPr>
    </w:lvl>
    <w:lvl w:ilvl="8" w:tplc="CC485B0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67A074E">
      <w:start w:val="1"/>
      <w:numFmt w:val="bullet"/>
      <w:pStyle w:val="Lijstopsomteken2"/>
      <w:lvlText w:val="–"/>
      <w:lvlJc w:val="left"/>
      <w:pPr>
        <w:tabs>
          <w:tab w:val="num" w:pos="227"/>
        </w:tabs>
        <w:ind w:left="227" w:firstLine="0"/>
      </w:pPr>
      <w:rPr>
        <w:rFonts w:ascii="Verdana" w:hAnsi="Verdana" w:hint="default"/>
      </w:rPr>
    </w:lvl>
    <w:lvl w:ilvl="1" w:tplc="76B2ED36" w:tentative="1">
      <w:start w:val="1"/>
      <w:numFmt w:val="bullet"/>
      <w:lvlText w:val="o"/>
      <w:lvlJc w:val="left"/>
      <w:pPr>
        <w:tabs>
          <w:tab w:val="num" w:pos="1440"/>
        </w:tabs>
        <w:ind w:left="1440" w:hanging="360"/>
      </w:pPr>
      <w:rPr>
        <w:rFonts w:ascii="Courier New" w:hAnsi="Courier New" w:cs="Courier New" w:hint="default"/>
      </w:rPr>
    </w:lvl>
    <w:lvl w:ilvl="2" w:tplc="D1961250" w:tentative="1">
      <w:start w:val="1"/>
      <w:numFmt w:val="bullet"/>
      <w:lvlText w:val=""/>
      <w:lvlJc w:val="left"/>
      <w:pPr>
        <w:tabs>
          <w:tab w:val="num" w:pos="2160"/>
        </w:tabs>
        <w:ind w:left="2160" w:hanging="360"/>
      </w:pPr>
      <w:rPr>
        <w:rFonts w:ascii="Wingdings" w:hAnsi="Wingdings" w:hint="default"/>
      </w:rPr>
    </w:lvl>
    <w:lvl w:ilvl="3" w:tplc="CE4231EC" w:tentative="1">
      <w:start w:val="1"/>
      <w:numFmt w:val="bullet"/>
      <w:lvlText w:val=""/>
      <w:lvlJc w:val="left"/>
      <w:pPr>
        <w:tabs>
          <w:tab w:val="num" w:pos="2880"/>
        </w:tabs>
        <w:ind w:left="2880" w:hanging="360"/>
      </w:pPr>
      <w:rPr>
        <w:rFonts w:ascii="Symbol" w:hAnsi="Symbol" w:hint="default"/>
      </w:rPr>
    </w:lvl>
    <w:lvl w:ilvl="4" w:tplc="763A20B4" w:tentative="1">
      <w:start w:val="1"/>
      <w:numFmt w:val="bullet"/>
      <w:lvlText w:val="o"/>
      <w:lvlJc w:val="left"/>
      <w:pPr>
        <w:tabs>
          <w:tab w:val="num" w:pos="3600"/>
        </w:tabs>
        <w:ind w:left="3600" w:hanging="360"/>
      </w:pPr>
      <w:rPr>
        <w:rFonts w:ascii="Courier New" w:hAnsi="Courier New" w:cs="Courier New" w:hint="default"/>
      </w:rPr>
    </w:lvl>
    <w:lvl w:ilvl="5" w:tplc="DB4695E4" w:tentative="1">
      <w:start w:val="1"/>
      <w:numFmt w:val="bullet"/>
      <w:lvlText w:val=""/>
      <w:lvlJc w:val="left"/>
      <w:pPr>
        <w:tabs>
          <w:tab w:val="num" w:pos="4320"/>
        </w:tabs>
        <w:ind w:left="4320" w:hanging="360"/>
      </w:pPr>
      <w:rPr>
        <w:rFonts w:ascii="Wingdings" w:hAnsi="Wingdings" w:hint="default"/>
      </w:rPr>
    </w:lvl>
    <w:lvl w:ilvl="6" w:tplc="D35E72AE" w:tentative="1">
      <w:start w:val="1"/>
      <w:numFmt w:val="bullet"/>
      <w:lvlText w:val=""/>
      <w:lvlJc w:val="left"/>
      <w:pPr>
        <w:tabs>
          <w:tab w:val="num" w:pos="5040"/>
        </w:tabs>
        <w:ind w:left="5040" w:hanging="360"/>
      </w:pPr>
      <w:rPr>
        <w:rFonts w:ascii="Symbol" w:hAnsi="Symbol" w:hint="default"/>
      </w:rPr>
    </w:lvl>
    <w:lvl w:ilvl="7" w:tplc="EAA0818A" w:tentative="1">
      <w:start w:val="1"/>
      <w:numFmt w:val="bullet"/>
      <w:lvlText w:val="o"/>
      <w:lvlJc w:val="left"/>
      <w:pPr>
        <w:tabs>
          <w:tab w:val="num" w:pos="5760"/>
        </w:tabs>
        <w:ind w:left="5760" w:hanging="360"/>
      </w:pPr>
      <w:rPr>
        <w:rFonts w:ascii="Courier New" w:hAnsi="Courier New" w:cs="Courier New" w:hint="default"/>
      </w:rPr>
    </w:lvl>
    <w:lvl w:ilvl="8" w:tplc="2392DF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57812903">
    <w:abstractNumId w:val="10"/>
  </w:num>
  <w:num w:numId="2" w16cid:durableId="335308193">
    <w:abstractNumId w:val="7"/>
  </w:num>
  <w:num w:numId="3" w16cid:durableId="237440911">
    <w:abstractNumId w:val="6"/>
  </w:num>
  <w:num w:numId="4" w16cid:durableId="526799301">
    <w:abstractNumId w:val="5"/>
  </w:num>
  <w:num w:numId="5" w16cid:durableId="836270098">
    <w:abstractNumId w:val="4"/>
  </w:num>
  <w:num w:numId="6" w16cid:durableId="479806936">
    <w:abstractNumId w:val="8"/>
  </w:num>
  <w:num w:numId="7" w16cid:durableId="15889540">
    <w:abstractNumId w:val="3"/>
  </w:num>
  <w:num w:numId="8" w16cid:durableId="652831942">
    <w:abstractNumId w:val="2"/>
  </w:num>
  <w:num w:numId="9" w16cid:durableId="1585334534">
    <w:abstractNumId w:val="1"/>
  </w:num>
  <w:num w:numId="10" w16cid:durableId="993609337">
    <w:abstractNumId w:val="0"/>
  </w:num>
  <w:num w:numId="11" w16cid:durableId="1403679432">
    <w:abstractNumId w:val="9"/>
  </w:num>
  <w:num w:numId="12" w16cid:durableId="2040861081">
    <w:abstractNumId w:val="11"/>
  </w:num>
  <w:num w:numId="13" w16cid:durableId="444269670">
    <w:abstractNumId w:val="13"/>
  </w:num>
  <w:num w:numId="14" w16cid:durableId="59729520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64A0A"/>
    <w:rsid w:val="00071F28"/>
    <w:rsid w:val="00074079"/>
    <w:rsid w:val="000765B6"/>
    <w:rsid w:val="00076D0E"/>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E66D5"/>
    <w:rsid w:val="001F3C70"/>
    <w:rsid w:val="00200D88"/>
    <w:rsid w:val="00201C09"/>
    <w:rsid w:val="00201F68"/>
    <w:rsid w:val="00210BA3"/>
    <w:rsid w:val="00212F2A"/>
    <w:rsid w:val="00214F2B"/>
    <w:rsid w:val="00215D8B"/>
    <w:rsid w:val="00217880"/>
    <w:rsid w:val="00222D66"/>
    <w:rsid w:val="0022441A"/>
    <w:rsid w:val="00224A8A"/>
    <w:rsid w:val="00225045"/>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178A"/>
    <w:rsid w:val="003A7160"/>
    <w:rsid w:val="003B0155"/>
    <w:rsid w:val="003B4551"/>
    <w:rsid w:val="003B528D"/>
    <w:rsid w:val="003B6D32"/>
    <w:rsid w:val="003B7EE7"/>
    <w:rsid w:val="003C2CCB"/>
    <w:rsid w:val="003C4A1C"/>
    <w:rsid w:val="003C5BCB"/>
    <w:rsid w:val="003D1F5C"/>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1AC0"/>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9FF"/>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A5D1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D41A2"/>
    <w:rsid w:val="006E3546"/>
    <w:rsid w:val="006E3FA9"/>
    <w:rsid w:val="006E7D82"/>
    <w:rsid w:val="006F038F"/>
    <w:rsid w:val="006F0F93"/>
    <w:rsid w:val="006F273B"/>
    <w:rsid w:val="006F31F2"/>
    <w:rsid w:val="00704845"/>
    <w:rsid w:val="00706AB3"/>
    <w:rsid w:val="007110FF"/>
    <w:rsid w:val="00713167"/>
    <w:rsid w:val="00714DC5"/>
    <w:rsid w:val="00715237"/>
    <w:rsid w:val="007174F4"/>
    <w:rsid w:val="00721D2E"/>
    <w:rsid w:val="007242CC"/>
    <w:rsid w:val="00724A8B"/>
    <w:rsid w:val="007254A5"/>
    <w:rsid w:val="00725748"/>
    <w:rsid w:val="00727AAC"/>
    <w:rsid w:val="0073300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68CE"/>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2BA"/>
    <w:rsid w:val="00926B6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85C9F"/>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66EE2"/>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E6E1B"/>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543"/>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3556D"/>
  <w15:docId w15:val="{8FFE53AA-4C26-4E68-914B-9539D3C0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826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2026-05-20T09:41:00.0000000Z</dcterms:created>
  <dcterms:modified xsi:type="dcterms:W3CDTF">2026-05-20T09:41:00.0000000Z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O208BAL</vt:lpwstr>
  </property>
  <property fmtid="{D5CDD505-2E9C-101B-9397-08002B2CF9AE}" pid="3" name="Author">
    <vt:lpwstr>O208BAL</vt:lpwstr>
  </property>
  <property fmtid="{D5CDD505-2E9C-101B-9397-08002B2CF9AE}" pid="4" name="cs_objectid">
    <vt:lpwstr> </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Wijzigingsregeling Npuls CTL ter voorhang</vt:lpwstr>
  </property>
  <property fmtid="{D5CDD505-2E9C-101B-9397-08002B2CF9AE}" pid="8" name="ocw_directie">
    <vt:lpwstr>HOENS/C</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 voorhang</vt:lpwstr>
  </property>
  <property fmtid="{D5CDD505-2E9C-101B-9397-08002B2CF9AE}" pid="16" name="TemplateId">
    <vt:lpwstr>89E3AB2FAFEE4FE2B5E1FC3EB182F1B6</vt:lpwstr>
  </property>
  <property fmtid="{D5CDD505-2E9C-101B-9397-08002B2CF9AE}" pid="17" name="Typist">
    <vt:lpwstr>O208BAL</vt:lpwstr>
  </property>
</Properties>
</file>