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612F3A" w:rsidTr="009D1C7C" w14:paraId="7E921BA5" w14:textId="77777777">
        <w:tc>
          <w:tcPr>
            <w:tcW w:w="7792" w:type="dxa"/>
            <w:gridSpan w:val="2"/>
          </w:tcPr>
          <w:p w:rsidR="00612F3A" w:rsidP="009D1C7C" w:rsidRDefault="00612F3A" w14:paraId="58638FD7" w14:textId="77777777">
            <w:pPr>
              <w:spacing w:after="40"/>
            </w:pPr>
            <w:bookmarkStart w:name="_GoBack" w:id="0"/>
            <w:bookmarkEnd w:id="0"/>
            <w:r w:rsidRPr="00093942">
              <w:rPr>
                <w:sz w:val="13"/>
              </w:rPr>
              <w:t>&gt; Retouradres Postbus 20701 2500 ES Den Haag</w:t>
            </w:r>
          </w:p>
        </w:tc>
      </w:tr>
      <w:tr w:rsidR="00612F3A" w:rsidTr="009D1C7C" w14:paraId="4A046A0C" w14:textId="77777777">
        <w:tc>
          <w:tcPr>
            <w:tcW w:w="7792" w:type="dxa"/>
            <w:gridSpan w:val="2"/>
          </w:tcPr>
          <w:p w:rsidR="00612F3A" w:rsidP="009D1C7C" w:rsidRDefault="00612F3A" w14:paraId="463B8266" w14:textId="77777777">
            <w:pPr>
              <w:tabs>
                <w:tab w:val="left" w:pos="614"/>
              </w:tabs>
              <w:spacing w:after="0"/>
            </w:pPr>
            <w:r>
              <w:t>de Voorzitter van de Tweede Kamer</w:t>
            </w:r>
          </w:p>
          <w:p w:rsidR="00612F3A" w:rsidP="009D1C7C" w:rsidRDefault="00612F3A" w14:paraId="74066DD3" w14:textId="77777777">
            <w:pPr>
              <w:tabs>
                <w:tab w:val="left" w:pos="614"/>
              </w:tabs>
              <w:spacing w:after="0"/>
            </w:pPr>
            <w:r>
              <w:t>der Staten-Generaal</w:t>
            </w:r>
          </w:p>
          <w:p w:rsidR="00612F3A" w:rsidP="009D1C7C" w:rsidRDefault="00612F3A" w14:paraId="35B031A3" w14:textId="77777777">
            <w:pPr>
              <w:tabs>
                <w:tab w:val="left" w:pos="614"/>
              </w:tabs>
              <w:spacing w:after="0"/>
            </w:pPr>
            <w:proofErr w:type="spellStart"/>
            <w:r>
              <w:t>Bezuidenhoutseweg</w:t>
            </w:r>
            <w:proofErr w:type="spellEnd"/>
            <w:r>
              <w:t xml:space="preserve"> 67 </w:t>
            </w:r>
          </w:p>
          <w:p w:rsidR="00612F3A" w:rsidP="009D1C7C" w:rsidRDefault="00612F3A" w14:paraId="436D08F7" w14:textId="77777777">
            <w:pPr>
              <w:tabs>
                <w:tab w:val="left" w:pos="614"/>
              </w:tabs>
              <w:spacing w:after="240"/>
            </w:pPr>
            <w:r>
              <w:t>2594 AC Den Haag</w:t>
            </w:r>
          </w:p>
          <w:p w:rsidRPr="00093942" w:rsidR="00612F3A" w:rsidP="009D1C7C" w:rsidRDefault="00612F3A" w14:paraId="48FDC1E6" w14:textId="77777777">
            <w:pPr>
              <w:spacing w:after="240"/>
              <w:rPr>
                <w:sz w:val="13"/>
              </w:rPr>
            </w:pPr>
          </w:p>
        </w:tc>
      </w:tr>
      <w:tr w:rsidR="00612F3A" w:rsidTr="009D1C7C" w14:paraId="38771FD0" w14:textId="77777777">
        <w:trPr>
          <w:trHeight w:val="283"/>
        </w:trPr>
        <w:tc>
          <w:tcPr>
            <w:tcW w:w="1969" w:type="dxa"/>
          </w:tcPr>
          <w:p w:rsidR="00612F3A" w:rsidP="009D1C7C" w:rsidRDefault="00612F3A" w14:paraId="266531DE" w14:textId="77777777">
            <w:pPr>
              <w:tabs>
                <w:tab w:val="left" w:pos="614"/>
              </w:tabs>
              <w:spacing w:after="0"/>
            </w:pPr>
            <w:r>
              <w:t>Datum</w:t>
            </w:r>
          </w:p>
        </w:tc>
        <w:sdt>
          <w:sdtPr>
            <w:alias w:val="Datum daadwerkelijke verzending"/>
            <w:tag w:val="Datum daadwerkelijke verzending"/>
            <w:id w:val="1978256768"/>
            <w:placeholder>
              <w:docPart w:val="A03132165E9248A1AD2FF39EB52E3173"/>
            </w:placeholder>
            <w:date w:fullDate="2026-05-20T00:00:00Z">
              <w:dateFormat w:val="d MMMM yyyy"/>
              <w:lid w:val="nl-NL"/>
              <w:storeMappedDataAs w:val="dateTime"/>
              <w:calendar w:val="gregorian"/>
            </w:date>
          </w:sdtPr>
          <w:sdtEndPr/>
          <w:sdtContent>
            <w:tc>
              <w:tcPr>
                <w:tcW w:w="5823" w:type="dxa"/>
              </w:tcPr>
              <w:p w:rsidR="00612F3A" w:rsidP="009D1C7C" w:rsidRDefault="005D0C59" w14:paraId="1336CD85" w14:textId="1F2A5276">
                <w:pPr>
                  <w:keepNext/>
                  <w:spacing w:after="0"/>
                </w:pPr>
                <w:r>
                  <w:t>20 mei 2026</w:t>
                </w:r>
              </w:p>
            </w:tc>
          </w:sdtContent>
        </w:sdt>
      </w:tr>
      <w:tr w:rsidR="00612F3A" w:rsidTr="009D1C7C" w14:paraId="73B95726" w14:textId="77777777">
        <w:trPr>
          <w:trHeight w:val="283"/>
        </w:trPr>
        <w:tc>
          <w:tcPr>
            <w:tcW w:w="1969" w:type="dxa"/>
          </w:tcPr>
          <w:p w:rsidR="00612F3A" w:rsidP="009D1C7C" w:rsidRDefault="00612F3A" w14:paraId="4D0C46C1" w14:textId="77777777">
            <w:pPr>
              <w:tabs>
                <w:tab w:val="left" w:pos="614"/>
              </w:tabs>
              <w:spacing w:after="0"/>
            </w:pPr>
            <w:r>
              <w:t>Betreft</w:t>
            </w:r>
          </w:p>
        </w:tc>
        <w:tc>
          <w:tcPr>
            <w:tcW w:w="5823" w:type="dxa"/>
          </w:tcPr>
          <w:p w:rsidR="00612F3A" w:rsidP="000412D3" w:rsidRDefault="00185122" w14:paraId="6B032BEF" w14:textId="77777777">
            <w:pPr>
              <w:tabs>
                <w:tab w:val="left" w:pos="614"/>
              </w:tabs>
              <w:spacing w:after="0"/>
            </w:pPr>
            <w:r>
              <w:t>Jaarverslag</w:t>
            </w:r>
            <w:r w:rsidR="00612F3A">
              <w:t xml:space="preserve"> </w:t>
            </w:r>
            <w:r w:rsidR="009E3CEB">
              <w:t>2025</w:t>
            </w:r>
            <w:r w:rsidR="000412D3">
              <w:t xml:space="preserve"> </w:t>
            </w:r>
            <w:r w:rsidR="00612F3A">
              <w:t>Kustwacht v</w:t>
            </w:r>
            <w:r w:rsidRPr="00F525EE" w:rsidR="00612F3A">
              <w:t>oor het Koninkrijk der Nederlanden in het Caribisch gebied</w:t>
            </w:r>
          </w:p>
        </w:tc>
      </w:tr>
    </w:tbl>
    <w:p w:rsidRPr="005D2AE9" w:rsidR="00612F3A" w:rsidP="009D1C7C" w:rsidRDefault="00612F3A" w14:paraId="2851393A" w14:textId="77777777">
      <w:r>
        <w:rPr>
          <w:noProof/>
          <w:lang w:eastAsia="nl-NL" w:bidi="ar-SA"/>
        </w:rPr>
        <mc:AlternateContent>
          <mc:Choice Requires="wps">
            <w:drawing>
              <wp:anchor distT="0" distB="0" distL="114300" distR="114300" simplePos="0" relativeHeight="251659264" behindDoc="0" locked="0" layoutInCell="1" allowOverlap="1" wp14:editId="0594D6BC" wp14:anchorId="30E613DD">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865305" w:rsidP="009D1C7C" w:rsidRDefault="00865305" w14:paraId="3F5E321E" w14:textId="77777777">
                            <w:pPr>
                              <w:pStyle w:val="ReferentiegegevenskopW1-Huisstijl"/>
                              <w:spacing w:before="360"/>
                            </w:pPr>
                            <w:r>
                              <w:t>Ministerie van Defensie</w:t>
                            </w:r>
                          </w:p>
                          <w:p w:rsidR="00865305" w:rsidP="009D1C7C" w:rsidRDefault="00865305" w14:paraId="1BB58FED" w14:textId="77777777">
                            <w:pPr>
                              <w:pStyle w:val="Referentiegegevens-Huisstijl"/>
                            </w:pPr>
                            <w:r>
                              <w:t>Plein 4</w:t>
                            </w:r>
                          </w:p>
                          <w:p w:rsidR="00865305" w:rsidP="009D1C7C" w:rsidRDefault="00865305" w14:paraId="1F5F4793" w14:textId="77777777">
                            <w:pPr>
                              <w:pStyle w:val="Referentiegegevens-Huisstijl"/>
                            </w:pPr>
                            <w:r>
                              <w:t>MPC 58 B</w:t>
                            </w:r>
                          </w:p>
                          <w:p w:rsidRPr="007B4172" w:rsidR="00865305" w:rsidP="009D1C7C" w:rsidRDefault="00865305" w14:paraId="25498907" w14:textId="77777777">
                            <w:pPr>
                              <w:pStyle w:val="Referentiegegevens-Huisstijl"/>
                              <w:rPr>
                                <w:lang w:val="de-DE"/>
                              </w:rPr>
                            </w:pPr>
                            <w:r w:rsidRPr="007B4172">
                              <w:rPr>
                                <w:lang w:val="de-DE"/>
                              </w:rPr>
                              <w:t>Postbus 20701</w:t>
                            </w:r>
                          </w:p>
                          <w:p w:rsidRPr="007B4172" w:rsidR="00865305" w:rsidP="009D1C7C" w:rsidRDefault="00865305" w14:paraId="111A94FB" w14:textId="77777777">
                            <w:pPr>
                              <w:pStyle w:val="Referentiegegevens-Huisstijl"/>
                              <w:rPr>
                                <w:lang w:val="de-DE"/>
                              </w:rPr>
                            </w:pPr>
                            <w:r w:rsidRPr="007B4172">
                              <w:rPr>
                                <w:lang w:val="de-DE"/>
                              </w:rPr>
                              <w:t>2500 ES Den Haag</w:t>
                            </w:r>
                          </w:p>
                          <w:p w:rsidRPr="007B4172" w:rsidR="00865305" w:rsidP="009D1C7C" w:rsidRDefault="00865305" w14:paraId="43D226F1" w14:textId="77777777">
                            <w:pPr>
                              <w:pStyle w:val="Referentiegegevens-Huisstijl"/>
                              <w:rPr>
                                <w:lang w:val="de-DE"/>
                              </w:rPr>
                            </w:pPr>
                            <w:r w:rsidRPr="007B4172">
                              <w:rPr>
                                <w:lang w:val="de-DE"/>
                              </w:rPr>
                              <w:t>www.defensie.nl</w:t>
                            </w:r>
                          </w:p>
                          <w:p w:rsidRPr="00FB46FF" w:rsidR="00865305" w:rsidP="00FB46FF" w:rsidRDefault="00B010C8" w14:paraId="013B77E4" w14:textId="04A801B6">
                            <w:pPr>
                              <w:pStyle w:val="ReferentiegegevenskopW1-Huisstijl"/>
                              <w:spacing w:before="120"/>
                            </w:pPr>
                            <w:sdt>
                              <w:sdtPr>
                                <w:id w:val="-1579366926"/>
                                <w:lock w:val="contentLocked"/>
                                <w:placeholder>
                                  <w:docPart w:val="75E4A18940DC404984732A0DCDFECA8C"/>
                                </w:placeholder>
                              </w:sdtPr>
                              <w:sdtEndPr/>
                              <w:sdtContent>
                                <w:r w:rsidR="00865305">
                                  <w:t>Onze referentie</w:t>
                                </w:r>
                              </w:sdtContent>
                            </w:sdt>
                            <w:r w:rsidR="00865305">
                              <w:br/>
                            </w:r>
                            <w:r w:rsidR="00D14BDA">
                              <w:rPr>
                                <w:b w:val="0"/>
                              </w:rPr>
                              <w:t>MINDEF20260024080</w:t>
                            </w:r>
                            <w:r w:rsidRPr="00FB46FF" w:rsidR="00865305">
                              <w:rPr>
                                <w:b w:val="0"/>
                              </w:rPr>
                              <w:br/>
                              <w:t>D2026-001565</w:t>
                            </w:r>
                          </w:p>
                          <w:p w:rsidR="00865305" w:rsidP="009D1C7C" w:rsidRDefault="00865305" w14:paraId="61731C73" w14:textId="77777777">
                            <w:pPr>
                              <w:pStyle w:val="Algemenevoorwaarden-Huisstijl"/>
                            </w:pPr>
                            <w:r>
                              <w:t>Bij beantwoording, datum, onze referentie en onderwerp vermelden.</w:t>
                            </w:r>
                          </w:p>
                          <w:p w:rsidR="00865305" w:rsidP="009D1C7C" w:rsidRDefault="00865305" w14:paraId="1817519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E613DD">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865305" w:rsidP="009D1C7C" w:rsidRDefault="00865305" w14:paraId="3F5E321E" w14:textId="77777777">
                      <w:pPr>
                        <w:pStyle w:val="ReferentiegegevenskopW1-Huisstijl"/>
                        <w:spacing w:before="360"/>
                      </w:pPr>
                      <w:r>
                        <w:t>Ministerie van Defensie</w:t>
                      </w:r>
                    </w:p>
                    <w:p w:rsidR="00865305" w:rsidP="009D1C7C" w:rsidRDefault="00865305" w14:paraId="1BB58FED" w14:textId="77777777">
                      <w:pPr>
                        <w:pStyle w:val="Referentiegegevens-Huisstijl"/>
                      </w:pPr>
                      <w:r>
                        <w:t>Plein 4</w:t>
                      </w:r>
                    </w:p>
                    <w:p w:rsidR="00865305" w:rsidP="009D1C7C" w:rsidRDefault="00865305" w14:paraId="1F5F4793" w14:textId="77777777">
                      <w:pPr>
                        <w:pStyle w:val="Referentiegegevens-Huisstijl"/>
                      </w:pPr>
                      <w:r>
                        <w:t>MPC 58 B</w:t>
                      </w:r>
                    </w:p>
                    <w:p w:rsidRPr="007B4172" w:rsidR="00865305" w:rsidP="009D1C7C" w:rsidRDefault="00865305" w14:paraId="25498907" w14:textId="77777777">
                      <w:pPr>
                        <w:pStyle w:val="Referentiegegevens-Huisstijl"/>
                        <w:rPr>
                          <w:lang w:val="de-DE"/>
                        </w:rPr>
                      </w:pPr>
                      <w:r w:rsidRPr="007B4172">
                        <w:rPr>
                          <w:lang w:val="de-DE"/>
                        </w:rPr>
                        <w:t>Postbus 20701</w:t>
                      </w:r>
                    </w:p>
                    <w:p w:rsidRPr="007B4172" w:rsidR="00865305" w:rsidP="009D1C7C" w:rsidRDefault="00865305" w14:paraId="111A94FB" w14:textId="77777777">
                      <w:pPr>
                        <w:pStyle w:val="Referentiegegevens-Huisstijl"/>
                        <w:rPr>
                          <w:lang w:val="de-DE"/>
                        </w:rPr>
                      </w:pPr>
                      <w:r w:rsidRPr="007B4172">
                        <w:rPr>
                          <w:lang w:val="de-DE"/>
                        </w:rPr>
                        <w:t>2500 ES Den Haag</w:t>
                      </w:r>
                    </w:p>
                    <w:p w:rsidRPr="007B4172" w:rsidR="00865305" w:rsidP="009D1C7C" w:rsidRDefault="00865305" w14:paraId="43D226F1" w14:textId="77777777">
                      <w:pPr>
                        <w:pStyle w:val="Referentiegegevens-Huisstijl"/>
                        <w:rPr>
                          <w:lang w:val="de-DE"/>
                        </w:rPr>
                      </w:pPr>
                      <w:r w:rsidRPr="007B4172">
                        <w:rPr>
                          <w:lang w:val="de-DE"/>
                        </w:rPr>
                        <w:t>www.defensie.nl</w:t>
                      </w:r>
                    </w:p>
                    <w:p w:rsidRPr="00FB46FF" w:rsidR="00865305" w:rsidP="00FB46FF" w:rsidRDefault="00B55F8F" w14:paraId="013B77E4" w14:textId="04A801B6">
                      <w:pPr>
                        <w:pStyle w:val="ReferentiegegevenskopW1-Huisstijl"/>
                        <w:spacing w:before="120"/>
                      </w:pPr>
                      <w:sdt>
                        <w:sdtPr>
                          <w:id w:val="-1579366926"/>
                          <w:lock w:val="contentLocked"/>
                          <w:placeholder>
                            <w:docPart w:val="75E4A18940DC404984732A0DCDFECA8C"/>
                          </w:placeholder>
                        </w:sdtPr>
                        <w:sdtEndPr/>
                        <w:sdtContent>
                          <w:r w:rsidR="00865305">
                            <w:t>Onze referentie</w:t>
                          </w:r>
                        </w:sdtContent>
                      </w:sdt>
                      <w:r w:rsidR="00865305">
                        <w:br/>
                      </w:r>
                      <w:r w:rsidR="00D14BDA">
                        <w:rPr>
                          <w:b w:val="0"/>
                        </w:rPr>
                        <w:t>MINDEF20260024080</w:t>
                      </w:r>
                      <w:r w:rsidRPr="00FB46FF" w:rsidR="00865305">
                        <w:rPr>
                          <w:b w:val="0"/>
                        </w:rPr>
                        <w:br/>
                        <w:t>D2026-001565</w:t>
                      </w:r>
                    </w:p>
                    <w:p w:rsidR="00865305" w:rsidP="009D1C7C" w:rsidRDefault="00865305" w14:paraId="61731C73" w14:textId="77777777">
                      <w:pPr>
                        <w:pStyle w:val="Algemenevoorwaarden-Huisstijl"/>
                      </w:pPr>
                      <w:r>
                        <w:t>Bij beantwoording, datum, onze referentie en onderwerp vermelden.</w:t>
                      </w:r>
                    </w:p>
                    <w:p w:rsidR="00865305" w:rsidP="009D1C7C" w:rsidRDefault="00865305" w14:paraId="18175194" w14:textId="77777777">
                      <w:pPr>
                        <w:pStyle w:val="Algemenevoorwaarden-Huisstijl"/>
                      </w:pPr>
                    </w:p>
                  </w:txbxContent>
                </v:textbox>
                <w10:wrap anchorx="page" anchory="page"/>
              </v:shape>
            </w:pict>
          </mc:Fallback>
        </mc:AlternateContent>
      </w:r>
    </w:p>
    <w:p w:rsidR="00612F3A" w:rsidP="009D1C7C" w:rsidRDefault="00612F3A" w14:paraId="51A16BFD" w14:textId="77777777">
      <w:pPr>
        <w:spacing w:after="240"/>
      </w:pPr>
    </w:p>
    <w:p w:rsidR="00612F3A" w:rsidP="009D1C7C" w:rsidRDefault="00612F3A" w14:paraId="38B89EDB" w14:textId="77777777">
      <w:pPr>
        <w:spacing w:after="240"/>
      </w:pPr>
      <w:r>
        <w:t>Geachte voorzitter,</w:t>
      </w:r>
    </w:p>
    <w:p w:rsidR="00612F3A" w:rsidP="009D1C7C" w:rsidRDefault="00612F3A" w14:paraId="1DB2F826" w14:textId="77777777"/>
    <w:p w:rsidR="00612F3A" w:rsidP="00F540E2" w:rsidRDefault="00612F3A" w14:paraId="75E6934E" w14:textId="205BF2D4">
      <w:pPr>
        <w:spacing w:after="0"/>
        <w:jc w:val="both"/>
      </w:pPr>
      <w:r>
        <w:t xml:space="preserve">Hierbij bied ik u het </w:t>
      </w:r>
      <w:r w:rsidR="009E3CEB">
        <w:t>Jaarverslag 2025</w:t>
      </w:r>
      <w:r>
        <w:t xml:space="preserve"> van de Kustwacht voor </w:t>
      </w:r>
      <w:r w:rsidR="006F76E6">
        <w:t>het Caribisch deel van het Koni</w:t>
      </w:r>
      <w:r w:rsidR="00960257">
        <w:t>n</w:t>
      </w:r>
      <w:r w:rsidR="006F76E6">
        <w:t xml:space="preserve">krijk </w:t>
      </w:r>
      <w:r>
        <w:t>(hierna Kustwacht) aan. De Rijksministerraad heeft dit jaar</w:t>
      </w:r>
      <w:r w:rsidR="00527EA9">
        <w:t>verslag</w:t>
      </w:r>
      <w:r>
        <w:t xml:space="preserve"> op </w:t>
      </w:r>
      <w:r w:rsidRPr="00EA2B72" w:rsidR="00EA2B72">
        <w:t>24 april</w:t>
      </w:r>
      <w:r w:rsidR="00EA2B72">
        <w:rPr>
          <w:b/>
        </w:rPr>
        <w:t xml:space="preserve"> </w:t>
      </w:r>
      <w:r w:rsidR="002B2053">
        <w:t>2026</w:t>
      </w:r>
      <w:r w:rsidR="000412D3">
        <w:t xml:space="preserve"> </w:t>
      </w:r>
      <w:r w:rsidR="00185122">
        <w:t>vastge</w:t>
      </w:r>
      <w:r w:rsidR="009D1C7C">
        <w:t>steld</w:t>
      </w:r>
      <w:r>
        <w:t>.</w:t>
      </w:r>
    </w:p>
    <w:p w:rsidR="00612F3A" w:rsidP="00F540E2" w:rsidRDefault="00612F3A" w14:paraId="29AE1ECF" w14:textId="77777777">
      <w:pPr>
        <w:spacing w:after="0"/>
        <w:jc w:val="both"/>
      </w:pPr>
    </w:p>
    <w:p w:rsidR="000412D3" w:rsidP="00F540E2" w:rsidRDefault="000412D3" w14:paraId="17E0AE43" w14:textId="6B200331">
      <w:pPr>
        <w:spacing w:after="0"/>
        <w:jc w:val="both"/>
      </w:pPr>
      <w:r>
        <w:t>De Kustwacht stelt jaarlijks een jaarverslag op om vera</w:t>
      </w:r>
      <w:r w:rsidR="00960257">
        <w:t>ntwoording af te leggen over haar</w:t>
      </w:r>
      <w:r>
        <w:t xml:space="preserve"> functioneren. Ook rapporteert de Kustwacht </w:t>
      </w:r>
      <w:r w:rsidR="00102D1B">
        <w:t>hiermee</w:t>
      </w:r>
      <w:r w:rsidRPr="00185122">
        <w:t xml:space="preserve"> over de behaalde resu</w:t>
      </w:r>
      <w:r>
        <w:t xml:space="preserve">ltaten in het voorgaande jaar. Het opstellen van een jaarverslag is een verplichting uit de </w:t>
      </w:r>
      <w:r w:rsidRPr="000412D3">
        <w:t>Rijkswet Kustwacht voor Aruba, Curaçao, Sint Maarten</w:t>
      </w:r>
      <w:r>
        <w:t>,</w:t>
      </w:r>
      <w:r w:rsidRPr="000412D3">
        <w:t xml:space="preserve"> alsmede voor de openbare lichamen Bonaire, Sint Eustatius en Saba.</w:t>
      </w:r>
    </w:p>
    <w:p w:rsidR="00EA2B72" w:rsidP="00F540E2" w:rsidRDefault="00EA2B72" w14:paraId="4627524E" w14:textId="62503E13">
      <w:pPr>
        <w:spacing w:after="0"/>
        <w:jc w:val="both"/>
      </w:pPr>
    </w:p>
    <w:p w:rsidRPr="00EA2B72" w:rsidR="00EA2B72" w:rsidP="00F540E2" w:rsidRDefault="00EA2B72" w14:paraId="3B6A494D" w14:textId="2B5C1C3B">
      <w:pPr>
        <w:spacing w:after="0"/>
        <w:jc w:val="both"/>
        <w:rPr>
          <w:b/>
        </w:rPr>
      </w:pPr>
      <w:r w:rsidRPr="00EA2B72">
        <w:rPr>
          <w:b/>
        </w:rPr>
        <w:t>Kustwacht Caribisch Gebied</w:t>
      </w:r>
    </w:p>
    <w:p w:rsidR="00EA2B72" w:rsidP="00F540E2" w:rsidRDefault="00EA2B72" w14:paraId="34DA809C" w14:textId="6E572D90">
      <w:pPr>
        <w:spacing w:after="0"/>
        <w:jc w:val="both"/>
      </w:pPr>
      <w:r w:rsidRPr="0035585A">
        <w:t xml:space="preserve">De Kustwacht is de maritieme schakel in de rechtshandhavingsketen van het Caribisch deel van het Koninkrijk. </w:t>
      </w:r>
      <w:r w:rsidRPr="006B0680">
        <w:t xml:space="preserve">Naast dienstverlenende taken, zoals </w:t>
      </w:r>
      <w:r w:rsidRPr="006B0680">
        <w:rPr>
          <w:i/>
        </w:rPr>
        <w:t xml:space="preserve">search </w:t>
      </w:r>
      <w:proofErr w:type="spellStart"/>
      <w:r w:rsidRPr="006B0680">
        <w:rPr>
          <w:i/>
        </w:rPr>
        <w:t>and</w:t>
      </w:r>
      <w:proofErr w:type="spellEnd"/>
      <w:r w:rsidRPr="006B0680">
        <w:rPr>
          <w:i/>
        </w:rPr>
        <w:t xml:space="preserve"> </w:t>
      </w:r>
      <w:proofErr w:type="spellStart"/>
      <w:r w:rsidRPr="006B0680">
        <w:rPr>
          <w:i/>
        </w:rPr>
        <w:t>rescue</w:t>
      </w:r>
      <w:proofErr w:type="spellEnd"/>
      <w:r w:rsidRPr="006B0680">
        <w:t>, voert de Kustwacht opsporings- en toezichthoudende taken ui</w:t>
      </w:r>
      <w:r>
        <w:t>t</w:t>
      </w:r>
      <w:r w:rsidRPr="006B0680">
        <w:t xml:space="preserve">. </w:t>
      </w:r>
      <w:r w:rsidRPr="001433B6">
        <w:t>Hieronder vallen drugsbestrijding, algemene politietaken, terrorismebestrijding, grensbewaking</w:t>
      </w:r>
      <w:r>
        <w:t>, het handhaven van milieuvoorschriften</w:t>
      </w:r>
      <w:r w:rsidRPr="001433B6">
        <w:t xml:space="preserve"> en het bestrijden van irreguliere immigratie. </w:t>
      </w:r>
      <w:r>
        <w:t xml:space="preserve">De Kustwacht is daarmee een waardevolle speler in de aanpak van georganiseerde criminaliteit en </w:t>
      </w:r>
      <w:r w:rsidR="00D666A7">
        <w:t>dienstverlening (noodhulp)</w:t>
      </w:r>
      <w:r>
        <w:t>. Als samenwerkingsorganisatie tussen</w:t>
      </w:r>
      <w:r w:rsidR="00D14BDA">
        <w:t xml:space="preserve"> de</w:t>
      </w:r>
      <w:r>
        <w:t xml:space="preserve"> verschillende ministeries </w:t>
      </w:r>
      <w:r w:rsidR="006158A1">
        <w:t xml:space="preserve">van </w:t>
      </w:r>
      <w:r w:rsidR="00D14BDA">
        <w:t>de vier l</w:t>
      </w:r>
      <w:r>
        <w:t xml:space="preserve">anden </w:t>
      </w:r>
      <w:r w:rsidR="006158A1">
        <w:t xml:space="preserve">binnen het Koninkrijk </w:t>
      </w:r>
      <w:r>
        <w:t>heeft de Kustwacht ook maatschappelijk gezien een belangrijke rol in het Caribisch deel van het Koninkrijk</w:t>
      </w:r>
      <w:r w:rsidR="002D6A8E">
        <w:t>.</w:t>
      </w:r>
    </w:p>
    <w:p w:rsidR="00A16EFD" w:rsidP="00F540E2" w:rsidRDefault="00A16EFD" w14:paraId="218A099F" w14:textId="77777777">
      <w:pPr>
        <w:spacing w:after="0"/>
        <w:jc w:val="both"/>
      </w:pPr>
    </w:p>
    <w:p w:rsidRPr="00EA2B72" w:rsidR="00FB46FF" w:rsidP="00F540E2" w:rsidRDefault="00FB46FF" w14:paraId="2E8449C1" w14:textId="7A59D1C4">
      <w:pPr>
        <w:spacing w:after="0"/>
        <w:jc w:val="both"/>
        <w:rPr>
          <w:b/>
        </w:rPr>
      </w:pPr>
      <w:r w:rsidRPr="00EA2B72">
        <w:rPr>
          <w:b/>
        </w:rPr>
        <w:t xml:space="preserve">Geopolitieke ontwikkelingen </w:t>
      </w:r>
    </w:p>
    <w:p w:rsidR="00FB46FF" w:rsidP="00F540E2" w:rsidRDefault="006E0A9E" w14:paraId="62D14283" w14:textId="093749A1">
      <w:pPr>
        <w:spacing w:after="0"/>
        <w:jc w:val="both"/>
      </w:pPr>
      <w:r>
        <w:t>De instabiele situatie in Venezuela</w:t>
      </w:r>
      <w:r w:rsidR="00D14BDA">
        <w:t xml:space="preserve"> en</w:t>
      </w:r>
      <w:r>
        <w:t xml:space="preserve"> de oplopende spanningen </w:t>
      </w:r>
      <w:r w:rsidR="002B1217">
        <w:t>tussen Venezuela en</w:t>
      </w:r>
      <w:r>
        <w:t xml:space="preserve"> de Verenigde Staten</w:t>
      </w:r>
      <w:r w:rsidR="002B1217">
        <w:t xml:space="preserve"> </w:t>
      </w:r>
      <w:r w:rsidR="00C2083E">
        <w:t xml:space="preserve">die uiteindelijk </w:t>
      </w:r>
      <w:r w:rsidR="00D14BDA">
        <w:t xml:space="preserve">hebben </w:t>
      </w:r>
      <w:r w:rsidR="00C2083E">
        <w:t>geleid tot</w:t>
      </w:r>
      <w:r w:rsidR="002B1217">
        <w:t xml:space="preserve"> de gevangenneming van de Venezolaanse president </w:t>
      </w:r>
      <w:r w:rsidR="00D666A7">
        <w:t>Maduro,</w:t>
      </w:r>
      <w:r w:rsidR="002B1217">
        <w:t xml:space="preserve"> </w:t>
      </w:r>
      <w:r>
        <w:t>he</w:t>
      </w:r>
      <w:r w:rsidR="00D14BDA">
        <w:t xml:space="preserve">bben </w:t>
      </w:r>
      <w:r>
        <w:t>impact gehad op de veiligheidssituatie in de regio. Het ministerie van Defensie en het mi</w:t>
      </w:r>
      <w:r w:rsidR="002B1217">
        <w:t>nisterie van Buitenlandse Zaken</w:t>
      </w:r>
      <w:r>
        <w:t xml:space="preserve"> hebben als Koninkrijksdepartementen</w:t>
      </w:r>
      <w:r w:rsidR="00825527">
        <w:t>, samen met h</w:t>
      </w:r>
      <w:r w:rsidR="00D14BDA">
        <w:t>et ministerie van Binnenlandse Z</w:t>
      </w:r>
      <w:r w:rsidR="00825527">
        <w:t>aken,</w:t>
      </w:r>
      <w:r>
        <w:t xml:space="preserve"> de situatie nauwlettend in de gaten gehouden en de ontwikkelingen doorlopend in goe</w:t>
      </w:r>
      <w:r w:rsidR="006158A1">
        <w:t xml:space="preserve">d </w:t>
      </w:r>
      <w:r w:rsidR="00D14BDA">
        <w:t>overleg</w:t>
      </w:r>
      <w:r w:rsidR="006158A1">
        <w:t xml:space="preserve"> met</w:t>
      </w:r>
      <w:r w:rsidR="00825527">
        <w:t xml:space="preserve"> </w:t>
      </w:r>
      <w:r w:rsidR="006158A1">
        <w:t xml:space="preserve">de regeringen van de landen </w:t>
      </w:r>
      <w:r w:rsidR="00D14BDA">
        <w:t>b</w:t>
      </w:r>
      <w:r w:rsidR="006158A1">
        <w:t>in</w:t>
      </w:r>
      <w:r w:rsidR="00D14BDA">
        <w:t>nen</w:t>
      </w:r>
      <w:r w:rsidR="006158A1">
        <w:t xml:space="preserve"> het Koninkrijk</w:t>
      </w:r>
      <w:r>
        <w:t xml:space="preserve"> besproken. </w:t>
      </w:r>
    </w:p>
    <w:p w:rsidR="00FB46FF" w:rsidP="00F540E2" w:rsidRDefault="00FB46FF" w14:paraId="1F7757D2" w14:textId="00F32E91">
      <w:pPr>
        <w:spacing w:after="0"/>
        <w:jc w:val="both"/>
      </w:pPr>
    </w:p>
    <w:p w:rsidRPr="00EA2B72" w:rsidR="00EA2B72" w:rsidP="00EA2B72" w:rsidRDefault="006158A1" w14:paraId="6992333A" w14:textId="441A47FD">
      <w:pPr>
        <w:spacing w:after="0"/>
        <w:jc w:val="both"/>
      </w:pPr>
      <w:r>
        <w:t xml:space="preserve">De Kustwacht heeft in 2025 voor het overgrote deel haar reguliere taken uitgevoerd. </w:t>
      </w:r>
      <w:r w:rsidRPr="00EA2B72" w:rsidR="00EA2B72">
        <w:t>De geopolitieke ontwikkelingen die vanaf medio augustus jl. voor spanningen in de regio zorgden, h</w:t>
      </w:r>
      <w:r>
        <w:t>adden echter</w:t>
      </w:r>
      <w:r w:rsidRPr="00EA2B72" w:rsidR="00EA2B72">
        <w:t xml:space="preserve"> ook effect op het werkveld van de Kustwacht</w:t>
      </w:r>
      <w:r w:rsidR="002B1217">
        <w:t xml:space="preserve"> als rechtshandhavingsorganisatie</w:t>
      </w:r>
      <w:r w:rsidRPr="00EA2B72" w:rsidR="00EA2B72">
        <w:t xml:space="preserve">. Het Stationsschip Caribisch Gebied van Defensie wordt normaliter ook periodiek voor de </w:t>
      </w:r>
      <w:r>
        <w:t xml:space="preserve">taakuitvoering van de </w:t>
      </w:r>
      <w:r w:rsidRPr="00EA2B72" w:rsidR="00EA2B72">
        <w:t xml:space="preserve">Kustwacht ingezet. </w:t>
      </w:r>
      <w:r w:rsidR="002B1217">
        <w:t xml:space="preserve">Als gevolg van de spanningen in de regio, is prioriteit gegeven aan de </w:t>
      </w:r>
      <w:r>
        <w:t xml:space="preserve">militaire </w:t>
      </w:r>
      <w:r w:rsidR="002B1217">
        <w:t>inzet van het stationsschip voor</w:t>
      </w:r>
      <w:r w:rsidRPr="00EA2B72" w:rsidR="00EA2B72">
        <w:t xml:space="preserve"> het monitoren van de veiligheidssituatie r</w:t>
      </w:r>
      <w:r w:rsidR="002B1217">
        <w:t>ondom de Benedenwindse eilanden. Hierdoor</w:t>
      </w:r>
      <w:r w:rsidRPr="00EA2B72" w:rsidR="00EA2B72">
        <w:t xml:space="preserve"> is het schip niet ingezet voor counterdrugsoper</w:t>
      </w:r>
      <w:r w:rsidR="002B1217">
        <w:t>aties in internationale wateren en</w:t>
      </w:r>
      <w:r w:rsidR="00F64F8B">
        <w:t xml:space="preserve"> was het schip niet </w:t>
      </w:r>
      <w:r w:rsidR="00D666A7">
        <w:t>volledig</w:t>
      </w:r>
      <w:r w:rsidR="00F64F8B">
        <w:t xml:space="preserve"> beschikbaar voor de Kustwacht. </w:t>
      </w:r>
      <w:r w:rsidRPr="00EA2B72" w:rsidR="00EA2B72">
        <w:t>Waar nodig ondersteunde het stationsschip de Kustwacht Caribisch Gebied bij counterdrugsoperaties in de territoriale wateren van het Caribisch deel van het Koninkrijk.</w:t>
      </w:r>
      <w:r>
        <w:t xml:space="preserve"> </w:t>
      </w:r>
    </w:p>
    <w:p w:rsidRPr="00EA2B72" w:rsidR="00EA2B72" w:rsidP="00EA2B72" w:rsidRDefault="00EA2B72" w14:paraId="3FAA60D3" w14:textId="77777777">
      <w:pPr>
        <w:spacing w:after="0"/>
        <w:jc w:val="both"/>
      </w:pPr>
    </w:p>
    <w:p w:rsidR="00EA2B72" w:rsidP="00EA2B72" w:rsidRDefault="00EA2B72" w14:paraId="7CA3225A" w14:textId="36BDC5EE">
      <w:pPr>
        <w:spacing w:after="0"/>
        <w:jc w:val="both"/>
      </w:pPr>
    </w:p>
    <w:p w:rsidR="002B1217" w:rsidP="002B1217" w:rsidRDefault="002B1217" w14:paraId="648BA7D0" w14:textId="77777777">
      <w:pPr>
        <w:spacing w:after="0"/>
        <w:jc w:val="both"/>
        <w:rPr>
          <w:b/>
        </w:rPr>
      </w:pPr>
      <w:r w:rsidRPr="00EA2B72">
        <w:rPr>
          <w:b/>
        </w:rPr>
        <w:t>Jaarverslag 2025</w:t>
      </w:r>
    </w:p>
    <w:p w:rsidRPr="00EA2B72" w:rsidR="00EA2B72" w:rsidP="00EA2B72" w:rsidRDefault="006158A1" w14:paraId="1A90C4DB" w14:textId="3196EF1F">
      <w:pPr>
        <w:spacing w:after="0"/>
        <w:jc w:val="both"/>
      </w:pPr>
      <w:r>
        <w:t xml:space="preserve">In 2025 </w:t>
      </w:r>
      <w:r w:rsidR="00EA2B72">
        <w:t xml:space="preserve">zette de Kustwacht </w:t>
      </w:r>
      <w:r w:rsidRPr="00EA2B72" w:rsidR="00EA2B72">
        <w:t>grote stappen in de personele tran</w:t>
      </w:r>
      <w:r w:rsidR="00D666A7">
        <w:t>sitie, met een groei van bijna 8</w:t>
      </w:r>
      <w:r w:rsidRPr="00EA2B72" w:rsidR="00EA2B72">
        <w:t>0 fte. De transitie</w:t>
      </w:r>
      <w:r w:rsidR="002B1217">
        <w:t xml:space="preserve"> bevindt zich</w:t>
      </w:r>
      <w:r w:rsidRPr="00EA2B72" w:rsidR="00EA2B72">
        <w:t xml:space="preserve"> in de laatste fase</w:t>
      </w:r>
      <w:r w:rsidR="009D16DD">
        <w:t xml:space="preserve"> en zal in 2026 worden afgerond</w:t>
      </w:r>
      <w:r w:rsidRPr="00EA2B72" w:rsidR="00EA2B72">
        <w:t xml:space="preserve">. </w:t>
      </w:r>
      <w:r w:rsidR="00EA2B72">
        <w:t>Op materieelgebied w</w:t>
      </w:r>
      <w:r w:rsidR="002B1217">
        <w:t>erd</w:t>
      </w:r>
      <w:r w:rsidR="00EA2B72">
        <w:t xml:space="preserve"> in 2025 </w:t>
      </w:r>
      <w:r w:rsidRPr="00EA2B72" w:rsidR="00EA2B72">
        <w:t xml:space="preserve">gewerkt aan de vervanging van zowel de cuttercapaciteit als de kleine varende capaciteit en zijn er belangrijke stappen gezet richting de verwerving van waldetectiecapaciteit voor de Bovenwindse eilanden. Deze projecten zijn nog in uitvoering.  </w:t>
      </w:r>
    </w:p>
    <w:p w:rsidRPr="00EA2B72" w:rsidR="00EA2B72" w:rsidP="00EA2B72" w:rsidRDefault="00EA2B72" w14:paraId="295F0B30" w14:textId="4570A3C3">
      <w:pPr>
        <w:spacing w:after="0"/>
        <w:jc w:val="both"/>
      </w:pPr>
    </w:p>
    <w:p w:rsidR="00FB46FF" w:rsidP="00F540E2" w:rsidRDefault="00FB46FF" w14:paraId="3CA09DAB" w14:textId="77777777">
      <w:pPr>
        <w:spacing w:after="0"/>
        <w:jc w:val="both"/>
      </w:pPr>
    </w:p>
    <w:p w:rsidR="00F64F8B" w:rsidP="00F64F8B" w:rsidRDefault="00102D1B" w14:paraId="1128434F" w14:textId="77777777">
      <w:pPr>
        <w:spacing w:after="0"/>
        <w:jc w:val="both"/>
      </w:pPr>
      <w:r>
        <w:t xml:space="preserve"> </w:t>
      </w:r>
    </w:p>
    <w:p w:rsidRPr="00881E10" w:rsidR="00612F3A" w:rsidP="00F64F8B" w:rsidRDefault="00612F3A" w14:paraId="19D2E813" w14:textId="54711465">
      <w:pPr>
        <w:spacing w:after="0"/>
        <w:jc w:val="both"/>
      </w:pPr>
      <w:r>
        <w:t>Hoogachtend,</w:t>
      </w:r>
    </w:p>
    <w:p w:rsidRPr="003E0DA1" w:rsidR="00612F3A" w:rsidP="009D1C7C" w:rsidRDefault="00612F3A" w14:paraId="4B1DDB59" w14:textId="77777777">
      <w:pPr>
        <w:keepNext/>
        <w:spacing w:before="600" w:after="0"/>
        <w:rPr>
          <w:i/>
          <w:iCs/>
          <w:color w:val="000000" w:themeColor="text1"/>
        </w:rPr>
      </w:pPr>
      <w:r w:rsidRPr="005348AC">
        <w:rPr>
          <w:i/>
          <w:iCs/>
          <w:color w:val="000000" w:themeColor="text1"/>
        </w:rPr>
        <w:t>DE MINISTER VAN DEFENSIE</w:t>
      </w:r>
    </w:p>
    <w:p w:rsidRPr="00167C22" w:rsidR="00612F3A" w:rsidP="009D1C7C" w:rsidRDefault="00EA2B72" w14:paraId="5374B2E2" w14:textId="58A7E85A">
      <w:pPr>
        <w:spacing w:before="960" w:after="0"/>
        <w:rPr>
          <w:color w:val="000000" w:themeColor="text1"/>
        </w:rPr>
      </w:pPr>
      <w:proofErr w:type="spellStart"/>
      <w:r>
        <w:rPr>
          <w:color w:val="000000" w:themeColor="text1"/>
        </w:rPr>
        <w:t>Dilan</w:t>
      </w:r>
      <w:proofErr w:type="spellEnd"/>
      <w:r>
        <w:rPr>
          <w:color w:val="000000" w:themeColor="text1"/>
        </w:rPr>
        <w:t xml:space="preserve"> </w:t>
      </w:r>
      <w:proofErr w:type="spellStart"/>
      <w:r w:rsidRPr="00EA2B72">
        <w:rPr>
          <w:color w:val="000000" w:themeColor="text1"/>
        </w:rPr>
        <w:t>Yeşilgöz-Zegerius</w:t>
      </w:r>
      <w:proofErr w:type="spellEnd"/>
    </w:p>
    <w:p w:rsidR="00612F3A" w:rsidP="009D1C7C" w:rsidRDefault="00612F3A" w14:paraId="3EFF61DE" w14:textId="77777777"/>
    <w:p w:rsidR="00C2457E" w:rsidP="00C2457E" w:rsidRDefault="00C2457E" w14:paraId="665A4C5A" w14:textId="77777777">
      <w:pPr>
        <w:spacing w:after="0"/>
      </w:pPr>
    </w:p>
    <w:sectPr w:rsidR="00C2457E" w:rsidSect="009D1C7C">
      <w:headerReference w:type="default" r:id="rId7"/>
      <w:footerReference w:type="default" r:id="rId8"/>
      <w:headerReference w:type="first" r:id="rId9"/>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AF93A" w14:textId="77777777" w:rsidR="00B010C8" w:rsidRDefault="00B010C8">
      <w:pPr>
        <w:spacing w:after="0" w:line="240" w:lineRule="auto"/>
      </w:pPr>
      <w:r>
        <w:separator/>
      </w:r>
    </w:p>
  </w:endnote>
  <w:endnote w:type="continuationSeparator" w:id="0">
    <w:p w14:paraId="70B4288E" w14:textId="77777777" w:rsidR="00B010C8" w:rsidRDefault="00B01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5338" w14:textId="77777777" w:rsidR="00865305" w:rsidRDefault="00865305" w:rsidP="009D1C7C">
    <w:pPr>
      <w:pStyle w:val="Footer"/>
    </w:pPr>
    <w:r>
      <w:rPr>
        <w:noProof/>
        <w:lang w:eastAsia="nl-NL" w:bidi="ar-SA"/>
      </w:rPr>
      <mc:AlternateContent>
        <mc:Choice Requires="wps">
          <w:drawing>
            <wp:anchor distT="0" distB="0" distL="114300" distR="114300" simplePos="0" relativeHeight="251661312" behindDoc="0" locked="1" layoutInCell="1" allowOverlap="1" wp14:anchorId="147C9A40" wp14:editId="0B364353">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65305" w14:paraId="56332BA5" w14:textId="77777777">
                            <w:trPr>
                              <w:trHeight w:val="1274"/>
                            </w:trPr>
                            <w:tc>
                              <w:tcPr>
                                <w:tcW w:w="1968" w:type="dxa"/>
                                <w:tcMar>
                                  <w:left w:w="0" w:type="dxa"/>
                                  <w:right w:w="0" w:type="dxa"/>
                                </w:tcMar>
                                <w:vAlign w:val="bottom"/>
                              </w:tcPr>
                              <w:p w14:paraId="6F0AF8D0" w14:textId="77777777" w:rsidR="00865305" w:rsidRDefault="00865305">
                                <w:pPr>
                                  <w:pStyle w:val="Rubricering-Huisstijl"/>
                                </w:pPr>
                              </w:p>
                              <w:p w14:paraId="12F82F16" w14:textId="77777777" w:rsidR="00865305" w:rsidRDefault="00865305">
                                <w:pPr>
                                  <w:pStyle w:val="Rubricering-Huisstijl"/>
                                </w:pPr>
                              </w:p>
                            </w:tc>
                          </w:tr>
                        </w:tbl>
                        <w:p w14:paraId="041E2BD1" w14:textId="77777777" w:rsidR="00865305" w:rsidRDefault="00865305">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7C9A40"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65305" w14:paraId="56332BA5" w14:textId="77777777">
                      <w:trPr>
                        <w:trHeight w:val="1274"/>
                      </w:trPr>
                      <w:tc>
                        <w:tcPr>
                          <w:tcW w:w="1968" w:type="dxa"/>
                          <w:tcMar>
                            <w:left w:w="0" w:type="dxa"/>
                            <w:right w:w="0" w:type="dxa"/>
                          </w:tcMar>
                          <w:vAlign w:val="bottom"/>
                        </w:tcPr>
                        <w:p w14:paraId="6F0AF8D0" w14:textId="77777777" w:rsidR="00865305" w:rsidRDefault="00865305">
                          <w:pPr>
                            <w:pStyle w:val="Rubricering-Huisstijl"/>
                          </w:pPr>
                        </w:p>
                        <w:p w14:paraId="12F82F16" w14:textId="77777777" w:rsidR="00865305" w:rsidRDefault="00865305">
                          <w:pPr>
                            <w:pStyle w:val="Rubricering-Huisstijl"/>
                          </w:pPr>
                        </w:p>
                      </w:tc>
                    </w:tr>
                  </w:tbl>
                  <w:p w14:paraId="041E2BD1" w14:textId="77777777" w:rsidR="00865305" w:rsidRDefault="00865305">
                    <w:pPr>
                      <w:pStyle w:val="Toezendgegevens-Huisstijl"/>
                    </w:pP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3259B" w14:textId="77777777" w:rsidR="00B010C8" w:rsidRDefault="00B010C8">
      <w:pPr>
        <w:spacing w:after="0" w:line="240" w:lineRule="auto"/>
      </w:pPr>
      <w:r>
        <w:separator/>
      </w:r>
    </w:p>
  </w:footnote>
  <w:footnote w:type="continuationSeparator" w:id="0">
    <w:p w14:paraId="39D82221" w14:textId="77777777" w:rsidR="00B010C8" w:rsidRDefault="00B01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535B0" w14:textId="77777777" w:rsidR="00865305" w:rsidRDefault="00865305" w:rsidP="009D1C7C">
    <w:pPr>
      <w:pStyle w:val="Header"/>
    </w:pPr>
    <w:r>
      <w:rPr>
        <w:noProof/>
        <w:lang w:eastAsia="nl-NL" w:bidi="ar-SA"/>
      </w:rPr>
      <mc:AlternateContent>
        <mc:Choice Requires="wps">
          <w:drawing>
            <wp:anchor distT="0" distB="0" distL="114300" distR="114300" simplePos="0" relativeHeight="251659264" behindDoc="0" locked="1" layoutInCell="1" allowOverlap="1" wp14:anchorId="399B3E8C" wp14:editId="13BB5370">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DECFB6A" w14:textId="343A2420" w:rsidR="00865305" w:rsidRDefault="00865305">
                          <w:pPr>
                            <w:pStyle w:val="Paginanummer-Huisstijl"/>
                          </w:pPr>
                          <w:r>
                            <w:t xml:space="preserve">Pagina </w:t>
                          </w:r>
                          <w:r>
                            <w:fldChar w:fldCharType="begin"/>
                          </w:r>
                          <w:r>
                            <w:instrText xml:space="preserve"> PAGE    \* MERGEFORMAT </w:instrText>
                          </w:r>
                          <w:r>
                            <w:fldChar w:fldCharType="separate"/>
                          </w:r>
                          <w:r w:rsidR="00414889">
                            <w:rPr>
                              <w:noProof/>
                            </w:rPr>
                            <w:t>2</w:t>
                          </w:r>
                          <w:r>
                            <w:fldChar w:fldCharType="end"/>
                          </w:r>
                          <w:r>
                            <w:t xml:space="preserve"> van </w:t>
                          </w:r>
                          <w:r w:rsidR="00B010C8">
                            <w:fldChar w:fldCharType="begin"/>
                          </w:r>
                          <w:r w:rsidR="00B010C8">
                            <w:instrText xml:space="preserve"> SECTIONPAGES  \* Arabic  \* MERGEFORMAT </w:instrText>
                          </w:r>
                          <w:r w:rsidR="00B010C8">
                            <w:fldChar w:fldCharType="separate"/>
                          </w:r>
                          <w:r w:rsidR="00414889">
                            <w:rPr>
                              <w:noProof/>
                            </w:rPr>
                            <w:t>2</w:t>
                          </w:r>
                          <w:r w:rsidR="00B010C8">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9B3E8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DECFB6A" w14:textId="343A2420" w:rsidR="00865305" w:rsidRDefault="00865305">
                    <w:pPr>
                      <w:pStyle w:val="Paginanummer-Huisstijl"/>
                    </w:pPr>
                    <w:r>
                      <w:t xml:space="preserve">Pagina </w:t>
                    </w:r>
                    <w:r>
                      <w:fldChar w:fldCharType="begin"/>
                    </w:r>
                    <w:r>
                      <w:instrText xml:space="preserve"> PAGE    \* MERGEFORMAT </w:instrText>
                    </w:r>
                    <w:r>
                      <w:fldChar w:fldCharType="separate"/>
                    </w:r>
                    <w:r w:rsidR="00414889">
                      <w:rPr>
                        <w:noProof/>
                      </w:rPr>
                      <w:t>2</w:t>
                    </w:r>
                    <w:r>
                      <w:fldChar w:fldCharType="end"/>
                    </w:r>
                    <w:r>
                      <w:t xml:space="preserve"> van </w:t>
                    </w:r>
                    <w:r w:rsidR="00B010C8">
                      <w:fldChar w:fldCharType="begin"/>
                    </w:r>
                    <w:r w:rsidR="00B010C8">
                      <w:instrText xml:space="preserve"> SECTIONPAGES  \* Arabic  \* MERGEFORMAT </w:instrText>
                    </w:r>
                    <w:r w:rsidR="00B010C8">
                      <w:fldChar w:fldCharType="separate"/>
                    </w:r>
                    <w:r w:rsidR="00414889">
                      <w:rPr>
                        <w:noProof/>
                      </w:rPr>
                      <w:t>2</w:t>
                    </w:r>
                    <w:r w:rsidR="00B010C8">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B9C13" w14:textId="7D66BFCB" w:rsidR="00865305" w:rsidRDefault="00865305">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414889">
      <w:rPr>
        <w:noProof/>
      </w:rPr>
      <w:t>1</w:t>
    </w:r>
    <w:r>
      <w:fldChar w:fldCharType="end"/>
    </w:r>
    <w:r>
      <w:t xml:space="preserve"> van </w:t>
    </w:r>
    <w:r w:rsidR="00B010C8">
      <w:fldChar w:fldCharType="begin"/>
    </w:r>
    <w:r w:rsidR="00B010C8">
      <w:instrText xml:space="preserve"> NUMPAGES  \* Arabic  \* MERGEFORMAT </w:instrText>
    </w:r>
    <w:r w:rsidR="00B010C8">
      <w:fldChar w:fldCharType="separate"/>
    </w:r>
    <w:r w:rsidR="00414889">
      <w:rPr>
        <w:noProof/>
      </w:rPr>
      <w:t>2</w:t>
    </w:r>
    <w:r w:rsidR="00B010C8">
      <w:rPr>
        <w:noProof/>
      </w:rPr>
      <w:fldChar w:fldCharType="end"/>
    </w:r>
  </w:p>
  <w:p w14:paraId="0A8F56A7" w14:textId="77777777" w:rsidR="00865305" w:rsidRDefault="00865305" w:rsidP="009D1C7C">
    <w:pPr>
      <w:pStyle w:val="Header"/>
      <w:spacing w:after="0" w:line="240" w:lineRule="auto"/>
    </w:pPr>
  </w:p>
  <w:p w14:paraId="37FBFEAA" w14:textId="77777777" w:rsidR="00865305" w:rsidRDefault="00865305" w:rsidP="009D1C7C">
    <w:pPr>
      <w:pStyle w:val="Header"/>
      <w:spacing w:after="0" w:line="240" w:lineRule="auto"/>
    </w:pPr>
  </w:p>
  <w:p w14:paraId="596589DC" w14:textId="77777777" w:rsidR="00865305" w:rsidRDefault="00865305" w:rsidP="009D1C7C">
    <w:pPr>
      <w:pStyle w:val="Header"/>
      <w:spacing w:after="0" w:line="240" w:lineRule="auto"/>
    </w:pPr>
  </w:p>
  <w:p w14:paraId="2766AF6A" w14:textId="77777777" w:rsidR="00865305" w:rsidRDefault="00865305" w:rsidP="009D1C7C">
    <w:pPr>
      <w:pStyle w:val="Header"/>
      <w:spacing w:after="0" w:line="240" w:lineRule="auto"/>
    </w:pPr>
  </w:p>
  <w:p w14:paraId="29643DF7" w14:textId="77777777" w:rsidR="00865305" w:rsidRDefault="00865305" w:rsidP="009D1C7C">
    <w:pPr>
      <w:pStyle w:val="Header"/>
      <w:spacing w:after="0" w:line="240" w:lineRule="auto"/>
    </w:pPr>
  </w:p>
  <w:p w14:paraId="05A9F903" w14:textId="77777777" w:rsidR="00865305" w:rsidRDefault="00865305" w:rsidP="009D1C7C">
    <w:pPr>
      <w:pStyle w:val="Header"/>
      <w:spacing w:after="0" w:line="240" w:lineRule="auto"/>
    </w:pPr>
  </w:p>
  <w:p w14:paraId="64C2981E" w14:textId="77777777" w:rsidR="00865305" w:rsidRDefault="00865305" w:rsidP="009D1C7C">
    <w:pPr>
      <w:pStyle w:val="Header"/>
      <w:spacing w:after="0" w:line="240" w:lineRule="auto"/>
    </w:pPr>
  </w:p>
  <w:p w14:paraId="1852A14D" w14:textId="77777777" w:rsidR="00865305" w:rsidRDefault="00865305" w:rsidP="009D1C7C">
    <w:pPr>
      <w:pStyle w:val="Header"/>
      <w:spacing w:after="0" w:line="240" w:lineRule="auto"/>
    </w:pPr>
  </w:p>
  <w:p w14:paraId="3502B7C1" w14:textId="77777777" w:rsidR="00865305" w:rsidRDefault="00865305" w:rsidP="009D1C7C">
    <w:pPr>
      <w:pStyle w:val="Header"/>
      <w:spacing w:after="0" w:line="240" w:lineRule="auto"/>
    </w:pPr>
  </w:p>
  <w:p w14:paraId="4450241B" w14:textId="77777777" w:rsidR="00865305" w:rsidRDefault="00865305" w:rsidP="009D1C7C">
    <w:pPr>
      <w:pStyle w:val="Header"/>
      <w:spacing w:after="0" w:line="240" w:lineRule="auto"/>
    </w:pPr>
  </w:p>
  <w:p w14:paraId="5185F41A" w14:textId="77777777" w:rsidR="00865305" w:rsidRDefault="00865305" w:rsidP="009D1C7C">
    <w:pPr>
      <w:pStyle w:val="Header"/>
      <w:spacing w:after="0" w:line="240" w:lineRule="auto"/>
    </w:pPr>
  </w:p>
  <w:p w14:paraId="1AF2708D" w14:textId="77777777" w:rsidR="00865305" w:rsidRDefault="00865305" w:rsidP="009D1C7C">
    <w:pPr>
      <w:pStyle w:val="Header"/>
      <w:spacing w:after="0" w:line="240" w:lineRule="auto"/>
    </w:pPr>
    <w:r w:rsidRPr="00834709">
      <w:rPr>
        <w:noProof/>
        <w:lang w:eastAsia="nl-NL" w:bidi="ar-SA"/>
      </w:rPr>
      <w:drawing>
        <wp:anchor distT="0" distB="0" distL="114300" distR="114300" simplePos="0" relativeHeight="251664384" behindDoc="0" locked="0" layoutInCell="1" allowOverlap="1" wp14:anchorId="3BC171DD" wp14:editId="0739F34C">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63360" behindDoc="0" locked="1" layoutInCell="1" allowOverlap="1" wp14:anchorId="55374D13" wp14:editId="4594C10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65305" w14:paraId="63FDBE06" w14:textId="77777777">
                            <w:trPr>
                              <w:trHeight w:hRule="exact" w:val="1049"/>
                            </w:trPr>
                            <w:tc>
                              <w:tcPr>
                                <w:tcW w:w="1983" w:type="dxa"/>
                                <w:tcMar>
                                  <w:left w:w="0" w:type="dxa"/>
                                  <w:right w:w="0" w:type="dxa"/>
                                </w:tcMar>
                                <w:vAlign w:val="bottom"/>
                              </w:tcPr>
                              <w:p w14:paraId="4368A7EA" w14:textId="77777777" w:rsidR="00865305" w:rsidRDefault="00865305">
                                <w:pPr>
                                  <w:pStyle w:val="Rubricering-Huisstijl"/>
                                </w:pPr>
                              </w:p>
                              <w:p w14:paraId="20FEA49C" w14:textId="77777777" w:rsidR="00865305" w:rsidRDefault="00865305">
                                <w:pPr>
                                  <w:pStyle w:val="Rubricering-Huisstijl"/>
                                </w:pPr>
                              </w:p>
                            </w:tc>
                          </w:tr>
                        </w:tbl>
                        <w:p w14:paraId="186FE5B7" w14:textId="77777777" w:rsidR="00865305" w:rsidRDefault="00865305" w:rsidP="009D1C7C">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374D13"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865305" w14:paraId="63FDBE06" w14:textId="77777777">
                      <w:trPr>
                        <w:trHeight w:hRule="exact" w:val="1049"/>
                      </w:trPr>
                      <w:tc>
                        <w:tcPr>
                          <w:tcW w:w="1983" w:type="dxa"/>
                          <w:tcMar>
                            <w:left w:w="0" w:type="dxa"/>
                            <w:right w:w="0" w:type="dxa"/>
                          </w:tcMar>
                          <w:vAlign w:val="bottom"/>
                        </w:tcPr>
                        <w:p w14:paraId="4368A7EA" w14:textId="77777777" w:rsidR="00865305" w:rsidRDefault="00865305">
                          <w:pPr>
                            <w:pStyle w:val="Rubricering-Huisstijl"/>
                          </w:pPr>
                        </w:p>
                        <w:p w14:paraId="20FEA49C" w14:textId="77777777" w:rsidR="00865305" w:rsidRDefault="00865305">
                          <w:pPr>
                            <w:pStyle w:val="Rubricering-Huisstijl"/>
                          </w:pPr>
                        </w:p>
                      </w:tc>
                    </w:tr>
                  </w:tbl>
                  <w:p w14:paraId="186FE5B7" w14:textId="77777777" w:rsidR="00865305" w:rsidRDefault="00865305" w:rsidP="009D1C7C">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2336" behindDoc="0" locked="1" layoutInCell="1" allowOverlap="1" wp14:anchorId="76BDC4F7" wp14:editId="693A2400">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65305" w14:paraId="0FA08110" w14:textId="77777777">
                            <w:trPr>
                              <w:trHeight w:val="1274"/>
                            </w:trPr>
                            <w:tc>
                              <w:tcPr>
                                <w:tcW w:w="1968" w:type="dxa"/>
                                <w:tcMar>
                                  <w:left w:w="0" w:type="dxa"/>
                                  <w:right w:w="0" w:type="dxa"/>
                                </w:tcMar>
                                <w:vAlign w:val="bottom"/>
                              </w:tcPr>
                              <w:p w14:paraId="08478779" w14:textId="77777777" w:rsidR="00865305" w:rsidRDefault="00865305">
                                <w:pPr>
                                  <w:pStyle w:val="Rubricering-Huisstijl"/>
                                </w:pPr>
                              </w:p>
                              <w:p w14:paraId="3B24D8DE" w14:textId="77777777" w:rsidR="00865305" w:rsidRDefault="00865305">
                                <w:pPr>
                                  <w:pStyle w:val="Rubricering-Huisstijl"/>
                                </w:pPr>
                              </w:p>
                            </w:tc>
                          </w:tr>
                        </w:tbl>
                        <w:p w14:paraId="1B83F012" w14:textId="77777777" w:rsidR="00865305" w:rsidRDefault="00865305" w:rsidP="009D1C7C">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6BDC4F7" id="Text Box 36" o:spid="_x0000_s1030" type="#_x0000_t202" style="position:absolute;margin-left:466.35pt;margin-top:748.45pt;width:105.45pt;height:6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865305" w14:paraId="0FA08110" w14:textId="77777777">
                      <w:trPr>
                        <w:trHeight w:val="1274"/>
                      </w:trPr>
                      <w:tc>
                        <w:tcPr>
                          <w:tcW w:w="1968" w:type="dxa"/>
                          <w:tcMar>
                            <w:left w:w="0" w:type="dxa"/>
                            <w:right w:w="0" w:type="dxa"/>
                          </w:tcMar>
                          <w:vAlign w:val="bottom"/>
                        </w:tcPr>
                        <w:p w14:paraId="08478779" w14:textId="77777777" w:rsidR="00865305" w:rsidRDefault="00865305">
                          <w:pPr>
                            <w:pStyle w:val="Rubricering-Huisstijl"/>
                          </w:pPr>
                        </w:p>
                        <w:p w14:paraId="3B24D8DE" w14:textId="77777777" w:rsidR="00865305" w:rsidRDefault="00865305">
                          <w:pPr>
                            <w:pStyle w:val="Rubricering-Huisstijl"/>
                          </w:pPr>
                        </w:p>
                      </w:tc>
                    </w:tr>
                  </w:tbl>
                  <w:p w14:paraId="1B83F012" w14:textId="77777777" w:rsidR="00865305" w:rsidRDefault="00865305" w:rsidP="009D1C7C">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60288" behindDoc="1" locked="0" layoutInCell="1" allowOverlap="1" wp14:anchorId="7683FFF8" wp14:editId="40FFC37B">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F50F4"/>
    <w:multiLevelType w:val="hybridMultilevel"/>
    <w:tmpl w:val="DE5869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F3A"/>
    <w:rsid w:val="000412D3"/>
    <w:rsid w:val="0008137F"/>
    <w:rsid w:val="000B0A52"/>
    <w:rsid w:val="000B5994"/>
    <w:rsid w:val="000C4EC4"/>
    <w:rsid w:val="000E2CE2"/>
    <w:rsid w:val="00102D1B"/>
    <w:rsid w:val="00154238"/>
    <w:rsid w:val="00155428"/>
    <w:rsid w:val="00185122"/>
    <w:rsid w:val="0020319E"/>
    <w:rsid w:val="002952EA"/>
    <w:rsid w:val="002A383E"/>
    <w:rsid w:val="002B1217"/>
    <w:rsid w:val="002B2053"/>
    <w:rsid w:val="002D6A8E"/>
    <w:rsid w:val="002F79F2"/>
    <w:rsid w:val="003216AA"/>
    <w:rsid w:val="00363CC5"/>
    <w:rsid w:val="003D5D5A"/>
    <w:rsid w:val="00414889"/>
    <w:rsid w:val="00464E2E"/>
    <w:rsid w:val="004A0D61"/>
    <w:rsid w:val="004A4266"/>
    <w:rsid w:val="004F3D19"/>
    <w:rsid w:val="00515675"/>
    <w:rsid w:val="00527EA9"/>
    <w:rsid w:val="00564299"/>
    <w:rsid w:val="00591AAC"/>
    <w:rsid w:val="005D0C59"/>
    <w:rsid w:val="005D24A6"/>
    <w:rsid w:val="005F77FB"/>
    <w:rsid w:val="00612F3A"/>
    <w:rsid w:val="006158A1"/>
    <w:rsid w:val="0068484E"/>
    <w:rsid w:val="006A003B"/>
    <w:rsid w:val="006E0A9E"/>
    <w:rsid w:val="006E5C33"/>
    <w:rsid w:val="006F76E6"/>
    <w:rsid w:val="00725CC5"/>
    <w:rsid w:val="0074409A"/>
    <w:rsid w:val="007C11CD"/>
    <w:rsid w:val="00825527"/>
    <w:rsid w:val="00865305"/>
    <w:rsid w:val="00897DAE"/>
    <w:rsid w:val="0092559B"/>
    <w:rsid w:val="00943566"/>
    <w:rsid w:val="00953ED0"/>
    <w:rsid w:val="00960257"/>
    <w:rsid w:val="009D16DD"/>
    <w:rsid w:val="009D1C7C"/>
    <w:rsid w:val="009E3CEB"/>
    <w:rsid w:val="00A06BB2"/>
    <w:rsid w:val="00A16EFD"/>
    <w:rsid w:val="00A828D1"/>
    <w:rsid w:val="00A91F27"/>
    <w:rsid w:val="00AC3B71"/>
    <w:rsid w:val="00AE289C"/>
    <w:rsid w:val="00B010C8"/>
    <w:rsid w:val="00B55F8F"/>
    <w:rsid w:val="00BA5270"/>
    <w:rsid w:val="00C2083E"/>
    <w:rsid w:val="00C2457E"/>
    <w:rsid w:val="00C55B51"/>
    <w:rsid w:val="00C72D6E"/>
    <w:rsid w:val="00C86E8E"/>
    <w:rsid w:val="00C87761"/>
    <w:rsid w:val="00CC01D5"/>
    <w:rsid w:val="00CE099A"/>
    <w:rsid w:val="00D14BDA"/>
    <w:rsid w:val="00D666A7"/>
    <w:rsid w:val="00E81087"/>
    <w:rsid w:val="00EA2B72"/>
    <w:rsid w:val="00EF3DB3"/>
    <w:rsid w:val="00F34538"/>
    <w:rsid w:val="00F540E2"/>
    <w:rsid w:val="00F64F8B"/>
    <w:rsid w:val="00FB46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AC2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F3A"/>
    <w:pPr>
      <w:suppressAutoHyphens/>
      <w:autoSpaceDN w:val="0"/>
      <w:spacing w:after="120" w:line="240" w:lineRule="atLeast"/>
      <w:textAlignment w:val="baseline"/>
    </w:pPr>
    <w:rPr>
      <w:rFonts w:ascii="Verdana" w:eastAsia="SimSun" w:hAnsi="Verdana" w:cs="Lohit Hindi"/>
      <w:kern w:val="3"/>
      <w:sz w:val="18"/>
      <w:szCs w:val="1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bricering-Huisstijl">
    <w:name w:val="Rubricering - Huisstijl"/>
    <w:basedOn w:val="Normal"/>
    <w:next w:val="Toezendgegevens-Huisstijl"/>
    <w:uiPriority w:val="1"/>
    <w:rsid w:val="00612F3A"/>
    <w:pPr>
      <w:spacing w:after="0" w:line="180" w:lineRule="exact"/>
    </w:pPr>
    <w:rPr>
      <w:b/>
      <w:caps/>
      <w:sz w:val="13"/>
      <w:szCs w:val="24"/>
    </w:rPr>
  </w:style>
  <w:style w:type="paragraph" w:customStyle="1" w:styleId="Toezendgegevens-Huisstijl">
    <w:name w:val="Toezendgegevens - Huisstijl"/>
    <w:basedOn w:val="Normal"/>
    <w:uiPriority w:val="1"/>
    <w:rsid w:val="00612F3A"/>
    <w:pPr>
      <w:spacing w:after="0" w:line="240" w:lineRule="exact"/>
    </w:pPr>
    <w:rPr>
      <w:szCs w:val="24"/>
    </w:rPr>
  </w:style>
  <w:style w:type="paragraph" w:customStyle="1" w:styleId="ReferentiegegevenskopW1-Huisstijl">
    <w:name w:val="Referentiegegevens kop W1 - Huisstijl"/>
    <w:basedOn w:val="Normal"/>
    <w:next w:val="Referentiegegevens-Huisstijl"/>
    <w:uiPriority w:val="1"/>
    <w:rsid w:val="00612F3A"/>
    <w:pPr>
      <w:spacing w:before="90" w:after="0" w:line="180" w:lineRule="exact"/>
    </w:pPr>
    <w:rPr>
      <w:b/>
      <w:sz w:val="13"/>
      <w:szCs w:val="24"/>
    </w:rPr>
  </w:style>
  <w:style w:type="paragraph" w:customStyle="1" w:styleId="Referentiegegevens-Huisstijl">
    <w:name w:val="Referentiegegevens - Huisstijl"/>
    <w:basedOn w:val="Normal"/>
    <w:uiPriority w:val="1"/>
    <w:rsid w:val="00612F3A"/>
    <w:pPr>
      <w:spacing w:after="0" w:line="180" w:lineRule="exact"/>
    </w:pPr>
    <w:rPr>
      <w:sz w:val="13"/>
      <w:szCs w:val="24"/>
    </w:rPr>
  </w:style>
  <w:style w:type="paragraph" w:customStyle="1" w:styleId="Algemenevoorwaarden-Huisstijl">
    <w:name w:val="Algemene voorwaarden - Huisstijl"/>
    <w:basedOn w:val="Normal"/>
    <w:uiPriority w:val="2"/>
    <w:rsid w:val="00612F3A"/>
    <w:pPr>
      <w:spacing w:before="90" w:after="0" w:line="180" w:lineRule="exact"/>
    </w:pPr>
    <w:rPr>
      <w:i/>
      <w:sz w:val="13"/>
      <w:szCs w:val="24"/>
    </w:rPr>
  </w:style>
  <w:style w:type="paragraph" w:customStyle="1" w:styleId="Paginanummer-Huisstijl">
    <w:name w:val="Paginanummer - Huisstijl"/>
    <w:basedOn w:val="Normal"/>
    <w:uiPriority w:val="1"/>
    <w:rsid w:val="00612F3A"/>
    <w:pPr>
      <w:spacing w:after="0" w:line="240" w:lineRule="auto"/>
    </w:pPr>
    <w:rPr>
      <w:sz w:val="13"/>
      <w:szCs w:val="24"/>
    </w:rPr>
  </w:style>
  <w:style w:type="paragraph" w:styleId="Header">
    <w:name w:val="header"/>
    <w:basedOn w:val="Normal"/>
    <w:link w:val="HeaderChar"/>
    <w:uiPriority w:val="99"/>
    <w:unhideWhenUsed/>
    <w:rsid w:val="00612F3A"/>
    <w:pPr>
      <w:tabs>
        <w:tab w:val="center" w:pos="4536"/>
        <w:tab w:val="right" w:pos="9072"/>
      </w:tabs>
    </w:pPr>
    <w:rPr>
      <w:rFonts w:cs="Mangal"/>
      <w:szCs w:val="21"/>
    </w:rPr>
  </w:style>
  <w:style w:type="character" w:customStyle="1" w:styleId="HeaderChar">
    <w:name w:val="Header Char"/>
    <w:basedOn w:val="DefaultParagraphFont"/>
    <w:link w:val="Header"/>
    <w:uiPriority w:val="99"/>
    <w:rsid w:val="00612F3A"/>
    <w:rPr>
      <w:rFonts w:ascii="Verdana" w:eastAsia="SimSun" w:hAnsi="Verdana" w:cs="Mangal"/>
      <w:kern w:val="3"/>
      <w:sz w:val="18"/>
      <w:szCs w:val="21"/>
      <w:lang w:eastAsia="zh-CN" w:bidi="hi-IN"/>
    </w:rPr>
  </w:style>
  <w:style w:type="paragraph" w:styleId="Footer">
    <w:name w:val="footer"/>
    <w:basedOn w:val="Normal"/>
    <w:link w:val="FooterChar"/>
    <w:uiPriority w:val="99"/>
    <w:unhideWhenUsed/>
    <w:rsid w:val="00612F3A"/>
    <w:pPr>
      <w:tabs>
        <w:tab w:val="center" w:pos="4536"/>
        <w:tab w:val="right" w:pos="9072"/>
      </w:tabs>
    </w:pPr>
    <w:rPr>
      <w:rFonts w:cs="Mangal"/>
      <w:szCs w:val="21"/>
    </w:rPr>
  </w:style>
  <w:style w:type="character" w:customStyle="1" w:styleId="FooterChar">
    <w:name w:val="Footer Char"/>
    <w:basedOn w:val="DefaultParagraphFont"/>
    <w:link w:val="Footer"/>
    <w:uiPriority w:val="99"/>
    <w:rsid w:val="00612F3A"/>
    <w:rPr>
      <w:rFonts w:ascii="Verdana" w:eastAsia="SimSun" w:hAnsi="Verdana" w:cs="Mangal"/>
      <w:kern w:val="3"/>
      <w:sz w:val="18"/>
      <w:szCs w:val="21"/>
      <w:lang w:eastAsia="zh-CN" w:bidi="hi-IN"/>
    </w:rPr>
  </w:style>
  <w:style w:type="table" w:styleId="TableGrid">
    <w:name w:val="Table Grid"/>
    <w:basedOn w:val="TableNormal"/>
    <w:uiPriority w:val="59"/>
    <w:rsid w:val="00612F3A"/>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6E8E"/>
    <w:pPr>
      <w:ind w:left="720"/>
      <w:contextualSpacing/>
    </w:pPr>
    <w:rPr>
      <w:rFonts w:cs="Mangal"/>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44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3132165E9248A1AD2FF39EB52E3173"/>
        <w:category>
          <w:name w:val="Algemeen"/>
          <w:gallery w:val="placeholder"/>
        </w:category>
        <w:types>
          <w:type w:val="bbPlcHdr"/>
        </w:types>
        <w:behaviors>
          <w:behavior w:val="content"/>
        </w:behaviors>
        <w:guid w:val="{DF024B0D-910A-4D36-82EC-68795330CCBD}"/>
      </w:docPartPr>
      <w:docPartBody>
        <w:p w:rsidR="00233362" w:rsidRDefault="00F91539" w:rsidP="00F91539">
          <w:pPr>
            <w:pStyle w:val="A03132165E9248A1AD2FF39EB52E3173"/>
          </w:pPr>
          <w:r w:rsidRPr="0059366F">
            <w:rPr>
              <w:rStyle w:val="PlaceholderText"/>
            </w:rPr>
            <w:t>Klik of tik om een datum in te voeren.</w:t>
          </w:r>
        </w:p>
      </w:docPartBody>
    </w:docPart>
    <w:docPart>
      <w:docPartPr>
        <w:name w:val="75E4A18940DC404984732A0DCDFECA8C"/>
        <w:category>
          <w:name w:val="Algemeen"/>
          <w:gallery w:val="placeholder"/>
        </w:category>
        <w:types>
          <w:type w:val="bbPlcHdr"/>
        </w:types>
        <w:behaviors>
          <w:behavior w:val="content"/>
        </w:behaviors>
        <w:guid w:val="{17E3214F-B88D-4A30-9E34-902186820874}"/>
      </w:docPartPr>
      <w:docPartBody>
        <w:p w:rsidR="00233362" w:rsidRDefault="00F91539" w:rsidP="00F91539">
          <w:pPr>
            <w:pStyle w:val="75E4A18940DC404984732A0DCDFECA8C"/>
          </w:pPr>
          <w:r w:rsidRPr="00C51487">
            <w:rPr>
              <w:rStyle w:val="PlaceholderText"/>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panose1 w:val="00000000000000000000"/>
    <w:charset w:val="00"/>
    <w:family w:val="roman"/>
    <w:notTrueType/>
    <w:pitch w:val="default"/>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539"/>
    <w:rsid w:val="00233362"/>
    <w:rsid w:val="0029289D"/>
    <w:rsid w:val="003F2CC3"/>
    <w:rsid w:val="00551671"/>
    <w:rsid w:val="00693F86"/>
    <w:rsid w:val="007C00B3"/>
    <w:rsid w:val="00812CF7"/>
    <w:rsid w:val="008D7F68"/>
    <w:rsid w:val="009A61ED"/>
    <w:rsid w:val="00BF58FF"/>
    <w:rsid w:val="00CB42CD"/>
    <w:rsid w:val="00CE7C6B"/>
    <w:rsid w:val="00F85572"/>
    <w:rsid w:val="00F91539"/>
    <w:rsid w:val="00FA4C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539"/>
    <w:rPr>
      <w:color w:val="808080"/>
    </w:rPr>
  </w:style>
  <w:style w:type="paragraph" w:customStyle="1" w:styleId="A03132165E9248A1AD2FF39EB52E3173">
    <w:name w:val="A03132165E9248A1AD2FF39EB52E3173"/>
    <w:rsid w:val="00F91539"/>
  </w:style>
  <w:style w:type="paragraph" w:customStyle="1" w:styleId="75E4A18940DC404984732A0DCDFECA8C">
    <w:name w:val="75E4A18940DC404984732A0DCDFECA8C"/>
    <w:rsid w:val="00F915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565</ap:Words>
  <ap:Characters>3109</ap:Characters>
  <ap:DocSecurity>0</ap:DocSecurity>
  <ap:Lines>25</ap:Lines>
  <ap:Paragraphs>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2026-05-18T09:08:00.0000000Z</dcterms:created>
  <dcterms:modified xsi:type="dcterms:W3CDTF">2026-05-18T09:09:00.0000000Z</dcterms:modified>
  <version/>
  <category/>
</coreProperties>
</file>