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c="http://schemas.openxmlformats.org/drawingml/2006/char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Pr="00F24556" w:rsidR="00EC6418" w:rsidP="00D1356A" w:rsidRDefault="00EC6418" w14:paraId="2B6E056B" w14:textId="79722FC7">
      <w:pPr>
        <w:pStyle w:val="Kop1"/>
        <w:tabs>
          <w:tab w:val="right" w:pos="7526"/>
        </w:tabs>
        <w:spacing w:line="276" w:lineRule="auto"/>
        <w:rPr>
          <w:rFonts w:ascii="Verdana" w:hAnsi="Verdana"/>
          <w:color w:val="auto"/>
          <w:sz w:val="18"/>
          <w:szCs w:val="18"/>
        </w:rPr>
      </w:pPr>
      <w:bookmarkStart w:name="_GoBack" w:id="0"/>
      <w:bookmarkEnd w:id="0"/>
      <w:r w:rsidRPr="00F24556">
        <w:rPr>
          <w:rFonts w:ascii="Verdana" w:hAnsi="Verdana"/>
          <w:color w:val="auto"/>
          <w:sz w:val="18"/>
          <w:szCs w:val="18"/>
        </w:rPr>
        <w:t>Inleiding</w:t>
      </w:r>
      <w:r w:rsidR="00ED710A">
        <w:rPr>
          <w:rFonts w:ascii="Verdana" w:hAnsi="Verdana"/>
          <w:color w:val="auto"/>
          <w:sz w:val="18"/>
          <w:szCs w:val="18"/>
        </w:rPr>
        <w:tab/>
      </w:r>
    </w:p>
    <w:p w:rsidRPr="00B60C9C" w:rsidR="00002F71" w:rsidP="008D5E48" w:rsidRDefault="00002F71" w14:paraId="7D26C7B4" w14:textId="2DE406CB">
      <w:pPr>
        <w:spacing w:line="276" w:lineRule="auto"/>
        <w:rPr>
          <w:szCs w:val="18"/>
        </w:rPr>
      </w:pPr>
      <w:bookmarkStart w:name="_Hlk224213769" w:id="1"/>
      <w:r w:rsidRPr="005E77A3">
        <w:t xml:space="preserve">De Rijksoverheid zet publiekscampagnes in om te informeren over beleid en om bij te dragen aan het realiseren van beleidsdoelen. </w:t>
      </w:r>
      <w:r>
        <w:t>D</w:t>
      </w:r>
      <w:r w:rsidRPr="005E77A3">
        <w:t xml:space="preserve">eze Jaarevaluatie </w:t>
      </w:r>
      <w:r w:rsidR="00E11F41">
        <w:t>c</w:t>
      </w:r>
      <w:r w:rsidRPr="005E77A3">
        <w:t>ampagnes 2025</w:t>
      </w:r>
      <w:r>
        <w:t xml:space="preserve"> </w:t>
      </w:r>
      <w:r w:rsidRPr="005E77A3">
        <w:t>rapporteer</w:t>
      </w:r>
      <w:r>
        <w:t>t</w:t>
      </w:r>
      <w:r w:rsidRPr="005E77A3">
        <w:t xml:space="preserve"> over de mediabestedingen aan publiekscampagnes van de Rijksoverheid met een mediabudget van meer dan €250.000</w:t>
      </w:r>
      <w:r w:rsidR="00B60C9C">
        <w:t>.</w:t>
      </w:r>
      <w:r w:rsidR="00B60C9C">
        <w:rPr>
          <w:rStyle w:val="Voetnootmarkering"/>
        </w:rPr>
        <w:footnoteReference w:id="1"/>
      </w:r>
      <w:r w:rsidR="00B60C9C">
        <w:rPr>
          <w:szCs w:val="18"/>
          <w:vertAlign w:val="superscript"/>
        </w:rPr>
        <w:t>,</w:t>
      </w:r>
      <w:r w:rsidR="00B60C9C">
        <w:rPr>
          <w:rStyle w:val="Voetnootmarkering"/>
          <w:szCs w:val="18"/>
        </w:rPr>
        <w:footnoteReference w:id="2"/>
      </w:r>
    </w:p>
    <w:p w:rsidRPr="005E77A3" w:rsidR="00002F71" w:rsidP="008D5E48" w:rsidRDefault="00002F71" w14:paraId="23FECAD1" w14:textId="77777777">
      <w:pPr>
        <w:spacing w:line="276" w:lineRule="auto"/>
      </w:pPr>
    </w:p>
    <w:p w:rsidRPr="005E77A3" w:rsidR="00002F71" w:rsidP="008D5E48" w:rsidRDefault="0035308E" w14:paraId="53C850A8" w14:textId="12A73E69">
      <w:pPr>
        <w:spacing w:line="276" w:lineRule="auto"/>
      </w:pPr>
      <w:bookmarkStart w:name="_Hlk224213794" w:id="2"/>
      <w:bookmarkEnd w:id="1"/>
      <w:r>
        <w:t xml:space="preserve">Een voornemen om een </w:t>
      </w:r>
      <w:r w:rsidRPr="005E77A3" w:rsidR="00002F71">
        <w:t xml:space="preserve">publiekscampagne </w:t>
      </w:r>
      <w:r>
        <w:t xml:space="preserve">te voeren </w:t>
      </w:r>
      <w:r w:rsidRPr="005E77A3" w:rsidR="00002F71">
        <w:t>word</w:t>
      </w:r>
      <w:r w:rsidR="00002F71">
        <w:t>t</w:t>
      </w:r>
      <w:r w:rsidRPr="005E77A3" w:rsidR="00002F71">
        <w:t xml:space="preserve"> vooraf getoetst</w:t>
      </w:r>
      <w:r w:rsidR="00002F71">
        <w:t xml:space="preserve"> </w:t>
      </w:r>
      <w:r w:rsidRPr="005112D3" w:rsidR="00002F71">
        <w:t>met de campagnetoets.</w:t>
      </w:r>
      <w:r w:rsidR="0063642C">
        <w:t xml:space="preserve"> </w:t>
      </w:r>
      <w:r w:rsidRPr="0063642C" w:rsidR="0063642C">
        <w:t>Daarbij wordt onder meer beoordeeld of de urgentie van het betreffende vraagstuk en de noodzaak van overheidsingrijpen overtuigend zijn onderbouwd, en of de rol van de Rijksoverheid helder en gerechtvaardigd is. Daarnaast wordt er getoetst of een campagne voldoende bijdraagt aan het beleidsdoel en of de inzet van een publiekscampagne een passende en doelmatige aanvulling vormt op de bredere communicatieaanpak.</w:t>
      </w:r>
    </w:p>
    <w:p w:rsidR="00002F71" w:rsidP="008D5E48" w:rsidRDefault="00002F71" w14:paraId="37677943" w14:textId="77777777">
      <w:pPr>
        <w:spacing w:line="276" w:lineRule="auto"/>
      </w:pPr>
    </w:p>
    <w:p w:rsidRPr="005E77A3" w:rsidR="00002F71" w:rsidP="008D5E48" w:rsidRDefault="00002F71" w14:paraId="46CB1812" w14:textId="11FB760C">
      <w:pPr>
        <w:spacing w:line="276" w:lineRule="auto"/>
      </w:pPr>
      <w:r w:rsidRPr="005E77A3">
        <w:t xml:space="preserve">De effectiviteit van publiekscampagnes wordt per campagne afzonderlijk </w:t>
      </w:r>
      <w:r w:rsidR="0035308E">
        <w:t xml:space="preserve">gemeten </w:t>
      </w:r>
      <w:r w:rsidRPr="005E77A3">
        <w:t xml:space="preserve">door middel van campagne-effectonderzoek. Voor campagnes met een mediabudget boven de drempelwaarde </w:t>
      </w:r>
      <w:r w:rsidR="0035308E">
        <w:t xml:space="preserve">van </w:t>
      </w:r>
      <w:r w:rsidR="00371CFC">
        <w:t>€</w:t>
      </w:r>
      <w:r w:rsidR="0035308E">
        <w:t xml:space="preserve">250.000 </w:t>
      </w:r>
      <w:r w:rsidRPr="005E77A3">
        <w:t>worden rapportages opgesteld.</w:t>
      </w:r>
      <w:r w:rsidR="00467330">
        <w:rPr>
          <w:rStyle w:val="Voetnootmarkering"/>
        </w:rPr>
        <w:footnoteReference w:id="3"/>
      </w:r>
      <w:r w:rsidRPr="005E77A3">
        <w:t xml:space="preserve"> Ministeries zijn verantwoordelijk voor de inhoud van de campagnes en de verantwoording daarover.</w:t>
      </w:r>
    </w:p>
    <w:bookmarkEnd w:id="2"/>
    <w:p w:rsidR="00002F71" w:rsidP="00D1356A" w:rsidRDefault="00002F71" w14:paraId="67203FC0" w14:textId="77777777">
      <w:pPr>
        <w:spacing w:line="276" w:lineRule="auto"/>
        <w:rPr>
          <w:szCs w:val="18"/>
        </w:rPr>
      </w:pPr>
    </w:p>
    <w:p w:rsidRPr="00EF3A51" w:rsidR="00EC6418" w:rsidP="00D1356A" w:rsidRDefault="00EC6418" w14:paraId="76676E38" w14:textId="708287B6">
      <w:pPr>
        <w:spacing w:line="276" w:lineRule="auto"/>
        <w:rPr>
          <w:b/>
          <w:bCs/>
          <w:szCs w:val="18"/>
        </w:rPr>
      </w:pPr>
      <w:r w:rsidRPr="00EF3A51">
        <w:rPr>
          <w:b/>
          <w:szCs w:val="18"/>
        </w:rPr>
        <w:t>Publiekscampagnes in 202</w:t>
      </w:r>
      <w:r w:rsidR="00002F71">
        <w:rPr>
          <w:b/>
          <w:szCs w:val="18"/>
        </w:rPr>
        <w:t>5</w:t>
      </w:r>
    </w:p>
    <w:p w:rsidR="00002F71" w:rsidP="00D1356A" w:rsidRDefault="00002F71" w14:paraId="155B6235" w14:textId="5BAB07AD">
      <w:pPr>
        <w:spacing w:line="276" w:lineRule="auto"/>
      </w:pPr>
      <w:r w:rsidRPr="00846168">
        <w:t>In 2025 zijn 30 publiekscampagnes gevoerd</w:t>
      </w:r>
      <w:r w:rsidR="001B5B06">
        <w:t xml:space="preserve"> met een mediabudget van meer dan €250.000</w:t>
      </w:r>
      <w:r w:rsidRPr="00846168">
        <w:t xml:space="preserve"> (</w:t>
      </w:r>
      <w:r w:rsidR="0074531F">
        <w:t>27</w:t>
      </w:r>
      <w:r w:rsidRPr="00846168">
        <w:t xml:space="preserve"> in 2024), </w:t>
      </w:r>
      <w:r w:rsidR="00371CFC">
        <w:t xml:space="preserve">waarvan </w:t>
      </w:r>
      <w:r w:rsidR="001736CA">
        <w:t>er bij</w:t>
      </w:r>
      <w:r w:rsidRPr="00846168">
        <w:t xml:space="preserve"> 16 </w:t>
      </w:r>
      <w:r w:rsidR="001736CA">
        <w:t xml:space="preserve">campagnes </w:t>
      </w:r>
      <w:r w:rsidR="0076305F">
        <w:t>gebruik is gemaakt</w:t>
      </w:r>
      <w:r w:rsidRPr="00846168" w:rsidR="0076305F">
        <w:t xml:space="preserve"> </w:t>
      </w:r>
      <w:r w:rsidRPr="00846168">
        <w:t>van</w:t>
      </w:r>
      <w:r w:rsidR="001736CA">
        <w:t xml:space="preserve"> </w:t>
      </w:r>
      <w:r w:rsidR="0076305F">
        <w:t>t</w:t>
      </w:r>
      <w:r w:rsidR="006B581F">
        <w:t>elevisiezendtijd</w:t>
      </w:r>
      <w:r w:rsidRPr="00846168">
        <w:t xml:space="preserve"> (14 in 2024). </w:t>
      </w:r>
      <w:r w:rsidR="0035308E">
        <w:t>Hie</w:t>
      </w:r>
      <w:r w:rsidRPr="00846168">
        <w:t xml:space="preserve">rmee blijft het aantal televisiecampagnes ook in 2025 binnen het met de Tweede Kamer overeengekomen maximum van </w:t>
      </w:r>
      <w:r w:rsidR="006D18D4">
        <w:t>20</w:t>
      </w:r>
      <w:r w:rsidR="001B5B06">
        <w:t xml:space="preserve"> </w:t>
      </w:r>
      <w:r w:rsidR="0035308E">
        <w:t xml:space="preserve">televisiecampagnes </w:t>
      </w:r>
      <w:r w:rsidRPr="00846168">
        <w:t>per jaar</w:t>
      </w:r>
      <w:r w:rsidR="00467330">
        <w:t>.</w:t>
      </w:r>
    </w:p>
    <w:p w:rsidRPr="00846168" w:rsidR="00D1356A" w:rsidP="008D5E48" w:rsidRDefault="00D1356A" w14:paraId="4B6F5B77" w14:textId="77777777">
      <w:pPr>
        <w:spacing w:line="276" w:lineRule="auto"/>
      </w:pPr>
    </w:p>
    <w:p w:rsidR="00002F71" w:rsidP="00D1356A" w:rsidRDefault="00002F71" w14:paraId="5E1A0695" w14:textId="70CEE31C">
      <w:pPr>
        <w:spacing w:line="276" w:lineRule="auto"/>
      </w:pPr>
      <w:r w:rsidRPr="00846168">
        <w:t>Daarnaast zijn in 2025 14 campagnes gevoerd met een mediabudget van meer dan €250.000</w:t>
      </w:r>
      <w:r w:rsidR="00B47185">
        <w:t>,</w:t>
      </w:r>
      <w:r w:rsidRPr="00846168">
        <w:t xml:space="preserve"> waarbij televisie geen onderdeel uitmaakte van de mediamix (</w:t>
      </w:r>
      <w:r w:rsidR="0074531F">
        <w:t>13</w:t>
      </w:r>
      <w:r w:rsidRPr="00846168" w:rsidR="0074531F">
        <w:t xml:space="preserve"> </w:t>
      </w:r>
      <w:r w:rsidRPr="00846168">
        <w:t xml:space="preserve">in 2024). </w:t>
      </w:r>
      <w:r w:rsidRPr="002A589E" w:rsidR="00467330">
        <w:t>In bijlage 1 (tabel 1 en 2) staat een overzicht van de campagnes die in 2025 gevoerd zijn.</w:t>
      </w:r>
    </w:p>
    <w:p w:rsidRPr="00846168" w:rsidR="00D1356A" w:rsidP="008D5E48" w:rsidRDefault="00D1356A" w14:paraId="6DBC8F10" w14:textId="77777777">
      <w:pPr>
        <w:spacing w:line="276" w:lineRule="auto"/>
      </w:pPr>
    </w:p>
    <w:p w:rsidR="00002F71" w:rsidP="00D1356A" w:rsidRDefault="00002F71" w14:paraId="1CE65775" w14:textId="4D3D5E54">
      <w:pPr>
        <w:spacing w:line="276" w:lineRule="auto"/>
        <w:rPr>
          <w:szCs w:val="18"/>
        </w:rPr>
      </w:pPr>
      <w:r w:rsidRPr="002A589E">
        <w:t xml:space="preserve">In </w:t>
      </w:r>
      <w:r w:rsidR="00467330">
        <w:t xml:space="preserve">de </w:t>
      </w:r>
      <w:r w:rsidRPr="002A589E">
        <w:t xml:space="preserve">grafiek </w:t>
      </w:r>
      <w:r w:rsidR="00467330">
        <w:t xml:space="preserve">hieronder </w:t>
      </w:r>
      <w:r w:rsidRPr="002A589E">
        <w:t>staat een overzicht van het aantal campagnes dat sinds 2021 jaarlijks is gevoerd.</w:t>
      </w:r>
    </w:p>
    <w:p w:rsidR="0067298A" w:rsidP="008D5E48" w:rsidRDefault="0067298A" w14:paraId="5FB70B57" w14:textId="77777777">
      <w:pPr>
        <w:spacing w:line="276" w:lineRule="auto"/>
      </w:pPr>
    </w:p>
    <w:p w:rsidR="00AF6A4C" w:rsidP="008D5E48" w:rsidRDefault="00AF6A4C" w14:paraId="526C2517" w14:textId="34EAB0C2">
      <w:pPr>
        <w:spacing w:line="276" w:lineRule="auto"/>
        <w:rPr>
          <w:u w:val="single"/>
        </w:rPr>
      </w:pPr>
      <w:r>
        <w:rPr>
          <w:noProof/>
        </w:rPr>
        <w:drawing>
          <wp:inline distT="0" distB="0" distL="0" distR="0" wp14:anchorId="044CDCDB" wp14:editId="02B71722">
            <wp:extent cx="4779010" cy="2418715"/>
            <wp:effectExtent l="0" t="0" r="2540" b="635"/>
            <wp:docPr id="1769562693" name="Grafiek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F483B47-FB17-469A-A818-2DE6E0F07A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F6A4C" w:rsidP="008D5E48" w:rsidRDefault="00AF6A4C" w14:paraId="18AE6BA7" w14:textId="77777777">
      <w:pPr>
        <w:spacing w:line="276" w:lineRule="auto"/>
        <w:rPr>
          <w:u w:val="single"/>
        </w:rPr>
      </w:pPr>
    </w:p>
    <w:p w:rsidRPr="008D5E48" w:rsidR="00002F71" w:rsidP="008D5E48" w:rsidRDefault="00AF6A4C" w14:paraId="4821122D" w14:textId="71FD8548">
      <w:pPr>
        <w:spacing w:line="276" w:lineRule="auto"/>
        <w:rPr>
          <w:u w:val="single"/>
        </w:rPr>
      </w:pPr>
      <w:r>
        <w:rPr>
          <w:u w:val="single"/>
        </w:rPr>
        <w:t>Bi</w:t>
      </w:r>
      <w:r w:rsidRPr="008D5E48" w:rsidR="00002F71">
        <w:rPr>
          <w:u w:val="single"/>
        </w:rPr>
        <w:t>jzonderheden:</w:t>
      </w:r>
    </w:p>
    <w:p w:rsidR="00A6376D" w:rsidP="00FC7809" w:rsidRDefault="00A6376D" w14:paraId="294A49CD" w14:textId="3FBCE250">
      <w:pPr>
        <w:spacing w:after="160" w:line="276" w:lineRule="auto"/>
      </w:pPr>
      <w:r>
        <w:t>In opdracht van de Voorlichtingsraad zijn campagneafspraken</w:t>
      </w:r>
      <w:r w:rsidR="005556A4">
        <w:rPr>
          <w:rStyle w:val="Voetnootmarkering"/>
        </w:rPr>
        <w:footnoteReference w:id="4"/>
      </w:r>
      <w:r>
        <w:t xml:space="preserve"> gemaakt. Deze afspraken schrijven onder andere voor dat campagnes met een mediabudget van meer dan </w:t>
      </w:r>
      <w:r w:rsidR="001135DB">
        <w:t>€</w:t>
      </w:r>
      <w:r>
        <w:t xml:space="preserve">250.000 vooraf moeten worden aangemeld en dat voor deze campagnes een campagnetoets verplicht is.  </w:t>
      </w:r>
    </w:p>
    <w:p w:rsidR="005A03D3" w:rsidP="005A03D3" w:rsidRDefault="005A03D3" w14:paraId="058F248D" w14:textId="77777777">
      <w:pPr>
        <w:pStyle w:val="Lijstalinea"/>
        <w:numPr>
          <w:ilvl w:val="0"/>
          <w:numId w:val="9"/>
        </w:numPr>
        <w:spacing w:after="160" w:line="276" w:lineRule="auto"/>
      </w:pPr>
      <w:r w:rsidRPr="00921B86">
        <w:t xml:space="preserve">De inzet van de campagne ‘Internationaal ondernemen’ van de Rijksdienst voor Ondernemend Nederland (RVO) die in 2025 is gevoerd valt boven de drempelwaarde. Deze campagne had vooraf aangemeld moeten worden bij de Dienst Publiek en Communicatie (DPC). Aan deze eis is door een menselijke fout echter abusievelijk niet voldaan en daarmee </w:t>
      </w:r>
      <w:r>
        <w:t xml:space="preserve">is </w:t>
      </w:r>
      <w:r w:rsidRPr="00921B86">
        <w:t>niet aan de rijksbrede afspraken met betrekking tot inkoop en verant</w:t>
      </w:r>
      <w:r>
        <w:t>w</w:t>
      </w:r>
      <w:r w:rsidRPr="00921B86">
        <w:t>oording  voldaan. Inmiddels zijn maatregelen getroffen om herhaling te voorkomen.</w:t>
      </w:r>
    </w:p>
    <w:p w:rsidRPr="0082612F" w:rsidR="0082612F" w:rsidP="0082612F" w:rsidRDefault="0082612F" w14:paraId="2D990ECB" w14:textId="77777777">
      <w:pPr>
        <w:pStyle w:val="Lijstalinea"/>
        <w:numPr>
          <w:ilvl w:val="0"/>
          <w:numId w:val="9"/>
        </w:numPr>
      </w:pPr>
      <w:r w:rsidRPr="0082612F">
        <w:t>Het effectonderzoek van de vanAnaarBeter-hindercampagne (IenW) is in 2025 niet uitgevoerd. Aangezien het om een doorlopende campagne gaat die al meerdere jaren loopt, is besloten het meetmoment te heroverwegen en voor 2026 een vernieuwde meetopzet te ontwikkelen die hier beter bij aansluit en meer inzicht geeft in het bereik en de impact van de campagne over een langere periode. Deze aangepaste aanpak wordt toegepast bij de volgende meetronde in 2026.</w:t>
      </w:r>
    </w:p>
    <w:p w:rsidRPr="006E2553" w:rsidR="0067298A" w:rsidP="006E2553" w:rsidRDefault="006E2553" w14:paraId="5065457B" w14:textId="2FC4BD63">
      <w:pPr>
        <w:pStyle w:val="Lijstalinea"/>
        <w:numPr>
          <w:ilvl w:val="0"/>
          <w:numId w:val="9"/>
        </w:numPr>
        <w:spacing w:after="160" w:line="276" w:lineRule="auto"/>
      </w:pPr>
      <w:r w:rsidRPr="006E2553">
        <w:t>De campagne Waterkoepel (IenW) is aanvankelijk aangemeld onder de drempelwaarde van €250.000 en daarom niet vooraf getoetst. Tijdens de uitvoering is aanvullend budget beschikbaar gekomen, dat is ingezet in een tweede flight, waardoor het totale mediabudget boven de drempelwaarde is uitgekomen. Er heeft daarom geen campagne-effectonderzoek plaatsgevonden</w:t>
      </w:r>
      <w:r w:rsidR="005A03D3">
        <w:t>.</w:t>
      </w:r>
    </w:p>
    <w:p w:rsidR="0067298A" w:rsidP="0067298A" w:rsidRDefault="0067298A" w14:paraId="5834ED98" w14:textId="77777777">
      <w:pPr>
        <w:spacing w:line="276" w:lineRule="auto"/>
        <w:rPr>
          <w:szCs w:val="18"/>
        </w:rPr>
      </w:pPr>
    </w:p>
    <w:p w:rsidR="0067298A" w:rsidP="0067298A" w:rsidRDefault="0067298A" w14:paraId="341663D4" w14:textId="77777777">
      <w:pPr>
        <w:spacing w:line="276" w:lineRule="auto"/>
        <w:rPr>
          <w:szCs w:val="18"/>
        </w:rPr>
      </w:pPr>
    </w:p>
    <w:p w:rsidR="0067298A" w:rsidP="0067298A" w:rsidRDefault="0067298A" w14:paraId="5FE14E00" w14:textId="77777777">
      <w:pPr>
        <w:spacing w:line="276" w:lineRule="auto"/>
        <w:rPr>
          <w:szCs w:val="18"/>
        </w:rPr>
      </w:pPr>
    </w:p>
    <w:p w:rsidR="006E2553" w:rsidP="0067298A" w:rsidRDefault="006E2553" w14:paraId="68C354B6" w14:textId="77777777">
      <w:pPr>
        <w:spacing w:line="276" w:lineRule="auto"/>
        <w:rPr>
          <w:szCs w:val="18"/>
        </w:rPr>
      </w:pPr>
    </w:p>
    <w:p w:rsidR="006E2553" w:rsidP="0067298A" w:rsidRDefault="006E2553" w14:paraId="7DEFCE4A" w14:textId="77777777">
      <w:pPr>
        <w:spacing w:line="276" w:lineRule="auto"/>
        <w:rPr>
          <w:szCs w:val="18"/>
        </w:rPr>
      </w:pPr>
    </w:p>
    <w:p w:rsidR="0067298A" w:rsidP="0067298A" w:rsidRDefault="0067298A" w14:paraId="2B7B0F63" w14:textId="77777777">
      <w:pPr>
        <w:spacing w:line="276" w:lineRule="auto"/>
        <w:rPr>
          <w:szCs w:val="18"/>
        </w:rPr>
      </w:pPr>
    </w:p>
    <w:p w:rsidR="0067298A" w:rsidP="0067298A" w:rsidRDefault="0067298A" w14:paraId="3AC719F9" w14:textId="77777777">
      <w:pPr>
        <w:spacing w:line="276" w:lineRule="auto"/>
        <w:rPr>
          <w:szCs w:val="18"/>
        </w:rPr>
      </w:pPr>
    </w:p>
    <w:p w:rsidRPr="00F24556" w:rsidR="00EC6418" w:rsidP="00D1356A" w:rsidRDefault="00EC6418" w14:paraId="71B4591D" w14:textId="77777777">
      <w:pPr>
        <w:spacing w:line="276" w:lineRule="auto"/>
        <w:rPr>
          <w:b/>
          <w:szCs w:val="18"/>
        </w:rPr>
      </w:pPr>
      <w:r w:rsidRPr="00F24556">
        <w:rPr>
          <w:b/>
          <w:szCs w:val="18"/>
        </w:rPr>
        <w:lastRenderedPageBreak/>
        <w:t>Mediabestedingen publiekscampagnes</w:t>
      </w:r>
      <w:r w:rsidRPr="00F24556">
        <w:rPr>
          <w:b/>
          <w:szCs w:val="18"/>
        </w:rPr>
        <w:tab/>
      </w:r>
    </w:p>
    <w:p w:rsidRPr="00F24556" w:rsidR="00EC6418" w:rsidP="00D1356A" w:rsidRDefault="00EF5D30" w14:paraId="2ECB9024" w14:textId="6866BBF0">
      <w:pPr>
        <w:tabs>
          <w:tab w:val="left" w:pos="270"/>
          <w:tab w:val="left" w:pos="450"/>
          <w:tab w:val="left" w:pos="630"/>
        </w:tabs>
        <w:spacing w:line="276" w:lineRule="auto"/>
        <w:rPr>
          <w:szCs w:val="18"/>
        </w:rPr>
      </w:pPr>
      <w:r>
        <w:rPr>
          <w:szCs w:val="18"/>
        </w:rPr>
        <w:t xml:space="preserve">De </w:t>
      </w:r>
      <w:r w:rsidR="0071166B">
        <w:rPr>
          <w:szCs w:val="18"/>
        </w:rPr>
        <w:t xml:space="preserve">publiekscampagnes </w:t>
      </w:r>
      <w:r w:rsidR="00FC7809">
        <w:rPr>
          <w:szCs w:val="18"/>
        </w:rPr>
        <w:t>w</w:t>
      </w:r>
      <w:r>
        <w:rPr>
          <w:szCs w:val="18"/>
        </w:rPr>
        <w:t xml:space="preserve">orden </w:t>
      </w:r>
      <w:r w:rsidRPr="00F24556" w:rsidR="00EC6418">
        <w:rPr>
          <w:szCs w:val="18"/>
        </w:rPr>
        <w:t>verdeeld in drie categorieën:</w:t>
      </w:r>
    </w:p>
    <w:p w:rsidRPr="00002F71" w:rsidR="00002F71" w:rsidP="00D1356A" w:rsidRDefault="00002F71" w14:paraId="3B9F7130" w14:textId="36A2FA6B">
      <w:pPr>
        <w:tabs>
          <w:tab w:val="left" w:pos="270"/>
          <w:tab w:val="left" w:pos="450"/>
          <w:tab w:val="left" w:pos="630"/>
        </w:tabs>
        <w:spacing w:line="276" w:lineRule="auto"/>
        <w:rPr>
          <w:szCs w:val="18"/>
        </w:rPr>
      </w:pPr>
      <w:r w:rsidRPr="00002F71">
        <w:rPr>
          <w:szCs w:val="18"/>
        </w:rPr>
        <w:t>1.</w:t>
      </w:r>
      <w:r w:rsidR="0067298A">
        <w:rPr>
          <w:szCs w:val="18"/>
        </w:rPr>
        <w:t xml:space="preserve">  </w:t>
      </w:r>
      <w:r w:rsidRPr="00002F71">
        <w:rPr>
          <w:szCs w:val="18"/>
        </w:rPr>
        <w:t xml:space="preserve">campagnes met televisiezendtijd; </w:t>
      </w:r>
    </w:p>
    <w:p w:rsidRPr="00002F71" w:rsidR="00002F71" w:rsidP="00D1356A" w:rsidRDefault="00002F71" w14:paraId="6EC6222A" w14:textId="14E416BB">
      <w:pPr>
        <w:tabs>
          <w:tab w:val="left" w:pos="270"/>
          <w:tab w:val="left" w:pos="450"/>
          <w:tab w:val="left" w:pos="630"/>
        </w:tabs>
        <w:spacing w:line="276" w:lineRule="auto"/>
        <w:rPr>
          <w:szCs w:val="18"/>
        </w:rPr>
      </w:pPr>
      <w:r w:rsidRPr="00002F71">
        <w:rPr>
          <w:szCs w:val="18"/>
        </w:rPr>
        <w:t xml:space="preserve">2. </w:t>
      </w:r>
      <w:r w:rsidR="0067298A">
        <w:rPr>
          <w:szCs w:val="18"/>
        </w:rPr>
        <w:t xml:space="preserve"> </w:t>
      </w:r>
      <w:r w:rsidRPr="00002F71">
        <w:rPr>
          <w:szCs w:val="18"/>
        </w:rPr>
        <w:t>campagnes zonder televisiezendtijd met een mediabudget boven de €250.000</w:t>
      </w:r>
      <w:r w:rsidR="00146BA0">
        <w:rPr>
          <w:rStyle w:val="Voetnootmarkering"/>
          <w:szCs w:val="18"/>
        </w:rPr>
        <w:footnoteReference w:id="5"/>
      </w:r>
      <w:r w:rsidR="00146BA0">
        <w:rPr>
          <w:szCs w:val="18"/>
        </w:rPr>
        <w:t xml:space="preserve">; </w:t>
      </w:r>
    </w:p>
    <w:p w:rsidRPr="00F24556" w:rsidR="00EC6418" w:rsidP="00D1356A" w:rsidRDefault="00002F71" w14:paraId="212F5CEF" w14:textId="29A25E6D">
      <w:pPr>
        <w:spacing w:line="276" w:lineRule="auto"/>
      </w:pPr>
      <w:r w:rsidRPr="00002F71">
        <w:rPr>
          <w:szCs w:val="18"/>
        </w:rPr>
        <w:t xml:space="preserve">3. </w:t>
      </w:r>
      <w:r w:rsidR="0067298A">
        <w:rPr>
          <w:szCs w:val="18"/>
        </w:rPr>
        <w:t xml:space="preserve"> </w:t>
      </w:r>
      <w:r w:rsidRPr="00002F71">
        <w:rPr>
          <w:szCs w:val="18"/>
        </w:rPr>
        <w:t xml:space="preserve">overige </w:t>
      </w:r>
      <w:r w:rsidRPr="00700762" w:rsidR="00700762">
        <w:rPr>
          <w:szCs w:val="18"/>
        </w:rPr>
        <w:t xml:space="preserve">voorlichting en </w:t>
      </w:r>
      <w:r w:rsidRPr="00002F71">
        <w:rPr>
          <w:szCs w:val="18"/>
        </w:rPr>
        <w:t>campagnes</w:t>
      </w:r>
      <w:r w:rsidR="0071166B">
        <w:rPr>
          <w:szCs w:val="18"/>
        </w:rPr>
        <w:t xml:space="preserve"> </w:t>
      </w:r>
      <w:r w:rsidRPr="00002F71">
        <w:rPr>
          <w:szCs w:val="18"/>
        </w:rPr>
        <w:t xml:space="preserve">met een mediabudget </w:t>
      </w:r>
      <w:r w:rsidR="00700762">
        <w:rPr>
          <w:szCs w:val="18"/>
        </w:rPr>
        <w:t>lager dan</w:t>
      </w:r>
      <w:r w:rsidRPr="00002F71">
        <w:rPr>
          <w:szCs w:val="18"/>
        </w:rPr>
        <w:t xml:space="preserve"> €250.000.</w:t>
      </w:r>
    </w:p>
    <w:p w:rsidR="00002F71" w:rsidP="00D1356A" w:rsidRDefault="00002F71" w14:paraId="0988F961" w14:textId="77777777">
      <w:pPr>
        <w:spacing w:line="276" w:lineRule="auto"/>
      </w:pPr>
    </w:p>
    <w:p w:rsidR="0067298A" w:rsidP="0067298A" w:rsidRDefault="00D1356A" w14:paraId="664564ED" w14:textId="170A5F86">
      <w:pPr>
        <w:spacing w:line="276" w:lineRule="auto"/>
      </w:pPr>
      <w:r w:rsidRPr="00D1356A">
        <w:t xml:space="preserve">De totale mediabestedingen aan </w:t>
      </w:r>
      <w:r w:rsidR="0074531F">
        <w:t>publieksvoorlichting</w:t>
      </w:r>
      <w:r w:rsidRPr="00D1356A" w:rsidR="0074531F">
        <w:t xml:space="preserve"> </w:t>
      </w:r>
      <w:r w:rsidRPr="00D1356A">
        <w:t>bedroegen in 2025 €34,</w:t>
      </w:r>
      <w:r w:rsidR="00D3370A">
        <w:t>8</w:t>
      </w:r>
      <w:r w:rsidRPr="00D1356A">
        <w:t xml:space="preserve"> miljoen. In 2024 was dit €35,1 miljoen. Daarmee zijn de mediabestedingen met </w:t>
      </w:r>
      <w:r w:rsidR="00D3370A">
        <w:t>0,82</w:t>
      </w:r>
      <w:r w:rsidRPr="00D1356A">
        <w:t xml:space="preserve">% gedaald ten opzichte van </w:t>
      </w:r>
      <w:r w:rsidR="00C83ACF">
        <w:t>2024</w:t>
      </w:r>
      <w:r w:rsidRPr="00D1356A">
        <w:t>. Deze daling hangt samen met verschillen in de inzet van mediakanalen en de budgetten per campagne.</w:t>
      </w:r>
    </w:p>
    <w:p w:rsidR="0067298A" w:rsidP="0067298A" w:rsidRDefault="0067298A" w14:paraId="4261AE3C" w14:textId="77777777">
      <w:pPr>
        <w:spacing w:line="276" w:lineRule="auto"/>
      </w:pPr>
    </w:p>
    <w:p w:rsidR="0067298A" w:rsidP="0067298A" w:rsidRDefault="0067298A" w14:paraId="2918B18C" w14:textId="6C77962E">
      <w:pPr>
        <w:spacing w:line="276" w:lineRule="auto"/>
      </w:pPr>
      <w:r>
        <w:t xml:space="preserve">In </w:t>
      </w:r>
      <w:r w:rsidR="003A7638">
        <w:t xml:space="preserve">de </w:t>
      </w:r>
      <w:r>
        <w:t xml:space="preserve">grafiek </w:t>
      </w:r>
      <w:r w:rsidR="003A7638">
        <w:t>hieronder</w:t>
      </w:r>
      <w:r>
        <w:t xml:space="preserve"> zijn de totale mediabestedingen aan </w:t>
      </w:r>
      <w:r w:rsidR="006E2553">
        <w:t xml:space="preserve">publieksvoorlichting </w:t>
      </w:r>
      <w:r>
        <w:t>in de afgelopen vier jaar opgenomen.</w:t>
      </w:r>
    </w:p>
    <w:p w:rsidR="00D3370A" w:rsidP="00D1356A" w:rsidRDefault="00D3370A" w14:paraId="6DE09CB3" w14:textId="77777777">
      <w:pPr>
        <w:spacing w:line="276" w:lineRule="auto"/>
      </w:pPr>
    </w:p>
    <w:p w:rsidR="00D3370A" w:rsidP="00D1356A" w:rsidRDefault="00D3370A" w14:paraId="4EA7114A" w14:textId="6D3A7BCB">
      <w:pPr>
        <w:spacing w:line="276" w:lineRule="auto"/>
      </w:pPr>
      <w:r>
        <w:rPr>
          <w:noProof/>
        </w:rPr>
        <w:drawing>
          <wp:inline distT="0" distB="0" distL="0" distR="0" wp14:anchorId="77ABFFD2" wp14:editId="41F6A822">
            <wp:extent cx="4779010" cy="2728595"/>
            <wp:effectExtent l="0" t="0" r="2540" b="14605"/>
            <wp:docPr id="1334288539" name="Grafiek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C756633-4B25-4D3D-8C58-36BD94D4E2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C4061" w:rsidP="00D1356A" w:rsidRDefault="002C4061" w14:paraId="3BA579F3" w14:textId="77777777">
      <w:pPr>
        <w:spacing w:line="276" w:lineRule="auto"/>
      </w:pPr>
    </w:p>
    <w:p w:rsidR="00D1356A" w:rsidP="00D1356A" w:rsidRDefault="0071166B" w14:paraId="0205A55F" w14:textId="3603B3E7">
      <w:pPr>
        <w:spacing w:line="276" w:lineRule="auto"/>
      </w:pPr>
      <w:r>
        <w:t>In 2025 is in totaal €20,</w:t>
      </w:r>
      <w:r w:rsidR="00D3370A">
        <w:t>4</w:t>
      </w:r>
      <w:r>
        <w:t xml:space="preserve"> miljoen uitgegeven aan publiekscampagnes met een inzet van televisie</w:t>
      </w:r>
      <w:r w:rsidR="00D1356A">
        <w:t>. In 2024 was dit €21,4 miljoen. Aan publiekscampagnes zonder inzet van televisie is in 2025 €</w:t>
      </w:r>
      <w:r w:rsidR="00D3370A">
        <w:t>8,0</w:t>
      </w:r>
      <w:r w:rsidR="00D1356A">
        <w:t xml:space="preserve"> miljoen uitgegeven, tegenover €9,6 miljoen in 2024. In 2025 is €6,5 miljoen uitgegeven aan </w:t>
      </w:r>
      <w:r w:rsidR="00597CEB">
        <w:t xml:space="preserve">overige voorlichting en </w:t>
      </w:r>
      <w:r w:rsidR="00D1356A">
        <w:t>campagnes met een mediabudget dat per campagne lager ligt dan €250.000.</w:t>
      </w:r>
      <w:r w:rsidR="009F1095">
        <w:rPr>
          <w:rStyle w:val="Voetnootmarkering"/>
        </w:rPr>
        <w:footnoteReference w:id="6"/>
      </w:r>
      <w:r w:rsidR="00D1356A">
        <w:t xml:space="preserve"> </w:t>
      </w:r>
    </w:p>
    <w:p w:rsidR="00D1356A" w:rsidP="00D1356A" w:rsidRDefault="00D1356A" w14:paraId="772F9CD1" w14:textId="77777777">
      <w:pPr>
        <w:spacing w:line="276" w:lineRule="auto"/>
      </w:pPr>
    </w:p>
    <w:p w:rsidR="00D1356A" w:rsidP="00D1356A" w:rsidRDefault="00D1356A" w14:paraId="2DA5CD48" w14:textId="7B3E34D1">
      <w:pPr>
        <w:spacing w:line="276" w:lineRule="auto"/>
      </w:pPr>
      <w:r>
        <w:t>Het grootste deel van het totale mediabudget van campagnes werd besteed aan de inkoop van online media (€16,9 miljoen), gevolgd door radio en televisie (€8,</w:t>
      </w:r>
      <w:r w:rsidR="00D3370A">
        <w:t>4</w:t>
      </w:r>
      <w:r>
        <w:t xml:space="preserve"> miljoen). Aan buitenreclame werd €1,6 miljoen besteed en aan print €0,8 miljoen. Deze verdeling sluit aan bij bredere ontwikkelingen in het medialandschap, waarbij online media </w:t>
      </w:r>
      <w:r w:rsidR="009F1095">
        <w:t xml:space="preserve">wordt ingezet </w:t>
      </w:r>
      <w:r>
        <w:t xml:space="preserve">om specifieke doelgroepen te bereiken en traditionele media </w:t>
      </w:r>
      <w:r w:rsidR="009F1095">
        <w:t xml:space="preserve">vooral </w:t>
      </w:r>
      <w:r>
        <w:t xml:space="preserve">belangrijk </w:t>
      </w:r>
      <w:r w:rsidR="009F1095">
        <w:t>zijn</w:t>
      </w:r>
      <w:r>
        <w:t xml:space="preserve"> voor het bereiken van een breed publiek.</w:t>
      </w:r>
    </w:p>
    <w:p w:rsidR="00D1356A" w:rsidP="00D1356A" w:rsidRDefault="00D1356A" w14:paraId="55560B28" w14:textId="77777777">
      <w:pPr>
        <w:spacing w:line="276" w:lineRule="auto"/>
      </w:pPr>
    </w:p>
    <w:p w:rsidR="00146BA0" w:rsidP="00D1356A" w:rsidRDefault="00D1356A" w14:paraId="2C4B184B" w14:textId="346F45C9">
      <w:pPr>
        <w:spacing w:line="276" w:lineRule="auto"/>
        <w:rPr>
          <w:u w:val="single"/>
        </w:rPr>
      </w:pPr>
      <w:r>
        <w:t xml:space="preserve">Ten opzichte van 2024 is het aandeel van online media in het totale mediabudget toegenomen. Ook het aandeel van radio en televisie is licht gestegen, terwijl het </w:t>
      </w:r>
      <w:r>
        <w:lastRenderedPageBreak/>
        <w:t xml:space="preserve">aandeel van buitenreclame en print is afgenomen. </w:t>
      </w:r>
      <w:r w:rsidR="0071166B">
        <w:t>Deze ontwikkeling was ook in 2024 zichtbaar, waardoor de verschuiving zich voortzet.</w:t>
      </w:r>
    </w:p>
    <w:p w:rsidR="008D5E48" w:rsidP="00D1356A" w:rsidRDefault="008D5E48" w14:paraId="70CF025A" w14:textId="77777777">
      <w:pPr>
        <w:spacing w:line="276" w:lineRule="auto"/>
        <w:rPr>
          <w:u w:val="single"/>
        </w:rPr>
      </w:pPr>
    </w:p>
    <w:p w:rsidRPr="00F24556" w:rsidR="00EC6418" w:rsidP="00D1356A" w:rsidRDefault="00EC6418" w14:paraId="15EA8FF0" w14:textId="44BBB9AD">
      <w:pPr>
        <w:spacing w:line="276" w:lineRule="auto"/>
        <w:rPr>
          <w:u w:val="single"/>
        </w:rPr>
      </w:pPr>
      <w:r w:rsidRPr="00F24556">
        <w:rPr>
          <w:u w:val="single"/>
        </w:rPr>
        <w:t xml:space="preserve">Conclusie </w:t>
      </w:r>
    </w:p>
    <w:p w:rsidRPr="00AD4159" w:rsidR="00EC6418" w:rsidP="00D1356A" w:rsidRDefault="00D1356A" w14:paraId="7F4E67A4" w14:textId="10CCC2B0">
      <w:pPr>
        <w:spacing w:line="276" w:lineRule="auto"/>
      </w:pPr>
      <w:r w:rsidRPr="00D1356A">
        <w:t>De totale mediabestedingen aan publiekscampagnes zijn ten opzichte van 2024 licht gedaald: van €35,1 miljoen in 2024 naar €34,</w:t>
      </w:r>
      <w:r w:rsidR="00D3370A">
        <w:t>8</w:t>
      </w:r>
      <w:r w:rsidRPr="00D1356A">
        <w:t xml:space="preserve"> miljoen in 2025. In 2025 zijn in totaal 30 publiekscampagnes gevoerd met een mediabudget van meer dan €250.000. Hiervan maakten 16 campagnes gebruik van televisie, </w:t>
      </w:r>
      <w:r w:rsidRPr="0082612F" w:rsidR="0082612F">
        <w:t>tegenover 14 in 2024</w:t>
      </w:r>
      <w:r w:rsidRPr="00D1356A">
        <w:t xml:space="preserve">. Het grootste deel van het mediabudget werd besteed aan online media, gevolgd door radio en televisie. </w:t>
      </w:r>
      <w:r w:rsidRPr="00F24556" w:rsidR="00EC6418">
        <w:rPr>
          <w:szCs w:val="18"/>
        </w:rPr>
        <w:br w:type="page"/>
      </w:r>
    </w:p>
    <w:p w:rsidRPr="00F24556" w:rsidR="00EC6418" w:rsidP="00D1356A" w:rsidRDefault="00EC6418" w14:paraId="7DEAF6FC" w14:textId="315C6232">
      <w:pPr>
        <w:pStyle w:val="Kop1"/>
        <w:spacing w:line="276" w:lineRule="auto"/>
        <w:rPr>
          <w:rFonts w:ascii="Verdana" w:hAnsi="Verdana"/>
          <w:color w:val="auto"/>
          <w:sz w:val="18"/>
          <w:szCs w:val="18"/>
        </w:rPr>
      </w:pPr>
      <w:r w:rsidRPr="00F24556">
        <w:rPr>
          <w:rFonts w:ascii="Verdana" w:hAnsi="Verdana"/>
          <w:color w:val="auto"/>
          <w:sz w:val="18"/>
          <w:szCs w:val="18"/>
        </w:rPr>
        <w:lastRenderedPageBreak/>
        <w:t xml:space="preserve">Bijlage 1: </w:t>
      </w:r>
      <w:r w:rsidR="00E4223C">
        <w:rPr>
          <w:rFonts w:ascii="Verdana" w:hAnsi="Verdana"/>
          <w:color w:val="auto"/>
          <w:sz w:val="18"/>
          <w:szCs w:val="18"/>
        </w:rPr>
        <w:t>M</w:t>
      </w:r>
      <w:r w:rsidRPr="00F24556">
        <w:rPr>
          <w:rFonts w:ascii="Verdana" w:hAnsi="Verdana"/>
          <w:color w:val="auto"/>
          <w:sz w:val="18"/>
          <w:szCs w:val="18"/>
        </w:rPr>
        <w:t xml:space="preserve">ediabestedingen per campagne </w:t>
      </w:r>
    </w:p>
    <w:p w:rsidRPr="00F24556" w:rsidR="00EC6418" w:rsidP="00D1356A" w:rsidRDefault="00EC6418" w14:paraId="3A121DDB" w14:textId="77777777">
      <w:pPr>
        <w:spacing w:line="276" w:lineRule="auto"/>
      </w:pPr>
    </w:p>
    <w:p w:rsidRPr="00F24556" w:rsidR="00D1356A" w:rsidP="00AC3759" w:rsidRDefault="00D1356A" w14:paraId="78503455" w14:textId="57AFC0C4">
      <w:pPr>
        <w:spacing w:line="276" w:lineRule="auto"/>
      </w:pPr>
      <w:r w:rsidRPr="00D1356A">
        <w:t xml:space="preserve">De </w:t>
      </w:r>
      <w:r w:rsidR="00AC3759">
        <w:t>bestedingen betreffen alle uitgaven aan media-inkoop in de periode van 1 januari 2025 tot en met 31 december 2025, tenzij anders aangegeven. Dit betreft media-inkoop binnen de volgende mediumtypen: televisie, radio, print, online en buitenreclame. Tot de bestedingen worden ook uitgaven aan branded content gerekend, voor zover hiervoor mediaplatformen of -kanalen worden ingekocht. Voor televisie en radio omvat dit zowel programmazendtijd Rijksoverheid als commercieel ingekochte zendtijd. Uitgaven aan PR (</w:t>
      </w:r>
      <w:r w:rsidR="00F203F6">
        <w:t>bijvoorbeeld</w:t>
      </w:r>
      <w:r w:rsidR="00AC3759">
        <w:t xml:space="preserve"> nieuwsberichten) en attentieborden langs snelwegen zijn niet in de bestedingen opgenomen, omdat dit geen media-inkoop betreft.</w:t>
      </w:r>
    </w:p>
    <w:p w:rsidRPr="00F24556" w:rsidR="00EC6418" w:rsidP="00D1356A" w:rsidRDefault="00EC6418" w14:paraId="58F12A2E" w14:textId="77777777">
      <w:pPr>
        <w:spacing w:line="276" w:lineRule="auto"/>
      </w:pPr>
    </w:p>
    <w:p w:rsidRPr="00F24556" w:rsidR="00EC6418" w:rsidP="00D1356A" w:rsidRDefault="00EC6418" w14:paraId="36EC03B3" w14:textId="3939098C">
      <w:pPr>
        <w:spacing w:line="276" w:lineRule="auto"/>
      </w:pPr>
      <w:r w:rsidRPr="00F24556">
        <w:t xml:space="preserve">Met betrekking tot de onderstaande tabellen gelden de volgende </w:t>
      </w:r>
      <w:r w:rsidR="009F1095">
        <w:t>uitgangspunten</w:t>
      </w:r>
      <w:r w:rsidRPr="00F24556">
        <w:t>:</w:t>
      </w:r>
    </w:p>
    <w:p w:rsidR="00146BA0" w:rsidP="008D5E48" w:rsidRDefault="00146BA0" w14:paraId="46C458F9" w14:textId="05514278">
      <w:pPr>
        <w:pStyle w:val="Lijstalinea"/>
        <w:numPr>
          <w:ilvl w:val="0"/>
          <w:numId w:val="10"/>
        </w:numPr>
        <w:spacing w:line="276" w:lineRule="auto"/>
      </w:pPr>
      <w:r>
        <w:t>Alle individuele campagnes met een mediabudget van meer dan €250.000 zijn geëvalueerd door middel van campagne-effectonderzoe</w:t>
      </w:r>
      <w:r w:rsidR="00FB774F">
        <w:t xml:space="preserve">k. </w:t>
      </w:r>
    </w:p>
    <w:p w:rsidR="00146BA0" w:rsidP="008D5E48" w:rsidRDefault="00146BA0" w14:paraId="759611CF" w14:textId="1082A239">
      <w:pPr>
        <w:pStyle w:val="Lijstalinea"/>
        <w:numPr>
          <w:ilvl w:val="0"/>
          <w:numId w:val="10"/>
        </w:numPr>
        <w:spacing w:line="276" w:lineRule="auto"/>
      </w:pPr>
      <w:r>
        <w:t xml:space="preserve">Koepelcampagnes bestaan uit meerdere individuele campagnes die betrekking hebben op hetzelfde thema of onderwerp. Individuele campagnes onder een koepel kunnen </w:t>
      </w:r>
      <w:r w:rsidR="0071166B">
        <w:t>zich richten op verschillende doelgroepen of gedragingen, maar dragen gezamenlijk bij aan hetzelfde beleidsdoel.</w:t>
      </w:r>
      <w:r w:rsidR="005556A4">
        <w:t xml:space="preserve"> </w:t>
      </w:r>
      <w:r w:rsidR="0071166B">
        <w:t>W</w:t>
      </w:r>
      <w:r>
        <w:t>anneer sprake is van een koepelcampagne</w:t>
      </w:r>
      <w:r w:rsidR="00E632D6">
        <w:t>,</w:t>
      </w:r>
      <w:r>
        <w:t xml:space="preserve"> worden individuele campagnes (niet dikgedrukt) daaronder vermeld. </w:t>
      </w:r>
      <w:r w:rsidR="009F1095">
        <w:t xml:space="preserve">De budgetten </w:t>
      </w:r>
      <w:r>
        <w:t>van individuele campagnes die onder een koepelcampagne vallen worden bij elkaar opgeteld</w:t>
      </w:r>
      <w:r w:rsidR="009F1095">
        <w:t>.</w:t>
      </w:r>
    </w:p>
    <w:p w:rsidR="001023A8" w:rsidP="00D1356A" w:rsidRDefault="001023A8" w14:paraId="19B50B4C" w14:textId="77777777">
      <w:pPr>
        <w:spacing w:line="276" w:lineRule="auto"/>
        <w:rPr>
          <w:b/>
          <w:u w:val="single"/>
        </w:rPr>
      </w:pPr>
    </w:p>
    <w:p w:rsidR="00674B18" w:rsidP="00D1356A" w:rsidRDefault="00674B18" w14:paraId="5A2DB2A5" w14:textId="43244B96">
      <w:pPr>
        <w:spacing w:after="200" w:line="276" w:lineRule="auto"/>
        <w:rPr>
          <w:b/>
          <w:u w:val="single"/>
        </w:rPr>
      </w:pPr>
      <w:r>
        <w:rPr>
          <w:b/>
          <w:u w:val="single"/>
        </w:rPr>
        <w:br w:type="page"/>
      </w:r>
    </w:p>
    <w:p w:rsidR="00A3377B" w:rsidP="00D1356A" w:rsidRDefault="00A3377B" w14:paraId="29B12A38" w14:textId="65B79E50">
      <w:pPr>
        <w:spacing w:line="276" w:lineRule="auto"/>
        <w:rPr>
          <w:b/>
          <w:u w:val="single"/>
        </w:rPr>
      </w:pPr>
      <w:r w:rsidRPr="00F747DC">
        <w:rPr>
          <w:b/>
          <w:u w:val="single"/>
        </w:rPr>
        <w:lastRenderedPageBreak/>
        <w:t>Tabel 1: Campagnes met inzet landelijke TV</w:t>
      </w:r>
    </w:p>
    <w:tbl>
      <w:tblPr>
        <w:tblW w:w="7276" w:type="dxa"/>
        <w:tblInd w:w="55" w:type="dxa"/>
        <w:tblCellMar>
          <w:left w:w="70" w:type="dxa"/>
          <w:right w:w="70" w:type="dxa"/>
        </w:tblCellMar>
        <w:tblLook w:val="04A0" w:firstRow="1" w:lastRow="0" w:firstColumn="1" w:lastColumn="0" w:noHBand="0" w:noVBand="1"/>
        <w:tblCaption w:val="Budget per campagne met televisie inclusief deelcampagnes"/>
      </w:tblPr>
      <w:tblGrid>
        <w:gridCol w:w="5118"/>
        <w:gridCol w:w="2158"/>
      </w:tblGrid>
      <w:tr w:rsidRPr="00F747DC" w:rsidR="00EC6418" w:rsidTr="00623C08" w14:paraId="6E5883BB" w14:textId="77777777">
        <w:trPr>
          <w:trHeight w:val="258"/>
        </w:trPr>
        <w:tc>
          <w:tcPr>
            <w:tcW w:w="5118" w:type="dxa"/>
            <w:tcBorders>
              <w:top w:val="nil"/>
              <w:left w:val="nil"/>
              <w:bottom w:val="nil"/>
              <w:right w:val="nil"/>
            </w:tcBorders>
            <w:shd w:val="clear" w:color="000000" w:fill="FFFFFF"/>
            <w:noWrap/>
            <w:vAlign w:val="bottom"/>
          </w:tcPr>
          <w:p w:rsidRPr="00F747DC" w:rsidR="00EC6418" w:rsidP="00D1356A" w:rsidRDefault="00EC6418" w14:paraId="33D97371" w14:textId="7181FEF3">
            <w:pPr>
              <w:spacing w:line="276" w:lineRule="auto"/>
              <w:rPr>
                <w:b/>
                <w:color w:val="000000"/>
                <w:szCs w:val="18"/>
                <w:u w:val="single"/>
              </w:rPr>
            </w:pPr>
          </w:p>
        </w:tc>
        <w:tc>
          <w:tcPr>
            <w:tcW w:w="2158" w:type="dxa"/>
            <w:tcBorders>
              <w:top w:val="nil"/>
              <w:left w:val="nil"/>
              <w:bottom w:val="nil"/>
              <w:right w:val="nil"/>
            </w:tcBorders>
            <w:shd w:val="clear" w:color="000000" w:fill="FFFFFF"/>
            <w:noWrap/>
            <w:vAlign w:val="bottom"/>
          </w:tcPr>
          <w:p w:rsidRPr="00F747DC" w:rsidR="00B56ABD" w:rsidP="00D1356A" w:rsidRDefault="00B56ABD" w14:paraId="382E96B6" w14:textId="77777777">
            <w:pPr>
              <w:spacing w:line="276" w:lineRule="auto"/>
              <w:rPr>
                <w:b/>
                <w:color w:val="000000"/>
                <w:szCs w:val="18"/>
              </w:rPr>
            </w:pPr>
          </w:p>
        </w:tc>
      </w:tr>
    </w:tbl>
    <w:tbl>
      <w:tblPr>
        <w:tblStyle w:val="Tabelraster"/>
        <w:tblW w:w="7546" w:type="dxa"/>
        <w:tblInd w:w="-38" w:type="dxa"/>
        <w:tblLayout w:type="fixed"/>
        <w:tblLook w:val="04A0" w:firstRow="1" w:lastRow="0" w:firstColumn="1" w:lastColumn="0" w:noHBand="0" w:noVBand="1"/>
        <w:tblCaption w:val="Budget per campagne met televisie inclusief deelcampagnes"/>
      </w:tblPr>
      <w:tblGrid>
        <w:gridCol w:w="32"/>
        <w:gridCol w:w="3233"/>
        <w:gridCol w:w="1588"/>
        <w:gridCol w:w="1417"/>
        <w:gridCol w:w="1276"/>
      </w:tblGrid>
      <w:tr w:rsidRPr="00D12667" w:rsidR="002C4061" w:rsidTr="00FC7809" w14:paraId="0186EC7E" w14:textId="77777777">
        <w:trPr>
          <w:trHeight w:val="758"/>
        </w:trPr>
        <w:tc>
          <w:tcPr>
            <w:tcW w:w="3265" w:type="dxa"/>
            <w:gridSpan w:val="2"/>
            <w:noWrap/>
            <w:hideMark/>
          </w:tcPr>
          <w:p w:rsidRPr="008D5E48" w:rsidR="00D1356A" w:rsidP="00D1356A" w:rsidRDefault="00D1356A" w14:paraId="46D51782" w14:textId="77777777">
            <w:pPr>
              <w:rPr>
                <w:b/>
                <w:bCs/>
                <w:sz w:val="16"/>
                <w:szCs w:val="16"/>
              </w:rPr>
            </w:pPr>
            <w:r w:rsidRPr="008D5E48">
              <w:rPr>
                <w:b/>
                <w:bCs/>
                <w:sz w:val="16"/>
                <w:szCs w:val="16"/>
              </w:rPr>
              <w:t>Campagnes</w:t>
            </w:r>
          </w:p>
        </w:tc>
        <w:tc>
          <w:tcPr>
            <w:tcW w:w="1588" w:type="dxa"/>
            <w:noWrap/>
            <w:hideMark/>
          </w:tcPr>
          <w:p w:rsidRPr="008D5E48" w:rsidR="00D1356A" w:rsidP="00D1356A" w:rsidRDefault="00D1356A" w14:paraId="77F3AA11" w14:textId="101ED4B9">
            <w:pPr>
              <w:rPr>
                <w:b/>
                <w:bCs/>
                <w:sz w:val="16"/>
                <w:szCs w:val="16"/>
              </w:rPr>
            </w:pPr>
            <w:r w:rsidRPr="008D5E48">
              <w:rPr>
                <w:b/>
                <w:bCs/>
                <w:sz w:val="16"/>
                <w:szCs w:val="16"/>
              </w:rPr>
              <w:t>Departement</w:t>
            </w:r>
            <w:r w:rsidR="005556A4">
              <w:rPr>
                <w:b/>
                <w:bCs/>
                <w:sz w:val="16"/>
                <w:szCs w:val="16"/>
              </w:rPr>
              <w:t xml:space="preserve"> of publieke dienstverlener</w:t>
            </w:r>
          </w:p>
        </w:tc>
        <w:tc>
          <w:tcPr>
            <w:tcW w:w="1417" w:type="dxa"/>
            <w:hideMark/>
          </w:tcPr>
          <w:p w:rsidRPr="008D5E48" w:rsidR="00D1356A" w:rsidP="00D1356A" w:rsidRDefault="00D1356A" w14:paraId="59D05831" w14:textId="77777777">
            <w:pPr>
              <w:rPr>
                <w:b/>
                <w:bCs/>
                <w:sz w:val="16"/>
                <w:szCs w:val="16"/>
              </w:rPr>
            </w:pPr>
            <w:r w:rsidRPr="008D5E48">
              <w:rPr>
                <w:b/>
                <w:bCs/>
                <w:sz w:val="16"/>
                <w:szCs w:val="16"/>
              </w:rPr>
              <w:t>Bestedingen per campagne</w:t>
            </w:r>
          </w:p>
        </w:tc>
        <w:tc>
          <w:tcPr>
            <w:tcW w:w="1276" w:type="dxa"/>
            <w:hideMark/>
          </w:tcPr>
          <w:p w:rsidRPr="008D5E48" w:rsidR="00D1356A" w:rsidP="00D1356A" w:rsidRDefault="00D1356A" w14:paraId="28D4401F" w14:textId="77777777">
            <w:pPr>
              <w:rPr>
                <w:b/>
                <w:bCs/>
                <w:sz w:val="16"/>
                <w:szCs w:val="16"/>
              </w:rPr>
            </w:pPr>
            <w:r w:rsidRPr="008D5E48">
              <w:rPr>
                <w:b/>
                <w:bCs/>
                <w:sz w:val="16"/>
                <w:szCs w:val="16"/>
              </w:rPr>
              <w:t xml:space="preserve">Landelijke </w:t>
            </w:r>
            <w:r w:rsidRPr="008D5E48">
              <w:rPr>
                <w:b/>
                <w:bCs/>
                <w:sz w:val="16"/>
                <w:szCs w:val="16"/>
              </w:rPr>
              <w:br/>
              <w:t>tv-inzet in (deel)campagne</w:t>
            </w:r>
          </w:p>
        </w:tc>
      </w:tr>
      <w:tr w:rsidRPr="004663B7" w:rsidR="002C4061" w:rsidTr="00FC7809" w14:paraId="318AE82D" w14:textId="77777777">
        <w:trPr>
          <w:gridBefore w:val="1"/>
          <w:wBefore w:w="32" w:type="dxa"/>
          <w:trHeight w:val="280"/>
        </w:trPr>
        <w:tc>
          <w:tcPr>
            <w:tcW w:w="3233" w:type="dxa"/>
            <w:noWrap/>
            <w:hideMark/>
          </w:tcPr>
          <w:p w:rsidRPr="008D5E48" w:rsidR="00D1356A" w:rsidP="008D5E48" w:rsidRDefault="00D1356A" w14:paraId="070769D8" w14:textId="77777777">
            <w:pPr>
              <w:spacing w:line="240" w:lineRule="auto"/>
              <w:rPr>
                <w:b/>
                <w:bCs/>
                <w:color w:val="000000"/>
                <w:sz w:val="16"/>
                <w:szCs w:val="16"/>
              </w:rPr>
            </w:pPr>
            <w:r w:rsidRPr="008D5E48">
              <w:rPr>
                <w:b/>
                <w:bCs/>
                <w:color w:val="000000"/>
                <w:sz w:val="16"/>
                <w:szCs w:val="16"/>
              </w:rPr>
              <w:t>Belastingdienstcampagnes</w:t>
            </w:r>
          </w:p>
        </w:tc>
        <w:tc>
          <w:tcPr>
            <w:tcW w:w="1588" w:type="dxa"/>
            <w:noWrap/>
            <w:hideMark/>
          </w:tcPr>
          <w:p w:rsidRPr="008D5E48" w:rsidR="00D1356A" w:rsidP="002C4061" w:rsidRDefault="00B6719E" w14:paraId="427428B5" w14:textId="434AE8D3">
            <w:pPr>
              <w:spacing w:line="240" w:lineRule="auto"/>
              <w:jc w:val="right"/>
              <w:rPr>
                <w:color w:val="000000"/>
                <w:sz w:val="16"/>
                <w:szCs w:val="16"/>
              </w:rPr>
            </w:pPr>
            <w:r w:rsidRPr="008D5E48">
              <w:rPr>
                <w:color w:val="000000"/>
                <w:sz w:val="16"/>
                <w:szCs w:val="16"/>
              </w:rPr>
              <w:t>F</w:t>
            </w:r>
            <w:r>
              <w:rPr>
                <w:color w:val="000000"/>
                <w:sz w:val="16"/>
                <w:szCs w:val="16"/>
              </w:rPr>
              <w:t>in</w:t>
            </w:r>
            <w:r w:rsidRPr="008D5E48" w:rsidR="00D1356A">
              <w:rPr>
                <w:color w:val="000000"/>
                <w:sz w:val="16"/>
                <w:szCs w:val="16"/>
              </w:rPr>
              <w:t>/B</w:t>
            </w:r>
            <w:r>
              <w:rPr>
                <w:color w:val="000000"/>
                <w:sz w:val="16"/>
                <w:szCs w:val="16"/>
              </w:rPr>
              <w:t>elasting</w:t>
            </w:r>
            <w:r w:rsidR="005556A4">
              <w:rPr>
                <w:color w:val="000000"/>
                <w:sz w:val="16"/>
                <w:szCs w:val="16"/>
              </w:rPr>
              <w:t>-</w:t>
            </w:r>
            <w:r>
              <w:rPr>
                <w:color w:val="000000"/>
                <w:sz w:val="16"/>
                <w:szCs w:val="16"/>
              </w:rPr>
              <w:t>dienst</w:t>
            </w:r>
          </w:p>
        </w:tc>
        <w:tc>
          <w:tcPr>
            <w:tcW w:w="1417" w:type="dxa"/>
            <w:noWrap/>
            <w:hideMark/>
          </w:tcPr>
          <w:p w:rsidRPr="008D5E48" w:rsidR="00D1356A" w:rsidP="008D5E48" w:rsidRDefault="00D1356A" w14:paraId="7D4A8C28" w14:textId="77777777">
            <w:pPr>
              <w:spacing w:line="240" w:lineRule="auto"/>
              <w:jc w:val="right"/>
              <w:rPr>
                <w:color w:val="000000"/>
                <w:sz w:val="16"/>
                <w:szCs w:val="16"/>
              </w:rPr>
            </w:pPr>
            <w:r w:rsidRPr="008D5E48">
              <w:rPr>
                <w:rFonts w:hint="eastAsia"/>
                <w:color w:val="000000"/>
                <w:sz w:val="16"/>
                <w:szCs w:val="16"/>
              </w:rPr>
              <w:t> </w:t>
            </w:r>
          </w:p>
        </w:tc>
        <w:tc>
          <w:tcPr>
            <w:tcW w:w="1276" w:type="dxa"/>
            <w:noWrap/>
            <w:hideMark/>
          </w:tcPr>
          <w:p w:rsidRPr="008D5E48" w:rsidR="00D1356A" w:rsidP="002C4061" w:rsidRDefault="00D1356A" w14:paraId="2FEFC3A8" w14:textId="77777777">
            <w:pPr>
              <w:spacing w:line="240" w:lineRule="auto"/>
              <w:jc w:val="right"/>
              <w:rPr>
                <w:color w:val="000000"/>
                <w:sz w:val="16"/>
                <w:szCs w:val="16"/>
              </w:rPr>
            </w:pPr>
            <w:r w:rsidRPr="008D5E48">
              <w:rPr>
                <w:rFonts w:hint="eastAsia"/>
                <w:color w:val="000000"/>
                <w:sz w:val="16"/>
                <w:szCs w:val="16"/>
              </w:rPr>
              <w:t> </w:t>
            </w:r>
          </w:p>
        </w:tc>
      </w:tr>
      <w:tr w:rsidRPr="004663B7" w:rsidR="002C4061" w:rsidTr="00FC7809" w14:paraId="631337F0" w14:textId="77777777">
        <w:trPr>
          <w:gridBefore w:val="1"/>
          <w:wBefore w:w="32" w:type="dxa"/>
          <w:trHeight w:val="280"/>
        </w:trPr>
        <w:tc>
          <w:tcPr>
            <w:tcW w:w="3233" w:type="dxa"/>
            <w:noWrap/>
            <w:hideMark/>
          </w:tcPr>
          <w:p w:rsidRPr="008D5E48" w:rsidR="00D1356A" w:rsidP="008D5E48" w:rsidRDefault="00D1356A" w14:paraId="3F339008" w14:textId="77777777">
            <w:pPr>
              <w:spacing w:line="240" w:lineRule="auto"/>
              <w:ind w:left="284"/>
              <w:rPr>
                <w:color w:val="000000"/>
                <w:sz w:val="16"/>
                <w:szCs w:val="16"/>
              </w:rPr>
            </w:pPr>
            <w:r w:rsidRPr="008D5E48">
              <w:rPr>
                <w:color w:val="000000"/>
                <w:sz w:val="16"/>
                <w:szCs w:val="16"/>
              </w:rPr>
              <w:t>Aangifte IH 2024</w:t>
            </w:r>
          </w:p>
        </w:tc>
        <w:tc>
          <w:tcPr>
            <w:tcW w:w="1588" w:type="dxa"/>
            <w:noWrap/>
            <w:hideMark/>
          </w:tcPr>
          <w:p w:rsidRPr="008D5E48" w:rsidR="00D1356A" w:rsidP="002C4061" w:rsidRDefault="00D1356A" w14:paraId="38294CB6" w14:textId="77777777">
            <w:pPr>
              <w:spacing w:line="240" w:lineRule="auto"/>
              <w:jc w:val="right"/>
              <w:rPr>
                <w:color w:val="000000"/>
                <w:sz w:val="16"/>
                <w:szCs w:val="16"/>
              </w:rPr>
            </w:pPr>
            <w:r w:rsidRPr="008D5E48">
              <w:rPr>
                <w:rFonts w:hint="eastAsia"/>
                <w:color w:val="000000"/>
                <w:sz w:val="16"/>
                <w:szCs w:val="16"/>
              </w:rPr>
              <w:t> </w:t>
            </w:r>
          </w:p>
        </w:tc>
        <w:tc>
          <w:tcPr>
            <w:tcW w:w="1417" w:type="dxa"/>
            <w:noWrap/>
            <w:hideMark/>
          </w:tcPr>
          <w:p w:rsidRPr="008D5E48" w:rsidR="00D1356A" w:rsidP="002C4061" w:rsidRDefault="00D1356A" w14:paraId="2370B8BD" w14:textId="77777777">
            <w:pPr>
              <w:spacing w:line="240" w:lineRule="auto"/>
              <w:jc w:val="right"/>
              <w:rPr>
                <w:color w:val="000000"/>
                <w:sz w:val="16"/>
                <w:szCs w:val="16"/>
              </w:rPr>
            </w:pPr>
            <w:r w:rsidRPr="008D5E48">
              <w:rPr>
                <w:rFonts w:hint="eastAsia"/>
                <w:color w:val="000000"/>
                <w:sz w:val="16"/>
                <w:szCs w:val="16"/>
              </w:rPr>
              <w:t>€</w:t>
            </w:r>
            <w:r w:rsidRPr="008D5E48">
              <w:rPr>
                <w:color w:val="000000"/>
                <w:sz w:val="16"/>
                <w:szCs w:val="16"/>
              </w:rPr>
              <w:t xml:space="preserve"> 1.203.988</w:t>
            </w:r>
          </w:p>
        </w:tc>
        <w:tc>
          <w:tcPr>
            <w:tcW w:w="1276" w:type="dxa"/>
            <w:noWrap/>
            <w:hideMark/>
          </w:tcPr>
          <w:p w:rsidRPr="008D5E48" w:rsidR="00D1356A" w:rsidP="002C4061" w:rsidRDefault="00D1356A" w14:paraId="366BDD3D" w14:textId="77777777">
            <w:pPr>
              <w:spacing w:line="240" w:lineRule="auto"/>
              <w:jc w:val="right"/>
              <w:rPr>
                <w:color w:val="000000"/>
                <w:sz w:val="16"/>
                <w:szCs w:val="16"/>
              </w:rPr>
            </w:pPr>
            <w:r w:rsidRPr="008D5E48">
              <w:rPr>
                <w:color w:val="000000"/>
                <w:sz w:val="16"/>
                <w:szCs w:val="16"/>
              </w:rPr>
              <w:t>ja</w:t>
            </w:r>
          </w:p>
        </w:tc>
      </w:tr>
      <w:tr w:rsidRPr="004663B7" w:rsidR="002C4061" w:rsidTr="00FC7809" w14:paraId="280E27D0" w14:textId="77777777">
        <w:trPr>
          <w:gridBefore w:val="1"/>
          <w:wBefore w:w="32" w:type="dxa"/>
          <w:trHeight w:val="280"/>
        </w:trPr>
        <w:tc>
          <w:tcPr>
            <w:tcW w:w="3233" w:type="dxa"/>
            <w:noWrap/>
            <w:hideMark/>
          </w:tcPr>
          <w:p w:rsidRPr="008D5E48" w:rsidR="00D1356A" w:rsidP="008D5E48" w:rsidRDefault="00D1356A" w14:paraId="7355D6AA" w14:textId="77777777">
            <w:pPr>
              <w:spacing w:line="240" w:lineRule="auto"/>
              <w:ind w:left="284"/>
              <w:rPr>
                <w:color w:val="000000"/>
                <w:sz w:val="16"/>
                <w:szCs w:val="16"/>
              </w:rPr>
            </w:pPr>
            <w:r w:rsidRPr="008D5E48">
              <w:rPr>
                <w:color w:val="000000"/>
                <w:sz w:val="16"/>
                <w:szCs w:val="16"/>
              </w:rPr>
              <w:t>Life events</w:t>
            </w:r>
          </w:p>
        </w:tc>
        <w:tc>
          <w:tcPr>
            <w:tcW w:w="1588" w:type="dxa"/>
            <w:noWrap/>
            <w:hideMark/>
          </w:tcPr>
          <w:p w:rsidRPr="008D5E48" w:rsidR="00D1356A" w:rsidP="002C4061" w:rsidRDefault="00D1356A" w14:paraId="3F1927DA" w14:textId="77777777">
            <w:pPr>
              <w:spacing w:line="240" w:lineRule="auto"/>
              <w:jc w:val="right"/>
              <w:rPr>
                <w:color w:val="000000"/>
                <w:sz w:val="16"/>
                <w:szCs w:val="16"/>
              </w:rPr>
            </w:pPr>
            <w:r w:rsidRPr="008D5E48">
              <w:rPr>
                <w:rFonts w:hint="eastAsia"/>
                <w:color w:val="000000"/>
                <w:sz w:val="16"/>
                <w:szCs w:val="16"/>
              </w:rPr>
              <w:t> </w:t>
            </w:r>
          </w:p>
        </w:tc>
        <w:tc>
          <w:tcPr>
            <w:tcW w:w="1417" w:type="dxa"/>
            <w:noWrap/>
            <w:hideMark/>
          </w:tcPr>
          <w:p w:rsidRPr="008D5E48" w:rsidR="00D1356A" w:rsidP="002C4061" w:rsidRDefault="00D1356A" w14:paraId="431AA5D8" w14:textId="77777777">
            <w:pPr>
              <w:spacing w:line="240" w:lineRule="auto"/>
              <w:jc w:val="right"/>
              <w:rPr>
                <w:color w:val="000000"/>
                <w:sz w:val="16"/>
                <w:szCs w:val="16"/>
              </w:rPr>
            </w:pPr>
            <w:r w:rsidRPr="008D5E48">
              <w:rPr>
                <w:rFonts w:hint="eastAsia"/>
                <w:color w:val="000000"/>
                <w:sz w:val="16"/>
                <w:szCs w:val="16"/>
              </w:rPr>
              <w:t>€</w:t>
            </w:r>
            <w:r w:rsidRPr="008D5E48">
              <w:rPr>
                <w:color w:val="000000"/>
                <w:sz w:val="16"/>
                <w:szCs w:val="16"/>
              </w:rPr>
              <w:t xml:space="preserve"> 1.743.267</w:t>
            </w:r>
          </w:p>
        </w:tc>
        <w:tc>
          <w:tcPr>
            <w:tcW w:w="1276" w:type="dxa"/>
            <w:noWrap/>
            <w:hideMark/>
          </w:tcPr>
          <w:p w:rsidRPr="008D5E48" w:rsidR="00D1356A" w:rsidP="002C4061" w:rsidRDefault="00D1356A" w14:paraId="70592C87" w14:textId="77777777">
            <w:pPr>
              <w:spacing w:line="240" w:lineRule="auto"/>
              <w:jc w:val="right"/>
              <w:rPr>
                <w:color w:val="000000"/>
                <w:sz w:val="16"/>
                <w:szCs w:val="16"/>
              </w:rPr>
            </w:pPr>
            <w:r w:rsidRPr="008D5E48">
              <w:rPr>
                <w:color w:val="000000"/>
                <w:sz w:val="16"/>
                <w:szCs w:val="16"/>
              </w:rPr>
              <w:t>ja</w:t>
            </w:r>
          </w:p>
        </w:tc>
      </w:tr>
      <w:tr w:rsidRPr="004663B7" w:rsidR="002C4061" w:rsidTr="00FC7809" w14:paraId="33433EEB" w14:textId="77777777">
        <w:trPr>
          <w:gridBefore w:val="1"/>
          <w:wBefore w:w="32" w:type="dxa"/>
          <w:trHeight w:val="280"/>
        </w:trPr>
        <w:tc>
          <w:tcPr>
            <w:tcW w:w="3233" w:type="dxa"/>
            <w:noWrap/>
            <w:hideMark/>
          </w:tcPr>
          <w:p w:rsidRPr="008D5E48" w:rsidR="00D1356A" w:rsidP="008D5E48" w:rsidRDefault="00D1356A" w14:paraId="421A1846" w14:textId="77777777">
            <w:pPr>
              <w:spacing w:line="240" w:lineRule="auto"/>
              <w:rPr>
                <w:b/>
                <w:bCs/>
                <w:color w:val="000000"/>
                <w:sz w:val="16"/>
                <w:szCs w:val="16"/>
              </w:rPr>
            </w:pPr>
            <w:r w:rsidRPr="008D5E48">
              <w:rPr>
                <w:b/>
                <w:bCs/>
                <w:color w:val="000000"/>
                <w:sz w:val="16"/>
                <w:szCs w:val="16"/>
              </w:rPr>
              <w:t>Biologisch voedsel</w:t>
            </w:r>
          </w:p>
        </w:tc>
        <w:tc>
          <w:tcPr>
            <w:tcW w:w="1588" w:type="dxa"/>
            <w:noWrap/>
            <w:hideMark/>
          </w:tcPr>
          <w:p w:rsidRPr="008D5E48" w:rsidR="00D1356A" w:rsidP="002C4061" w:rsidRDefault="00B6719E" w14:paraId="7E221ABB" w14:textId="1116EB07">
            <w:pPr>
              <w:spacing w:line="240" w:lineRule="auto"/>
              <w:jc w:val="right"/>
              <w:rPr>
                <w:color w:val="000000"/>
                <w:sz w:val="16"/>
                <w:szCs w:val="16"/>
              </w:rPr>
            </w:pPr>
            <w:r>
              <w:rPr>
                <w:color w:val="000000"/>
                <w:sz w:val="16"/>
                <w:szCs w:val="16"/>
              </w:rPr>
              <w:t>LVVN</w:t>
            </w:r>
          </w:p>
        </w:tc>
        <w:tc>
          <w:tcPr>
            <w:tcW w:w="1417" w:type="dxa"/>
            <w:noWrap/>
            <w:hideMark/>
          </w:tcPr>
          <w:p w:rsidRPr="008D5E48" w:rsidR="00D1356A" w:rsidP="002C4061" w:rsidRDefault="00D1356A" w14:paraId="7D6867F3" w14:textId="77777777">
            <w:pPr>
              <w:spacing w:line="240" w:lineRule="auto"/>
              <w:jc w:val="right"/>
              <w:rPr>
                <w:color w:val="000000"/>
                <w:sz w:val="16"/>
                <w:szCs w:val="16"/>
              </w:rPr>
            </w:pPr>
            <w:r w:rsidRPr="008D5E48">
              <w:rPr>
                <w:rFonts w:hint="eastAsia"/>
                <w:color w:val="000000"/>
                <w:sz w:val="16"/>
                <w:szCs w:val="16"/>
              </w:rPr>
              <w:t>€</w:t>
            </w:r>
            <w:r w:rsidRPr="008D5E48">
              <w:rPr>
                <w:color w:val="000000"/>
                <w:sz w:val="16"/>
                <w:szCs w:val="16"/>
              </w:rPr>
              <w:t xml:space="preserve"> 1.279.476</w:t>
            </w:r>
          </w:p>
        </w:tc>
        <w:tc>
          <w:tcPr>
            <w:tcW w:w="1276" w:type="dxa"/>
            <w:noWrap/>
            <w:hideMark/>
          </w:tcPr>
          <w:p w:rsidRPr="008D5E48" w:rsidR="00D1356A" w:rsidP="002C4061" w:rsidRDefault="00D1356A" w14:paraId="2968C466" w14:textId="77777777">
            <w:pPr>
              <w:spacing w:line="240" w:lineRule="auto"/>
              <w:jc w:val="right"/>
              <w:rPr>
                <w:color w:val="000000"/>
                <w:sz w:val="16"/>
                <w:szCs w:val="16"/>
              </w:rPr>
            </w:pPr>
            <w:r w:rsidRPr="008D5E48">
              <w:rPr>
                <w:color w:val="000000"/>
                <w:sz w:val="16"/>
                <w:szCs w:val="16"/>
              </w:rPr>
              <w:t>ja</w:t>
            </w:r>
          </w:p>
        </w:tc>
      </w:tr>
      <w:tr w:rsidRPr="004663B7" w:rsidR="002C4061" w:rsidTr="00FC7809" w14:paraId="7B55F0F2" w14:textId="77777777">
        <w:trPr>
          <w:gridBefore w:val="1"/>
          <w:wBefore w:w="32" w:type="dxa"/>
          <w:trHeight w:val="280"/>
        </w:trPr>
        <w:tc>
          <w:tcPr>
            <w:tcW w:w="3233" w:type="dxa"/>
            <w:noWrap/>
            <w:hideMark/>
          </w:tcPr>
          <w:p w:rsidRPr="008D5E48" w:rsidR="00D1356A" w:rsidP="008D5E48" w:rsidRDefault="00D1356A" w14:paraId="35D18A40" w14:textId="77777777">
            <w:pPr>
              <w:spacing w:line="240" w:lineRule="auto"/>
              <w:rPr>
                <w:b/>
                <w:bCs/>
                <w:color w:val="000000"/>
                <w:sz w:val="16"/>
                <w:szCs w:val="16"/>
              </w:rPr>
            </w:pPr>
            <w:r w:rsidRPr="008D5E48">
              <w:rPr>
                <w:b/>
                <w:bCs/>
                <w:color w:val="000000"/>
                <w:sz w:val="16"/>
                <w:szCs w:val="16"/>
              </w:rPr>
              <w:t>BOB</w:t>
            </w:r>
          </w:p>
        </w:tc>
        <w:tc>
          <w:tcPr>
            <w:tcW w:w="1588" w:type="dxa"/>
            <w:noWrap/>
            <w:hideMark/>
          </w:tcPr>
          <w:p w:rsidRPr="008D5E48" w:rsidR="00D1356A" w:rsidP="002C4061" w:rsidRDefault="00D1356A" w14:paraId="42B17AAA" w14:textId="374319A0">
            <w:pPr>
              <w:spacing w:line="240" w:lineRule="auto"/>
              <w:jc w:val="right"/>
              <w:rPr>
                <w:color w:val="000000"/>
                <w:sz w:val="16"/>
                <w:szCs w:val="16"/>
              </w:rPr>
            </w:pPr>
            <w:r w:rsidRPr="008D5E48">
              <w:rPr>
                <w:color w:val="000000"/>
                <w:sz w:val="16"/>
                <w:szCs w:val="16"/>
              </w:rPr>
              <w:t>I</w:t>
            </w:r>
            <w:r w:rsidR="00B6719E">
              <w:rPr>
                <w:color w:val="000000"/>
                <w:sz w:val="16"/>
                <w:szCs w:val="16"/>
              </w:rPr>
              <w:t>en</w:t>
            </w:r>
            <w:r w:rsidRPr="008D5E48">
              <w:rPr>
                <w:color w:val="000000"/>
                <w:sz w:val="16"/>
                <w:szCs w:val="16"/>
              </w:rPr>
              <w:t>W</w:t>
            </w:r>
          </w:p>
        </w:tc>
        <w:tc>
          <w:tcPr>
            <w:tcW w:w="1417" w:type="dxa"/>
            <w:noWrap/>
            <w:hideMark/>
          </w:tcPr>
          <w:p w:rsidRPr="008D5E48" w:rsidR="00D1356A" w:rsidP="002C4061" w:rsidRDefault="00D1356A" w14:paraId="2DBB9530" w14:textId="77777777">
            <w:pPr>
              <w:spacing w:line="240" w:lineRule="auto"/>
              <w:jc w:val="right"/>
              <w:rPr>
                <w:color w:val="000000"/>
                <w:sz w:val="16"/>
                <w:szCs w:val="16"/>
              </w:rPr>
            </w:pPr>
            <w:r w:rsidRPr="008D5E48">
              <w:rPr>
                <w:rFonts w:hint="eastAsia"/>
                <w:color w:val="000000"/>
                <w:sz w:val="16"/>
                <w:szCs w:val="16"/>
              </w:rPr>
              <w:t>€</w:t>
            </w:r>
            <w:r w:rsidRPr="008D5E48">
              <w:rPr>
                <w:color w:val="000000"/>
                <w:sz w:val="16"/>
                <w:szCs w:val="16"/>
              </w:rPr>
              <w:t xml:space="preserve"> 466.437</w:t>
            </w:r>
          </w:p>
        </w:tc>
        <w:tc>
          <w:tcPr>
            <w:tcW w:w="1276" w:type="dxa"/>
            <w:noWrap/>
            <w:hideMark/>
          </w:tcPr>
          <w:p w:rsidRPr="008D5E48" w:rsidR="00D1356A" w:rsidP="002C4061" w:rsidRDefault="00D1356A" w14:paraId="10572C94" w14:textId="77777777">
            <w:pPr>
              <w:spacing w:line="240" w:lineRule="auto"/>
              <w:jc w:val="right"/>
              <w:rPr>
                <w:color w:val="000000"/>
                <w:sz w:val="16"/>
                <w:szCs w:val="16"/>
              </w:rPr>
            </w:pPr>
            <w:r w:rsidRPr="008D5E48">
              <w:rPr>
                <w:color w:val="000000"/>
                <w:sz w:val="16"/>
                <w:szCs w:val="16"/>
              </w:rPr>
              <w:t>ja</w:t>
            </w:r>
          </w:p>
        </w:tc>
      </w:tr>
      <w:tr w:rsidRPr="004663B7" w:rsidR="002C4061" w:rsidTr="00FC7809" w14:paraId="1CD25C14" w14:textId="77777777">
        <w:trPr>
          <w:gridBefore w:val="1"/>
          <w:wBefore w:w="32" w:type="dxa"/>
          <w:trHeight w:val="280"/>
        </w:trPr>
        <w:tc>
          <w:tcPr>
            <w:tcW w:w="3233" w:type="dxa"/>
            <w:noWrap/>
            <w:hideMark/>
          </w:tcPr>
          <w:p w:rsidRPr="008D5E48" w:rsidR="00D1356A" w:rsidP="008D5E48" w:rsidRDefault="00D1356A" w14:paraId="2B09632F" w14:textId="77777777">
            <w:pPr>
              <w:spacing w:line="240" w:lineRule="auto"/>
              <w:rPr>
                <w:b/>
                <w:bCs/>
                <w:color w:val="000000"/>
                <w:sz w:val="16"/>
                <w:szCs w:val="16"/>
              </w:rPr>
            </w:pPr>
            <w:r w:rsidRPr="008D5E48">
              <w:rPr>
                <w:b/>
                <w:bCs/>
                <w:color w:val="000000"/>
                <w:sz w:val="16"/>
                <w:szCs w:val="16"/>
              </w:rPr>
              <w:t>Toeslagen</w:t>
            </w:r>
          </w:p>
        </w:tc>
        <w:tc>
          <w:tcPr>
            <w:tcW w:w="1588" w:type="dxa"/>
            <w:noWrap/>
            <w:hideMark/>
          </w:tcPr>
          <w:p w:rsidRPr="008D5E48" w:rsidR="00D1356A" w:rsidP="002C4061" w:rsidRDefault="00D1356A" w14:paraId="222ED1E0" w14:textId="77777777">
            <w:pPr>
              <w:spacing w:line="240" w:lineRule="auto"/>
              <w:jc w:val="right"/>
              <w:rPr>
                <w:color w:val="000000"/>
                <w:sz w:val="16"/>
                <w:szCs w:val="16"/>
              </w:rPr>
            </w:pPr>
            <w:r w:rsidRPr="008D5E48">
              <w:rPr>
                <w:color w:val="000000"/>
                <w:sz w:val="16"/>
                <w:szCs w:val="16"/>
              </w:rPr>
              <w:t>Dienst Toeslagen</w:t>
            </w:r>
          </w:p>
        </w:tc>
        <w:tc>
          <w:tcPr>
            <w:tcW w:w="1417" w:type="dxa"/>
            <w:noWrap/>
            <w:hideMark/>
          </w:tcPr>
          <w:p w:rsidRPr="008D5E48" w:rsidR="00D1356A" w:rsidP="002C4061" w:rsidRDefault="00D1356A" w14:paraId="79364302" w14:textId="77777777">
            <w:pPr>
              <w:spacing w:line="240" w:lineRule="auto"/>
              <w:jc w:val="right"/>
              <w:rPr>
                <w:color w:val="000000"/>
                <w:sz w:val="16"/>
                <w:szCs w:val="16"/>
              </w:rPr>
            </w:pPr>
            <w:r w:rsidRPr="008D5E48">
              <w:rPr>
                <w:rFonts w:hint="eastAsia"/>
                <w:color w:val="000000"/>
                <w:sz w:val="16"/>
                <w:szCs w:val="16"/>
              </w:rPr>
              <w:t>€</w:t>
            </w:r>
            <w:r w:rsidRPr="008D5E48">
              <w:rPr>
                <w:color w:val="000000"/>
                <w:sz w:val="16"/>
                <w:szCs w:val="16"/>
              </w:rPr>
              <w:t xml:space="preserve"> 2.405.003</w:t>
            </w:r>
          </w:p>
        </w:tc>
        <w:tc>
          <w:tcPr>
            <w:tcW w:w="1276" w:type="dxa"/>
            <w:noWrap/>
            <w:hideMark/>
          </w:tcPr>
          <w:p w:rsidRPr="008D5E48" w:rsidR="00D1356A" w:rsidP="002C4061" w:rsidRDefault="00D1356A" w14:paraId="31B58C41" w14:textId="77777777">
            <w:pPr>
              <w:spacing w:line="240" w:lineRule="auto"/>
              <w:jc w:val="right"/>
              <w:rPr>
                <w:color w:val="000000"/>
                <w:sz w:val="16"/>
                <w:szCs w:val="16"/>
              </w:rPr>
            </w:pPr>
            <w:r w:rsidRPr="008D5E48">
              <w:rPr>
                <w:color w:val="000000"/>
                <w:sz w:val="16"/>
                <w:szCs w:val="16"/>
              </w:rPr>
              <w:t>ja</w:t>
            </w:r>
          </w:p>
        </w:tc>
      </w:tr>
      <w:tr w:rsidRPr="004663B7" w:rsidR="002C4061" w:rsidTr="00FC7809" w14:paraId="49307C96" w14:textId="77777777">
        <w:trPr>
          <w:gridBefore w:val="1"/>
          <w:wBefore w:w="32" w:type="dxa"/>
          <w:trHeight w:val="280"/>
        </w:trPr>
        <w:tc>
          <w:tcPr>
            <w:tcW w:w="3233" w:type="dxa"/>
            <w:noWrap/>
            <w:hideMark/>
          </w:tcPr>
          <w:p w:rsidRPr="008D5E48" w:rsidR="00D1356A" w:rsidP="008D5E48" w:rsidRDefault="00D1356A" w14:paraId="4D232329" w14:textId="77777777">
            <w:pPr>
              <w:spacing w:line="240" w:lineRule="auto"/>
              <w:rPr>
                <w:b/>
                <w:bCs/>
                <w:color w:val="000000"/>
                <w:sz w:val="16"/>
                <w:szCs w:val="16"/>
              </w:rPr>
            </w:pPr>
            <w:r w:rsidRPr="008D5E48">
              <w:rPr>
                <w:b/>
                <w:bCs/>
                <w:color w:val="000000"/>
                <w:sz w:val="16"/>
                <w:szCs w:val="16"/>
              </w:rPr>
              <w:t>Weerbaarheid/Denk vooruit</w:t>
            </w:r>
          </w:p>
        </w:tc>
        <w:tc>
          <w:tcPr>
            <w:tcW w:w="1588" w:type="dxa"/>
            <w:noWrap/>
            <w:hideMark/>
          </w:tcPr>
          <w:p w:rsidRPr="008D5E48" w:rsidR="00D1356A" w:rsidP="002C4061" w:rsidRDefault="00D1356A" w14:paraId="5808C910" w14:textId="243ADDCD">
            <w:pPr>
              <w:spacing w:line="240" w:lineRule="auto"/>
              <w:jc w:val="right"/>
              <w:rPr>
                <w:color w:val="000000"/>
                <w:sz w:val="16"/>
                <w:szCs w:val="16"/>
              </w:rPr>
            </w:pPr>
            <w:r w:rsidRPr="008D5E48">
              <w:rPr>
                <w:color w:val="000000"/>
                <w:sz w:val="16"/>
                <w:szCs w:val="16"/>
              </w:rPr>
              <w:t>J</w:t>
            </w:r>
            <w:r w:rsidR="00B6719E">
              <w:rPr>
                <w:color w:val="000000"/>
                <w:sz w:val="16"/>
                <w:szCs w:val="16"/>
              </w:rPr>
              <w:t>en</w:t>
            </w:r>
            <w:r w:rsidRPr="008D5E48">
              <w:rPr>
                <w:color w:val="000000"/>
                <w:sz w:val="16"/>
                <w:szCs w:val="16"/>
              </w:rPr>
              <w:t>V</w:t>
            </w:r>
          </w:p>
        </w:tc>
        <w:tc>
          <w:tcPr>
            <w:tcW w:w="1417" w:type="dxa"/>
            <w:noWrap/>
            <w:hideMark/>
          </w:tcPr>
          <w:p w:rsidRPr="008D5E48" w:rsidR="00D1356A" w:rsidP="002C4061" w:rsidRDefault="00D1356A" w14:paraId="64165D9A" w14:textId="4D173634">
            <w:pPr>
              <w:spacing w:line="240" w:lineRule="auto"/>
              <w:jc w:val="right"/>
              <w:rPr>
                <w:color w:val="000000"/>
                <w:sz w:val="16"/>
                <w:szCs w:val="16"/>
              </w:rPr>
            </w:pPr>
            <w:r w:rsidRPr="008D5E48">
              <w:rPr>
                <w:rFonts w:hint="eastAsia"/>
                <w:color w:val="000000"/>
                <w:sz w:val="16"/>
                <w:szCs w:val="16"/>
              </w:rPr>
              <w:t>€</w:t>
            </w:r>
            <w:r w:rsidRPr="008D5E48">
              <w:rPr>
                <w:color w:val="000000"/>
                <w:sz w:val="16"/>
                <w:szCs w:val="16"/>
              </w:rPr>
              <w:t xml:space="preserve"> </w:t>
            </w:r>
            <w:r w:rsidR="00FC2932">
              <w:rPr>
                <w:color w:val="000000"/>
                <w:sz w:val="16"/>
                <w:szCs w:val="16"/>
              </w:rPr>
              <w:t>682.625</w:t>
            </w:r>
          </w:p>
        </w:tc>
        <w:tc>
          <w:tcPr>
            <w:tcW w:w="1276" w:type="dxa"/>
            <w:noWrap/>
            <w:hideMark/>
          </w:tcPr>
          <w:p w:rsidRPr="008D5E48" w:rsidR="00D1356A" w:rsidP="002C4061" w:rsidRDefault="00D1356A" w14:paraId="4911C146" w14:textId="77777777">
            <w:pPr>
              <w:spacing w:line="240" w:lineRule="auto"/>
              <w:jc w:val="right"/>
              <w:rPr>
                <w:color w:val="000000"/>
                <w:sz w:val="16"/>
                <w:szCs w:val="16"/>
              </w:rPr>
            </w:pPr>
            <w:r w:rsidRPr="008D5E48">
              <w:rPr>
                <w:color w:val="000000"/>
                <w:sz w:val="16"/>
                <w:szCs w:val="16"/>
              </w:rPr>
              <w:t>ja</w:t>
            </w:r>
          </w:p>
        </w:tc>
      </w:tr>
      <w:tr w:rsidRPr="004663B7" w:rsidR="002C4061" w:rsidTr="00FC7809" w14:paraId="24DA275F" w14:textId="77777777">
        <w:trPr>
          <w:gridBefore w:val="1"/>
          <w:wBefore w:w="32" w:type="dxa"/>
          <w:trHeight w:val="280"/>
        </w:trPr>
        <w:tc>
          <w:tcPr>
            <w:tcW w:w="3233" w:type="dxa"/>
            <w:noWrap/>
            <w:hideMark/>
          </w:tcPr>
          <w:p w:rsidRPr="008D5E48" w:rsidR="00D1356A" w:rsidP="008D5E48" w:rsidRDefault="00D1356A" w14:paraId="64285E62" w14:textId="77777777">
            <w:pPr>
              <w:spacing w:line="240" w:lineRule="auto"/>
              <w:rPr>
                <w:b/>
                <w:bCs/>
                <w:color w:val="000000"/>
                <w:sz w:val="16"/>
                <w:szCs w:val="16"/>
              </w:rPr>
            </w:pPr>
            <w:r w:rsidRPr="008D5E48">
              <w:rPr>
                <w:b/>
                <w:bCs/>
                <w:color w:val="000000"/>
                <w:sz w:val="16"/>
                <w:szCs w:val="16"/>
              </w:rPr>
              <w:t>Tweede Kamerverkiezing</w:t>
            </w:r>
          </w:p>
        </w:tc>
        <w:tc>
          <w:tcPr>
            <w:tcW w:w="1588" w:type="dxa"/>
            <w:noWrap/>
            <w:hideMark/>
          </w:tcPr>
          <w:p w:rsidRPr="008D5E48" w:rsidR="00D1356A" w:rsidP="002C4061" w:rsidRDefault="00D1356A" w14:paraId="7BB9B1E9" w14:textId="77777777">
            <w:pPr>
              <w:spacing w:line="240" w:lineRule="auto"/>
              <w:jc w:val="right"/>
              <w:rPr>
                <w:color w:val="000000"/>
                <w:sz w:val="16"/>
                <w:szCs w:val="16"/>
              </w:rPr>
            </w:pPr>
            <w:r w:rsidRPr="008D5E48">
              <w:rPr>
                <w:color w:val="000000"/>
                <w:sz w:val="16"/>
                <w:szCs w:val="16"/>
              </w:rPr>
              <w:t>BZK</w:t>
            </w:r>
          </w:p>
        </w:tc>
        <w:tc>
          <w:tcPr>
            <w:tcW w:w="1417" w:type="dxa"/>
            <w:noWrap/>
            <w:hideMark/>
          </w:tcPr>
          <w:p w:rsidRPr="008D5E48" w:rsidR="00D1356A" w:rsidP="002C4061" w:rsidRDefault="00D1356A" w14:paraId="1DEB2F75" w14:textId="77777777">
            <w:pPr>
              <w:spacing w:line="240" w:lineRule="auto"/>
              <w:jc w:val="right"/>
              <w:rPr>
                <w:color w:val="000000"/>
                <w:sz w:val="16"/>
                <w:szCs w:val="16"/>
              </w:rPr>
            </w:pPr>
            <w:r w:rsidRPr="008D5E48">
              <w:rPr>
                <w:rFonts w:hint="eastAsia"/>
                <w:color w:val="000000"/>
                <w:sz w:val="16"/>
                <w:szCs w:val="16"/>
              </w:rPr>
              <w:t>€</w:t>
            </w:r>
            <w:r w:rsidRPr="008D5E48">
              <w:rPr>
                <w:color w:val="000000"/>
                <w:sz w:val="16"/>
                <w:szCs w:val="16"/>
              </w:rPr>
              <w:t xml:space="preserve"> 568.297</w:t>
            </w:r>
          </w:p>
        </w:tc>
        <w:tc>
          <w:tcPr>
            <w:tcW w:w="1276" w:type="dxa"/>
            <w:noWrap/>
            <w:hideMark/>
          </w:tcPr>
          <w:p w:rsidRPr="008D5E48" w:rsidR="00D1356A" w:rsidP="002C4061" w:rsidRDefault="00D1356A" w14:paraId="62886010" w14:textId="77777777">
            <w:pPr>
              <w:spacing w:line="240" w:lineRule="auto"/>
              <w:jc w:val="right"/>
              <w:rPr>
                <w:color w:val="000000"/>
                <w:sz w:val="16"/>
                <w:szCs w:val="16"/>
              </w:rPr>
            </w:pPr>
            <w:r w:rsidRPr="008D5E48">
              <w:rPr>
                <w:color w:val="000000"/>
                <w:sz w:val="16"/>
                <w:szCs w:val="16"/>
              </w:rPr>
              <w:t>ja</w:t>
            </w:r>
          </w:p>
        </w:tc>
      </w:tr>
      <w:tr w:rsidRPr="004663B7" w:rsidR="002C4061" w:rsidTr="00FC7809" w14:paraId="3630D1F9" w14:textId="77777777">
        <w:trPr>
          <w:gridBefore w:val="1"/>
          <w:wBefore w:w="32" w:type="dxa"/>
          <w:trHeight w:val="280"/>
        </w:trPr>
        <w:tc>
          <w:tcPr>
            <w:tcW w:w="3233" w:type="dxa"/>
            <w:noWrap/>
            <w:hideMark/>
          </w:tcPr>
          <w:p w:rsidRPr="008D5E48" w:rsidR="00D1356A" w:rsidP="008D5E48" w:rsidRDefault="00D1356A" w14:paraId="60252E05" w14:textId="77777777">
            <w:pPr>
              <w:spacing w:line="240" w:lineRule="auto"/>
              <w:rPr>
                <w:b/>
                <w:bCs/>
                <w:color w:val="000000"/>
                <w:sz w:val="16"/>
                <w:szCs w:val="16"/>
              </w:rPr>
            </w:pPr>
            <w:r w:rsidRPr="008D5E48">
              <w:rPr>
                <w:b/>
                <w:bCs/>
                <w:color w:val="000000"/>
                <w:sz w:val="16"/>
                <w:szCs w:val="16"/>
              </w:rPr>
              <w:t>Kinderrechten online - eerste smartphone</w:t>
            </w:r>
          </w:p>
        </w:tc>
        <w:tc>
          <w:tcPr>
            <w:tcW w:w="1588" w:type="dxa"/>
            <w:noWrap/>
            <w:hideMark/>
          </w:tcPr>
          <w:p w:rsidRPr="008D5E48" w:rsidR="00D1356A" w:rsidP="002C4061" w:rsidRDefault="00D1356A" w14:paraId="0D634CBD" w14:textId="77777777">
            <w:pPr>
              <w:spacing w:line="240" w:lineRule="auto"/>
              <w:jc w:val="right"/>
              <w:rPr>
                <w:color w:val="000000"/>
                <w:sz w:val="16"/>
                <w:szCs w:val="16"/>
              </w:rPr>
            </w:pPr>
            <w:r w:rsidRPr="008D5E48">
              <w:rPr>
                <w:color w:val="000000"/>
                <w:sz w:val="16"/>
                <w:szCs w:val="16"/>
              </w:rPr>
              <w:t>BZK</w:t>
            </w:r>
          </w:p>
        </w:tc>
        <w:tc>
          <w:tcPr>
            <w:tcW w:w="1417" w:type="dxa"/>
            <w:noWrap/>
            <w:hideMark/>
          </w:tcPr>
          <w:p w:rsidRPr="008D5E48" w:rsidR="00D1356A" w:rsidP="002C4061" w:rsidRDefault="00D1356A" w14:paraId="358396BF" w14:textId="77777777">
            <w:pPr>
              <w:spacing w:line="240" w:lineRule="auto"/>
              <w:jc w:val="right"/>
              <w:rPr>
                <w:color w:val="000000"/>
                <w:sz w:val="16"/>
                <w:szCs w:val="16"/>
              </w:rPr>
            </w:pPr>
            <w:r w:rsidRPr="008D5E48">
              <w:rPr>
                <w:rFonts w:hint="eastAsia"/>
                <w:color w:val="000000"/>
                <w:sz w:val="16"/>
                <w:szCs w:val="16"/>
              </w:rPr>
              <w:t>€</w:t>
            </w:r>
            <w:r w:rsidRPr="008D5E48">
              <w:rPr>
                <w:color w:val="000000"/>
                <w:sz w:val="16"/>
                <w:szCs w:val="16"/>
              </w:rPr>
              <w:t xml:space="preserve"> 396.117</w:t>
            </w:r>
          </w:p>
        </w:tc>
        <w:tc>
          <w:tcPr>
            <w:tcW w:w="1276" w:type="dxa"/>
            <w:noWrap/>
            <w:hideMark/>
          </w:tcPr>
          <w:p w:rsidRPr="008D5E48" w:rsidR="00D1356A" w:rsidP="002C4061" w:rsidRDefault="00D1356A" w14:paraId="143AFE0C" w14:textId="77777777">
            <w:pPr>
              <w:spacing w:line="240" w:lineRule="auto"/>
              <w:jc w:val="right"/>
              <w:rPr>
                <w:color w:val="000000"/>
                <w:sz w:val="16"/>
                <w:szCs w:val="16"/>
              </w:rPr>
            </w:pPr>
            <w:r w:rsidRPr="008D5E48">
              <w:rPr>
                <w:color w:val="000000"/>
                <w:sz w:val="16"/>
                <w:szCs w:val="16"/>
              </w:rPr>
              <w:t>ja</w:t>
            </w:r>
          </w:p>
        </w:tc>
      </w:tr>
      <w:tr w:rsidRPr="004663B7" w:rsidR="002C4061" w:rsidTr="00FC7809" w14:paraId="77FC5AB4" w14:textId="77777777">
        <w:trPr>
          <w:gridBefore w:val="1"/>
          <w:wBefore w:w="32" w:type="dxa"/>
          <w:trHeight w:val="280"/>
        </w:trPr>
        <w:tc>
          <w:tcPr>
            <w:tcW w:w="3233" w:type="dxa"/>
            <w:noWrap/>
            <w:hideMark/>
          </w:tcPr>
          <w:p w:rsidRPr="008D5E48" w:rsidR="00D1356A" w:rsidP="008D5E48" w:rsidRDefault="00D1356A" w14:paraId="09F41F78" w14:textId="77777777">
            <w:pPr>
              <w:spacing w:line="240" w:lineRule="auto"/>
              <w:rPr>
                <w:b/>
                <w:bCs/>
                <w:color w:val="000000"/>
                <w:sz w:val="16"/>
                <w:szCs w:val="16"/>
              </w:rPr>
            </w:pPr>
            <w:r w:rsidRPr="008D5E48">
              <w:rPr>
                <w:b/>
                <w:bCs/>
                <w:color w:val="000000"/>
                <w:sz w:val="16"/>
                <w:szCs w:val="16"/>
              </w:rPr>
              <w:t>Kies de fiets</w:t>
            </w:r>
          </w:p>
        </w:tc>
        <w:tc>
          <w:tcPr>
            <w:tcW w:w="1588" w:type="dxa"/>
            <w:noWrap/>
            <w:hideMark/>
          </w:tcPr>
          <w:p w:rsidRPr="008D5E48" w:rsidR="00D1356A" w:rsidP="002C4061" w:rsidRDefault="00D1356A" w14:paraId="7567E22F" w14:textId="015BD0AD">
            <w:pPr>
              <w:spacing w:line="240" w:lineRule="auto"/>
              <w:jc w:val="right"/>
              <w:rPr>
                <w:color w:val="000000"/>
                <w:sz w:val="16"/>
                <w:szCs w:val="16"/>
              </w:rPr>
            </w:pPr>
            <w:r w:rsidRPr="008D5E48">
              <w:rPr>
                <w:color w:val="000000"/>
                <w:sz w:val="16"/>
                <w:szCs w:val="16"/>
              </w:rPr>
              <w:t>I</w:t>
            </w:r>
            <w:r w:rsidR="00B6719E">
              <w:rPr>
                <w:color w:val="000000"/>
                <w:sz w:val="16"/>
                <w:szCs w:val="16"/>
              </w:rPr>
              <w:t>en</w:t>
            </w:r>
            <w:r w:rsidRPr="008D5E48">
              <w:rPr>
                <w:color w:val="000000"/>
                <w:sz w:val="16"/>
                <w:szCs w:val="16"/>
              </w:rPr>
              <w:t>W</w:t>
            </w:r>
          </w:p>
        </w:tc>
        <w:tc>
          <w:tcPr>
            <w:tcW w:w="1417" w:type="dxa"/>
            <w:noWrap/>
            <w:hideMark/>
          </w:tcPr>
          <w:p w:rsidRPr="008D5E48" w:rsidR="00D1356A" w:rsidP="002C4061" w:rsidRDefault="00D1356A" w14:paraId="2D5D09A1" w14:textId="77777777">
            <w:pPr>
              <w:spacing w:line="240" w:lineRule="auto"/>
              <w:jc w:val="right"/>
              <w:rPr>
                <w:color w:val="000000"/>
                <w:sz w:val="16"/>
                <w:szCs w:val="16"/>
              </w:rPr>
            </w:pPr>
            <w:r w:rsidRPr="008D5E48">
              <w:rPr>
                <w:rFonts w:hint="eastAsia"/>
                <w:color w:val="000000"/>
                <w:sz w:val="16"/>
                <w:szCs w:val="16"/>
              </w:rPr>
              <w:t>€</w:t>
            </w:r>
            <w:r w:rsidRPr="008D5E48">
              <w:rPr>
                <w:color w:val="000000"/>
                <w:sz w:val="16"/>
                <w:szCs w:val="16"/>
              </w:rPr>
              <w:t xml:space="preserve"> 964.545</w:t>
            </w:r>
          </w:p>
        </w:tc>
        <w:tc>
          <w:tcPr>
            <w:tcW w:w="1276" w:type="dxa"/>
            <w:noWrap/>
            <w:hideMark/>
          </w:tcPr>
          <w:p w:rsidRPr="008D5E48" w:rsidR="00D1356A" w:rsidP="002C4061" w:rsidRDefault="00D1356A" w14:paraId="65473655" w14:textId="77777777">
            <w:pPr>
              <w:spacing w:line="240" w:lineRule="auto"/>
              <w:jc w:val="right"/>
              <w:rPr>
                <w:color w:val="000000"/>
                <w:sz w:val="16"/>
                <w:szCs w:val="16"/>
              </w:rPr>
            </w:pPr>
            <w:r w:rsidRPr="008D5E48">
              <w:rPr>
                <w:color w:val="000000"/>
                <w:sz w:val="16"/>
                <w:szCs w:val="16"/>
              </w:rPr>
              <w:t>ja</w:t>
            </w:r>
          </w:p>
        </w:tc>
      </w:tr>
      <w:tr w:rsidRPr="004663B7" w:rsidR="002C4061" w:rsidTr="00FC7809" w14:paraId="1B72B51F" w14:textId="77777777">
        <w:trPr>
          <w:gridBefore w:val="1"/>
          <w:wBefore w:w="32" w:type="dxa"/>
          <w:trHeight w:val="280"/>
        </w:trPr>
        <w:tc>
          <w:tcPr>
            <w:tcW w:w="3233" w:type="dxa"/>
            <w:noWrap/>
            <w:hideMark/>
          </w:tcPr>
          <w:p w:rsidRPr="008D5E48" w:rsidR="00D1356A" w:rsidP="008D5E48" w:rsidRDefault="00D1356A" w14:paraId="2730A6F3" w14:textId="25C7491C">
            <w:pPr>
              <w:spacing w:line="240" w:lineRule="auto"/>
              <w:rPr>
                <w:b/>
                <w:bCs/>
                <w:color w:val="000000"/>
                <w:sz w:val="16"/>
                <w:szCs w:val="16"/>
              </w:rPr>
            </w:pPr>
            <w:r w:rsidRPr="008D5E48">
              <w:rPr>
                <w:b/>
                <w:bCs/>
                <w:color w:val="000000"/>
                <w:sz w:val="16"/>
                <w:szCs w:val="16"/>
              </w:rPr>
              <w:t>Klimaat</w:t>
            </w:r>
            <w:r w:rsidR="006E2553">
              <w:rPr>
                <w:rStyle w:val="Voetnootmarkering"/>
                <w:b/>
                <w:bCs/>
                <w:color w:val="000000"/>
                <w:sz w:val="16"/>
                <w:szCs w:val="16"/>
              </w:rPr>
              <w:footnoteReference w:id="7"/>
            </w:r>
          </w:p>
        </w:tc>
        <w:tc>
          <w:tcPr>
            <w:tcW w:w="1588" w:type="dxa"/>
            <w:noWrap/>
            <w:hideMark/>
          </w:tcPr>
          <w:p w:rsidRPr="008D5E48" w:rsidR="00D1356A" w:rsidP="002C4061" w:rsidRDefault="00D1356A" w14:paraId="10817FFD" w14:textId="66EF031C">
            <w:pPr>
              <w:spacing w:line="240" w:lineRule="auto"/>
              <w:jc w:val="right"/>
              <w:rPr>
                <w:color w:val="000000"/>
                <w:sz w:val="16"/>
                <w:szCs w:val="16"/>
              </w:rPr>
            </w:pPr>
            <w:r w:rsidRPr="008D5E48">
              <w:rPr>
                <w:color w:val="000000"/>
                <w:sz w:val="16"/>
                <w:szCs w:val="16"/>
              </w:rPr>
              <w:t>KGG/EZ</w:t>
            </w:r>
            <w:r w:rsidR="006B333C">
              <w:rPr>
                <w:color w:val="000000"/>
                <w:sz w:val="16"/>
                <w:szCs w:val="16"/>
              </w:rPr>
              <w:t>/VRO</w:t>
            </w:r>
          </w:p>
        </w:tc>
        <w:tc>
          <w:tcPr>
            <w:tcW w:w="1417" w:type="dxa"/>
            <w:noWrap/>
            <w:hideMark/>
          </w:tcPr>
          <w:p w:rsidRPr="008D5E48" w:rsidR="00D1356A" w:rsidP="008D5E48" w:rsidRDefault="00D1356A" w14:paraId="5317B9DE" w14:textId="77777777">
            <w:pPr>
              <w:spacing w:line="240" w:lineRule="auto"/>
              <w:jc w:val="right"/>
              <w:rPr>
                <w:color w:val="000000"/>
                <w:sz w:val="16"/>
                <w:szCs w:val="16"/>
              </w:rPr>
            </w:pPr>
            <w:r w:rsidRPr="008D5E48">
              <w:rPr>
                <w:rFonts w:hint="eastAsia"/>
                <w:color w:val="000000"/>
                <w:sz w:val="16"/>
                <w:szCs w:val="16"/>
              </w:rPr>
              <w:t> </w:t>
            </w:r>
          </w:p>
        </w:tc>
        <w:tc>
          <w:tcPr>
            <w:tcW w:w="1276" w:type="dxa"/>
            <w:noWrap/>
            <w:hideMark/>
          </w:tcPr>
          <w:p w:rsidRPr="008D5E48" w:rsidR="00D1356A" w:rsidP="002C4061" w:rsidRDefault="00D1356A" w14:paraId="504252E3" w14:textId="77777777">
            <w:pPr>
              <w:spacing w:line="240" w:lineRule="auto"/>
              <w:jc w:val="right"/>
              <w:rPr>
                <w:color w:val="000000"/>
                <w:sz w:val="16"/>
                <w:szCs w:val="16"/>
              </w:rPr>
            </w:pPr>
            <w:r w:rsidRPr="008D5E48">
              <w:rPr>
                <w:rFonts w:hint="eastAsia"/>
                <w:color w:val="000000"/>
                <w:sz w:val="16"/>
                <w:szCs w:val="16"/>
              </w:rPr>
              <w:t> </w:t>
            </w:r>
          </w:p>
        </w:tc>
      </w:tr>
      <w:tr w:rsidRPr="004663B7" w:rsidR="002C4061" w:rsidTr="00FC7809" w14:paraId="096DBE38" w14:textId="77777777">
        <w:trPr>
          <w:gridBefore w:val="1"/>
          <w:wBefore w:w="32" w:type="dxa"/>
          <w:trHeight w:val="280"/>
        </w:trPr>
        <w:tc>
          <w:tcPr>
            <w:tcW w:w="3233" w:type="dxa"/>
            <w:noWrap/>
            <w:hideMark/>
          </w:tcPr>
          <w:p w:rsidRPr="008D5E48" w:rsidR="00D1356A" w:rsidP="008D5E48" w:rsidRDefault="00D1356A" w14:paraId="1A9B13E5" w14:textId="77777777">
            <w:pPr>
              <w:spacing w:before="100" w:beforeAutospacing="1" w:line="240" w:lineRule="auto"/>
              <w:ind w:left="284"/>
              <w:rPr>
                <w:color w:val="000000"/>
                <w:sz w:val="16"/>
                <w:szCs w:val="16"/>
              </w:rPr>
            </w:pPr>
            <w:r w:rsidRPr="008D5E48">
              <w:rPr>
                <w:color w:val="000000"/>
                <w:sz w:val="16"/>
                <w:szCs w:val="16"/>
              </w:rPr>
              <w:t>Klimaat koepel - Bewuster met energie omgaan</w:t>
            </w:r>
          </w:p>
        </w:tc>
        <w:tc>
          <w:tcPr>
            <w:tcW w:w="1588" w:type="dxa"/>
            <w:noWrap/>
            <w:hideMark/>
          </w:tcPr>
          <w:p w:rsidRPr="008D5E48" w:rsidR="00D1356A" w:rsidP="002C4061" w:rsidRDefault="00E8265B" w14:paraId="4A57036B" w14:textId="36395625">
            <w:pPr>
              <w:spacing w:line="240" w:lineRule="auto"/>
              <w:jc w:val="right"/>
              <w:rPr>
                <w:color w:val="000000"/>
                <w:sz w:val="16"/>
                <w:szCs w:val="16"/>
              </w:rPr>
            </w:pPr>
            <w:r>
              <w:rPr>
                <w:color w:val="000000"/>
                <w:sz w:val="16"/>
                <w:szCs w:val="16"/>
              </w:rPr>
              <w:t>EZ/</w:t>
            </w:r>
            <w:r w:rsidRPr="008D5E48" w:rsidR="00D1356A">
              <w:rPr>
                <w:color w:val="000000"/>
                <w:sz w:val="16"/>
                <w:szCs w:val="16"/>
              </w:rPr>
              <w:t>KGG</w:t>
            </w:r>
          </w:p>
        </w:tc>
        <w:tc>
          <w:tcPr>
            <w:tcW w:w="1417" w:type="dxa"/>
            <w:noWrap/>
            <w:hideMark/>
          </w:tcPr>
          <w:p w:rsidRPr="008D5E48" w:rsidR="00D1356A" w:rsidP="002C4061" w:rsidRDefault="00D1356A" w14:paraId="072B07CD" w14:textId="77777777">
            <w:pPr>
              <w:spacing w:line="240" w:lineRule="auto"/>
              <w:jc w:val="right"/>
              <w:rPr>
                <w:color w:val="000000"/>
                <w:sz w:val="16"/>
                <w:szCs w:val="16"/>
              </w:rPr>
            </w:pPr>
            <w:r w:rsidRPr="008D5E48">
              <w:rPr>
                <w:rFonts w:hint="eastAsia"/>
                <w:color w:val="000000"/>
                <w:sz w:val="16"/>
                <w:szCs w:val="16"/>
              </w:rPr>
              <w:t>€</w:t>
            </w:r>
            <w:r w:rsidRPr="008D5E48">
              <w:rPr>
                <w:color w:val="000000"/>
                <w:sz w:val="16"/>
                <w:szCs w:val="16"/>
              </w:rPr>
              <w:t xml:space="preserve"> 1.741.962</w:t>
            </w:r>
          </w:p>
        </w:tc>
        <w:tc>
          <w:tcPr>
            <w:tcW w:w="1276" w:type="dxa"/>
            <w:noWrap/>
            <w:hideMark/>
          </w:tcPr>
          <w:p w:rsidRPr="008D5E48" w:rsidR="00D1356A" w:rsidP="002C4061" w:rsidRDefault="00D1356A" w14:paraId="18D6F47A" w14:textId="77777777">
            <w:pPr>
              <w:spacing w:line="240" w:lineRule="auto"/>
              <w:jc w:val="right"/>
              <w:rPr>
                <w:color w:val="000000"/>
                <w:sz w:val="16"/>
                <w:szCs w:val="16"/>
              </w:rPr>
            </w:pPr>
            <w:r w:rsidRPr="008D5E48">
              <w:rPr>
                <w:color w:val="000000"/>
                <w:sz w:val="16"/>
                <w:szCs w:val="16"/>
              </w:rPr>
              <w:t>ja</w:t>
            </w:r>
          </w:p>
        </w:tc>
      </w:tr>
      <w:tr w:rsidRPr="004663B7" w:rsidR="002C4061" w:rsidTr="00FC7809" w14:paraId="5408D0E1" w14:textId="77777777">
        <w:trPr>
          <w:gridBefore w:val="1"/>
          <w:wBefore w:w="32" w:type="dxa"/>
          <w:trHeight w:val="280"/>
        </w:trPr>
        <w:tc>
          <w:tcPr>
            <w:tcW w:w="3233" w:type="dxa"/>
            <w:noWrap/>
            <w:hideMark/>
          </w:tcPr>
          <w:p w:rsidRPr="008D5E48" w:rsidR="00D1356A" w:rsidP="008D5E48" w:rsidRDefault="00D1356A" w14:paraId="52273246" w14:textId="77777777">
            <w:pPr>
              <w:spacing w:line="240" w:lineRule="auto"/>
              <w:ind w:left="284"/>
              <w:rPr>
                <w:color w:val="000000"/>
                <w:sz w:val="16"/>
                <w:szCs w:val="16"/>
              </w:rPr>
            </w:pPr>
            <w:r w:rsidRPr="008D5E48">
              <w:rPr>
                <w:color w:val="000000"/>
                <w:sz w:val="16"/>
                <w:szCs w:val="16"/>
              </w:rPr>
              <w:t>Klimaat Koepel - Always on 2025</w:t>
            </w:r>
          </w:p>
        </w:tc>
        <w:tc>
          <w:tcPr>
            <w:tcW w:w="1588" w:type="dxa"/>
            <w:noWrap/>
            <w:hideMark/>
          </w:tcPr>
          <w:p w:rsidRPr="008D5E48" w:rsidR="00D1356A" w:rsidP="002C4061" w:rsidRDefault="00D1356A" w14:paraId="44C08FA8" w14:textId="0DF41611">
            <w:pPr>
              <w:spacing w:line="240" w:lineRule="auto"/>
              <w:jc w:val="right"/>
              <w:rPr>
                <w:color w:val="000000"/>
                <w:sz w:val="16"/>
                <w:szCs w:val="16"/>
              </w:rPr>
            </w:pPr>
            <w:r w:rsidRPr="008D5E48">
              <w:rPr>
                <w:color w:val="000000"/>
                <w:sz w:val="16"/>
                <w:szCs w:val="16"/>
              </w:rPr>
              <w:t>EZ</w:t>
            </w:r>
            <w:r w:rsidR="00E8265B">
              <w:rPr>
                <w:color w:val="000000"/>
                <w:sz w:val="16"/>
                <w:szCs w:val="16"/>
              </w:rPr>
              <w:t>/KGG</w:t>
            </w:r>
          </w:p>
        </w:tc>
        <w:tc>
          <w:tcPr>
            <w:tcW w:w="1417" w:type="dxa"/>
            <w:noWrap/>
            <w:hideMark/>
          </w:tcPr>
          <w:p w:rsidRPr="008D5E48" w:rsidR="00D1356A" w:rsidP="002C4061" w:rsidRDefault="00D1356A" w14:paraId="2A53ECE9" w14:textId="77777777">
            <w:pPr>
              <w:spacing w:line="240" w:lineRule="auto"/>
              <w:jc w:val="right"/>
              <w:rPr>
                <w:color w:val="000000"/>
                <w:sz w:val="16"/>
                <w:szCs w:val="16"/>
              </w:rPr>
            </w:pPr>
            <w:r w:rsidRPr="008D5E48">
              <w:rPr>
                <w:rFonts w:hint="eastAsia"/>
                <w:color w:val="000000"/>
                <w:sz w:val="16"/>
                <w:szCs w:val="16"/>
              </w:rPr>
              <w:t>€</w:t>
            </w:r>
            <w:r w:rsidRPr="008D5E48">
              <w:rPr>
                <w:color w:val="000000"/>
                <w:sz w:val="16"/>
                <w:szCs w:val="16"/>
              </w:rPr>
              <w:t xml:space="preserve"> 21.175</w:t>
            </w:r>
          </w:p>
        </w:tc>
        <w:tc>
          <w:tcPr>
            <w:tcW w:w="1276" w:type="dxa"/>
            <w:noWrap/>
            <w:hideMark/>
          </w:tcPr>
          <w:p w:rsidRPr="008D5E48" w:rsidR="00D1356A" w:rsidP="002C4061" w:rsidRDefault="00D1356A" w14:paraId="70B4680E" w14:textId="77777777">
            <w:pPr>
              <w:spacing w:line="240" w:lineRule="auto"/>
              <w:jc w:val="right"/>
              <w:rPr>
                <w:color w:val="000000"/>
                <w:sz w:val="16"/>
                <w:szCs w:val="16"/>
              </w:rPr>
            </w:pPr>
            <w:r w:rsidRPr="008D5E48">
              <w:rPr>
                <w:color w:val="000000"/>
                <w:sz w:val="16"/>
                <w:szCs w:val="16"/>
              </w:rPr>
              <w:t>nee</w:t>
            </w:r>
          </w:p>
        </w:tc>
      </w:tr>
      <w:tr w:rsidRPr="004663B7" w:rsidR="002C4061" w:rsidTr="00FC7809" w14:paraId="066475C9" w14:textId="77777777">
        <w:trPr>
          <w:gridBefore w:val="1"/>
          <w:wBefore w:w="32" w:type="dxa"/>
          <w:trHeight w:val="280"/>
        </w:trPr>
        <w:tc>
          <w:tcPr>
            <w:tcW w:w="3233" w:type="dxa"/>
            <w:noWrap/>
            <w:hideMark/>
          </w:tcPr>
          <w:p w:rsidRPr="008D5E48" w:rsidR="00D1356A" w:rsidP="008D5E48" w:rsidRDefault="00D1356A" w14:paraId="714221E0" w14:textId="77777777">
            <w:pPr>
              <w:spacing w:line="240" w:lineRule="auto"/>
              <w:ind w:left="284"/>
              <w:rPr>
                <w:color w:val="000000"/>
                <w:sz w:val="16"/>
                <w:szCs w:val="16"/>
              </w:rPr>
            </w:pPr>
            <w:r w:rsidRPr="008D5E48">
              <w:rPr>
                <w:color w:val="000000"/>
                <w:sz w:val="16"/>
                <w:szCs w:val="16"/>
              </w:rPr>
              <w:t>Verbeter je huis</w:t>
            </w:r>
          </w:p>
        </w:tc>
        <w:tc>
          <w:tcPr>
            <w:tcW w:w="1588" w:type="dxa"/>
            <w:noWrap/>
            <w:hideMark/>
          </w:tcPr>
          <w:p w:rsidRPr="008D5E48" w:rsidR="00D1356A" w:rsidP="002C4061" w:rsidRDefault="006B333C" w14:paraId="111A7BEC" w14:textId="5820561E">
            <w:pPr>
              <w:spacing w:line="240" w:lineRule="auto"/>
              <w:jc w:val="right"/>
              <w:rPr>
                <w:color w:val="000000"/>
                <w:sz w:val="16"/>
                <w:szCs w:val="16"/>
              </w:rPr>
            </w:pPr>
            <w:r>
              <w:rPr>
                <w:color w:val="000000"/>
                <w:sz w:val="16"/>
                <w:szCs w:val="16"/>
              </w:rPr>
              <w:t>VRO</w:t>
            </w:r>
          </w:p>
        </w:tc>
        <w:tc>
          <w:tcPr>
            <w:tcW w:w="1417" w:type="dxa"/>
            <w:noWrap/>
            <w:hideMark/>
          </w:tcPr>
          <w:p w:rsidRPr="008D5E48" w:rsidR="00D1356A" w:rsidP="002C4061" w:rsidRDefault="00D1356A" w14:paraId="4010D5CA" w14:textId="77777777">
            <w:pPr>
              <w:spacing w:line="240" w:lineRule="auto"/>
              <w:jc w:val="right"/>
              <w:rPr>
                <w:color w:val="000000"/>
                <w:sz w:val="16"/>
                <w:szCs w:val="16"/>
              </w:rPr>
            </w:pPr>
            <w:r w:rsidRPr="008D5E48">
              <w:rPr>
                <w:rFonts w:hint="eastAsia"/>
                <w:color w:val="000000"/>
                <w:sz w:val="16"/>
                <w:szCs w:val="16"/>
              </w:rPr>
              <w:t>€</w:t>
            </w:r>
            <w:r w:rsidRPr="008D5E48">
              <w:rPr>
                <w:color w:val="000000"/>
                <w:sz w:val="16"/>
                <w:szCs w:val="16"/>
              </w:rPr>
              <w:t xml:space="preserve"> 1.621.406</w:t>
            </w:r>
          </w:p>
        </w:tc>
        <w:tc>
          <w:tcPr>
            <w:tcW w:w="1276" w:type="dxa"/>
            <w:noWrap/>
            <w:hideMark/>
          </w:tcPr>
          <w:p w:rsidRPr="008D5E48" w:rsidR="00D1356A" w:rsidP="002C4061" w:rsidRDefault="00D1356A" w14:paraId="60E6840B" w14:textId="77777777">
            <w:pPr>
              <w:spacing w:line="240" w:lineRule="auto"/>
              <w:jc w:val="right"/>
              <w:rPr>
                <w:color w:val="000000"/>
                <w:sz w:val="16"/>
                <w:szCs w:val="16"/>
              </w:rPr>
            </w:pPr>
            <w:r w:rsidRPr="008D5E48">
              <w:rPr>
                <w:color w:val="000000"/>
                <w:sz w:val="16"/>
                <w:szCs w:val="16"/>
              </w:rPr>
              <w:t>nee</w:t>
            </w:r>
          </w:p>
        </w:tc>
      </w:tr>
      <w:tr w:rsidRPr="004663B7" w:rsidR="002C4061" w:rsidTr="00FC7809" w14:paraId="794325B0" w14:textId="77777777">
        <w:trPr>
          <w:gridBefore w:val="1"/>
          <w:wBefore w:w="32" w:type="dxa"/>
          <w:trHeight w:val="280"/>
        </w:trPr>
        <w:tc>
          <w:tcPr>
            <w:tcW w:w="3233" w:type="dxa"/>
            <w:noWrap/>
            <w:hideMark/>
          </w:tcPr>
          <w:p w:rsidRPr="008D5E48" w:rsidR="00D1356A" w:rsidP="008D5E48" w:rsidRDefault="00D1356A" w14:paraId="5707670D" w14:textId="77777777">
            <w:pPr>
              <w:spacing w:line="240" w:lineRule="auto"/>
              <w:rPr>
                <w:b/>
                <w:bCs/>
                <w:color w:val="000000"/>
                <w:sz w:val="16"/>
                <w:szCs w:val="16"/>
              </w:rPr>
            </w:pPr>
            <w:r w:rsidRPr="008D5E48">
              <w:rPr>
                <w:b/>
                <w:bCs/>
                <w:color w:val="000000"/>
                <w:sz w:val="16"/>
                <w:szCs w:val="16"/>
              </w:rPr>
              <w:t>vanAnaarBeter</w:t>
            </w:r>
          </w:p>
        </w:tc>
        <w:tc>
          <w:tcPr>
            <w:tcW w:w="1588" w:type="dxa"/>
            <w:noWrap/>
            <w:hideMark/>
          </w:tcPr>
          <w:p w:rsidRPr="008D5E48" w:rsidR="00D1356A" w:rsidP="002C4061" w:rsidRDefault="00D1356A" w14:paraId="52093F0E" w14:textId="3A613019">
            <w:pPr>
              <w:spacing w:line="240" w:lineRule="auto"/>
              <w:jc w:val="right"/>
              <w:rPr>
                <w:color w:val="000000"/>
                <w:sz w:val="16"/>
                <w:szCs w:val="16"/>
              </w:rPr>
            </w:pPr>
            <w:r w:rsidRPr="008D5E48">
              <w:rPr>
                <w:color w:val="000000"/>
                <w:sz w:val="16"/>
                <w:szCs w:val="16"/>
              </w:rPr>
              <w:t>I</w:t>
            </w:r>
            <w:r w:rsidR="00B6719E">
              <w:rPr>
                <w:color w:val="000000"/>
                <w:sz w:val="16"/>
                <w:szCs w:val="16"/>
              </w:rPr>
              <w:t>en</w:t>
            </w:r>
            <w:r w:rsidRPr="008D5E48">
              <w:rPr>
                <w:color w:val="000000"/>
                <w:sz w:val="16"/>
                <w:szCs w:val="16"/>
              </w:rPr>
              <w:t>W</w:t>
            </w:r>
          </w:p>
        </w:tc>
        <w:tc>
          <w:tcPr>
            <w:tcW w:w="1417" w:type="dxa"/>
            <w:noWrap/>
            <w:hideMark/>
          </w:tcPr>
          <w:p w:rsidRPr="008D5E48" w:rsidR="00D1356A" w:rsidP="008D5E48" w:rsidRDefault="00D1356A" w14:paraId="47C4D40D" w14:textId="77777777">
            <w:pPr>
              <w:spacing w:line="240" w:lineRule="auto"/>
              <w:jc w:val="right"/>
              <w:rPr>
                <w:color w:val="000000"/>
                <w:sz w:val="16"/>
                <w:szCs w:val="16"/>
              </w:rPr>
            </w:pPr>
            <w:r w:rsidRPr="008D5E48">
              <w:rPr>
                <w:rFonts w:hint="eastAsia"/>
                <w:color w:val="000000"/>
                <w:sz w:val="16"/>
                <w:szCs w:val="16"/>
              </w:rPr>
              <w:t> </w:t>
            </w:r>
          </w:p>
        </w:tc>
        <w:tc>
          <w:tcPr>
            <w:tcW w:w="1276" w:type="dxa"/>
            <w:noWrap/>
            <w:hideMark/>
          </w:tcPr>
          <w:p w:rsidRPr="008D5E48" w:rsidR="00D1356A" w:rsidP="002C4061" w:rsidRDefault="00D1356A" w14:paraId="6507DA00" w14:textId="77777777">
            <w:pPr>
              <w:spacing w:line="240" w:lineRule="auto"/>
              <w:jc w:val="right"/>
              <w:rPr>
                <w:color w:val="000000"/>
                <w:sz w:val="16"/>
                <w:szCs w:val="16"/>
              </w:rPr>
            </w:pPr>
            <w:r w:rsidRPr="008D5E48">
              <w:rPr>
                <w:rFonts w:hint="eastAsia"/>
                <w:color w:val="000000"/>
                <w:sz w:val="16"/>
                <w:szCs w:val="16"/>
              </w:rPr>
              <w:t> </w:t>
            </w:r>
          </w:p>
        </w:tc>
      </w:tr>
      <w:tr w:rsidRPr="004663B7" w:rsidR="002C4061" w:rsidTr="00FC7809" w14:paraId="155E49FA" w14:textId="77777777">
        <w:trPr>
          <w:gridBefore w:val="1"/>
          <w:wBefore w:w="32" w:type="dxa"/>
          <w:trHeight w:val="280"/>
        </w:trPr>
        <w:tc>
          <w:tcPr>
            <w:tcW w:w="3233" w:type="dxa"/>
            <w:noWrap/>
            <w:hideMark/>
          </w:tcPr>
          <w:p w:rsidRPr="008D5E48" w:rsidR="00D1356A" w:rsidP="008D5E48" w:rsidRDefault="00D1356A" w14:paraId="2009BC2A" w14:textId="77777777">
            <w:pPr>
              <w:spacing w:line="240" w:lineRule="auto"/>
              <w:ind w:left="284"/>
              <w:rPr>
                <w:color w:val="000000"/>
                <w:sz w:val="16"/>
                <w:szCs w:val="16"/>
              </w:rPr>
            </w:pPr>
            <w:r w:rsidRPr="008D5E48">
              <w:rPr>
                <w:color w:val="000000"/>
                <w:sz w:val="16"/>
                <w:szCs w:val="16"/>
              </w:rPr>
              <w:t>Spitsmijden</w:t>
            </w:r>
          </w:p>
        </w:tc>
        <w:tc>
          <w:tcPr>
            <w:tcW w:w="1588" w:type="dxa"/>
            <w:noWrap/>
            <w:hideMark/>
          </w:tcPr>
          <w:p w:rsidRPr="008D5E48" w:rsidR="00D1356A" w:rsidP="002C4061" w:rsidRDefault="00D1356A" w14:paraId="3084480A" w14:textId="77777777">
            <w:pPr>
              <w:spacing w:line="240" w:lineRule="auto"/>
              <w:jc w:val="right"/>
              <w:rPr>
                <w:color w:val="000000"/>
                <w:sz w:val="16"/>
                <w:szCs w:val="16"/>
              </w:rPr>
            </w:pPr>
            <w:r w:rsidRPr="008D5E48">
              <w:rPr>
                <w:rFonts w:hint="eastAsia"/>
                <w:color w:val="000000"/>
                <w:sz w:val="16"/>
                <w:szCs w:val="16"/>
              </w:rPr>
              <w:t> </w:t>
            </w:r>
          </w:p>
        </w:tc>
        <w:tc>
          <w:tcPr>
            <w:tcW w:w="1417" w:type="dxa"/>
            <w:noWrap/>
            <w:hideMark/>
          </w:tcPr>
          <w:p w:rsidRPr="008D5E48" w:rsidR="00D1356A" w:rsidP="002C4061" w:rsidRDefault="00D1356A" w14:paraId="5DCC649F" w14:textId="77777777">
            <w:pPr>
              <w:spacing w:line="240" w:lineRule="auto"/>
              <w:jc w:val="right"/>
              <w:rPr>
                <w:color w:val="000000"/>
                <w:sz w:val="16"/>
                <w:szCs w:val="16"/>
              </w:rPr>
            </w:pPr>
            <w:r w:rsidRPr="008D5E48">
              <w:rPr>
                <w:rFonts w:hint="eastAsia"/>
                <w:color w:val="000000"/>
                <w:sz w:val="16"/>
                <w:szCs w:val="16"/>
              </w:rPr>
              <w:t>€</w:t>
            </w:r>
            <w:r w:rsidRPr="008D5E48">
              <w:rPr>
                <w:color w:val="000000"/>
                <w:sz w:val="16"/>
                <w:szCs w:val="16"/>
              </w:rPr>
              <w:t xml:space="preserve"> 1.091.623</w:t>
            </w:r>
          </w:p>
        </w:tc>
        <w:tc>
          <w:tcPr>
            <w:tcW w:w="1276" w:type="dxa"/>
            <w:noWrap/>
            <w:hideMark/>
          </w:tcPr>
          <w:p w:rsidRPr="008D5E48" w:rsidR="00D1356A" w:rsidP="002C4061" w:rsidRDefault="00D1356A" w14:paraId="053D226C" w14:textId="77777777">
            <w:pPr>
              <w:spacing w:line="240" w:lineRule="auto"/>
              <w:jc w:val="right"/>
              <w:rPr>
                <w:color w:val="000000"/>
                <w:sz w:val="16"/>
                <w:szCs w:val="16"/>
              </w:rPr>
            </w:pPr>
            <w:r w:rsidRPr="008D5E48">
              <w:rPr>
                <w:color w:val="000000"/>
                <w:sz w:val="16"/>
                <w:szCs w:val="16"/>
              </w:rPr>
              <w:t>ja</w:t>
            </w:r>
          </w:p>
        </w:tc>
      </w:tr>
      <w:tr w:rsidRPr="004663B7" w:rsidR="002C4061" w:rsidTr="00FC7809" w14:paraId="629813EF" w14:textId="77777777">
        <w:trPr>
          <w:gridBefore w:val="1"/>
          <w:wBefore w:w="32" w:type="dxa"/>
          <w:trHeight w:val="280"/>
        </w:trPr>
        <w:tc>
          <w:tcPr>
            <w:tcW w:w="3233" w:type="dxa"/>
            <w:noWrap/>
            <w:hideMark/>
          </w:tcPr>
          <w:p w:rsidRPr="008D5E48" w:rsidR="00D1356A" w:rsidP="008D5E48" w:rsidRDefault="00D1356A" w14:paraId="5D48ACE6" w14:textId="3F8EEF41">
            <w:pPr>
              <w:spacing w:line="240" w:lineRule="auto"/>
              <w:ind w:left="284"/>
              <w:rPr>
                <w:color w:val="000000"/>
                <w:sz w:val="16"/>
                <w:szCs w:val="16"/>
              </w:rPr>
            </w:pPr>
            <w:r w:rsidRPr="008D5E48">
              <w:rPr>
                <w:color w:val="000000"/>
                <w:sz w:val="16"/>
                <w:szCs w:val="16"/>
              </w:rPr>
              <w:t>Hinder</w:t>
            </w:r>
          </w:p>
        </w:tc>
        <w:tc>
          <w:tcPr>
            <w:tcW w:w="1588" w:type="dxa"/>
            <w:noWrap/>
            <w:hideMark/>
          </w:tcPr>
          <w:p w:rsidRPr="008D5E48" w:rsidR="00D1356A" w:rsidP="002C4061" w:rsidRDefault="00D1356A" w14:paraId="481DCC6B" w14:textId="77777777">
            <w:pPr>
              <w:spacing w:line="240" w:lineRule="auto"/>
              <w:jc w:val="right"/>
              <w:rPr>
                <w:color w:val="000000"/>
                <w:sz w:val="16"/>
                <w:szCs w:val="16"/>
              </w:rPr>
            </w:pPr>
            <w:r w:rsidRPr="008D5E48">
              <w:rPr>
                <w:rFonts w:hint="eastAsia"/>
                <w:color w:val="000000"/>
                <w:sz w:val="16"/>
                <w:szCs w:val="16"/>
              </w:rPr>
              <w:t> </w:t>
            </w:r>
          </w:p>
        </w:tc>
        <w:tc>
          <w:tcPr>
            <w:tcW w:w="1417" w:type="dxa"/>
            <w:noWrap/>
            <w:hideMark/>
          </w:tcPr>
          <w:p w:rsidRPr="008D5E48" w:rsidR="00D1356A" w:rsidP="002C4061" w:rsidRDefault="00D1356A" w14:paraId="3A380F0C" w14:textId="77777777">
            <w:pPr>
              <w:spacing w:line="240" w:lineRule="auto"/>
              <w:jc w:val="right"/>
              <w:rPr>
                <w:color w:val="000000"/>
                <w:sz w:val="16"/>
                <w:szCs w:val="16"/>
              </w:rPr>
            </w:pPr>
            <w:r w:rsidRPr="008D5E48">
              <w:rPr>
                <w:rFonts w:hint="eastAsia"/>
                <w:color w:val="000000"/>
                <w:sz w:val="16"/>
                <w:szCs w:val="16"/>
              </w:rPr>
              <w:t>€</w:t>
            </w:r>
            <w:r w:rsidRPr="008D5E48">
              <w:rPr>
                <w:color w:val="000000"/>
                <w:sz w:val="16"/>
                <w:szCs w:val="16"/>
              </w:rPr>
              <w:t xml:space="preserve"> 882.414</w:t>
            </w:r>
          </w:p>
        </w:tc>
        <w:tc>
          <w:tcPr>
            <w:tcW w:w="1276" w:type="dxa"/>
            <w:noWrap/>
            <w:hideMark/>
          </w:tcPr>
          <w:p w:rsidRPr="008D5E48" w:rsidR="00D1356A" w:rsidP="002C4061" w:rsidRDefault="00D1356A" w14:paraId="13A60199" w14:textId="77777777">
            <w:pPr>
              <w:spacing w:line="240" w:lineRule="auto"/>
              <w:jc w:val="right"/>
              <w:rPr>
                <w:color w:val="000000"/>
                <w:sz w:val="16"/>
                <w:szCs w:val="16"/>
              </w:rPr>
            </w:pPr>
            <w:r w:rsidRPr="008D5E48">
              <w:rPr>
                <w:color w:val="000000"/>
                <w:sz w:val="16"/>
                <w:szCs w:val="16"/>
              </w:rPr>
              <w:t>nee</w:t>
            </w:r>
          </w:p>
        </w:tc>
      </w:tr>
      <w:tr w:rsidRPr="004663B7" w:rsidR="002C4061" w:rsidTr="00FC7809" w14:paraId="42C1E776" w14:textId="77777777">
        <w:trPr>
          <w:gridBefore w:val="1"/>
          <w:wBefore w:w="32" w:type="dxa"/>
          <w:trHeight w:val="280"/>
        </w:trPr>
        <w:tc>
          <w:tcPr>
            <w:tcW w:w="3233" w:type="dxa"/>
            <w:noWrap/>
            <w:hideMark/>
          </w:tcPr>
          <w:p w:rsidRPr="008D5E48" w:rsidR="00D1356A" w:rsidP="008D5E48" w:rsidRDefault="00D1356A" w14:paraId="7F41B15B" w14:textId="77777777">
            <w:pPr>
              <w:spacing w:line="240" w:lineRule="auto"/>
              <w:rPr>
                <w:b/>
                <w:bCs/>
                <w:color w:val="000000"/>
                <w:sz w:val="16"/>
                <w:szCs w:val="16"/>
              </w:rPr>
            </w:pPr>
            <w:r w:rsidRPr="008D5E48">
              <w:rPr>
                <w:b/>
                <w:bCs/>
                <w:color w:val="000000"/>
                <w:sz w:val="16"/>
                <w:szCs w:val="16"/>
              </w:rPr>
              <w:t>2 factor authenticatie (2FA)</w:t>
            </w:r>
          </w:p>
        </w:tc>
        <w:tc>
          <w:tcPr>
            <w:tcW w:w="1588" w:type="dxa"/>
            <w:noWrap/>
            <w:hideMark/>
          </w:tcPr>
          <w:p w:rsidRPr="008D5E48" w:rsidR="00D1356A" w:rsidP="002C4061" w:rsidRDefault="00D1356A" w14:paraId="163DE1BA" w14:textId="3D7F1237">
            <w:pPr>
              <w:spacing w:line="240" w:lineRule="auto"/>
              <w:jc w:val="right"/>
              <w:rPr>
                <w:color w:val="000000"/>
                <w:sz w:val="16"/>
                <w:szCs w:val="16"/>
              </w:rPr>
            </w:pPr>
            <w:r w:rsidRPr="008D5E48">
              <w:rPr>
                <w:color w:val="000000"/>
                <w:sz w:val="16"/>
                <w:szCs w:val="16"/>
              </w:rPr>
              <w:t>J</w:t>
            </w:r>
            <w:r w:rsidR="00B6719E">
              <w:rPr>
                <w:color w:val="000000"/>
                <w:sz w:val="16"/>
                <w:szCs w:val="16"/>
              </w:rPr>
              <w:t>en</w:t>
            </w:r>
            <w:r w:rsidRPr="008D5E48">
              <w:rPr>
                <w:color w:val="000000"/>
                <w:sz w:val="16"/>
                <w:szCs w:val="16"/>
              </w:rPr>
              <w:t>V</w:t>
            </w:r>
          </w:p>
        </w:tc>
        <w:tc>
          <w:tcPr>
            <w:tcW w:w="1417" w:type="dxa"/>
            <w:noWrap/>
            <w:hideMark/>
          </w:tcPr>
          <w:p w:rsidRPr="008D5E48" w:rsidR="00D1356A" w:rsidP="002C4061" w:rsidRDefault="00D1356A" w14:paraId="5F09652D" w14:textId="77777777">
            <w:pPr>
              <w:spacing w:line="240" w:lineRule="auto"/>
              <w:jc w:val="right"/>
              <w:rPr>
                <w:color w:val="000000"/>
                <w:sz w:val="16"/>
                <w:szCs w:val="16"/>
              </w:rPr>
            </w:pPr>
            <w:r w:rsidRPr="008D5E48">
              <w:rPr>
                <w:rFonts w:hint="eastAsia"/>
                <w:color w:val="000000"/>
                <w:sz w:val="16"/>
                <w:szCs w:val="16"/>
              </w:rPr>
              <w:t>€</w:t>
            </w:r>
            <w:r w:rsidRPr="008D5E48">
              <w:rPr>
                <w:color w:val="000000"/>
                <w:sz w:val="16"/>
                <w:szCs w:val="16"/>
              </w:rPr>
              <w:t xml:space="preserve"> 467.842</w:t>
            </w:r>
          </w:p>
        </w:tc>
        <w:tc>
          <w:tcPr>
            <w:tcW w:w="1276" w:type="dxa"/>
            <w:noWrap/>
            <w:hideMark/>
          </w:tcPr>
          <w:p w:rsidRPr="008D5E48" w:rsidR="00D1356A" w:rsidP="002C4061" w:rsidRDefault="00D1356A" w14:paraId="067B4991" w14:textId="77777777">
            <w:pPr>
              <w:spacing w:line="240" w:lineRule="auto"/>
              <w:jc w:val="right"/>
              <w:rPr>
                <w:color w:val="000000"/>
                <w:sz w:val="16"/>
                <w:szCs w:val="16"/>
              </w:rPr>
            </w:pPr>
            <w:r w:rsidRPr="008D5E48">
              <w:rPr>
                <w:color w:val="000000"/>
                <w:sz w:val="16"/>
                <w:szCs w:val="16"/>
              </w:rPr>
              <w:t>ja</w:t>
            </w:r>
          </w:p>
        </w:tc>
      </w:tr>
      <w:tr w:rsidRPr="004663B7" w:rsidR="002C4061" w:rsidTr="00FC7809" w14:paraId="26ABEEB5" w14:textId="77777777">
        <w:trPr>
          <w:gridBefore w:val="1"/>
          <w:wBefore w:w="32" w:type="dxa"/>
          <w:trHeight w:val="280"/>
        </w:trPr>
        <w:tc>
          <w:tcPr>
            <w:tcW w:w="3233" w:type="dxa"/>
            <w:noWrap/>
            <w:hideMark/>
          </w:tcPr>
          <w:p w:rsidRPr="008D5E48" w:rsidR="00D1356A" w:rsidP="008D5E48" w:rsidRDefault="00D1356A" w14:paraId="23D98504" w14:textId="77777777">
            <w:pPr>
              <w:spacing w:line="240" w:lineRule="auto"/>
              <w:rPr>
                <w:b/>
                <w:bCs/>
                <w:color w:val="000000"/>
                <w:sz w:val="16"/>
                <w:szCs w:val="16"/>
              </w:rPr>
            </w:pPr>
            <w:r w:rsidRPr="008D5E48">
              <w:rPr>
                <w:b/>
                <w:bCs/>
                <w:color w:val="000000"/>
                <w:sz w:val="16"/>
                <w:szCs w:val="16"/>
              </w:rPr>
              <w:t>NIX18</w:t>
            </w:r>
          </w:p>
        </w:tc>
        <w:tc>
          <w:tcPr>
            <w:tcW w:w="1588" w:type="dxa"/>
            <w:noWrap/>
            <w:hideMark/>
          </w:tcPr>
          <w:p w:rsidRPr="008D5E48" w:rsidR="00D1356A" w:rsidP="002C4061" w:rsidRDefault="00D1356A" w14:paraId="6AD0BA8D" w14:textId="77777777">
            <w:pPr>
              <w:spacing w:line="240" w:lineRule="auto"/>
              <w:jc w:val="right"/>
              <w:rPr>
                <w:color w:val="000000"/>
                <w:sz w:val="16"/>
                <w:szCs w:val="16"/>
              </w:rPr>
            </w:pPr>
            <w:r w:rsidRPr="008D5E48">
              <w:rPr>
                <w:color w:val="000000"/>
                <w:sz w:val="16"/>
                <w:szCs w:val="16"/>
              </w:rPr>
              <w:t>VWS</w:t>
            </w:r>
          </w:p>
        </w:tc>
        <w:tc>
          <w:tcPr>
            <w:tcW w:w="1417" w:type="dxa"/>
            <w:noWrap/>
            <w:hideMark/>
          </w:tcPr>
          <w:p w:rsidRPr="008D5E48" w:rsidR="00D1356A" w:rsidP="002C4061" w:rsidRDefault="00D1356A" w14:paraId="649193BA" w14:textId="77777777">
            <w:pPr>
              <w:spacing w:line="240" w:lineRule="auto"/>
              <w:jc w:val="right"/>
              <w:rPr>
                <w:color w:val="000000"/>
                <w:sz w:val="16"/>
                <w:szCs w:val="16"/>
              </w:rPr>
            </w:pPr>
            <w:r w:rsidRPr="008D5E48">
              <w:rPr>
                <w:rFonts w:hint="eastAsia"/>
                <w:color w:val="000000"/>
                <w:sz w:val="16"/>
                <w:szCs w:val="16"/>
              </w:rPr>
              <w:t>€</w:t>
            </w:r>
            <w:r w:rsidRPr="008D5E48">
              <w:rPr>
                <w:color w:val="000000"/>
                <w:sz w:val="16"/>
                <w:szCs w:val="16"/>
              </w:rPr>
              <w:t xml:space="preserve"> 1.741.565</w:t>
            </w:r>
          </w:p>
        </w:tc>
        <w:tc>
          <w:tcPr>
            <w:tcW w:w="1276" w:type="dxa"/>
            <w:noWrap/>
            <w:hideMark/>
          </w:tcPr>
          <w:p w:rsidRPr="008D5E48" w:rsidR="00D1356A" w:rsidP="002C4061" w:rsidRDefault="00D1356A" w14:paraId="3FDD44FA" w14:textId="77777777">
            <w:pPr>
              <w:spacing w:line="240" w:lineRule="auto"/>
              <w:jc w:val="right"/>
              <w:rPr>
                <w:color w:val="000000"/>
                <w:sz w:val="16"/>
                <w:szCs w:val="16"/>
              </w:rPr>
            </w:pPr>
            <w:r w:rsidRPr="008D5E48">
              <w:rPr>
                <w:color w:val="000000"/>
                <w:sz w:val="16"/>
                <w:szCs w:val="16"/>
              </w:rPr>
              <w:t>ja</w:t>
            </w:r>
          </w:p>
        </w:tc>
      </w:tr>
      <w:tr w:rsidRPr="004663B7" w:rsidR="002C4061" w:rsidTr="00FC7809" w14:paraId="34DBCE07" w14:textId="77777777">
        <w:trPr>
          <w:gridBefore w:val="1"/>
          <w:wBefore w:w="32" w:type="dxa"/>
          <w:trHeight w:val="280"/>
        </w:trPr>
        <w:tc>
          <w:tcPr>
            <w:tcW w:w="3233" w:type="dxa"/>
            <w:noWrap/>
            <w:hideMark/>
          </w:tcPr>
          <w:p w:rsidRPr="008D5E48" w:rsidR="00D1356A" w:rsidP="008D5E48" w:rsidRDefault="00D1356A" w14:paraId="2CF15EF6" w14:textId="77777777">
            <w:pPr>
              <w:spacing w:line="240" w:lineRule="auto"/>
              <w:rPr>
                <w:b/>
                <w:bCs/>
                <w:color w:val="000000"/>
                <w:sz w:val="16"/>
                <w:szCs w:val="16"/>
              </w:rPr>
            </w:pPr>
            <w:r w:rsidRPr="008D5E48">
              <w:rPr>
                <w:b/>
                <w:bCs/>
                <w:color w:val="000000"/>
                <w:sz w:val="16"/>
                <w:szCs w:val="16"/>
              </w:rPr>
              <w:t>Praat vandaag over morgen</w:t>
            </w:r>
          </w:p>
        </w:tc>
        <w:tc>
          <w:tcPr>
            <w:tcW w:w="1588" w:type="dxa"/>
            <w:noWrap/>
            <w:hideMark/>
          </w:tcPr>
          <w:p w:rsidRPr="008D5E48" w:rsidR="00D1356A" w:rsidP="002C4061" w:rsidRDefault="00D1356A" w14:paraId="42D4C89A" w14:textId="77777777">
            <w:pPr>
              <w:spacing w:line="240" w:lineRule="auto"/>
              <w:jc w:val="right"/>
              <w:rPr>
                <w:color w:val="000000"/>
                <w:sz w:val="16"/>
                <w:szCs w:val="16"/>
              </w:rPr>
            </w:pPr>
            <w:r w:rsidRPr="008D5E48">
              <w:rPr>
                <w:color w:val="000000"/>
                <w:sz w:val="16"/>
                <w:szCs w:val="16"/>
              </w:rPr>
              <w:t>VWS</w:t>
            </w:r>
          </w:p>
        </w:tc>
        <w:tc>
          <w:tcPr>
            <w:tcW w:w="1417" w:type="dxa"/>
            <w:noWrap/>
            <w:hideMark/>
          </w:tcPr>
          <w:p w:rsidRPr="008D5E48" w:rsidR="00D1356A" w:rsidP="002C4061" w:rsidRDefault="00D1356A" w14:paraId="78208F7D" w14:textId="77777777">
            <w:pPr>
              <w:spacing w:line="240" w:lineRule="auto"/>
              <w:jc w:val="right"/>
              <w:rPr>
                <w:color w:val="000000"/>
                <w:sz w:val="16"/>
                <w:szCs w:val="16"/>
              </w:rPr>
            </w:pPr>
            <w:r w:rsidRPr="008D5E48">
              <w:rPr>
                <w:rFonts w:hint="eastAsia"/>
                <w:color w:val="000000"/>
                <w:sz w:val="16"/>
                <w:szCs w:val="16"/>
              </w:rPr>
              <w:t>€</w:t>
            </w:r>
            <w:r w:rsidRPr="008D5E48">
              <w:rPr>
                <w:color w:val="000000"/>
                <w:sz w:val="16"/>
                <w:szCs w:val="16"/>
              </w:rPr>
              <w:t xml:space="preserve"> 557.937</w:t>
            </w:r>
          </w:p>
        </w:tc>
        <w:tc>
          <w:tcPr>
            <w:tcW w:w="1276" w:type="dxa"/>
            <w:noWrap/>
            <w:hideMark/>
          </w:tcPr>
          <w:p w:rsidRPr="008D5E48" w:rsidR="00D1356A" w:rsidP="002C4061" w:rsidRDefault="00D1356A" w14:paraId="142D9C8F" w14:textId="77777777">
            <w:pPr>
              <w:spacing w:line="240" w:lineRule="auto"/>
              <w:jc w:val="right"/>
              <w:rPr>
                <w:color w:val="000000"/>
                <w:sz w:val="16"/>
                <w:szCs w:val="16"/>
              </w:rPr>
            </w:pPr>
            <w:r w:rsidRPr="008D5E48">
              <w:rPr>
                <w:color w:val="000000"/>
                <w:sz w:val="16"/>
                <w:szCs w:val="16"/>
              </w:rPr>
              <w:t>ja</w:t>
            </w:r>
          </w:p>
        </w:tc>
      </w:tr>
      <w:tr w:rsidRPr="004663B7" w:rsidR="002C4061" w:rsidTr="00FC7809" w14:paraId="51126701" w14:textId="77777777">
        <w:trPr>
          <w:gridBefore w:val="1"/>
          <w:wBefore w:w="32" w:type="dxa"/>
          <w:trHeight w:val="280"/>
        </w:trPr>
        <w:tc>
          <w:tcPr>
            <w:tcW w:w="3233" w:type="dxa"/>
            <w:noWrap/>
            <w:hideMark/>
          </w:tcPr>
          <w:p w:rsidRPr="008D5E48" w:rsidR="00D1356A" w:rsidP="008D5E48" w:rsidRDefault="00D1356A" w14:paraId="6F7B9F3B" w14:textId="77777777">
            <w:pPr>
              <w:spacing w:line="240" w:lineRule="auto"/>
              <w:rPr>
                <w:b/>
                <w:bCs/>
                <w:color w:val="000000"/>
                <w:sz w:val="16"/>
                <w:szCs w:val="16"/>
              </w:rPr>
            </w:pPr>
            <w:r w:rsidRPr="008D5E48">
              <w:rPr>
                <w:b/>
                <w:bCs/>
                <w:color w:val="000000"/>
                <w:sz w:val="16"/>
                <w:szCs w:val="16"/>
              </w:rPr>
              <w:t>Seksueel Grensoverschrijdend Gedrag</w:t>
            </w:r>
          </w:p>
        </w:tc>
        <w:tc>
          <w:tcPr>
            <w:tcW w:w="1588" w:type="dxa"/>
            <w:noWrap/>
            <w:hideMark/>
          </w:tcPr>
          <w:p w:rsidRPr="008D5E48" w:rsidR="00D1356A" w:rsidP="002C4061" w:rsidRDefault="00D1356A" w14:paraId="74989F94" w14:textId="77777777">
            <w:pPr>
              <w:spacing w:line="240" w:lineRule="auto"/>
              <w:jc w:val="right"/>
              <w:rPr>
                <w:color w:val="000000"/>
                <w:sz w:val="16"/>
                <w:szCs w:val="16"/>
              </w:rPr>
            </w:pPr>
            <w:r w:rsidRPr="008D5E48">
              <w:rPr>
                <w:color w:val="000000"/>
                <w:sz w:val="16"/>
                <w:szCs w:val="16"/>
              </w:rPr>
              <w:t>OCW</w:t>
            </w:r>
          </w:p>
        </w:tc>
        <w:tc>
          <w:tcPr>
            <w:tcW w:w="1417" w:type="dxa"/>
            <w:noWrap/>
            <w:hideMark/>
          </w:tcPr>
          <w:p w:rsidRPr="008D5E48" w:rsidR="00D1356A" w:rsidP="002C4061" w:rsidRDefault="00D1356A" w14:paraId="1E2EE86E" w14:textId="77777777">
            <w:pPr>
              <w:spacing w:line="240" w:lineRule="auto"/>
              <w:jc w:val="right"/>
              <w:rPr>
                <w:color w:val="000000"/>
                <w:sz w:val="16"/>
                <w:szCs w:val="16"/>
              </w:rPr>
            </w:pPr>
            <w:r w:rsidRPr="008D5E48">
              <w:rPr>
                <w:rFonts w:hint="eastAsia"/>
                <w:color w:val="000000"/>
                <w:sz w:val="16"/>
                <w:szCs w:val="16"/>
              </w:rPr>
              <w:t>€</w:t>
            </w:r>
            <w:r w:rsidRPr="008D5E48">
              <w:rPr>
                <w:color w:val="000000"/>
                <w:sz w:val="16"/>
                <w:szCs w:val="16"/>
              </w:rPr>
              <w:t xml:space="preserve"> 835.524</w:t>
            </w:r>
          </w:p>
        </w:tc>
        <w:tc>
          <w:tcPr>
            <w:tcW w:w="1276" w:type="dxa"/>
            <w:noWrap/>
            <w:hideMark/>
          </w:tcPr>
          <w:p w:rsidRPr="008D5E48" w:rsidR="00D1356A" w:rsidP="002C4061" w:rsidRDefault="00D1356A" w14:paraId="08977A96" w14:textId="77777777">
            <w:pPr>
              <w:spacing w:line="240" w:lineRule="auto"/>
              <w:jc w:val="right"/>
              <w:rPr>
                <w:color w:val="000000"/>
                <w:sz w:val="16"/>
                <w:szCs w:val="16"/>
              </w:rPr>
            </w:pPr>
            <w:r w:rsidRPr="008D5E48">
              <w:rPr>
                <w:color w:val="000000"/>
                <w:sz w:val="16"/>
                <w:szCs w:val="16"/>
              </w:rPr>
              <w:t>ja</w:t>
            </w:r>
          </w:p>
        </w:tc>
      </w:tr>
      <w:tr w:rsidRPr="004663B7" w:rsidR="002C4061" w:rsidTr="00FC7809" w14:paraId="604C2293" w14:textId="77777777">
        <w:trPr>
          <w:gridBefore w:val="1"/>
          <w:wBefore w:w="32" w:type="dxa"/>
          <w:trHeight w:val="280"/>
        </w:trPr>
        <w:tc>
          <w:tcPr>
            <w:tcW w:w="3233" w:type="dxa"/>
            <w:noWrap/>
            <w:hideMark/>
          </w:tcPr>
          <w:p w:rsidRPr="008D5E48" w:rsidR="00D1356A" w:rsidP="008D5E48" w:rsidRDefault="00D1356A" w14:paraId="4C0C6338" w14:textId="3810DD4C">
            <w:pPr>
              <w:spacing w:line="240" w:lineRule="auto"/>
              <w:rPr>
                <w:b/>
                <w:bCs/>
                <w:color w:val="000000"/>
                <w:sz w:val="16"/>
                <w:szCs w:val="16"/>
              </w:rPr>
            </w:pPr>
            <w:r w:rsidRPr="008D5E48">
              <w:rPr>
                <w:b/>
                <w:bCs/>
                <w:color w:val="000000"/>
                <w:sz w:val="16"/>
                <w:szCs w:val="16"/>
              </w:rPr>
              <w:t>Werken in het onderwijs</w:t>
            </w:r>
          </w:p>
        </w:tc>
        <w:tc>
          <w:tcPr>
            <w:tcW w:w="1588" w:type="dxa"/>
            <w:noWrap/>
            <w:hideMark/>
          </w:tcPr>
          <w:p w:rsidRPr="008D5E48" w:rsidR="00D1356A" w:rsidP="002C4061" w:rsidRDefault="00D1356A" w14:paraId="1247394F" w14:textId="77777777">
            <w:pPr>
              <w:spacing w:line="240" w:lineRule="auto"/>
              <w:jc w:val="right"/>
              <w:rPr>
                <w:color w:val="000000"/>
                <w:sz w:val="16"/>
                <w:szCs w:val="16"/>
              </w:rPr>
            </w:pPr>
            <w:r w:rsidRPr="008D5E48">
              <w:rPr>
                <w:color w:val="000000"/>
                <w:sz w:val="16"/>
                <w:szCs w:val="16"/>
              </w:rPr>
              <w:t>OCW</w:t>
            </w:r>
          </w:p>
        </w:tc>
        <w:tc>
          <w:tcPr>
            <w:tcW w:w="1417" w:type="dxa"/>
            <w:noWrap/>
            <w:hideMark/>
          </w:tcPr>
          <w:p w:rsidRPr="008D5E48" w:rsidR="00D1356A" w:rsidP="008D5E48" w:rsidRDefault="00D1356A" w14:paraId="516E36A2" w14:textId="77777777">
            <w:pPr>
              <w:spacing w:line="240" w:lineRule="auto"/>
              <w:jc w:val="right"/>
              <w:rPr>
                <w:color w:val="000000"/>
                <w:sz w:val="16"/>
                <w:szCs w:val="16"/>
              </w:rPr>
            </w:pPr>
            <w:r w:rsidRPr="008D5E48">
              <w:rPr>
                <w:rFonts w:hint="eastAsia"/>
                <w:color w:val="000000"/>
                <w:sz w:val="16"/>
                <w:szCs w:val="16"/>
              </w:rPr>
              <w:t> </w:t>
            </w:r>
          </w:p>
        </w:tc>
        <w:tc>
          <w:tcPr>
            <w:tcW w:w="1276" w:type="dxa"/>
            <w:noWrap/>
            <w:hideMark/>
          </w:tcPr>
          <w:p w:rsidRPr="008D5E48" w:rsidR="00D1356A" w:rsidP="002C4061" w:rsidRDefault="00D1356A" w14:paraId="0C32C1C4" w14:textId="77777777">
            <w:pPr>
              <w:spacing w:line="240" w:lineRule="auto"/>
              <w:jc w:val="right"/>
              <w:rPr>
                <w:color w:val="000000"/>
                <w:sz w:val="16"/>
                <w:szCs w:val="16"/>
              </w:rPr>
            </w:pPr>
            <w:r w:rsidRPr="008D5E48">
              <w:rPr>
                <w:rFonts w:hint="eastAsia"/>
                <w:color w:val="000000"/>
                <w:sz w:val="16"/>
                <w:szCs w:val="16"/>
              </w:rPr>
              <w:t> </w:t>
            </w:r>
          </w:p>
        </w:tc>
      </w:tr>
      <w:tr w:rsidRPr="004663B7" w:rsidR="002C4061" w:rsidTr="00FC7809" w14:paraId="6BFF3DDC" w14:textId="77777777">
        <w:trPr>
          <w:gridBefore w:val="1"/>
          <w:wBefore w:w="32" w:type="dxa"/>
          <w:trHeight w:val="280"/>
        </w:trPr>
        <w:tc>
          <w:tcPr>
            <w:tcW w:w="3233" w:type="dxa"/>
            <w:noWrap/>
            <w:hideMark/>
          </w:tcPr>
          <w:p w:rsidRPr="008D5E48" w:rsidR="00D1356A" w:rsidP="008D5E48" w:rsidRDefault="00D1356A" w14:paraId="44CAE85D" w14:textId="77777777">
            <w:pPr>
              <w:spacing w:line="240" w:lineRule="auto"/>
              <w:ind w:left="284"/>
              <w:rPr>
                <w:color w:val="000000"/>
                <w:sz w:val="16"/>
                <w:szCs w:val="16"/>
              </w:rPr>
            </w:pPr>
            <w:r w:rsidRPr="008D5E48">
              <w:rPr>
                <w:color w:val="000000"/>
                <w:sz w:val="16"/>
                <w:szCs w:val="16"/>
              </w:rPr>
              <w:t>Zij-instromers</w:t>
            </w:r>
          </w:p>
        </w:tc>
        <w:tc>
          <w:tcPr>
            <w:tcW w:w="1588" w:type="dxa"/>
            <w:noWrap/>
            <w:hideMark/>
          </w:tcPr>
          <w:p w:rsidRPr="008D5E48" w:rsidR="00D1356A" w:rsidP="002C4061" w:rsidRDefault="00D1356A" w14:paraId="3741155F" w14:textId="77777777">
            <w:pPr>
              <w:spacing w:line="240" w:lineRule="auto"/>
              <w:jc w:val="right"/>
              <w:rPr>
                <w:color w:val="000000"/>
                <w:sz w:val="16"/>
                <w:szCs w:val="16"/>
              </w:rPr>
            </w:pPr>
            <w:r w:rsidRPr="008D5E48">
              <w:rPr>
                <w:rFonts w:hint="eastAsia"/>
                <w:color w:val="000000"/>
                <w:sz w:val="16"/>
                <w:szCs w:val="16"/>
              </w:rPr>
              <w:t> </w:t>
            </w:r>
          </w:p>
        </w:tc>
        <w:tc>
          <w:tcPr>
            <w:tcW w:w="1417" w:type="dxa"/>
            <w:noWrap/>
            <w:hideMark/>
          </w:tcPr>
          <w:p w:rsidRPr="008D5E48" w:rsidR="00D1356A" w:rsidP="002C4061" w:rsidRDefault="00D1356A" w14:paraId="56DDB254" w14:textId="77777777">
            <w:pPr>
              <w:spacing w:line="240" w:lineRule="auto"/>
              <w:jc w:val="right"/>
              <w:rPr>
                <w:color w:val="000000"/>
                <w:sz w:val="16"/>
                <w:szCs w:val="16"/>
              </w:rPr>
            </w:pPr>
            <w:r w:rsidRPr="008D5E48">
              <w:rPr>
                <w:rFonts w:hint="eastAsia"/>
                <w:color w:val="000000"/>
                <w:sz w:val="16"/>
                <w:szCs w:val="16"/>
              </w:rPr>
              <w:t>€</w:t>
            </w:r>
            <w:r w:rsidRPr="008D5E48">
              <w:rPr>
                <w:color w:val="000000"/>
                <w:sz w:val="16"/>
                <w:szCs w:val="16"/>
              </w:rPr>
              <w:t xml:space="preserve"> 1.035.360</w:t>
            </w:r>
          </w:p>
        </w:tc>
        <w:tc>
          <w:tcPr>
            <w:tcW w:w="1276" w:type="dxa"/>
            <w:noWrap/>
            <w:hideMark/>
          </w:tcPr>
          <w:p w:rsidRPr="008D5E48" w:rsidR="00D1356A" w:rsidP="002C4061" w:rsidRDefault="00D1356A" w14:paraId="120F3209" w14:textId="77777777">
            <w:pPr>
              <w:spacing w:line="240" w:lineRule="auto"/>
              <w:jc w:val="right"/>
              <w:rPr>
                <w:color w:val="000000"/>
                <w:sz w:val="16"/>
                <w:szCs w:val="16"/>
              </w:rPr>
            </w:pPr>
            <w:r w:rsidRPr="008D5E48">
              <w:rPr>
                <w:color w:val="000000"/>
                <w:sz w:val="16"/>
                <w:szCs w:val="16"/>
              </w:rPr>
              <w:t>ja</w:t>
            </w:r>
          </w:p>
        </w:tc>
      </w:tr>
      <w:tr w:rsidRPr="004663B7" w:rsidR="002C4061" w:rsidTr="00FC7809" w14:paraId="5AE70C24" w14:textId="77777777">
        <w:trPr>
          <w:gridBefore w:val="1"/>
          <w:wBefore w:w="32" w:type="dxa"/>
          <w:trHeight w:val="280"/>
        </w:trPr>
        <w:tc>
          <w:tcPr>
            <w:tcW w:w="3233" w:type="dxa"/>
            <w:noWrap/>
            <w:hideMark/>
          </w:tcPr>
          <w:p w:rsidRPr="008D5E48" w:rsidR="00D1356A" w:rsidP="008D5E48" w:rsidRDefault="00D1356A" w14:paraId="39F522C6" w14:textId="77777777">
            <w:pPr>
              <w:spacing w:line="240" w:lineRule="auto"/>
              <w:ind w:left="284"/>
              <w:rPr>
                <w:color w:val="000000"/>
                <w:sz w:val="16"/>
                <w:szCs w:val="16"/>
              </w:rPr>
            </w:pPr>
            <w:r w:rsidRPr="008D5E48">
              <w:rPr>
                <w:color w:val="000000"/>
                <w:sz w:val="16"/>
                <w:szCs w:val="16"/>
              </w:rPr>
              <w:t>Studiekiezers</w:t>
            </w:r>
          </w:p>
        </w:tc>
        <w:tc>
          <w:tcPr>
            <w:tcW w:w="1588" w:type="dxa"/>
            <w:noWrap/>
            <w:hideMark/>
          </w:tcPr>
          <w:p w:rsidRPr="008D5E48" w:rsidR="00D1356A" w:rsidP="002C4061" w:rsidRDefault="00D1356A" w14:paraId="0C43D788" w14:textId="77777777">
            <w:pPr>
              <w:spacing w:line="240" w:lineRule="auto"/>
              <w:jc w:val="right"/>
              <w:rPr>
                <w:color w:val="000000"/>
                <w:sz w:val="16"/>
                <w:szCs w:val="16"/>
              </w:rPr>
            </w:pPr>
            <w:r w:rsidRPr="008D5E48">
              <w:rPr>
                <w:rFonts w:hint="eastAsia"/>
                <w:color w:val="000000"/>
                <w:sz w:val="16"/>
                <w:szCs w:val="16"/>
              </w:rPr>
              <w:t> </w:t>
            </w:r>
          </w:p>
        </w:tc>
        <w:tc>
          <w:tcPr>
            <w:tcW w:w="1417" w:type="dxa"/>
            <w:noWrap/>
            <w:hideMark/>
          </w:tcPr>
          <w:p w:rsidRPr="008D5E48" w:rsidR="00D1356A" w:rsidP="002C4061" w:rsidRDefault="00D1356A" w14:paraId="21B02877" w14:textId="77777777">
            <w:pPr>
              <w:spacing w:line="240" w:lineRule="auto"/>
              <w:jc w:val="right"/>
              <w:rPr>
                <w:color w:val="000000"/>
                <w:sz w:val="16"/>
                <w:szCs w:val="16"/>
              </w:rPr>
            </w:pPr>
            <w:r w:rsidRPr="008D5E48">
              <w:rPr>
                <w:rFonts w:hint="eastAsia"/>
                <w:color w:val="000000"/>
                <w:sz w:val="16"/>
                <w:szCs w:val="16"/>
              </w:rPr>
              <w:t>€</w:t>
            </w:r>
            <w:r w:rsidRPr="008D5E48">
              <w:rPr>
                <w:color w:val="000000"/>
                <w:sz w:val="16"/>
                <w:szCs w:val="16"/>
              </w:rPr>
              <w:t xml:space="preserve"> 274.673</w:t>
            </w:r>
          </w:p>
        </w:tc>
        <w:tc>
          <w:tcPr>
            <w:tcW w:w="1276" w:type="dxa"/>
            <w:noWrap/>
            <w:hideMark/>
          </w:tcPr>
          <w:p w:rsidRPr="008D5E48" w:rsidR="00D1356A" w:rsidP="002C4061" w:rsidRDefault="00D1356A" w14:paraId="7E0D2F93" w14:textId="77777777">
            <w:pPr>
              <w:spacing w:line="240" w:lineRule="auto"/>
              <w:jc w:val="right"/>
              <w:rPr>
                <w:color w:val="000000"/>
                <w:sz w:val="16"/>
                <w:szCs w:val="16"/>
              </w:rPr>
            </w:pPr>
            <w:r w:rsidRPr="008D5E48">
              <w:rPr>
                <w:color w:val="000000"/>
                <w:sz w:val="16"/>
                <w:szCs w:val="16"/>
              </w:rPr>
              <w:t>nee</w:t>
            </w:r>
          </w:p>
        </w:tc>
      </w:tr>
      <w:tr w:rsidRPr="004663B7" w:rsidR="002C4061" w:rsidTr="00FC7809" w14:paraId="01E97C15" w14:textId="77777777">
        <w:trPr>
          <w:gridBefore w:val="1"/>
          <w:wBefore w:w="32" w:type="dxa"/>
          <w:trHeight w:val="280"/>
        </w:trPr>
        <w:tc>
          <w:tcPr>
            <w:tcW w:w="3233" w:type="dxa"/>
            <w:noWrap/>
            <w:hideMark/>
          </w:tcPr>
          <w:p w:rsidRPr="008D5E48" w:rsidR="00D1356A" w:rsidP="008D5E48" w:rsidRDefault="00D1356A" w14:paraId="6CC9B716" w14:textId="77777777">
            <w:pPr>
              <w:spacing w:line="240" w:lineRule="auto"/>
              <w:rPr>
                <w:b/>
                <w:bCs/>
                <w:color w:val="000000"/>
                <w:sz w:val="16"/>
                <w:szCs w:val="16"/>
              </w:rPr>
            </w:pPr>
            <w:r w:rsidRPr="008D5E48">
              <w:rPr>
                <w:b/>
                <w:bCs/>
                <w:color w:val="000000"/>
                <w:sz w:val="16"/>
                <w:szCs w:val="16"/>
              </w:rPr>
              <w:t>Vrijheid deel je met elkaar (4 en 5 mei)</w:t>
            </w:r>
          </w:p>
        </w:tc>
        <w:tc>
          <w:tcPr>
            <w:tcW w:w="1588" w:type="dxa"/>
            <w:noWrap/>
            <w:hideMark/>
          </w:tcPr>
          <w:p w:rsidRPr="008D5E48" w:rsidR="00D1356A" w:rsidP="002C4061" w:rsidRDefault="00D1356A" w14:paraId="1181CA6B" w14:textId="77777777">
            <w:pPr>
              <w:spacing w:line="240" w:lineRule="auto"/>
              <w:jc w:val="right"/>
              <w:rPr>
                <w:color w:val="000000"/>
                <w:sz w:val="16"/>
                <w:szCs w:val="16"/>
              </w:rPr>
            </w:pPr>
            <w:r w:rsidRPr="008D5E48">
              <w:rPr>
                <w:color w:val="000000"/>
                <w:sz w:val="16"/>
                <w:szCs w:val="16"/>
              </w:rPr>
              <w:t>VWS</w:t>
            </w:r>
          </w:p>
        </w:tc>
        <w:tc>
          <w:tcPr>
            <w:tcW w:w="1417" w:type="dxa"/>
            <w:noWrap/>
            <w:hideMark/>
          </w:tcPr>
          <w:p w:rsidRPr="008D5E48" w:rsidR="00D1356A" w:rsidP="002C4061" w:rsidRDefault="00D1356A" w14:paraId="3B3F356D" w14:textId="77777777">
            <w:pPr>
              <w:spacing w:line="240" w:lineRule="auto"/>
              <w:jc w:val="right"/>
              <w:rPr>
                <w:color w:val="000000"/>
                <w:sz w:val="16"/>
                <w:szCs w:val="16"/>
              </w:rPr>
            </w:pPr>
            <w:r w:rsidRPr="008D5E48">
              <w:rPr>
                <w:rFonts w:hint="eastAsia"/>
                <w:color w:val="000000"/>
                <w:sz w:val="16"/>
                <w:szCs w:val="16"/>
              </w:rPr>
              <w:t>€</w:t>
            </w:r>
            <w:r w:rsidRPr="008D5E48">
              <w:rPr>
                <w:color w:val="000000"/>
                <w:sz w:val="16"/>
                <w:szCs w:val="16"/>
              </w:rPr>
              <w:t xml:space="preserve"> 384.455</w:t>
            </w:r>
          </w:p>
        </w:tc>
        <w:tc>
          <w:tcPr>
            <w:tcW w:w="1276" w:type="dxa"/>
            <w:noWrap/>
            <w:hideMark/>
          </w:tcPr>
          <w:p w:rsidRPr="008D5E48" w:rsidR="00D1356A" w:rsidP="002C4061" w:rsidRDefault="00D1356A" w14:paraId="02F1662D" w14:textId="77777777">
            <w:pPr>
              <w:spacing w:line="240" w:lineRule="auto"/>
              <w:jc w:val="right"/>
              <w:rPr>
                <w:color w:val="000000"/>
                <w:sz w:val="16"/>
                <w:szCs w:val="16"/>
              </w:rPr>
            </w:pPr>
            <w:r w:rsidRPr="008D5E48">
              <w:rPr>
                <w:color w:val="000000"/>
                <w:sz w:val="16"/>
                <w:szCs w:val="16"/>
              </w:rPr>
              <w:t>ja</w:t>
            </w:r>
          </w:p>
        </w:tc>
      </w:tr>
    </w:tbl>
    <w:p w:rsidR="00211ABB" w:rsidP="00D1356A" w:rsidRDefault="00211ABB" w14:paraId="7F6073DE" w14:textId="77777777">
      <w:pPr>
        <w:spacing w:after="200" w:line="276" w:lineRule="auto"/>
        <w:rPr>
          <w:szCs w:val="18"/>
          <w:highlight w:val="yellow"/>
        </w:rPr>
      </w:pPr>
    </w:p>
    <w:p w:rsidR="00AD4159" w:rsidP="00D1356A" w:rsidRDefault="00AD4159" w14:paraId="5C695D1A" w14:textId="77777777">
      <w:pPr>
        <w:spacing w:after="200" w:line="276" w:lineRule="auto"/>
        <w:rPr>
          <w:b/>
          <w:szCs w:val="18"/>
        </w:rPr>
      </w:pPr>
      <w:r>
        <w:rPr>
          <w:b/>
          <w:szCs w:val="18"/>
        </w:rPr>
        <w:br w:type="page"/>
      </w:r>
    </w:p>
    <w:p w:rsidR="00623C08" w:rsidP="00D1356A" w:rsidRDefault="00623C08" w14:paraId="231EA70A" w14:textId="28E10AD5">
      <w:pPr>
        <w:spacing w:after="200" w:line="276" w:lineRule="auto"/>
        <w:rPr>
          <w:b/>
          <w:szCs w:val="18"/>
        </w:rPr>
      </w:pPr>
      <w:r w:rsidRPr="00623C08">
        <w:rPr>
          <w:b/>
          <w:szCs w:val="18"/>
        </w:rPr>
        <w:lastRenderedPageBreak/>
        <w:t>Tabel 2: Campagnes zonder inzet landelijke TV</w:t>
      </w:r>
    </w:p>
    <w:tbl>
      <w:tblPr>
        <w:tblStyle w:val="Tabelraster"/>
        <w:tblW w:w="7479" w:type="dxa"/>
        <w:tblLayout w:type="fixed"/>
        <w:tblLook w:val="04A0" w:firstRow="1" w:lastRow="0" w:firstColumn="1" w:lastColumn="0" w:noHBand="0" w:noVBand="1"/>
        <w:tblCaption w:val="Budget per campagne zonder televisie"/>
      </w:tblPr>
      <w:tblGrid>
        <w:gridCol w:w="3873"/>
        <w:gridCol w:w="1710"/>
        <w:gridCol w:w="1896"/>
      </w:tblGrid>
      <w:tr w:rsidRPr="00D12667" w:rsidR="002C4061" w:rsidTr="008D5E48" w14:paraId="73EEA674" w14:textId="77777777">
        <w:trPr>
          <w:trHeight w:val="282"/>
        </w:trPr>
        <w:tc>
          <w:tcPr>
            <w:tcW w:w="3873" w:type="dxa"/>
            <w:noWrap/>
            <w:hideMark/>
          </w:tcPr>
          <w:p w:rsidRPr="008D5E48" w:rsidR="002C4061" w:rsidP="00F45A89" w:rsidRDefault="002C4061" w14:paraId="48C95C33" w14:textId="77777777">
            <w:pPr>
              <w:rPr>
                <w:b/>
                <w:bCs/>
                <w:sz w:val="16"/>
                <w:szCs w:val="16"/>
              </w:rPr>
            </w:pPr>
            <w:r w:rsidRPr="008D5E48">
              <w:rPr>
                <w:b/>
                <w:bCs/>
                <w:sz w:val="16"/>
                <w:szCs w:val="16"/>
              </w:rPr>
              <w:t>Campagnes</w:t>
            </w:r>
          </w:p>
        </w:tc>
        <w:tc>
          <w:tcPr>
            <w:tcW w:w="1710" w:type="dxa"/>
            <w:noWrap/>
            <w:hideMark/>
          </w:tcPr>
          <w:p w:rsidRPr="008D5E48" w:rsidR="002C4061" w:rsidP="00F45A89" w:rsidRDefault="002C4061" w14:paraId="6FE2EBF0" w14:textId="5C437D91">
            <w:pPr>
              <w:rPr>
                <w:b/>
                <w:bCs/>
                <w:sz w:val="16"/>
                <w:szCs w:val="16"/>
              </w:rPr>
            </w:pPr>
            <w:r w:rsidRPr="008D5E48">
              <w:rPr>
                <w:b/>
                <w:bCs/>
                <w:sz w:val="16"/>
                <w:szCs w:val="16"/>
              </w:rPr>
              <w:t>Departement</w:t>
            </w:r>
            <w:r w:rsidR="005556A4">
              <w:rPr>
                <w:b/>
                <w:bCs/>
                <w:sz w:val="16"/>
                <w:szCs w:val="16"/>
              </w:rPr>
              <w:t xml:space="preserve"> of publieke dienstverlener</w:t>
            </w:r>
          </w:p>
        </w:tc>
        <w:tc>
          <w:tcPr>
            <w:tcW w:w="1896" w:type="dxa"/>
            <w:hideMark/>
          </w:tcPr>
          <w:p w:rsidRPr="008D5E48" w:rsidR="002C4061" w:rsidP="00F45A89" w:rsidRDefault="002C4061" w14:paraId="6F82471A" w14:textId="77777777">
            <w:pPr>
              <w:rPr>
                <w:b/>
                <w:bCs/>
                <w:sz w:val="16"/>
                <w:szCs w:val="16"/>
              </w:rPr>
            </w:pPr>
            <w:r w:rsidRPr="008D5E48">
              <w:rPr>
                <w:b/>
                <w:bCs/>
                <w:sz w:val="16"/>
                <w:szCs w:val="16"/>
              </w:rPr>
              <w:t>Bestedingen per campagne</w:t>
            </w:r>
          </w:p>
        </w:tc>
      </w:tr>
      <w:tr w:rsidRPr="00D12667" w:rsidR="002C4061" w:rsidTr="008D5E48" w14:paraId="6CD362D6" w14:textId="77777777">
        <w:trPr>
          <w:trHeight w:val="282"/>
        </w:trPr>
        <w:tc>
          <w:tcPr>
            <w:tcW w:w="3873" w:type="dxa"/>
            <w:noWrap/>
            <w:hideMark/>
          </w:tcPr>
          <w:p w:rsidRPr="008D5E48" w:rsidR="002C4061" w:rsidP="00F45A89" w:rsidRDefault="002C4061" w14:paraId="2574B3A4" w14:textId="77777777">
            <w:pPr>
              <w:rPr>
                <w:b/>
                <w:bCs/>
                <w:sz w:val="16"/>
                <w:szCs w:val="16"/>
              </w:rPr>
            </w:pPr>
            <w:r w:rsidRPr="008D5E48">
              <w:rPr>
                <w:b/>
                <w:bCs/>
                <w:color w:val="000000"/>
                <w:sz w:val="16"/>
                <w:szCs w:val="16"/>
              </w:rPr>
              <w:t>Autodelen</w:t>
            </w:r>
          </w:p>
        </w:tc>
        <w:tc>
          <w:tcPr>
            <w:tcW w:w="1710" w:type="dxa"/>
            <w:noWrap/>
            <w:hideMark/>
          </w:tcPr>
          <w:p w:rsidRPr="008D5E48" w:rsidR="002C4061" w:rsidP="00F45A89" w:rsidRDefault="002C4061" w14:paraId="091C6C07" w14:textId="4EEA92D5">
            <w:pPr>
              <w:jc w:val="right"/>
              <w:rPr>
                <w:sz w:val="16"/>
                <w:szCs w:val="16"/>
              </w:rPr>
            </w:pPr>
            <w:r w:rsidRPr="008D5E48">
              <w:rPr>
                <w:color w:val="000000"/>
                <w:sz w:val="16"/>
                <w:szCs w:val="16"/>
              </w:rPr>
              <w:t>I</w:t>
            </w:r>
            <w:r w:rsidR="00B6719E">
              <w:rPr>
                <w:color w:val="000000"/>
                <w:sz w:val="16"/>
                <w:szCs w:val="16"/>
              </w:rPr>
              <w:t>en</w:t>
            </w:r>
            <w:r w:rsidRPr="008D5E48">
              <w:rPr>
                <w:color w:val="000000"/>
                <w:sz w:val="16"/>
                <w:szCs w:val="16"/>
              </w:rPr>
              <w:t>W</w:t>
            </w:r>
          </w:p>
        </w:tc>
        <w:tc>
          <w:tcPr>
            <w:tcW w:w="1896" w:type="dxa"/>
            <w:noWrap/>
            <w:hideMark/>
          </w:tcPr>
          <w:p w:rsidRPr="008D5E48" w:rsidR="002C4061" w:rsidP="00F45A89" w:rsidRDefault="002C4061" w14:paraId="22690D08" w14:textId="77777777">
            <w:pPr>
              <w:jc w:val="right"/>
              <w:rPr>
                <w:sz w:val="16"/>
                <w:szCs w:val="16"/>
              </w:rPr>
            </w:pPr>
            <w:r w:rsidRPr="008D5E48">
              <w:rPr>
                <w:rFonts w:hint="eastAsia"/>
                <w:color w:val="000000"/>
                <w:sz w:val="16"/>
                <w:szCs w:val="16"/>
              </w:rPr>
              <w:t>€</w:t>
            </w:r>
            <w:r w:rsidRPr="008D5E48">
              <w:rPr>
                <w:color w:val="000000"/>
                <w:sz w:val="16"/>
                <w:szCs w:val="16"/>
              </w:rPr>
              <w:t xml:space="preserve"> 560.499</w:t>
            </w:r>
          </w:p>
        </w:tc>
      </w:tr>
      <w:tr w:rsidRPr="00D12667" w:rsidR="002C4061" w:rsidTr="008D5E48" w14:paraId="474BC6DE" w14:textId="77777777">
        <w:trPr>
          <w:trHeight w:val="282"/>
        </w:trPr>
        <w:tc>
          <w:tcPr>
            <w:tcW w:w="3873" w:type="dxa"/>
            <w:noWrap/>
            <w:hideMark/>
          </w:tcPr>
          <w:p w:rsidRPr="008D5E48" w:rsidR="002C4061" w:rsidP="00F45A89" w:rsidRDefault="002C4061" w14:paraId="457D02FB" w14:textId="77777777">
            <w:pPr>
              <w:rPr>
                <w:b/>
                <w:sz w:val="16"/>
                <w:szCs w:val="16"/>
              </w:rPr>
            </w:pPr>
            <w:r w:rsidRPr="008D5E48">
              <w:rPr>
                <w:b/>
                <w:bCs/>
                <w:color w:val="000000"/>
                <w:sz w:val="16"/>
                <w:szCs w:val="16"/>
              </w:rPr>
              <w:t>Bandenspanning</w:t>
            </w:r>
          </w:p>
        </w:tc>
        <w:tc>
          <w:tcPr>
            <w:tcW w:w="1710" w:type="dxa"/>
            <w:noWrap/>
            <w:hideMark/>
          </w:tcPr>
          <w:p w:rsidRPr="008D5E48" w:rsidR="002C4061" w:rsidP="00F45A89" w:rsidRDefault="002C4061" w14:paraId="67E82DB9" w14:textId="180FE0D4">
            <w:pPr>
              <w:jc w:val="right"/>
              <w:rPr>
                <w:sz w:val="16"/>
                <w:szCs w:val="16"/>
              </w:rPr>
            </w:pPr>
            <w:r w:rsidRPr="008D5E48">
              <w:rPr>
                <w:color w:val="000000"/>
                <w:sz w:val="16"/>
                <w:szCs w:val="16"/>
              </w:rPr>
              <w:t>I</w:t>
            </w:r>
            <w:r w:rsidR="00B6719E">
              <w:rPr>
                <w:color w:val="000000"/>
                <w:sz w:val="16"/>
                <w:szCs w:val="16"/>
              </w:rPr>
              <w:t>en</w:t>
            </w:r>
            <w:r w:rsidRPr="008D5E48">
              <w:rPr>
                <w:color w:val="000000"/>
                <w:sz w:val="16"/>
                <w:szCs w:val="16"/>
              </w:rPr>
              <w:t>W</w:t>
            </w:r>
          </w:p>
        </w:tc>
        <w:tc>
          <w:tcPr>
            <w:tcW w:w="1896" w:type="dxa"/>
            <w:noWrap/>
            <w:hideMark/>
          </w:tcPr>
          <w:p w:rsidRPr="008D5E48" w:rsidR="002C4061" w:rsidP="00F45A89" w:rsidRDefault="002C4061" w14:paraId="512F0A8B" w14:textId="77777777">
            <w:pPr>
              <w:jc w:val="right"/>
              <w:rPr>
                <w:sz w:val="16"/>
                <w:szCs w:val="16"/>
              </w:rPr>
            </w:pPr>
            <w:r w:rsidRPr="008D5E48">
              <w:rPr>
                <w:rFonts w:hint="eastAsia"/>
                <w:color w:val="000000"/>
                <w:sz w:val="16"/>
                <w:szCs w:val="16"/>
              </w:rPr>
              <w:t>€</w:t>
            </w:r>
            <w:r w:rsidRPr="008D5E48">
              <w:rPr>
                <w:color w:val="000000"/>
                <w:sz w:val="16"/>
                <w:szCs w:val="16"/>
              </w:rPr>
              <w:t xml:space="preserve"> 277.780</w:t>
            </w:r>
          </w:p>
        </w:tc>
      </w:tr>
      <w:tr w:rsidRPr="00D12667" w:rsidR="002C4061" w:rsidTr="008D5E48" w14:paraId="022A85CA" w14:textId="77777777">
        <w:trPr>
          <w:trHeight w:val="282"/>
        </w:trPr>
        <w:tc>
          <w:tcPr>
            <w:tcW w:w="3873" w:type="dxa"/>
            <w:noWrap/>
            <w:hideMark/>
          </w:tcPr>
          <w:p w:rsidRPr="008D5E48" w:rsidR="002C4061" w:rsidP="00F45A89" w:rsidRDefault="002C4061" w14:paraId="62D717CB" w14:textId="77777777">
            <w:pPr>
              <w:rPr>
                <w:b/>
                <w:sz w:val="16"/>
                <w:szCs w:val="16"/>
              </w:rPr>
            </w:pPr>
            <w:r w:rsidRPr="008D5E48">
              <w:rPr>
                <w:b/>
                <w:bCs/>
                <w:color w:val="000000"/>
                <w:sz w:val="16"/>
                <w:szCs w:val="16"/>
              </w:rPr>
              <w:t>Doe je updates</w:t>
            </w:r>
          </w:p>
        </w:tc>
        <w:tc>
          <w:tcPr>
            <w:tcW w:w="1710" w:type="dxa"/>
            <w:noWrap/>
            <w:hideMark/>
          </w:tcPr>
          <w:p w:rsidRPr="008D5E48" w:rsidR="002C4061" w:rsidP="00F45A89" w:rsidRDefault="002C4061" w14:paraId="70B8BA5C" w14:textId="3430EAA0">
            <w:pPr>
              <w:jc w:val="right"/>
              <w:rPr>
                <w:sz w:val="16"/>
                <w:szCs w:val="16"/>
              </w:rPr>
            </w:pPr>
            <w:r w:rsidRPr="008D5E48">
              <w:rPr>
                <w:color w:val="000000"/>
                <w:sz w:val="16"/>
                <w:szCs w:val="16"/>
              </w:rPr>
              <w:t>EZ</w:t>
            </w:r>
          </w:p>
        </w:tc>
        <w:tc>
          <w:tcPr>
            <w:tcW w:w="1896" w:type="dxa"/>
            <w:noWrap/>
            <w:hideMark/>
          </w:tcPr>
          <w:p w:rsidRPr="008D5E48" w:rsidR="002C4061" w:rsidP="00F45A89" w:rsidRDefault="002C4061" w14:paraId="79D23FAC" w14:textId="77777777">
            <w:pPr>
              <w:jc w:val="right"/>
              <w:rPr>
                <w:sz w:val="16"/>
                <w:szCs w:val="16"/>
              </w:rPr>
            </w:pPr>
            <w:r w:rsidRPr="008D5E48">
              <w:rPr>
                <w:rFonts w:hint="eastAsia"/>
                <w:color w:val="000000"/>
                <w:sz w:val="16"/>
                <w:szCs w:val="16"/>
              </w:rPr>
              <w:t>€</w:t>
            </w:r>
            <w:r w:rsidRPr="008D5E48">
              <w:rPr>
                <w:color w:val="000000"/>
                <w:sz w:val="16"/>
                <w:szCs w:val="16"/>
              </w:rPr>
              <w:t xml:space="preserve"> 480.037</w:t>
            </w:r>
          </w:p>
        </w:tc>
      </w:tr>
      <w:tr w:rsidRPr="00D12667" w:rsidR="002C4061" w:rsidTr="008D5E48" w14:paraId="09A3FF8A" w14:textId="77777777">
        <w:trPr>
          <w:trHeight w:val="282"/>
        </w:trPr>
        <w:tc>
          <w:tcPr>
            <w:tcW w:w="3873" w:type="dxa"/>
            <w:noWrap/>
            <w:hideMark/>
          </w:tcPr>
          <w:p w:rsidRPr="008D5E48" w:rsidR="002C4061" w:rsidP="00F45A89" w:rsidRDefault="002C4061" w14:paraId="1971141A" w14:textId="77777777">
            <w:pPr>
              <w:rPr>
                <w:b/>
                <w:bCs/>
                <w:sz w:val="16"/>
                <w:szCs w:val="16"/>
              </w:rPr>
            </w:pPr>
            <w:r w:rsidRPr="008D5E48">
              <w:rPr>
                <w:b/>
                <w:bCs/>
                <w:color w:val="000000"/>
                <w:sz w:val="16"/>
                <w:szCs w:val="16"/>
              </w:rPr>
              <w:t>Een tegen eenzaamheid</w:t>
            </w:r>
          </w:p>
        </w:tc>
        <w:tc>
          <w:tcPr>
            <w:tcW w:w="1710" w:type="dxa"/>
            <w:noWrap/>
            <w:hideMark/>
          </w:tcPr>
          <w:p w:rsidRPr="008D5E48" w:rsidR="002C4061" w:rsidP="00F45A89" w:rsidRDefault="002C4061" w14:paraId="221CDDBF" w14:textId="77777777">
            <w:pPr>
              <w:jc w:val="right"/>
              <w:rPr>
                <w:sz w:val="16"/>
                <w:szCs w:val="16"/>
              </w:rPr>
            </w:pPr>
            <w:r w:rsidRPr="008D5E48">
              <w:rPr>
                <w:color w:val="000000"/>
                <w:sz w:val="16"/>
                <w:szCs w:val="16"/>
              </w:rPr>
              <w:t>VWS</w:t>
            </w:r>
          </w:p>
        </w:tc>
        <w:tc>
          <w:tcPr>
            <w:tcW w:w="1896" w:type="dxa"/>
            <w:noWrap/>
            <w:hideMark/>
          </w:tcPr>
          <w:p w:rsidRPr="008D5E48" w:rsidR="002C4061" w:rsidP="00F45A89" w:rsidRDefault="002C4061" w14:paraId="4873B9FC" w14:textId="77777777">
            <w:pPr>
              <w:jc w:val="right"/>
              <w:rPr>
                <w:sz w:val="16"/>
                <w:szCs w:val="16"/>
              </w:rPr>
            </w:pPr>
            <w:r w:rsidRPr="008D5E48">
              <w:rPr>
                <w:rFonts w:hint="eastAsia"/>
                <w:color w:val="000000"/>
                <w:sz w:val="16"/>
                <w:szCs w:val="16"/>
              </w:rPr>
              <w:t>€</w:t>
            </w:r>
            <w:r w:rsidRPr="008D5E48">
              <w:rPr>
                <w:color w:val="000000"/>
                <w:sz w:val="16"/>
                <w:szCs w:val="16"/>
              </w:rPr>
              <w:t xml:space="preserve"> 807.394</w:t>
            </w:r>
          </w:p>
        </w:tc>
      </w:tr>
      <w:tr w:rsidRPr="00D12667" w:rsidR="002C4061" w:rsidTr="008D5E48" w14:paraId="41F9CFCF" w14:textId="77777777">
        <w:trPr>
          <w:trHeight w:val="282"/>
        </w:trPr>
        <w:tc>
          <w:tcPr>
            <w:tcW w:w="3873" w:type="dxa"/>
            <w:noWrap/>
            <w:hideMark/>
          </w:tcPr>
          <w:p w:rsidRPr="008D5E48" w:rsidR="002C4061" w:rsidP="00F45A89" w:rsidRDefault="002C4061" w14:paraId="58215E70" w14:textId="77777777">
            <w:pPr>
              <w:rPr>
                <w:b/>
                <w:bCs/>
                <w:sz w:val="16"/>
                <w:szCs w:val="16"/>
              </w:rPr>
            </w:pPr>
            <w:r w:rsidRPr="008D5E48">
              <w:rPr>
                <w:b/>
                <w:bCs/>
                <w:color w:val="000000"/>
                <w:sz w:val="16"/>
                <w:szCs w:val="16"/>
              </w:rPr>
              <w:t>Internationaal ondernemen</w:t>
            </w:r>
          </w:p>
        </w:tc>
        <w:tc>
          <w:tcPr>
            <w:tcW w:w="1710" w:type="dxa"/>
            <w:noWrap/>
            <w:hideMark/>
          </w:tcPr>
          <w:p w:rsidRPr="008D5E48" w:rsidR="002C4061" w:rsidP="00F45A89" w:rsidRDefault="002C4061" w14:paraId="1330E06F" w14:textId="77777777">
            <w:pPr>
              <w:jc w:val="right"/>
              <w:rPr>
                <w:sz w:val="16"/>
                <w:szCs w:val="16"/>
              </w:rPr>
            </w:pPr>
            <w:r w:rsidRPr="008D5E48">
              <w:rPr>
                <w:color w:val="000000"/>
                <w:sz w:val="16"/>
                <w:szCs w:val="16"/>
              </w:rPr>
              <w:t>RVO</w:t>
            </w:r>
          </w:p>
        </w:tc>
        <w:tc>
          <w:tcPr>
            <w:tcW w:w="1896" w:type="dxa"/>
            <w:noWrap/>
            <w:hideMark/>
          </w:tcPr>
          <w:p w:rsidRPr="008D5E48" w:rsidR="002C4061" w:rsidP="00F45A89" w:rsidRDefault="002C4061" w14:paraId="551EAB75" w14:textId="77777777">
            <w:pPr>
              <w:jc w:val="right"/>
              <w:rPr>
                <w:sz w:val="16"/>
                <w:szCs w:val="16"/>
              </w:rPr>
            </w:pPr>
            <w:r w:rsidRPr="008D5E48">
              <w:rPr>
                <w:rFonts w:hint="eastAsia"/>
                <w:color w:val="000000"/>
                <w:sz w:val="16"/>
                <w:szCs w:val="16"/>
              </w:rPr>
              <w:t>€</w:t>
            </w:r>
            <w:r w:rsidRPr="008D5E48">
              <w:rPr>
                <w:color w:val="000000"/>
                <w:sz w:val="16"/>
                <w:szCs w:val="16"/>
              </w:rPr>
              <w:t xml:space="preserve"> 307.427</w:t>
            </w:r>
          </w:p>
        </w:tc>
      </w:tr>
      <w:tr w:rsidRPr="00D12667" w:rsidR="002C4061" w:rsidTr="008D5E48" w14:paraId="263C3D48" w14:textId="77777777">
        <w:trPr>
          <w:trHeight w:val="282"/>
        </w:trPr>
        <w:tc>
          <w:tcPr>
            <w:tcW w:w="3873" w:type="dxa"/>
            <w:noWrap/>
            <w:hideMark/>
          </w:tcPr>
          <w:p w:rsidRPr="008D5E48" w:rsidR="002C4061" w:rsidP="00F45A89" w:rsidRDefault="002C4061" w14:paraId="0A278EEC" w14:textId="77777777">
            <w:pPr>
              <w:rPr>
                <w:b/>
                <w:bCs/>
                <w:sz w:val="16"/>
                <w:szCs w:val="16"/>
              </w:rPr>
            </w:pPr>
            <w:r w:rsidRPr="008D5E48">
              <w:rPr>
                <w:b/>
                <w:bCs/>
                <w:color w:val="000000"/>
                <w:sz w:val="16"/>
                <w:szCs w:val="16"/>
              </w:rPr>
              <w:t>Levensgebeurtenissen</w:t>
            </w:r>
          </w:p>
        </w:tc>
        <w:tc>
          <w:tcPr>
            <w:tcW w:w="1710" w:type="dxa"/>
            <w:noWrap/>
            <w:hideMark/>
          </w:tcPr>
          <w:p w:rsidRPr="008D5E48" w:rsidR="002C4061" w:rsidP="00F45A89" w:rsidRDefault="002C4061" w14:paraId="2AA2B4A0" w14:textId="77777777">
            <w:pPr>
              <w:jc w:val="right"/>
              <w:rPr>
                <w:sz w:val="16"/>
                <w:szCs w:val="16"/>
              </w:rPr>
            </w:pPr>
            <w:r w:rsidRPr="008D5E48">
              <w:rPr>
                <w:color w:val="000000"/>
                <w:sz w:val="16"/>
                <w:szCs w:val="16"/>
              </w:rPr>
              <w:t>BZK</w:t>
            </w:r>
          </w:p>
        </w:tc>
        <w:tc>
          <w:tcPr>
            <w:tcW w:w="1896" w:type="dxa"/>
            <w:noWrap/>
            <w:hideMark/>
          </w:tcPr>
          <w:p w:rsidRPr="008D5E48" w:rsidR="002C4061" w:rsidP="00F45A89" w:rsidRDefault="002C4061" w14:paraId="3EF81D24" w14:textId="77777777">
            <w:pPr>
              <w:jc w:val="right"/>
              <w:rPr>
                <w:sz w:val="16"/>
                <w:szCs w:val="16"/>
              </w:rPr>
            </w:pPr>
            <w:r w:rsidRPr="008D5E48">
              <w:rPr>
                <w:rFonts w:hint="eastAsia"/>
                <w:color w:val="000000"/>
                <w:sz w:val="16"/>
                <w:szCs w:val="16"/>
              </w:rPr>
              <w:t>€</w:t>
            </w:r>
            <w:r w:rsidRPr="008D5E48">
              <w:rPr>
                <w:color w:val="000000"/>
                <w:sz w:val="16"/>
                <w:szCs w:val="16"/>
              </w:rPr>
              <w:t xml:space="preserve"> 363.442</w:t>
            </w:r>
          </w:p>
        </w:tc>
      </w:tr>
      <w:tr w:rsidRPr="00D12667" w:rsidR="002C4061" w:rsidTr="008D5E48" w14:paraId="288E5F88" w14:textId="77777777">
        <w:trPr>
          <w:trHeight w:val="282"/>
        </w:trPr>
        <w:tc>
          <w:tcPr>
            <w:tcW w:w="3873" w:type="dxa"/>
            <w:noWrap/>
            <w:hideMark/>
          </w:tcPr>
          <w:p w:rsidRPr="008D5E48" w:rsidR="002C4061" w:rsidP="00F45A89" w:rsidRDefault="002C4061" w14:paraId="65DAC3F3" w14:textId="77777777">
            <w:pPr>
              <w:rPr>
                <w:b/>
                <w:bCs/>
                <w:sz w:val="16"/>
                <w:szCs w:val="16"/>
              </w:rPr>
            </w:pPr>
            <w:r w:rsidRPr="008D5E48">
              <w:rPr>
                <w:b/>
                <w:bCs/>
                <w:color w:val="000000"/>
                <w:sz w:val="16"/>
                <w:szCs w:val="16"/>
              </w:rPr>
              <w:t>NL Alert</w:t>
            </w:r>
          </w:p>
        </w:tc>
        <w:tc>
          <w:tcPr>
            <w:tcW w:w="1710" w:type="dxa"/>
            <w:noWrap/>
            <w:hideMark/>
          </w:tcPr>
          <w:p w:rsidRPr="008D5E48" w:rsidR="002C4061" w:rsidP="00F45A89" w:rsidRDefault="002C4061" w14:paraId="149C22D6" w14:textId="53A5CC26">
            <w:pPr>
              <w:jc w:val="right"/>
              <w:rPr>
                <w:sz w:val="16"/>
                <w:szCs w:val="16"/>
              </w:rPr>
            </w:pPr>
            <w:r w:rsidRPr="008D5E48">
              <w:rPr>
                <w:color w:val="000000"/>
                <w:sz w:val="16"/>
                <w:szCs w:val="16"/>
              </w:rPr>
              <w:t>J</w:t>
            </w:r>
            <w:r w:rsidR="00B6719E">
              <w:rPr>
                <w:color w:val="000000"/>
                <w:sz w:val="16"/>
                <w:szCs w:val="16"/>
              </w:rPr>
              <w:t>en</w:t>
            </w:r>
            <w:r w:rsidRPr="008D5E48">
              <w:rPr>
                <w:color w:val="000000"/>
                <w:sz w:val="16"/>
                <w:szCs w:val="16"/>
              </w:rPr>
              <w:t>V</w:t>
            </w:r>
          </w:p>
        </w:tc>
        <w:tc>
          <w:tcPr>
            <w:tcW w:w="1896" w:type="dxa"/>
            <w:noWrap/>
            <w:hideMark/>
          </w:tcPr>
          <w:p w:rsidRPr="008D5E48" w:rsidR="002C4061" w:rsidP="00F45A89" w:rsidRDefault="002C4061" w14:paraId="44F13240" w14:textId="77777777">
            <w:pPr>
              <w:jc w:val="right"/>
              <w:rPr>
                <w:sz w:val="16"/>
                <w:szCs w:val="16"/>
              </w:rPr>
            </w:pPr>
            <w:r w:rsidRPr="008D5E48">
              <w:rPr>
                <w:rFonts w:hint="eastAsia"/>
                <w:color w:val="000000"/>
                <w:sz w:val="16"/>
                <w:szCs w:val="16"/>
              </w:rPr>
              <w:t>€</w:t>
            </w:r>
            <w:r w:rsidRPr="008D5E48">
              <w:rPr>
                <w:color w:val="000000"/>
                <w:sz w:val="16"/>
                <w:szCs w:val="16"/>
              </w:rPr>
              <w:t xml:space="preserve"> 1.042.632</w:t>
            </w:r>
          </w:p>
        </w:tc>
      </w:tr>
      <w:tr w:rsidRPr="00D12667" w:rsidR="002C4061" w:rsidTr="008D5E48" w14:paraId="7DEF6CB5" w14:textId="77777777">
        <w:trPr>
          <w:trHeight w:val="282"/>
        </w:trPr>
        <w:tc>
          <w:tcPr>
            <w:tcW w:w="3873" w:type="dxa"/>
            <w:noWrap/>
            <w:hideMark/>
          </w:tcPr>
          <w:p w:rsidRPr="008D5E48" w:rsidR="002C4061" w:rsidP="00F45A89" w:rsidRDefault="002C4061" w14:paraId="47D77812" w14:textId="77777777">
            <w:pPr>
              <w:rPr>
                <w:b/>
                <w:bCs/>
                <w:sz w:val="16"/>
                <w:szCs w:val="16"/>
              </w:rPr>
            </w:pPr>
            <w:r w:rsidRPr="008D5E48">
              <w:rPr>
                <w:b/>
                <w:bCs/>
                <w:color w:val="000000"/>
                <w:sz w:val="16"/>
                <w:szCs w:val="16"/>
              </w:rPr>
              <w:t>Pensioenduidelijkheid</w:t>
            </w:r>
          </w:p>
        </w:tc>
        <w:tc>
          <w:tcPr>
            <w:tcW w:w="1710" w:type="dxa"/>
            <w:noWrap/>
            <w:hideMark/>
          </w:tcPr>
          <w:p w:rsidRPr="008D5E48" w:rsidR="002C4061" w:rsidP="00F45A89" w:rsidRDefault="002C4061" w14:paraId="30262B46" w14:textId="77777777">
            <w:pPr>
              <w:jc w:val="right"/>
              <w:rPr>
                <w:sz w:val="16"/>
                <w:szCs w:val="16"/>
              </w:rPr>
            </w:pPr>
            <w:r w:rsidRPr="008D5E48">
              <w:rPr>
                <w:color w:val="000000"/>
                <w:sz w:val="16"/>
                <w:szCs w:val="16"/>
              </w:rPr>
              <w:t>SZW</w:t>
            </w:r>
          </w:p>
        </w:tc>
        <w:tc>
          <w:tcPr>
            <w:tcW w:w="1896" w:type="dxa"/>
            <w:noWrap/>
            <w:hideMark/>
          </w:tcPr>
          <w:p w:rsidRPr="008D5E48" w:rsidR="002C4061" w:rsidP="00F45A89" w:rsidRDefault="002C4061" w14:paraId="4356E303" w14:textId="77777777">
            <w:pPr>
              <w:jc w:val="right"/>
              <w:rPr>
                <w:sz w:val="16"/>
                <w:szCs w:val="16"/>
              </w:rPr>
            </w:pPr>
            <w:r w:rsidRPr="008D5E48">
              <w:rPr>
                <w:rFonts w:hint="eastAsia"/>
                <w:color w:val="000000"/>
                <w:sz w:val="16"/>
                <w:szCs w:val="16"/>
              </w:rPr>
              <w:t>€</w:t>
            </w:r>
            <w:r w:rsidRPr="008D5E48">
              <w:rPr>
                <w:color w:val="000000"/>
                <w:sz w:val="16"/>
                <w:szCs w:val="16"/>
              </w:rPr>
              <w:t xml:space="preserve"> 572.833</w:t>
            </w:r>
          </w:p>
        </w:tc>
      </w:tr>
      <w:tr w:rsidRPr="00D12667" w:rsidR="002C4061" w:rsidTr="008D5E48" w14:paraId="2F974AAE" w14:textId="77777777">
        <w:trPr>
          <w:trHeight w:val="282"/>
        </w:trPr>
        <w:tc>
          <w:tcPr>
            <w:tcW w:w="3873" w:type="dxa"/>
            <w:noWrap/>
            <w:hideMark/>
          </w:tcPr>
          <w:p w:rsidRPr="008D5E48" w:rsidR="002C4061" w:rsidP="00F45A89" w:rsidRDefault="002C4061" w14:paraId="4AB78C26" w14:textId="77777777">
            <w:pPr>
              <w:rPr>
                <w:b/>
                <w:bCs/>
                <w:sz w:val="16"/>
                <w:szCs w:val="16"/>
              </w:rPr>
            </w:pPr>
            <w:r w:rsidRPr="008D5E48">
              <w:rPr>
                <w:b/>
                <w:bCs/>
                <w:color w:val="000000"/>
                <w:sz w:val="16"/>
                <w:szCs w:val="16"/>
              </w:rPr>
              <w:t>ZZP Ja of Nee</w:t>
            </w:r>
          </w:p>
        </w:tc>
        <w:tc>
          <w:tcPr>
            <w:tcW w:w="1710" w:type="dxa"/>
            <w:noWrap/>
            <w:hideMark/>
          </w:tcPr>
          <w:p w:rsidRPr="008D5E48" w:rsidR="002C4061" w:rsidP="00F45A89" w:rsidRDefault="002C4061" w14:paraId="7E886ED5" w14:textId="77777777">
            <w:pPr>
              <w:jc w:val="right"/>
              <w:rPr>
                <w:sz w:val="16"/>
                <w:szCs w:val="16"/>
              </w:rPr>
            </w:pPr>
            <w:r w:rsidRPr="008D5E48">
              <w:rPr>
                <w:color w:val="000000"/>
                <w:sz w:val="16"/>
                <w:szCs w:val="16"/>
              </w:rPr>
              <w:t>SZW</w:t>
            </w:r>
          </w:p>
        </w:tc>
        <w:tc>
          <w:tcPr>
            <w:tcW w:w="1896" w:type="dxa"/>
            <w:noWrap/>
            <w:hideMark/>
          </w:tcPr>
          <w:p w:rsidRPr="008D5E48" w:rsidR="002C4061" w:rsidP="00F45A89" w:rsidRDefault="002C4061" w14:paraId="5310EA32" w14:textId="77777777">
            <w:pPr>
              <w:jc w:val="right"/>
              <w:rPr>
                <w:sz w:val="16"/>
                <w:szCs w:val="16"/>
              </w:rPr>
            </w:pPr>
            <w:r w:rsidRPr="008D5E48">
              <w:rPr>
                <w:rFonts w:hint="eastAsia"/>
                <w:color w:val="000000"/>
                <w:sz w:val="16"/>
                <w:szCs w:val="16"/>
              </w:rPr>
              <w:t>€</w:t>
            </w:r>
            <w:r w:rsidRPr="008D5E48">
              <w:rPr>
                <w:color w:val="000000"/>
                <w:sz w:val="16"/>
                <w:szCs w:val="16"/>
              </w:rPr>
              <w:t xml:space="preserve"> 504.589</w:t>
            </w:r>
          </w:p>
        </w:tc>
      </w:tr>
      <w:tr w:rsidRPr="00D12667" w:rsidR="002C4061" w:rsidTr="008D5E48" w14:paraId="5242C166" w14:textId="77777777">
        <w:trPr>
          <w:trHeight w:val="282"/>
        </w:trPr>
        <w:tc>
          <w:tcPr>
            <w:tcW w:w="3873" w:type="dxa"/>
            <w:noWrap/>
            <w:hideMark/>
          </w:tcPr>
          <w:p w:rsidRPr="008D5E48" w:rsidR="002C4061" w:rsidP="00F45A89" w:rsidRDefault="002C4061" w14:paraId="4572FD08" w14:textId="77777777">
            <w:pPr>
              <w:rPr>
                <w:b/>
                <w:bCs/>
                <w:sz w:val="16"/>
                <w:szCs w:val="16"/>
              </w:rPr>
            </w:pPr>
            <w:r w:rsidRPr="008D5E48">
              <w:rPr>
                <w:b/>
                <w:bCs/>
                <w:color w:val="000000"/>
                <w:sz w:val="16"/>
                <w:szCs w:val="16"/>
              </w:rPr>
              <w:t>Stap naar hulp</w:t>
            </w:r>
          </w:p>
        </w:tc>
        <w:tc>
          <w:tcPr>
            <w:tcW w:w="1710" w:type="dxa"/>
            <w:noWrap/>
            <w:hideMark/>
          </w:tcPr>
          <w:p w:rsidRPr="008D5E48" w:rsidR="002C4061" w:rsidP="00F45A89" w:rsidRDefault="002C4061" w14:paraId="6761E69C" w14:textId="77777777">
            <w:pPr>
              <w:jc w:val="right"/>
              <w:rPr>
                <w:sz w:val="16"/>
                <w:szCs w:val="16"/>
              </w:rPr>
            </w:pPr>
            <w:r w:rsidRPr="008D5E48">
              <w:rPr>
                <w:color w:val="000000"/>
                <w:sz w:val="16"/>
                <w:szCs w:val="16"/>
              </w:rPr>
              <w:t>SZW</w:t>
            </w:r>
          </w:p>
        </w:tc>
        <w:tc>
          <w:tcPr>
            <w:tcW w:w="1896" w:type="dxa"/>
            <w:noWrap/>
            <w:hideMark/>
          </w:tcPr>
          <w:p w:rsidRPr="008D5E48" w:rsidR="002C4061" w:rsidP="00F45A89" w:rsidRDefault="002C4061" w14:paraId="31D8CC2F" w14:textId="77777777">
            <w:pPr>
              <w:jc w:val="right"/>
              <w:rPr>
                <w:sz w:val="16"/>
                <w:szCs w:val="16"/>
              </w:rPr>
            </w:pPr>
            <w:r w:rsidRPr="008D5E48">
              <w:rPr>
                <w:rFonts w:hint="eastAsia"/>
                <w:color w:val="000000"/>
                <w:sz w:val="16"/>
                <w:szCs w:val="16"/>
              </w:rPr>
              <w:t>€</w:t>
            </w:r>
            <w:r w:rsidRPr="008D5E48">
              <w:rPr>
                <w:color w:val="000000"/>
                <w:sz w:val="16"/>
                <w:szCs w:val="16"/>
              </w:rPr>
              <w:t xml:space="preserve"> 413.197</w:t>
            </w:r>
          </w:p>
        </w:tc>
      </w:tr>
      <w:tr w:rsidRPr="00D12667" w:rsidR="002C4061" w:rsidTr="008D5E48" w14:paraId="715F6FFD" w14:textId="77777777">
        <w:trPr>
          <w:trHeight w:val="282"/>
        </w:trPr>
        <w:tc>
          <w:tcPr>
            <w:tcW w:w="3873" w:type="dxa"/>
            <w:noWrap/>
            <w:hideMark/>
          </w:tcPr>
          <w:p w:rsidRPr="008D5E48" w:rsidR="002C4061" w:rsidP="00F45A89" w:rsidRDefault="002C4061" w14:paraId="4949F75F" w14:textId="77777777">
            <w:pPr>
              <w:rPr>
                <w:b/>
                <w:bCs/>
                <w:sz w:val="16"/>
                <w:szCs w:val="16"/>
              </w:rPr>
            </w:pPr>
            <w:r w:rsidRPr="008D5E48">
              <w:rPr>
                <w:b/>
                <w:bCs/>
                <w:color w:val="000000"/>
                <w:sz w:val="16"/>
                <w:szCs w:val="16"/>
              </w:rPr>
              <w:t>Laat je niet interneppen</w:t>
            </w:r>
          </w:p>
        </w:tc>
        <w:tc>
          <w:tcPr>
            <w:tcW w:w="1710" w:type="dxa"/>
            <w:noWrap/>
            <w:hideMark/>
          </w:tcPr>
          <w:p w:rsidRPr="008D5E48" w:rsidR="002C4061" w:rsidP="00F45A89" w:rsidRDefault="002C4061" w14:paraId="35A3D818" w14:textId="1A95A759">
            <w:pPr>
              <w:jc w:val="right"/>
              <w:rPr>
                <w:sz w:val="16"/>
                <w:szCs w:val="16"/>
              </w:rPr>
            </w:pPr>
            <w:r w:rsidRPr="008D5E48">
              <w:rPr>
                <w:color w:val="000000"/>
                <w:sz w:val="16"/>
                <w:szCs w:val="16"/>
              </w:rPr>
              <w:t>J</w:t>
            </w:r>
            <w:r w:rsidR="00B6719E">
              <w:rPr>
                <w:color w:val="000000"/>
                <w:sz w:val="16"/>
                <w:szCs w:val="16"/>
              </w:rPr>
              <w:t>en</w:t>
            </w:r>
            <w:r w:rsidRPr="008D5E48">
              <w:rPr>
                <w:color w:val="000000"/>
                <w:sz w:val="16"/>
                <w:szCs w:val="16"/>
              </w:rPr>
              <w:t>V</w:t>
            </w:r>
          </w:p>
        </w:tc>
        <w:tc>
          <w:tcPr>
            <w:tcW w:w="1896" w:type="dxa"/>
            <w:noWrap/>
            <w:hideMark/>
          </w:tcPr>
          <w:p w:rsidRPr="008D5E48" w:rsidR="002C4061" w:rsidP="00F45A89" w:rsidRDefault="002C4061" w14:paraId="69A5EFBA" w14:textId="77777777">
            <w:pPr>
              <w:jc w:val="right"/>
              <w:rPr>
                <w:sz w:val="16"/>
                <w:szCs w:val="16"/>
              </w:rPr>
            </w:pPr>
            <w:r w:rsidRPr="008D5E48">
              <w:rPr>
                <w:rFonts w:hint="eastAsia"/>
                <w:color w:val="000000"/>
                <w:sz w:val="16"/>
                <w:szCs w:val="16"/>
              </w:rPr>
              <w:t>€</w:t>
            </w:r>
            <w:r w:rsidRPr="008D5E48">
              <w:rPr>
                <w:color w:val="000000"/>
                <w:sz w:val="16"/>
                <w:szCs w:val="16"/>
              </w:rPr>
              <w:t xml:space="preserve"> 1.045.626</w:t>
            </w:r>
          </w:p>
        </w:tc>
      </w:tr>
      <w:tr w:rsidRPr="00D12667" w:rsidR="002C4061" w:rsidTr="008D5E48" w14:paraId="448A2AD4" w14:textId="77777777">
        <w:trPr>
          <w:trHeight w:val="282"/>
        </w:trPr>
        <w:tc>
          <w:tcPr>
            <w:tcW w:w="3873" w:type="dxa"/>
            <w:noWrap/>
            <w:hideMark/>
          </w:tcPr>
          <w:p w:rsidRPr="008D5E48" w:rsidR="002C4061" w:rsidP="00F45A89" w:rsidRDefault="002C4061" w14:paraId="4BF0D49B" w14:textId="77777777">
            <w:pPr>
              <w:rPr>
                <w:b/>
                <w:sz w:val="16"/>
                <w:szCs w:val="16"/>
              </w:rPr>
            </w:pPr>
            <w:r w:rsidRPr="008D5E48">
              <w:rPr>
                <w:b/>
                <w:bCs/>
                <w:color w:val="000000"/>
                <w:sz w:val="16"/>
                <w:szCs w:val="16"/>
              </w:rPr>
              <w:t>Vuurwerk</w:t>
            </w:r>
          </w:p>
        </w:tc>
        <w:tc>
          <w:tcPr>
            <w:tcW w:w="1710" w:type="dxa"/>
            <w:noWrap/>
            <w:hideMark/>
          </w:tcPr>
          <w:p w:rsidRPr="008D5E48" w:rsidR="002C4061" w:rsidP="00F45A89" w:rsidRDefault="002C4061" w14:paraId="71192662" w14:textId="7A41B721">
            <w:pPr>
              <w:jc w:val="right"/>
              <w:rPr>
                <w:sz w:val="16"/>
                <w:szCs w:val="16"/>
              </w:rPr>
            </w:pPr>
            <w:r w:rsidRPr="008D5E48">
              <w:rPr>
                <w:color w:val="000000"/>
                <w:sz w:val="16"/>
                <w:szCs w:val="16"/>
              </w:rPr>
              <w:t>I</w:t>
            </w:r>
            <w:r w:rsidR="00B6719E">
              <w:rPr>
                <w:color w:val="000000"/>
                <w:sz w:val="16"/>
                <w:szCs w:val="16"/>
              </w:rPr>
              <w:t>en</w:t>
            </w:r>
            <w:r w:rsidRPr="008D5E48">
              <w:rPr>
                <w:color w:val="000000"/>
                <w:sz w:val="16"/>
                <w:szCs w:val="16"/>
              </w:rPr>
              <w:t>W</w:t>
            </w:r>
          </w:p>
        </w:tc>
        <w:tc>
          <w:tcPr>
            <w:tcW w:w="1896" w:type="dxa"/>
            <w:noWrap/>
            <w:hideMark/>
          </w:tcPr>
          <w:p w:rsidRPr="008D5E48" w:rsidR="002C4061" w:rsidP="00F45A89" w:rsidRDefault="002C4061" w14:paraId="6CE262E7" w14:textId="77777777">
            <w:pPr>
              <w:jc w:val="right"/>
              <w:rPr>
                <w:sz w:val="16"/>
                <w:szCs w:val="16"/>
              </w:rPr>
            </w:pPr>
            <w:r w:rsidRPr="008D5E48">
              <w:rPr>
                <w:rFonts w:hint="eastAsia"/>
                <w:color w:val="000000"/>
                <w:sz w:val="16"/>
                <w:szCs w:val="16"/>
              </w:rPr>
              <w:t>€</w:t>
            </w:r>
            <w:r w:rsidRPr="008D5E48">
              <w:rPr>
                <w:color w:val="000000"/>
                <w:sz w:val="16"/>
                <w:szCs w:val="16"/>
              </w:rPr>
              <w:t xml:space="preserve"> 344.449</w:t>
            </w:r>
          </w:p>
        </w:tc>
      </w:tr>
      <w:tr w:rsidRPr="00D12667" w:rsidR="002C4061" w:rsidTr="008D5E48" w14:paraId="4B563181" w14:textId="77777777">
        <w:trPr>
          <w:trHeight w:val="282"/>
        </w:trPr>
        <w:tc>
          <w:tcPr>
            <w:tcW w:w="3873" w:type="dxa"/>
            <w:noWrap/>
            <w:hideMark/>
          </w:tcPr>
          <w:p w:rsidRPr="008D5E48" w:rsidR="002C4061" w:rsidP="00F45A89" w:rsidRDefault="002C4061" w14:paraId="487DEAF1" w14:textId="77777777">
            <w:pPr>
              <w:rPr>
                <w:b/>
                <w:sz w:val="16"/>
                <w:szCs w:val="16"/>
              </w:rPr>
            </w:pPr>
            <w:r w:rsidRPr="008D5E48">
              <w:rPr>
                <w:b/>
                <w:bCs/>
                <w:color w:val="000000"/>
                <w:sz w:val="16"/>
                <w:szCs w:val="16"/>
              </w:rPr>
              <w:t>Waterkoepel</w:t>
            </w:r>
          </w:p>
        </w:tc>
        <w:tc>
          <w:tcPr>
            <w:tcW w:w="1710" w:type="dxa"/>
            <w:noWrap/>
            <w:hideMark/>
          </w:tcPr>
          <w:p w:rsidRPr="008D5E48" w:rsidR="002C4061" w:rsidP="00F45A89" w:rsidRDefault="002C4061" w14:paraId="21AB07B4" w14:textId="461B56DD">
            <w:pPr>
              <w:jc w:val="right"/>
              <w:rPr>
                <w:sz w:val="16"/>
                <w:szCs w:val="16"/>
              </w:rPr>
            </w:pPr>
            <w:r w:rsidRPr="008D5E48">
              <w:rPr>
                <w:color w:val="000000"/>
                <w:sz w:val="16"/>
                <w:szCs w:val="16"/>
              </w:rPr>
              <w:t>I</w:t>
            </w:r>
            <w:r w:rsidR="00B6719E">
              <w:rPr>
                <w:color w:val="000000"/>
                <w:sz w:val="16"/>
                <w:szCs w:val="16"/>
              </w:rPr>
              <w:t>en</w:t>
            </w:r>
            <w:r w:rsidRPr="008D5E48">
              <w:rPr>
                <w:color w:val="000000"/>
                <w:sz w:val="16"/>
                <w:szCs w:val="16"/>
              </w:rPr>
              <w:t>W</w:t>
            </w:r>
          </w:p>
        </w:tc>
        <w:tc>
          <w:tcPr>
            <w:tcW w:w="1896" w:type="dxa"/>
            <w:noWrap/>
            <w:hideMark/>
          </w:tcPr>
          <w:p w:rsidRPr="008D5E48" w:rsidR="002C4061" w:rsidP="00F45A89" w:rsidRDefault="002C4061" w14:paraId="39534A4D" w14:textId="77777777">
            <w:pPr>
              <w:jc w:val="right"/>
              <w:rPr>
                <w:sz w:val="16"/>
                <w:szCs w:val="16"/>
              </w:rPr>
            </w:pPr>
            <w:r w:rsidRPr="008D5E48">
              <w:rPr>
                <w:rFonts w:hint="eastAsia"/>
                <w:color w:val="000000"/>
                <w:sz w:val="16"/>
                <w:szCs w:val="16"/>
              </w:rPr>
              <w:t>€</w:t>
            </w:r>
            <w:r w:rsidRPr="008D5E48">
              <w:rPr>
                <w:color w:val="000000"/>
                <w:sz w:val="16"/>
                <w:szCs w:val="16"/>
              </w:rPr>
              <w:t xml:space="preserve"> 269.500</w:t>
            </w:r>
          </w:p>
        </w:tc>
      </w:tr>
      <w:tr w:rsidRPr="00D12667" w:rsidR="002C4061" w:rsidTr="008D5E48" w14:paraId="75960082" w14:textId="77777777">
        <w:trPr>
          <w:trHeight w:val="282"/>
        </w:trPr>
        <w:tc>
          <w:tcPr>
            <w:tcW w:w="3873" w:type="dxa"/>
            <w:noWrap/>
          </w:tcPr>
          <w:p w:rsidRPr="008D5E48" w:rsidR="002C4061" w:rsidP="00F45A89" w:rsidRDefault="002C4061" w14:paraId="44B61148" w14:textId="77777777">
            <w:pPr>
              <w:rPr>
                <w:b/>
                <w:bCs/>
                <w:color w:val="000000"/>
                <w:sz w:val="16"/>
                <w:szCs w:val="16"/>
              </w:rPr>
            </w:pPr>
            <w:r w:rsidRPr="008D5E48">
              <w:rPr>
                <w:b/>
                <w:bCs/>
                <w:color w:val="000000"/>
                <w:sz w:val="16"/>
                <w:szCs w:val="16"/>
              </w:rPr>
              <w:t>RS-virus baby</w:t>
            </w:r>
            <w:r w:rsidRPr="008D5E48">
              <w:rPr>
                <w:rFonts w:hint="eastAsia"/>
                <w:b/>
                <w:bCs/>
                <w:color w:val="000000"/>
                <w:sz w:val="16"/>
                <w:szCs w:val="16"/>
              </w:rPr>
              <w:t>’</w:t>
            </w:r>
            <w:r w:rsidRPr="008D5E48">
              <w:rPr>
                <w:b/>
                <w:bCs/>
                <w:color w:val="000000"/>
                <w:sz w:val="16"/>
                <w:szCs w:val="16"/>
              </w:rPr>
              <w:t>s</w:t>
            </w:r>
          </w:p>
        </w:tc>
        <w:tc>
          <w:tcPr>
            <w:tcW w:w="1710" w:type="dxa"/>
            <w:noWrap/>
          </w:tcPr>
          <w:p w:rsidRPr="008D5E48" w:rsidR="002C4061" w:rsidP="00F45A89" w:rsidRDefault="002C4061" w14:paraId="17C1D4D2" w14:textId="15E0E00A">
            <w:pPr>
              <w:jc w:val="right"/>
              <w:rPr>
                <w:color w:val="000000"/>
                <w:sz w:val="16"/>
                <w:szCs w:val="16"/>
              </w:rPr>
            </w:pPr>
            <w:r w:rsidRPr="008D5E48">
              <w:rPr>
                <w:color w:val="000000"/>
                <w:sz w:val="16"/>
                <w:szCs w:val="16"/>
              </w:rPr>
              <w:t>VWS</w:t>
            </w:r>
            <w:r w:rsidR="008D16E5">
              <w:rPr>
                <w:color w:val="000000"/>
                <w:sz w:val="16"/>
                <w:szCs w:val="16"/>
              </w:rPr>
              <w:t>/RIVM</w:t>
            </w:r>
          </w:p>
        </w:tc>
        <w:tc>
          <w:tcPr>
            <w:tcW w:w="1896" w:type="dxa"/>
            <w:noWrap/>
          </w:tcPr>
          <w:p w:rsidRPr="008D5E48" w:rsidR="002C4061" w:rsidP="00F45A89" w:rsidRDefault="002C4061" w14:paraId="020E31B8" w14:textId="77777777">
            <w:pPr>
              <w:jc w:val="right"/>
              <w:rPr>
                <w:color w:val="000000"/>
                <w:sz w:val="16"/>
                <w:szCs w:val="16"/>
              </w:rPr>
            </w:pPr>
            <w:r w:rsidRPr="008D5E48">
              <w:rPr>
                <w:rFonts w:hint="eastAsia"/>
                <w:color w:val="000000"/>
                <w:sz w:val="16"/>
                <w:szCs w:val="16"/>
              </w:rPr>
              <w:t>€</w:t>
            </w:r>
            <w:r w:rsidRPr="008D5E48">
              <w:rPr>
                <w:color w:val="000000"/>
                <w:sz w:val="16"/>
                <w:szCs w:val="16"/>
              </w:rPr>
              <w:t xml:space="preserve"> 360.739</w:t>
            </w:r>
          </w:p>
        </w:tc>
      </w:tr>
    </w:tbl>
    <w:p w:rsidR="00211ABB" w:rsidP="00D1356A" w:rsidRDefault="00211ABB" w14:paraId="3D0FF3ED" w14:textId="77777777">
      <w:pPr>
        <w:pStyle w:val="Kop1"/>
        <w:spacing w:line="276" w:lineRule="auto"/>
        <w:rPr>
          <w:rFonts w:ascii="Verdana" w:hAnsi="Verdana"/>
          <w:color w:val="auto"/>
          <w:sz w:val="18"/>
          <w:szCs w:val="18"/>
        </w:rPr>
      </w:pPr>
    </w:p>
    <w:p w:rsidRPr="00612C85" w:rsidR="00115E48" w:rsidP="008D5E48" w:rsidRDefault="00115E48" w14:paraId="2885B5C4" w14:textId="272F8804">
      <w:pPr>
        <w:spacing w:after="200" w:line="276" w:lineRule="auto"/>
        <w:rPr>
          <w:szCs w:val="18"/>
        </w:rPr>
      </w:pPr>
    </w:p>
    <w:sectPr w:rsidRPr="00612C85" w:rsidR="00115E48" w:rsidSect="000A3C43">
      <w:headerReference w:type="default" r:id="rId11"/>
      <w:footerReference w:type="default" r:id="rId12"/>
      <w:headerReference w:type="first" r:id="rId13"/>
      <w:footerReference w:type="first" r:id="rId14"/>
      <w:pgSz w:w="11906" w:h="16838" w:code="9"/>
      <w:pgMar w:top="2002" w:right="2820" w:bottom="1080" w:left="1560" w:header="1134" w:footer="594" w:gutter="0"/>
      <w:cols w:space="708"/>
      <w:titlePg/>
      <w:docGrid w:linePitch="360"/>
      <w:paperSrc w:first="4" w:other="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459DC0" w14:textId="77777777" w:rsidR="003C5FB3" w:rsidRDefault="003C5FB3" w:rsidP="00481F32">
      <w:pPr>
        <w:spacing w:line="240" w:lineRule="auto"/>
      </w:pPr>
      <w:r>
        <w:separator/>
      </w:r>
    </w:p>
  </w:endnote>
  <w:endnote w:type="continuationSeparator" w:id="0">
    <w:p w14:paraId="379F31E1" w14:textId="77777777" w:rsidR="003C5FB3" w:rsidRDefault="003C5FB3" w:rsidP="00481F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00" w:type="dxa"/>
      <w:tblLayout w:type="fixed"/>
      <w:tblCellMar>
        <w:left w:w="0" w:type="dxa"/>
        <w:right w:w="0" w:type="dxa"/>
      </w:tblCellMar>
      <w:tblLook w:val="0000" w:firstRow="0" w:lastRow="0" w:firstColumn="0" w:lastColumn="0" w:noHBand="0" w:noVBand="0"/>
    </w:tblPr>
    <w:tblGrid>
      <w:gridCol w:w="7752"/>
      <w:gridCol w:w="2148"/>
    </w:tblGrid>
    <w:tr w:rsidR="00211ABB" w14:paraId="5AD93B46" w14:textId="77777777">
      <w:trPr>
        <w:trHeight w:hRule="exact" w:val="240"/>
      </w:trPr>
      <w:tc>
        <w:tcPr>
          <w:tcW w:w="7752" w:type="dxa"/>
          <w:shd w:val="clear" w:color="auto" w:fill="auto"/>
        </w:tcPr>
        <w:p w14:paraId="12E64B59" w14:textId="77777777" w:rsidR="00211ABB" w:rsidRDefault="007B0E26">
          <w:pPr>
            <w:pStyle w:val="Huisstijl-Rubricering"/>
          </w:pPr>
          <w:sdt>
            <w:sdtPr>
              <w:alias w:val="type document merking pag2 voet"/>
              <w:tag w:val="type document merking pag2 voet"/>
              <w:id w:val="288838668"/>
              <w:placeholder>
                <w:docPart w:val="F563223FB3D74D7FBCBD38DFC03D33E9"/>
              </w:placeholder>
              <w:showingPlcHdr/>
              <w:dataBinding w:xpath="/Template[1]/type_document[1]/merking[1]" w:storeItemID="{BA9F4E47-5CF0-4FD4-8D1F-60860B47696A}"/>
              <w:text/>
            </w:sdtPr>
            <w:sdtEndPr/>
            <w:sdtContent>
              <w:r w:rsidR="00211ABB">
                <w:t xml:space="preserve"> </w:t>
              </w:r>
            </w:sdtContent>
          </w:sdt>
        </w:p>
        <w:p w14:paraId="27E54836" w14:textId="77777777" w:rsidR="00211ABB" w:rsidRDefault="00211ABB">
          <w:pPr>
            <w:pStyle w:val="Huisstijl-Rubricering"/>
          </w:pPr>
        </w:p>
      </w:tc>
      <w:tc>
        <w:tcPr>
          <w:tcW w:w="2148" w:type="dxa"/>
        </w:tcPr>
        <w:p w14:paraId="220FFFE8" w14:textId="77777777" w:rsidR="00211ABB" w:rsidRDefault="00211ABB">
          <w:pPr>
            <w:pStyle w:val="Huisstijl-Paginanummering"/>
          </w:pPr>
          <w:r>
            <w:rPr>
              <w:rStyle w:val="Huisstijl-GegevenCharChar"/>
            </w:rPr>
            <w:t xml:space="preserve">Pagina </w:t>
          </w:r>
          <w:r>
            <w:fldChar w:fldCharType="begin"/>
          </w:r>
          <w:r>
            <w:instrText xml:space="preserve"> PAGE   \* MERGEFORMAT </w:instrText>
          </w:r>
          <w:r>
            <w:fldChar w:fldCharType="separate"/>
          </w:r>
          <w:r w:rsidR="007B0E26">
            <w:t>2</w:t>
          </w:r>
          <w:r>
            <w:rPr>
              <w:rStyle w:val="Huisstijl-GegevenCharChar"/>
            </w:rPr>
            <w:fldChar w:fldCharType="end"/>
          </w:r>
          <w:r>
            <w:rPr>
              <w:rStyle w:val="Huisstijl-GegevenCharChar"/>
            </w:rPr>
            <w:t xml:space="preserve"> van</w:t>
          </w:r>
          <w:r>
            <w:t xml:space="preserve"> </w:t>
          </w:r>
          <w:r w:rsidR="007B0E26">
            <w:fldChar w:fldCharType="begin"/>
          </w:r>
          <w:r w:rsidR="007B0E26">
            <w:instrText xml:space="preserve"> NUMPAGES   \* MERGEFORMAT </w:instrText>
          </w:r>
          <w:r w:rsidR="007B0E26">
            <w:fldChar w:fldCharType="separate"/>
          </w:r>
          <w:r w:rsidR="007B0E26">
            <w:t>7</w:t>
          </w:r>
          <w:r w:rsidR="007B0E26">
            <w:fldChar w:fldCharType="end"/>
          </w:r>
        </w:p>
      </w:tc>
    </w:tr>
  </w:tbl>
  <w:p w14:paraId="5AC3DE05" w14:textId="77777777" w:rsidR="00211ABB" w:rsidRDefault="00211ABB">
    <w:pPr>
      <w:pStyle w:val="Voettekst"/>
      <w:spacing w:line="240" w:lineRule="auto"/>
      <w:rPr>
        <w:sz w:val="2"/>
        <w:szCs w:val="2"/>
      </w:rPr>
    </w:pPr>
  </w:p>
  <w:p w14:paraId="27294DBE" w14:textId="77777777" w:rsidR="00211ABB" w:rsidRDefault="00211ABB">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00" w:type="dxa"/>
      <w:tblLayout w:type="fixed"/>
      <w:tblCellMar>
        <w:left w:w="0" w:type="dxa"/>
        <w:right w:w="0" w:type="dxa"/>
      </w:tblCellMar>
      <w:tblLook w:val="0000" w:firstRow="0" w:lastRow="0" w:firstColumn="0" w:lastColumn="0" w:noHBand="0" w:noVBand="0"/>
    </w:tblPr>
    <w:tblGrid>
      <w:gridCol w:w="7752"/>
      <w:gridCol w:w="2148"/>
    </w:tblGrid>
    <w:tr w:rsidR="00211ABB" w14:paraId="344893EF" w14:textId="77777777">
      <w:trPr>
        <w:trHeight w:hRule="exact" w:val="240"/>
      </w:trPr>
      <w:tc>
        <w:tcPr>
          <w:tcW w:w="7752" w:type="dxa"/>
          <w:shd w:val="clear" w:color="auto" w:fill="auto"/>
        </w:tcPr>
        <w:p w14:paraId="2B2F9712" w14:textId="77777777" w:rsidR="00211ABB" w:rsidRDefault="007B0E26">
          <w:pPr>
            <w:pStyle w:val="Huisstijl-Rubricering"/>
          </w:pPr>
          <w:sdt>
            <w:sdtPr>
              <w:alias w:val="type document merking voettekst"/>
              <w:tag w:val="type document merking voettekst"/>
              <w:id w:val="5413764"/>
              <w:showingPlcHdr/>
              <w:dataBinding w:xpath="/Template[1]/type_document[1]/merking[1]" w:storeItemID="{BA9F4E47-5CF0-4FD4-8D1F-60860B47696A}"/>
              <w:text/>
            </w:sdtPr>
            <w:sdtEndPr/>
            <w:sdtContent>
              <w:r w:rsidR="00211ABB">
                <w:t xml:space="preserve">     </w:t>
              </w:r>
            </w:sdtContent>
          </w:sdt>
        </w:p>
        <w:p w14:paraId="5BC354F2" w14:textId="77777777" w:rsidR="00211ABB" w:rsidRDefault="00211ABB">
          <w:pPr>
            <w:pStyle w:val="Huisstijl-Rubricering"/>
          </w:pPr>
        </w:p>
      </w:tc>
      <w:tc>
        <w:tcPr>
          <w:tcW w:w="2148" w:type="dxa"/>
        </w:tcPr>
        <w:p w14:paraId="6F9EA5B9" w14:textId="77777777" w:rsidR="00211ABB" w:rsidRDefault="00211ABB">
          <w:pPr>
            <w:pStyle w:val="Huisstijl-Paginanummering"/>
          </w:pPr>
          <w:r>
            <w:rPr>
              <w:rStyle w:val="Huisstijl-GegevenCharChar"/>
            </w:rPr>
            <w:t xml:space="preserve">Pagina </w:t>
          </w:r>
          <w:r>
            <w:fldChar w:fldCharType="begin"/>
          </w:r>
          <w:r>
            <w:instrText xml:space="preserve"> PAGE   \* MERGEFORMAT </w:instrText>
          </w:r>
          <w:r>
            <w:fldChar w:fldCharType="separate"/>
          </w:r>
          <w:r w:rsidR="007B0E26" w:rsidRPr="007B0E26">
            <w:rPr>
              <w:rStyle w:val="Huisstijl-GegevenCharChar"/>
            </w:rPr>
            <w:t>1</w:t>
          </w:r>
          <w:r>
            <w:rPr>
              <w:rStyle w:val="Huisstijl-GegevenCharChar"/>
            </w:rPr>
            <w:fldChar w:fldCharType="end"/>
          </w:r>
          <w:r>
            <w:rPr>
              <w:rStyle w:val="Huisstijl-GegevenCharChar"/>
            </w:rPr>
            <w:t xml:space="preserve"> van</w:t>
          </w:r>
          <w:r>
            <w:t xml:space="preserve"> </w:t>
          </w:r>
          <w:r w:rsidR="007B0E26">
            <w:fldChar w:fldCharType="begin"/>
          </w:r>
          <w:r w:rsidR="007B0E26">
            <w:instrText xml:space="preserve"> NUMPAGES   \* MERGEFORMAT </w:instrText>
          </w:r>
          <w:r w:rsidR="007B0E26">
            <w:fldChar w:fldCharType="separate"/>
          </w:r>
          <w:r w:rsidR="007B0E26">
            <w:t>7</w:t>
          </w:r>
          <w:r w:rsidR="007B0E26">
            <w:fldChar w:fldCharType="end"/>
          </w:r>
        </w:p>
      </w:tc>
    </w:tr>
  </w:tbl>
  <w:p w14:paraId="5F5FF6B0" w14:textId="77777777" w:rsidR="00211ABB" w:rsidRDefault="00211ABB">
    <w:pPr>
      <w:pStyle w:val="Voettekst"/>
      <w:spacing w:line="240" w:lineRule="auto"/>
      <w:rPr>
        <w:sz w:val="2"/>
        <w:szCs w:val="2"/>
      </w:rPr>
    </w:pPr>
  </w:p>
  <w:p w14:paraId="7F87A6FC" w14:textId="77777777" w:rsidR="00211ABB" w:rsidRDefault="00211ABB">
    <w:pPr>
      <w:pStyle w:val="Voettekst"/>
      <w:rPr>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5F2B75" w14:textId="77777777" w:rsidR="003C5FB3" w:rsidRDefault="003C5FB3" w:rsidP="00481F32">
      <w:pPr>
        <w:spacing w:line="240" w:lineRule="auto"/>
      </w:pPr>
      <w:r>
        <w:separator/>
      </w:r>
    </w:p>
  </w:footnote>
  <w:footnote w:type="continuationSeparator" w:id="0">
    <w:p w14:paraId="46959EC9" w14:textId="77777777" w:rsidR="003C5FB3" w:rsidRDefault="003C5FB3" w:rsidP="00481F32">
      <w:pPr>
        <w:spacing w:line="240" w:lineRule="auto"/>
      </w:pPr>
      <w:r>
        <w:continuationSeparator/>
      </w:r>
    </w:p>
  </w:footnote>
  <w:footnote w:id="1">
    <w:p w14:paraId="2DEF2644" w14:textId="748EEA55" w:rsidR="00B60C9C" w:rsidRPr="0063642C" w:rsidRDefault="00B60C9C">
      <w:pPr>
        <w:pStyle w:val="Voetnoottekst"/>
        <w:rPr>
          <w:rFonts w:cstheme="minorHAnsi"/>
          <w:sz w:val="16"/>
          <w:szCs w:val="16"/>
        </w:rPr>
      </w:pPr>
      <w:r w:rsidRPr="0063642C">
        <w:rPr>
          <w:rStyle w:val="Voetnootmarkering"/>
          <w:sz w:val="16"/>
          <w:szCs w:val="16"/>
        </w:rPr>
        <w:footnoteRef/>
      </w:r>
      <w:r w:rsidRPr="0063642C">
        <w:rPr>
          <w:sz w:val="16"/>
          <w:szCs w:val="16"/>
        </w:rPr>
        <w:t xml:space="preserve"> </w:t>
      </w:r>
      <w:r w:rsidRPr="0063642C">
        <w:rPr>
          <w:rStyle w:val="cf01"/>
          <w:rFonts w:ascii="Verdana" w:hAnsi="Verdana" w:cstheme="minorHAnsi"/>
          <w:sz w:val="16"/>
          <w:szCs w:val="16"/>
        </w:rPr>
        <w:t>Alle bedragen in deze jaarevaluatie zijn inclusief btw.</w:t>
      </w:r>
    </w:p>
  </w:footnote>
  <w:footnote w:id="2">
    <w:p w14:paraId="7E252846" w14:textId="51B0B2D8" w:rsidR="00B60C9C" w:rsidRPr="0063642C" w:rsidRDefault="00B60C9C">
      <w:pPr>
        <w:pStyle w:val="Voetnoottekst"/>
        <w:rPr>
          <w:rFonts w:cstheme="minorHAnsi"/>
          <w:sz w:val="16"/>
          <w:szCs w:val="16"/>
        </w:rPr>
      </w:pPr>
      <w:r w:rsidRPr="0063642C">
        <w:rPr>
          <w:rStyle w:val="Voetnootmarkering"/>
          <w:rFonts w:cstheme="minorHAnsi"/>
          <w:sz w:val="16"/>
          <w:szCs w:val="16"/>
        </w:rPr>
        <w:footnoteRef/>
      </w:r>
      <w:r w:rsidRPr="0063642C">
        <w:rPr>
          <w:rFonts w:cstheme="minorHAnsi"/>
          <w:sz w:val="16"/>
          <w:szCs w:val="16"/>
        </w:rPr>
        <w:t xml:space="preserve"> </w:t>
      </w:r>
      <w:r w:rsidRPr="0063642C">
        <w:rPr>
          <w:rStyle w:val="cf01"/>
          <w:rFonts w:ascii="Verdana" w:hAnsi="Verdana" w:cstheme="minorHAnsi"/>
          <w:sz w:val="16"/>
          <w:szCs w:val="16"/>
        </w:rPr>
        <w:t xml:space="preserve">Zoals aangekondigd in de </w:t>
      </w:r>
      <w:hyperlink r:id="rId1" w:history="1">
        <w:r w:rsidRPr="0063642C">
          <w:rPr>
            <w:rStyle w:val="Hyperlink"/>
            <w:rFonts w:cstheme="minorHAnsi"/>
            <w:sz w:val="16"/>
            <w:szCs w:val="16"/>
          </w:rPr>
          <w:t>Jaarevaluatie van 2023</w:t>
        </w:r>
      </w:hyperlink>
      <w:r w:rsidRPr="0063642C">
        <w:rPr>
          <w:rStyle w:val="cf01"/>
          <w:rFonts w:ascii="Verdana" w:hAnsi="Verdana" w:cstheme="minorHAnsi"/>
          <w:sz w:val="16"/>
          <w:szCs w:val="16"/>
        </w:rPr>
        <w:t>, is de drempelwaarde van €150.000, op basis van de media-inflatie, naar €250.000 verhoogd voor de Jaarevaluaties vanaf 2025.</w:t>
      </w:r>
    </w:p>
  </w:footnote>
  <w:footnote w:id="3">
    <w:p w14:paraId="4D9714B5" w14:textId="4053252F" w:rsidR="00467330" w:rsidRPr="0063642C" w:rsidRDefault="00467330">
      <w:pPr>
        <w:pStyle w:val="Voetnoottekst"/>
        <w:rPr>
          <w:sz w:val="16"/>
          <w:szCs w:val="16"/>
        </w:rPr>
      </w:pPr>
      <w:r w:rsidRPr="0063642C">
        <w:rPr>
          <w:rStyle w:val="Voetnootmarkering"/>
          <w:rFonts w:cstheme="minorHAnsi"/>
          <w:sz w:val="16"/>
          <w:szCs w:val="16"/>
        </w:rPr>
        <w:footnoteRef/>
      </w:r>
      <w:r w:rsidRPr="0063642C">
        <w:rPr>
          <w:rFonts w:cstheme="minorHAnsi"/>
          <w:sz w:val="16"/>
          <w:szCs w:val="16"/>
        </w:rPr>
        <w:t xml:space="preserve"> Omdat in 2025 een hogere drempelwaarde (€250.000) geldt dan in 2024 (€150.000), zijn de aantallen publiekscampagnes niet volledig één-op-één vergelijkbaar.</w:t>
      </w:r>
    </w:p>
  </w:footnote>
  <w:footnote w:id="4">
    <w:p w14:paraId="4C42F579" w14:textId="121E812A" w:rsidR="005556A4" w:rsidRDefault="005556A4">
      <w:pPr>
        <w:pStyle w:val="Voetnoottekst"/>
      </w:pPr>
      <w:r>
        <w:rPr>
          <w:rStyle w:val="Voetnootmarkering"/>
        </w:rPr>
        <w:footnoteRef/>
      </w:r>
      <w:r>
        <w:t xml:space="preserve"> </w:t>
      </w:r>
      <w:r w:rsidRPr="00D5472F">
        <w:rPr>
          <w:rFonts w:cstheme="minorHAnsi"/>
          <w:sz w:val="16"/>
          <w:szCs w:val="16"/>
        </w:rPr>
        <w:t xml:space="preserve">Een overzicht van de afspraken over campagnes: </w:t>
      </w:r>
      <w:hyperlink r:id="rId2" w:history="1">
        <w:r w:rsidRPr="00D5472F">
          <w:rPr>
            <w:rStyle w:val="Hyperlink"/>
            <w:rFonts w:cstheme="minorHAnsi"/>
            <w:sz w:val="16"/>
            <w:szCs w:val="16"/>
          </w:rPr>
          <w:t>https://www.communicatierijk.nl/vakkennis/afspraken-campagnes</w:t>
        </w:r>
      </w:hyperlink>
    </w:p>
  </w:footnote>
  <w:footnote w:id="5">
    <w:p w14:paraId="0D48C62C" w14:textId="77272F83" w:rsidR="00146BA0" w:rsidRDefault="00146BA0">
      <w:pPr>
        <w:pStyle w:val="Voetnoottekst"/>
      </w:pPr>
      <w:r>
        <w:rPr>
          <w:rStyle w:val="Voetnootmarkering"/>
        </w:rPr>
        <w:footnoteRef/>
      </w:r>
      <w:r>
        <w:t xml:space="preserve"> </w:t>
      </w:r>
      <w:r w:rsidRPr="0063642C">
        <w:rPr>
          <w:rStyle w:val="cf01"/>
          <w:rFonts w:ascii="Verdana" w:hAnsi="Verdana"/>
          <w:sz w:val="16"/>
        </w:rPr>
        <w:t>Vanaf 2025 geldt een drempelwaarde van €250.000 mediabudget per campagne. Tot en met 2024 werd een drempelwaarde van €150.000 gehanteerd.</w:t>
      </w:r>
    </w:p>
  </w:footnote>
  <w:footnote w:id="6">
    <w:p w14:paraId="5DABACDB" w14:textId="680A8C3B" w:rsidR="009F1095" w:rsidRPr="0063642C" w:rsidRDefault="009F1095">
      <w:pPr>
        <w:pStyle w:val="Voetnoottekst"/>
        <w:rPr>
          <w:sz w:val="16"/>
          <w:szCs w:val="16"/>
        </w:rPr>
      </w:pPr>
      <w:r w:rsidRPr="0063642C">
        <w:rPr>
          <w:rStyle w:val="Voetnootmarkering"/>
          <w:sz w:val="16"/>
          <w:szCs w:val="16"/>
        </w:rPr>
        <w:footnoteRef/>
      </w:r>
      <w:r w:rsidRPr="0063642C">
        <w:rPr>
          <w:sz w:val="16"/>
          <w:szCs w:val="16"/>
        </w:rPr>
        <w:t xml:space="preserve"> Door de wijziging van de drempelwaarde voor publiekscampagnes van €150.000 naar €250.000 per 2025 zijn deze bedragen niet volledig één-op-één vergelijkbaar met eerdere jaren.</w:t>
      </w:r>
    </w:p>
  </w:footnote>
  <w:footnote w:id="7">
    <w:p w14:paraId="694C7C2E" w14:textId="3F789F49" w:rsidR="006E2553" w:rsidRDefault="006E2553">
      <w:pPr>
        <w:pStyle w:val="Voetnoottekst"/>
      </w:pPr>
      <w:r>
        <w:rPr>
          <w:rStyle w:val="Voetnootmarkering"/>
        </w:rPr>
        <w:footnoteRef/>
      </w:r>
      <w:r>
        <w:t xml:space="preserve"> </w:t>
      </w:r>
      <w:r w:rsidRPr="006E2553">
        <w:rPr>
          <w:rStyle w:val="cf01"/>
          <w:rFonts w:ascii="Verdana" w:hAnsi="Verdana"/>
          <w:sz w:val="16"/>
        </w:rPr>
        <w:t>De bestedingen zijn inclusief de campagneflight die doorliep in 2026.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3E19C" w14:textId="77777777" w:rsidR="00211ABB" w:rsidRPr="00DC2D4F" w:rsidRDefault="00211ABB" w:rsidP="000A3C43">
    <w:pPr>
      <w:pStyle w:val="Koptekst"/>
      <w:rPr>
        <w:rFonts w:cs="Verdana-Bold"/>
        <w:b/>
        <w:bCs/>
        <w:smallCaps/>
        <w:szCs w:val="18"/>
      </w:rPr>
    </w:pPr>
    <w:r>
      <w:rPr>
        <w:rFonts w:cs="Verdana-Bold"/>
        <w:b/>
        <w:bCs/>
        <w:smallCaps/>
        <w:noProof/>
        <w:szCs w:val="18"/>
      </w:rPr>
      <mc:AlternateContent>
        <mc:Choice Requires="wps">
          <w:drawing>
            <wp:anchor distT="0" distB="0" distL="114300" distR="114300" simplePos="0" relativeHeight="251661312" behindDoc="0" locked="0" layoutInCell="1" allowOverlap="1" wp14:anchorId="4CF22385" wp14:editId="00497AF7">
              <wp:simplePos x="0" y="0"/>
              <wp:positionH relativeFrom="column">
                <wp:posOffset>4832350</wp:posOffset>
              </wp:positionH>
              <wp:positionV relativeFrom="page">
                <wp:posOffset>1884045</wp:posOffset>
              </wp:positionV>
              <wp:extent cx="1492250" cy="8096250"/>
              <wp:effectExtent l="0" t="0" r="0" b="0"/>
              <wp:wrapNone/>
              <wp:docPr id="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809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160" w:type="dxa"/>
                            <w:tblLayout w:type="fixed"/>
                            <w:tblCellMar>
                              <w:left w:w="0" w:type="dxa"/>
                              <w:right w:w="0" w:type="dxa"/>
                            </w:tblCellMar>
                            <w:tblLook w:val="0000" w:firstRow="0" w:lastRow="0" w:firstColumn="0" w:lastColumn="0" w:noHBand="0" w:noVBand="0"/>
                          </w:tblPr>
                          <w:tblGrid>
                            <w:gridCol w:w="2160"/>
                          </w:tblGrid>
                          <w:tr w:rsidR="00211ABB" w14:paraId="0EC1A323" w14:textId="77777777">
                            <w:tc>
                              <w:tcPr>
                                <w:tcW w:w="2160" w:type="dxa"/>
                                <w:shd w:val="clear" w:color="auto" w:fill="auto"/>
                              </w:tcPr>
                              <w:sdt>
                                <w:sdtPr>
                                  <w:rPr>
                                    <w:b/>
                                  </w:rPr>
                                  <w:alias w:val="afzend org naam pag2"/>
                                  <w:tag w:val="afzend org naam pag2"/>
                                  <w:id w:val="288838672"/>
                                  <w:dataBinding w:xpath="/Template[1]/afzendgegevens[1]/organisatie[1]/naam[1]" w:storeItemID="{BA9F4E47-5CF0-4FD4-8D1F-60860B47696A}"/>
                                  <w:text/>
                                </w:sdtPr>
                                <w:sdtEndPr/>
                                <w:sdtContent>
                                  <w:p w14:paraId="29B48E3E" w14:textId="77777777" w:rsidR="00211ABB" w:rsidRDefault="00211ABB">
                                    <w:pPr>
                                      <w:pStyle w:val="Huisstijl-Adres"/>
                                    </w:pPr>
                                    <w:r>
                                      <w:rPr>
                                        <w:b/>
                                      </w:rPr>
                                      <w:t>Dienst Publiek en Communicatie</w:t>
                                    </w:r>
                                  </w:p>
                                </w:sdtContent>
                              </w:sdt>
                            </w:tc>
                          </w:tr>
                          <w:tr w:rsidR="00211ABB" w14:paraId="67F2C42E" w14:textId="77777777">
                            <w:trPr>
                              <w:trHeight w:hRule="exact" w:val="1398"/>
                            </w:trPr>
                            <w:tc>
                              <w:tcPr>
                                <w:tcW w:w="2160" w:type="dxa"/>
                                <w:shd w:val="clear" w:color="auto" w:fill="auto"/>
                              </w:tcPr>
                              <w:p w14:paraId="359C3B8D" w14:textId="77777777" w:rsidR="00211ABB" w:rsidRDefault="00211ABB">
                                <w:pPr>
                                  <w:pStyle w:val="Huisstijl-Kopje"/>
                                </w:pPr>
                                <w:r>
                                  <w:t xml:space="preserve">Datum </w:t>
                                </w:r>
                              </w:p>
                              <w:p w14:paraId="45A54ECA" w14:textId="5E2D6A04" w:rsidR="00211ABB" w:rsidRDefault="007B0E26">
                                <w:pPr>
                                  <w:pStyle w:val="Huisstijl-Gegeven"/>
                                </w:pPr>
                                <w:sdt>
                                  <w:sdtPr>
                                    <w:alias w:val="referentiegeg datum pag2"/>
                                    <w:tag w:val="referentiegeg datum pag2"/>
                                    <w:id w:val="288838674"/>
                                    <w:dataBinding w:xpath="/Template[1]/referentiegegevens[1]/datum[1]" w:storeItemID="{BA9F4E47-5CF0-4FD4-8D1F-60860B47696A}"/>
                                    <w:text/>
                                  </w:sdtPr>
                                  <w:sdtEndPr/>
                                  <w:sdtContent>
                                    <w:r w:rsidR="00E36079">
                                      <w:t>20 mei</w:t>
                                    </w:r>
                                    <w:r w:rsidR="00E55D80" w:rsidRPr="00E55D80">
                                      <w:t xml:space="preserve"> 2026</w:t>
                                    </w:r>
                                  </w:sdtContent>
                                </w:sdt>
                              </w:p>
                              <w:p w14:paraId="71CC688E" w14:textId="77777777" w:rsidR="00211ABB" w:rsidRDefault="00211ABB">
                                <w:pPr>
                                  <w:pStyle w:val="Huisstijl-Kopje"/>
                                </w:pPr>
                                <w:r>
                                  <w:t xml:space="preserve">Onze referentie </w:t>
                                </w:r>
                              </w:p>
                              <w:p w14:paraId="49D4133C" w14:textId="2326081F" w:rsidR="00211ABB" w:rsidRDefault="007B0E26" w:rsidP="002539F1">
                                <w:pPr>
                                  <w:pStyle w:val="Huisstijl-Gegeven"/>
                                </w:pPr>
                                <w:sdt>
                                  <w:sdtPr>
                                    <w:rPr>
                                      <w:rFonts w:cs="Verdana"/>
                                      <w:szCs w:val="13"/>
                                    </w:rPr>
                                    <w:alias w:val="referentiegeg onze referentie pag2"/>
                                    <w:tag w:val="referentiegeg onze referentie pag2"/>
                                    <w:id w:val="288838673"/>
                                    <w:dataBinding w:xpath="/Template[1]/referentiegegevens[1]/onze_referentie[1]" w:storeItemID="{BA9F4E47-5CF0-4FD4-8D1F-60860B47696A}"/>
                                    <w:text/>
                                  </w:sdtPr>
                                  <w:sdtEndPr/>
                                  <w:sdtContent>
                                    <w:r w:rsidR="00E55D80" w:rsidRPr="00E55D80">
                                      <w:rPr>
                                        <w:rFonts w:cs="Verdana"/>
                                        <w:szCs w:val="13"/>
                                      </w:rPr>
                                      <w:t>9885804</w:t>
                                    </w:r>
                                  </w:sdtContent>
                                </w:sdt>
                              </w:p>
                            </w:tc>
                          </w:tr>
                          <w:tr w:rsidR="00211ABB" w14:paraId="75222DC3" w14:textId="77777777">
                            <w:tc>
                              <w:tcPr>
                                <w:tcW w:w="2160" w:type="dxa"/>
                                <w:shd w:val="clear" w:color="auto" w:fill="auto"/>
                              </w:tcPr>
                              <w:p w14:paraId="675CFB51" w14:textId="77777777" w:rsidR="00211ABB" w:rsidRDefault="00211ABB">
                                <w:pPr>
                                  <w:pStyle w:val="Huisstijl-Gegeven"/>
                                </w:pPr>
                              </w:p>
                            </w:tc>
                          </w:tr>
                        </w:tbl>
                        <w:p w14:paraId="3B427BCA" w14:textId="77777777" w:rsidR="00211ABB" w:rsidRDefault="00211A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380.5pt;margin-top:148.35pt;width:117.5pt;height:6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hkTtAIAALs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" filled="f" stroked="f">
              <v:textbox>
                <w:txbxContent>
                  <w:tbl>
                    <w:tblPr>
                      <w:tblW w:w="2160" w:type="dxa"/>
                      <w:tblLayout w:type="fixed"/>
                      <w:tblCellMar>
                        <w:left w:w="0" w:type="dxa"/>
                        <w:right w:w="0" w:type="dxa"/>
                      </w:tblCellMar>
                      <w:tblLook w:val="0000" w:firstRow="0" w:lastRow="0" w:firstColumn="0" w:lastColumn="0" w:noHBand="0" w:noVBand="0"/>
                    </w:tblPr>
                    <w:tblGrid>
                      <w:gridCol w:w="2160"/>
                    </w:tblGrid>
                    <w:tr w:rsidR="00211ABB" w14:paraId="0EC1A323" w14:textId="77777777">
                      <w:tc>
                        <w:tcPr>
                          <w:tcW w:w="2160" w:type="dxa"/>
                          <w:shd w:val="clear" w:color="auto" w:fill="auto"/>
                        </w:tcPr>
                        <w:sdt>
                          <w:sdtPr>
                            <w:rPr>
                              <w:b/>
                            </w:rPr>
                            <w:alias w:val="afzend org naam pag2"/>
                            <w:tag w:val="afzend org naam pag2"/>
                            <w:id w:val="288838672"/>
                            <w:dataBinding w:xpath="/Template[1]/afzendgegevens[1]/organisatie[1]/naam[1]" w:storeItemID="{BA9F4E47-5CF0-4FD4-8D1F-60860B47696A}"/>
                            <w:text/>
                          </w:sdtPr>
                          <w:sdtEndPr/>
                          <w:sdtContent>
                            <w:p w14:paraId="29B48E3E" w14:textId="77777777" w:rsidR="00211ABB" w:rsidRDefault="00211ABB">
                              <w:pPr>
                                <w:pStyle w:val="Huisstijl-Adres"/>
                              </w:pPr>
                              <w:r>
                                <w:rPr>
                                  <w:b/>
                                </w:rPr>
                                <w:t>Dienst Publiek en Communicatie</w:t>
                              </w:r>
                            </w:p>
                          </w:sdtContent>
                        </w:sdt>
                      </w:tc>
                    </w:tr>
                    <w:tr w:rsidR="00211ABB" w14:paraId="67F2C42E" w14:textId="77777777">
                      <w:trPr>
                        <w:trHeight w:hRule="exact" w:val="1398"/>
                      </w:trPr>
                      <w:tc>
                        <w:tcPr>
                          <w:tcW w:w="2160" w:type="dxa"/>
                          <w:shd w:val="clear" w:color="auto" w:fill="auto"/>
                        </w:tcPr>
                        <w:p w14:paraId="359C3B8D" w14:textId="77777777" w:rsidR="00211ABB" w:rsidRDefault="00211ABB">
                          <w:pPr>
                            <w:pStyle w:val="Huisstijl-Kopje"/>
                          </w:pPr>
                          <w:r>
                            <w:t xml:space="preserve">Datum </w:t>
                          </w:r>
                        </w:p>
                        <w:p w14:paraId="45A54ECA" w14:textId="5E2D6A04" w:rsidR="00211ABB" w:rsidRDefault="007B0E26">
                          <w:pPr>
                            <w:pStyle w:val="Huisstijl-Gegeven"/>
                          </w:pPr>
                          <w:sdt>
                            <w:sdtPr>
                              <w:alias w:val="referentiegeg datum pag2"/>
                              <w:tag w:val="referentiegeg datum pag2"/>
                              <w:id w:val="288838674"/>
                              <w:dataBinding w:xpath="/Template[1]/referentiegegevens[1]/datum[1]" w:storeItemID="{BA9F4E47-5CF0-4FD4-8D1F-60860B47696A}"/>
                              <w:text/>
                            </w:sdtPr>
                            <w:sdtEndPr/>
                            <w:sdtContent>
                              <w:r w:rsidR="00E36079">
                                <w:t>20 mei</w:t>
                              </w:r>
                              <w:r w:rsidR="00E55D80" w:rsidRPr="00E55D80">
                                <w:t xml:space="preserve"> 2026</w:t>
                              </w:r>
                            </w:sdtContent>
                          </w:sdt>
                        </w:p>
                        <w:p w14:paraId="71CC688E" w14:textId="77777777" w:rsidR="00211ABB" w:rsidRDefault="00211ABB">
                          <w:pPr>
                            <w:pStyle w:val="Huisstijl-Kopje"/>
                          </w:pPr>
                          <w:r>
                            <w:t xml:space="preserve">Onze referentie </w:t>
                          </w:r>
                        </w:p>
                        <w:p w14:paraId="49D4133C" w14:textId="2326081F" w:rsidR="00211ABB" w:rsidRDefault="007B0E26" w:rsidP="002539F1">
                          <w:pPr>
                            <w:pStyle w:val="Huisstijl-Gegeven"/>
                          </w:pPr>
                          <w:sdt>
                            <w:sdtPr>
                              <w:rPr>
                                <w:rFonts w:cs="Verdana"/>
                                <w:szCs w:val="13"/>
                              </w:rPr>
                              <w:alias w:val="referentiegeg onze referentie pag2"/>
                              <w:tag w:val="referentiegeg onze referentie pag2"/>
                              <w:id w:val="288838673"/>
                              <w:dataBinding w:xpath="/Template[1]/referentiegegevens[1]/onze_referentie[1]" w:storeItemID="{BA9F4E47-5CF0-4FD4-8D1F-60860B47696A}"/>
                              <w:text/>
                            </w:sdtPr>
                            <w:sdtEndPr/>
                            <w:sdtContent>
                              <w:r w:rsidR="00E55D80" w:rsidRPr="00E55D80">
                                <w:rPr>
                                  <w:rFonts w:cs="Verdana"/>
                                  <w:szCs w:val="13"/>
                                </w:rPr>
                                <w:t>9885804</w:t>
                              </w:r>
                            </w:sdtContent>
                          </w:sdt>
                        </w:p>
                      </w:tc>
                    </w:tr>
                    <w:tr w:rsidR="00211ABB" w14:paraId="75222DC3" w14:textId="77777777">
                      <w:tc>
                        <w:tcPr>
                          <w:tcW w:w="2160" w:type="dxa"/>
                          <w:shd w:val="clear" w:color="auto" w:fill="auto"/>
                        </w:tcPr>
                        <w:p w14:paraId="675CFB51" w14:textId="77777777" w:rsidR="00211ABB" w:rsidRDefault="00211ABB">
                          <w:pPr>
                            <w:pStyle w:val="Huisstijl-Gegeven"/>
                          </w:pPr>
                        </w:p>
                      </w:tc>
                    </w:tr>
                  </w:tbl>
                  <w:p w14:paraId="3B427BCA" w14:textId="77777777" w:rsidR="00211ABB" w:rsidRDefault="00211ABB"/>
                </w:txbxContent>
              </v:textbox>
              <w10:wrap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45339" w14:textId="7B66F9DD" w:rsidR="00211ABB" w:rsidRDefault="00002F71" w:rsidP="000A3C43">
    <w:pPr>
      <w:pStyle w:val="Koptekst"/>
      <w:ind w:right="-979"/>
    </w:pPr>
    <w:r>
      <w:rPr>
        <w:noProof/>
      </w:rPr>
      <mc:AlternateContent>
        <mc:Choice Requires="wps">
          <w:drawing>
            <wp:anchor distT="0" distB="0" distL="114300" distR="114300" simplePos="0" relativeHeight="251656192" behindDoc="0" locked="0" layoutInCell="1" allowOverlap="1" wp14:anchorId="383A7A6A" wp14:editId="3A0C7262">
              <wp:simplePos x="0" y="0"/>
              <wp:positionH relativeFrom="column">
                <wp:posOffset>5385435</wp:posOffset>
              </wp:positionH>
              <wp:positionV relativeFrom="page">
                <wp:posOffset>1002030</wp:posOffset>
              </wp:positionV>
              <wp:extent cx="1492250" cy="8096250"/>
              <wp:effectExtent l="0" t="0" r="0" b="0"/>
              <wp:wrapNone/>
              <wp:docPr id="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809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160" w:type="dxa"/>
                            <w:tblLayout w:type="fixed"/>
                            <w:tblCellMar>
                              <w:left w:w="0" w:type="dxa"/>
                              <w:right w:w="0" w:type="dxa"/>
                            </w:tblCellMar>
                            <w:tblLook w:val="0000" w:firstRow="0" w:lastRow="0" w:firstColumn="0" w:lastColumn="0" w:noHBand="0" w:noVBand="0"/>
                          </w:tblPr>
                          <w:tblGrid>
                            <w:gridCol w:w="2160"/>
                          </w:tblGrid>
                          <w:tr w:rsidR="00211ABB" w14:paraId="76A88704" w14:textId="77777777">
                            <w:tc>
                              <w:tcPr>
                                <w:tcW w:w="2160" w:type="dxa"/>
                                <w:shd w:val="clear" w:color="auto" w:fill="auto"/>
                              </w:tcPr>
                              <w:p w14:paraId="51D6A83D" w14:textId="77777777" w:rsidR="00211ABB" w:rsidRDefault="007B0E26">
                                <w:pPr>
                                  <w:pStyle w:val="Huisstijl-Adres"/>
                                  <w:rPr>
                                    <w:b/>
                                  </w:rPr>
                                </w:pPr>
                                <w:sdt>
                                  <w:sdtPr>
                                    <w:rPr>
                                      <w:b/>
                                    </w:rPr>
                                    <w:alias w:val="afzendgegevens organisatie naam"/>
                                    <w:tag w:val="afzendgegevens organisatie naam"/>
                                    <w:id w:val="-2003340285"/>
                                    <w:dataBinding w:xpath="/Template[1]/afzendgegevens[1]/organisatie[1]/naam[1]" w:storeItemID="{BA9F4E47-5CF0-4FD4-8D1F-60860B47696A}"/>
                                    <w:text/>
                                  </w:sdtPr>
                                  <w:sdtEndPr/>
                                  <w:sdtContent>
                                    <w:r w:rsidR="00211ABB">
                                      <w:rPr>
                                        <w:b/>
                                      </w:rPr>
                                      <w:t>Dienst Publiek en Communicatie</w:t>
                                    </w:r>
                                  </w:sdtContent>
                                </w:sdt>
                                <w:r w:rsidR="00211ABB">
                                  <w:rPr>
                                    <w:b/>
                                  </w:rPr>
                                  <w:t xml:space="preserve"> </w:t>
                                </w:r>
                              </w:p>
                              <w:p w14:paraId="330116C9" w14:textId="77777777" w:rsidR="00211ABB" w:rsidRDefault="007B0E26">
                                <w:pPr>
                                  <w:pStyle w:val="Huisstijl-Adres"/>
                                </w:pPr>
                                <w:sdt>
                                  <w:sdtPr>
                                    <w:alias w:val="afzendgegevens bezoekadres straat"/>
                                    <w:tag w:val="afzendgegevens bezoekadres straat"/>
                                    <w:id w:val="-470205104"/>
                                    <w:dataBinding w:xpath="/Template[1]/afzendgegevens[1]/bezoekadres[1]/straat[1]" w:storeItemID="{BA9F4E47-5CF0-4FD4-8D1F-60860B47696A}"/>
                                    <w:text/>
                                  </w:sdtPr>
                                  <w:sdtEndPr/>
                                  <w:sdtContent>
                                    <w:r w:rsidR="00211ABB">
                                      <w:t>Buitenhof 34</w:t>
                                    </w:r>
                                  </w:sdtContent>
                                </w:sdt>
                                <w:r w:rsidR="00211ABB">
                                  <w:t xml:space="preserve">  </w:t>
                                </w:r>
                                <w:r w:rsidR="00211ABB">
                                  <w:br/>
                                </w:r>
                                <w:sdt>
                                  <w:sdtPr>
                                    <w:alias w:val="afzendgegevens bezoekadres postcode"/>
                                    <w:tag w:val="afzendgegevens bezoekadres postcode"/>
                                    <w:id w:val="1934156479"/>
                                    <w:dataBinding w:xpath="/Template[1]/afzendgegevens[1]/bezoekadres[1]/postcode[1]" w:storeItemID="{BA9F4E47-5CF0-4FD4-8D1F-60860B47696A}"/>
                                    <w:text/>
                                  </w:sdtPr>
                                  <w:sdtEndPr/>
                                  <w:sdtContent>
                                    <w:r w:rsidR="00211ABB">
                                      <w:t>2513 AH  Den Haag</w:t>
                                    </w:r>
                                  </w:sdtContent>
                                </w:sdt>
                                <w:r w:rsidR="00211ABB">
                                  <w:t xml:space="preserve"> </w:t>
                                </w:r>
                                <w:r w:rsidR="00211ABB">
                                  <w:br/>
                                </w:r>
                                <w:sdt>
                                  <w:sdtPr>
                                    <w:alias w:val="afzendgegevens postadres postbus"/>
                                    <w:tag w:val="afzendgegevens postadres postbus"/>
                                    <w:id w:val="397871745"/>
                                    <w:dataBinding w:xpath="/Template[1]/afzendgegevens[1]/postadres[1]/postbus[1]" w:storeItemID="{BA9F4E47-5CF0-4FD4-8D1F-60860B47696A}"/>
                                    <w:text/>
                                  </w:sdtPr>
                                  <w:sdtEndPr/>
                                  <w:sdtContent>
                                    <w:r w:rsidR="00211ABB">
                                      <w:t>Postbus 20001</w:t>
                                    </w:r>
                                  </w:sdtContent>
                                </w:sdt>
                                <w:r w:rsidR="00211ABB">
                                  <w:t xml:space="preserve"> </w:t>
                                </w:r>
                                <w:r w:rsidR="00211ABB">
                                  <w:br/>
                                </w:r>
                                <w:sdt>
                                  <w:sdtPr>
                                    <w:alias w:val="afzendgegevens postadres postcode"/>
                                    <w:tag w:val="afzendgegevens postadres postcode"/>
                                    <w:id w:val="976501451"/>
                                    <w:dataBinding w:xpath="/Template[1]/afzendgegevens[1]/postadres[1]/postcode[1]" w:storeItemID="{BA9F4E47-5CF0-4FD4-8D1F-60860B47696A}"/>
                                    <w:text/>
                                  </w:sdtPr>
                                  <w:sdtEndPr/>
                                  <w:sdtContent>
                                    <w:r w:rsidR="00211ABB">
                                      <w:t>2500 EA  Den Haag</w:t>
                                    </w:r>
                                  </w:sdtContent>
                                </w:sdt>
                                <w:r w:rsidR="00211ABB">
                                  <w:t xml:space="preserve"> </w:t>
                                </w:r>
                                <w:r w:rsidR="00211ABB">
                                  <w:br/>
                                </w:r>
                                <w:sdt>
                                  <w:sdtPr>
                                    <w:alias w:val="afzend gegevens org email"/>
                                    <w:tag w:val="afzend gegevens org email"/>
                                    <w:id w:val="-1093005281"/>
                                    <w:dataBinding w:xpath="/Template[1]/afzendgegevens[1]/organisatie[1]/internetadres[1]" w:storeItemID="{BA9F4E47-5CF0-4FD4-8D1F-60860B47696A}"/>
                                    <w:text/>
                                  </w:sdtPr>
                                  <w:sdtEndPr/>
                                  <w:sdtContent>
                                    <w:r w:rsidR="00211ABB">
                                      <w:t>www.rijksoverheid.nl</w:t>
                                    </w:r>
                                  </w:sdtContent>
                                </w:sdt>
                              </w:p>
                              <w:p w14:paraId="4BD3E2B4" w14:textId="77777777" w:rsidR="00211ABB" w:rsidRDefault="00211ABB" w:rsidP="000A3C43">
                                <w:pPr>
                                  <w:pStyle w:val="Huisstijl-Kopje"/>
                                </w:pPr>
                                <w:r>
                                  <w:t>Datum</w:t>
                                </w:r>
                              </w:p>
                              <w:p w14:paraId="1AACEA63" w14:textId="693DF4A1" w:rsidR="00211ABB" w:rsidRDefault="007B0E26" w:rsidP="00EF7BD3">
                                <w:pPr>
                                  <w:pStyle w:val="Huisstijl-Adres"/>
                                </w:pPr>
                                <w:sdt>
                                  <w:sdtPr>
                                    <w:alias w:val="referentiegegevens datum"/>
                                    <w:tag w:val="referentiegegevens datum"/>
                                    <w:id w:val="-769860436"/>
                                    <w:dataBinding w:xpath="/Template[1]/referentiegegevens[1]/datum[1]" w:storeItemID="{BA9F4E47-5CF0-4FD4-8D1F-60860B47696A}"/>
                                    <w:text/>
                                  </w:sdtPr>
                                  <w:sdtEndPr/>
                                  <w:sdtContent>
                                    <w:r w:rsidR="00930B97">
                                      <w:t>2</w:t>
                                    </w:r>
                                    <w:r w:rsidR="00E36079">
                                      <w:t xml:space="preserve">0 mei </w:t>
                                    </w:r>
                                    <w:r w:rsidR="00593CCE" w:rsidRPr="00E55D80">
                                      <w:t>2026</w:t>
                                    </w:r>
                                  </w:sdtContent>
                                </w:sdt>
                              </w:p>
                            </w:tc>
                          </w:tr>
                          <w:tr w:rsidR="00211ABB" w14:paraId="4BF7A0B7" w14:textId="77777777">
                            <w:trPr>
                              <w:trHeight w:hRule="exact" w:val="200"/>
                            </w:trPr>
                            <w:tc>
                              <w:tcPr>
                                <w:tcW w:w="2160" w:type="dxa"/>
                                <w:shd w:val="clear" w:color="auto" w:fill="auto"/>
                              </w:tcPr>
                              <w:p w14:paraId="3A50A75B" w14:textId="77777777" w:rsidR="00211ABB" w:rsidRDefault="00211ABB" w:rsidP="000A3C43">
                                <w:pPr>
                                  <w:pStyle w:val="Huisstijl-Kopje"/>
                                </w:pPr>
                                <w:r>
                                  <w:t xml:space="preserve">Onze referentie </w:t>
                                </w:r>
                              </w:p>
                              <w:p w14:paraId="43310E1F" w14:textId="77777777" w:rsidR="00211ABB" w:rsidRDefault="007B0E26" w:rsidP="000A3C43">
                                <w:pPr>
                                  <w:rPr>
                                    <w:rFonts w:ascii="Calibri" w:hAnsi="Calibri"/>
                                  </w:rPr>
                                </w:pPr>
                                <w:sdt>
                                  <w:sdtPr>
                                    <w:alias w:val="referentiegegevens onze referentie"/>
                                    <w:tag w:val="referentiegegevens onze referentie"/>
                                    <w:id w:val="521438381"/>
                                    <w:dataBinding w:xpath="/Template[1]/referentiegegevens[1]/onze_referentie[1]" w:storeItemID="{BA9F4E47-5CF0-4FD4-8D1F-60860B47696A}"/>
                                    <w:text/>
                                  </w:sdtPr>
                                  <w:sdtEndPr/>
                                  <w:sdtContent>
                                    <w:r w:rsidR="00211ABB">
                                      <w:t>3946699</w:t>
                                    </w:r>
                                  </w:sdtContent>
                                </w:sdt>
                              </w:p>
                            </w:tc>
                          </w:tr>
                          <w:tr w:rsidR="00211ABB" w14:paraId="74380FB9" w14:textId="77777777">
                            <w:trPr>
                              <w:trHeight w:val="1740"/>
                            </w:trPr>
                            <w:tc>
                              <w:tcPr>
                                <w:tcW w:w="2160" w:type="dxa"/>
                                <w:shd w:val="clear" w:color="auto" w:fill="auto"/>
                              </w:tcPr>
                              <w:p w14:paraId="4954ED57" w14:textId="05B9CD3A" w:rsidR="00211ABB" w:rsidRDefault="00E55D80">
                                <w:pPr>
                                  <w:pStyle w:val="Huisstijl-Gegeven"/>
                                  <w:rPr>
                                    <w:rFonts w:cs="Verdana"/>
                                    <w:szCs w:val="13"/>
                                  </w:rPr>
                                </w:pPr>
                                <w:r w:rsidRPr="00E55D80">
                                  <w:rPr>
                                    <w:rFonts w:cs="Verdana"/>
                                    <w:szCs w:val="13"/>
                                  </w:rPr>
                                  <w:t>9885804</w:t>
                                </w:r>
                              </w:p>
                              <w:p w14:paraId="5A220489" w14:textId="77777777" w:rsidR="00211ABB" w:rsidRDefault="00211ABB">
                                <w:pPr>
                                  <w:pStyle w:val="Huisstijl-Gegeven"/>
                                </w:pPr>
                              </w:p>
                              <w:p w14:paraId="6614E51E" w14:textId="77777777" w:rsidR="00211ABB" w:rsidRDefault="007B0E26">
                                <w:pPr>
                                  <w:pStyle w:val="Huisstijl-Gegeven"/>
                                </w:pPr>
                                <w:sdt>
                                  <w:sdtPr>
                                    <w:alias w:val="referentiegegevens door tussenkomst van"/>
                                    <w:tag w:val="referentiegegevens door tussenkomst van"/>
                                    <w:id w:val="891695800"/>
                                    <w:showingPlcHdr/>
                                    <w:dataBinding w:xpath="/Template[1]/referentiegegevens[1]/door_tussenkomst_van[1]" w:storeItemID="{BA9F4E47-5CF0-4FD4-8D1F-60860B47696A}"/>
                                    <w:text/>
                                  </w:sdtPr>
                                  <w:sdtEndPr/>
                                  <w:sdtContent>
                                    <w:r w:rsidR="00211ABB">
                                      <w:t xml:space="preserve">     </w:t>
                                    </w:r>
                                  </w:sdtContent>
                                </w:sdt>
                              </w:p>
                              <w:p w14:paraId="4AA69893" w14:textId="77777777" w:rsidR="00211ABB" w:rsidRDefault="00211ABB">
                                <w:pPr>
                                  <w:pStyle w:val="Huisstijl-Gegeven"/>
                                </w:pPr>
                              </w:p>
                            </w:tc>
                          </w:tr>
                        </w:tbl>
                        <w:p w14:paraId="25C0219F" w14:textId="77777777" w:rsidR="00211ABB" w:rsidRDefault="00211ABB">
                          <w:pPr>
                            <w:rPr>
                              <w:rFonts w:ascii="Calibri" w:hAnsi="Calibri"/>
                            </w:rPr>
                          </w:pPr>
                          <w:r>
                            <w:rPr>
                              <w:rFonts w:ascii="Calibri" w:hAnsi="Calibri"/>
                            </w:rPr>
                            <w:ptab w:relativeTo="margin" w:alignment="center" w:leader="non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7" type="#_x0000_t202" style="position:absolute;margin-left:424.05pt;margin-top:78.9pt;width:117.5pt;height:6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" filled="f" stroked="f">
              <v:textbox>
                <w:txbxContent>
                  <w:tbl>
                    <w:tblPr>
                      <w:tblW w:w="2160" w:type="dxa"/>
                      <w:tblLayout w:type="fixed"/>
                      <w:tblCellMar>
                        <w:left w:w="0" w:type="dxa"/>
                        <w:right w:w="0" w:type="dxa"/>
                      </w:tblCellMar>
                      <w:tblLook w:val="0000" w:firstRow="0" w:lastRow="0" w:firstColumn="0" w:lastColumn="0" w:noHBand="0" w:noVBand="0"/>
                    </w:tblPr>
                    <w:tblGrid>
                      <w:gridCol w:w="2160"/>
                    </w:tblGrid>
                    <w:tr w:rsidR="00211ABB" w14:paraId="76A88704" w14:textId="77777777">
                      <w:tc>
                        <w:tcPr>
                          <w:tcW w:w="2160" w:type="dxa"/>
                          <w:shd w:val="clear" w:color="auto" w:fill="auto"/>
                        </w:tcPr>
                        <w:p w14:paraId="51D6A83D" w14:textId="77777777" w:rsidR="00211ABB" w:rsidRDefault="007B0E26">
                          <w:pPr>
                            <w:pStyle w:val="Huisstijl-Adres"/>
                            <w:rPr>
                              <w:b/>
                            </w:rPr>
                          </w:pPr>
                          <w:sdt>
                            <w:sdtPr>
                              <w:rPr>
                                <w:b/>
                              </w:rPr>
                              <w:alias w:val="afzendgegevens organisatie naam"/>
                              <w:tag w:val="afzendgegevens organisatie naam"/>
                              <w:id w:val="-2003340285"/>
                              <w:dataBinding w:xpath="/Template[1]/afzendgegevens[1]/organisatie[1]/naam[1]" w:storeItemID="{BA9F4E47-5CF0-4FD4-8D1F-60860B47696A}"/>
                              <w:text/>
                            </w:sdtPr>
                            <w:sdtEndPr/>
                            <w:sdtContent>
                              <w:r w:rsidR="00211ABB">
                                <w:rPr>
                                  <w:b/>
                                </w:rPr>
                                <w:t>Dienst Publiek en Communicatie</w:t>
                              </w:r>
                            </w:sdtContent>
                          </w:sdt>
                          <w:r w:rsidR="00211ABB">
                            <w:rPr>
                              <w:b/>
                            </w:rPr>
                            <w:t xml:space="preserve"> </w:t>
                          </w:r>
                        </w:p>
                        <w:p w14:paraId="330116C9" w14:textId="77777777" w:rsidR="00211ABB" w:rsidRDefault="007B0E26">
                          <w:pPr>
                            <w:pStyle w:val="Huisstijl-Adres"/>
                          </w:pPr>
                          <w:sdt>
                            <w:sdtPr>
                              <w:alias w:val="afzendgegevens bezoekadres straat"/>
                              <w:tag w:val="afzendgegevens bezoekadres straat"/>
                              <w:id w:val="-470205104"/>
                              <w:dataBinding w:xpath="/Template[1]/afzendgegevens[1]/bezoekadres[1]/straat[1]" w:storeItemID="{BA9F4E47-5CF0-4FD4-8D1F-60860B47696A}"/>
                              <w:text/>
                            </w:sdtPr>
                            <w:sdtEndPr/>
                            <w:sdtContent>
                              <w:r w:rsidR="00211ABB">
                                <w:t>Buitenhof 34</w:t>
                              </w:r>
                            </w:sdtContent>
                          </w:sdt>
                          <w:r w:rsidR="00211ABB">
                            <w:t xml:space="preserve">  </w:t>
                          </w:r>
                          <w:r w:rsidR="00211ABB">
                            <w:br/>
                          </w:r>
                          <w:sdt>
                            <w:sdtPr>
                              <w:alias w:val="afzendgegevens bezoekadres postcode"/>
                              <w:tag w:val="afzendgegevens bezoekadres postcode"/>
                              <w:id w:val="1934156479"/>
                              <w:dataBinding w:xpath="/Template[1]/afzendgegevens[1]/bezoekadres[1]/postcode[1]" w:storeItemID="{BA9F4E47-5CF0-4FD4-8D1F-60860B47696A}"/>
                              <w:text/>
                            </w:sdtPr>
                            <w:sdtEndPr/>
                            <w:sdtContent>
                              <w:r w:rsidR="00211ABB">
                                <w:t>2513 AH  Den Haag</w:t>
                              </w:r>
                            </w:sdtContent>
                          </w:sdt>
                          <w:r w:rsidR="00211ABB">
                            <w:t xml:space="preserve"> </w:t>
                          </w:r>
                          <w:r w:rsidR="00211ABB">
                            <w:br/>
                          </w:r>
                          <w:sdt>
                            <w:sdtPr>
                              <w:alias w:val="afzendgegevens postadres postbus"/>
                              <w:tag w:val="afzendgegevens postadres postbus"/>
                              <w:id w:val="397871745"/>
                              <w:dataBinding w:xpath="/Template[1]/afzendgegevens[1]/postadres[1]/postbus[1]" w:storeItemID="{BA9F4E47-5CF0-4FD4-8D1F-60860B47696A}"/>
                              <w:text/>
                            </w:sdtPr>
                            <w:sdtEndPr/>
                            <w:sdtContent>
                              <w:r w:rsidR="00211ABB">
                                <w:t>Postbus 20001</w:t>
                              </w:r>
                            </w:sdtContent>
                          </w:sdt>
                          <w:r w:rsidR="00211ABB">
                            <w:t xml:space="preserve"> </w:t>
                          </w:r>
                          <w:r w:rsidR="00211ABB">
                            <w:br/>
                          </w:r>
                          <w:sdt>
                            <w:sdtPr>
                              <w:alias w:val="afzendgegevens postadres postcode"/>
                              <w:tag w:val="afzendgegevens postadres postcode"/>
                              <w:id w:val="976501451"/>
                              <w:dataBinding w:xpath="/Template[1]/afzendgegevens[1]/postadres[1]/postcode[1]" w:storeItemID="{BA9F4E47-5CF0-4FD4-8D1F-60860B47696A}"/>
                              <w:text/>
                            </w:sdtPr>
                            <w:sdtEndPr/>
                            <w:sdtContent>
                              <w:r w:rsidR="00211ABB">
                                <w:t>2500 EA  Den Haag</w:t>
                              </w:r>
                            </w:sdtContent>
                          </w:sdt>
                          <w:r w:rsidR="00211ABB">
                            <w:t xml:space="preserve"> </w:t>
                          </w:r>
                          <w:r w:rsidR="00211ABB">
                            <w:br/>
                          </w:r>
                          <w:sdt>
                            <w:sdtPr>
                              <w:alias w:val="afzend gegevens org email"/>
                              <w:tag w:val="afzend gegevens org email"/>
                              <w:id w:val="-1093005281"/>
                              <w:dataBinding w:xpath="/Template[1]/afzendgegevens[1]/organisatie[1]/internetadres[1]" w:storeItemID="{BA9F4E47-5CF0-4FD4-8D1F-60860B47696A}"/>
                              <w:text/>
                            </w:sdtPr>
                            <w:sdtEndPr/>
                            <w:sdtContent>
                              <w:r w:rsidR="00211ABB">
                                <w:t>www.rijksoverheid.nl</w:t>
                              </w:r>
                            </w:sdtContent>
                          </w:sdt>
                        </w:p>
                        <w:p w14:paraId="4BD3E2B4" w14:textId="77777777" w:rsidR="00211ABB" w:rsidRDefault="00211ABB" w:rsidP="000A3C43">
                          <w:pPr>
                            <w:pStyle w:val="Huisstijl-Kopje"/>
                          </w:pPr>
                          <w:r>
                            <w:t>Datum</w:t>
                          </w:r>
                        </w:p>
                        <w:p w14:paraId="1AACEA63" w14:textId="693DF4A1" w:rsidR="00211ABB" w:rsidRDefault="007B0E26" w:rsidP="00EF7BD3">
                          <w:pPr>
                            <w:pStyle w:val="Huisstijl-Adres"/>
                          </w:pPr>
                          <w:sdt>
                            <w:sdtPr>
                              <w:alias w:val="referentiegegevens datum"/>
                              <w:tag w:val="referentiegegevens datum"/>
                              <w:id w:val="-769860436"/>
                              <w:dataBinding w:xpath="/Template[1]/referentiegegevens[1]/datum[1]" w:storeItemID="{BA9F4E47-5CF0-4FD4-8D1F-60860B47696A}"/>
                              <w:text/>
                            </w:sdtPr>
                            <w:sdtEndPr/>
                            <w:sdtContent>
                              <w:r w:rsidR="00930B97">
                                <w:t>2</w:t>
                              </w:r>
                              <w:r w:rsidR="00E36079">
                                <w:t xml:space="preserve">0 mei </w:t>
                              </w:r>
                              <w:r w:rsidR="00593CCE" w:rsidRPr="00E55D80">
                                <w:t>2026</w:t>
                              </w:r>
                            </w:sdtContent>
                          </w:sdt>
                        </w:p>
                      </w:tc>
                    </w:tr>
                    <w:tr w:rsidR="00211ABB" w14:paraId="4BF7A0B7" w14:textId="77777777">
                      <w:trPr>
                        <w:trHeight w:hRule="exact" w:val="200"/>
                      </w:trPr>
                      <w:tc>
                        <w:tcPr>
                          <w:tcW w:w="2160" w:type="dxa"/>
                          <w:shd w:val="clear" w:color="auto" w:fill="auto"/>
                        </w:tcPr>
                        <w:p w14:paraId="3A50A75B" w14:textId="77777777" w:rsidR="00211ABB" w:rsidRDefault="00211ABB" w:rsidP="000A3C43">
                          <w:pPr>
                            <w:pStyle w:val="Huisstijl-Kopje"/>
                          </w:pPr>
                          <w:r>
                            <w:t xml:space="preserve">Onze referentie </w:t>
                          </w:r>
                        </w:p>
                        <w:p w14:paraId="43310E1F" w14:textId="77777777" w:rsidR="00211ABB" w:rsidRDefault="007B0E26" w:rsidP="000A3C43">
                          <w:pPr>
                            <w:rPr>
                              <w:rFonts w:ascii="Calibri" w:hAnsi="Calibri"/>
                            </w:rPr>
                          </w:pPr>
                          <w:sdt>
                            <w:sdtPr>
                              <w:alias w:val="referentiegegevens onze referentie"/>
                              <w:tag w:val="referentiegegevens onze referentie"/>
                              <w:id w:val="521438381"/>
                              <w:dataBinding w:xpath="/Template[1]/referentiegegevens[1]/onze_referentie[1]" w:storeItemID="{BA9F4E47-5CF0-4FD4-8D1F-60860B47696A}"/>
                              <w:text/>
                            </w:sdtPr>
                            <w:sdtEndPr/>
                            <w:sdtContent>
                              <w:r w:rsidR="00211ABB">
                                <w:t>3946699</w:t>
                              </w:r>
                            </w:sdtContent>
                          </w:sdt>
                        </w:p>
                      </w:tc>
                    </w:tr>
                    <w:tr w:rsidR="00211ABB" w14:paraId="74380FB9" w14:textId="77777777">
                      <w:trPr>
                        <w:trHeight w:val="1740"/>
                      </w:trPr>
                      <w:tc>
                        <w:tcPr>
                          <w:tcW w:w="2160" w:type="dxa"/>
                          <w:shd w:val="clear" w:color="auto" w:fill="auto"/>
                        </w:tcPr>
                        <w:p w14:paraId="4954ED57" w14:textId="05B9CD3A" w:rsidR="00211ABB" w:rsidRDefault="00E55D80">
                          <w:pPr>
                            <w:pStyle w:val="Huisstijl-Gegeven"/>
                            <w:rPr>
                              <w:rFonts w:cs="Verdana"/>
                              <w:szCs w:val="13"/>
                            </w:rPr>
                          </w:pPr>
                          <w:r w:rsidRPr="00E55D80">
                            <w:rPr>
                              <w:rFonts w:cs="Verdana"/>
                              <w:szCs w:val="13"/>
                            </w:rPr>
                            <w:t>9885804</w:t>
                          </w:r>
                        </w:p>
                        <w:p w14:paraId="5A220489" w14:textId="77777777" w:rsidR="00211ABB" w:rsidRDefault="00211ABB">
                          <w:pPr>
                            <w:pStyle w:val="Huisstijl-Gegeven"/>
                          </w:pPr>
                        </w:p>
                        <w:p w14:paraId="6614E51E" w14:textId="77777777" w:rsidR="00211ABB" w:rsidRDefault="007B0E26">
                          <w:pPr>
                            <w:pStyle w:val="Huisstijl-Gegeven"/>
                          </w:pPr>
                          <w:sdt>
                            <w:sdtPr>
                              <w:alias w:val="referentiegegevens door tussenkomst van"/>
                              <w:tag w:val="referentiegegevens door tussenkomst van"/>
                              <w:id w:val="891695800"/>
                              <w:showingPlcHdr/>
                              <w:dataBinding w:xpath="/Template[1]/referentiegegevens[1]/door_tussenkomst_van[1]" w:storeItemID="{BA9F4E47-5CF0-4FD4-8D1F-60860B47696A}"/>
                              <w:text/>
                            </w:sdtPr>
                            <w:sdtEndPr/>
                            <w:sdtContent>
                              <w:r w:rsidR="00211ABB">
                                <w:t xml:space="preserve">     </w:t>
                              </w:r>
                            </w:sdtContent>
                          </w:sdt>
                        </w:p>
                        <w:p w14:paraId="4AA69893" w14:textId="77777777" w:rsidR="00211ABB" w:rsidRDefault="00211ABB">
                          <w:pPr>
                            <w:pStyle w:val="Huisstijl-Gegeven"/>
                          </w:pPr>
                        </w:p>
                      </w:tc>
                    </w:tr>
                  </w:tbl>
                  <w:p w14:paraId="25C0219F" w14:textId="77777777" w:rsidR="00211ABB" w:rsidRDefault="00211ABB">
                    <w:pPr>
                      <w:rPr>
                        <w:rFonts w:ascii="Calibri" w:hAnsi="Calibri"/>
                      </w:rPr>
                    </w:pPr>
                    <w:r>
                      <w:rPr>
                        <w:rFonts w:ascii="Calibri" w:hAnsi="Calibri"/>
                      </w:rPr>
                      <w:ptab w:relativeTo="margin" w:alignment="center" w:leader="none"/>
                    </w:r>
                  </w:p>
                </w:txbxContent>
              </v:textbox>
              <w10:wrap anchory="page"/>
            </v:shape>
          </w:pict>
        </mc:Fallback>
      </mc:AlternateContent>
    </w:r>
    <w:r w:rsidR="00211ABB">
      <w:rPr>
        <w:noProof/>
      </w:rPr>
      <mc:AlternateContent>
        <mc:Choice Requires="wps">
          <w:drawing>
            <wp:anchor distT="0" distB="0" distL="114300" distR="114300" simplePos="0" relativeHeight="251658240" behindDoc="0" locked="0" layoutInCell="1" allowOverlap="1" wp14:anchorId="1DFEFA73" wp14:editId="5280413F">
              <wp:simplePos x="0" y="0"/>
              <wp:positionH relativeFrom="column">
                <wp:posOffset>2457450</wp:posOffset>
              </wp:positionH>
              <wp:positionV relativeFrom="page">
                <wp:posOffset>-69850</wp:posOffset>
              </wp:positionV>
              <wp:extent cx="4025900" cy="1746250"/>
              <wp:effectExtent l="0" t="0" r="0" b="6350"/>
              <wp:wrapNone/>
              <wp:docPr id="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174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737"/>
                            <w:gridCol w:w="5143"/>
                          </w:tblGrid>
                          <w:tr w:rsidR="00211ABB" w14:paraId="6F4EC5F4" w14:textId="77777777">
                            <w:trPr>
                              <w:trHeight w:val="2636"/>
                            </w:trPr>
                            <w:tc>
                              <w:tcPr>
                                <w:tcW w:w="737" w:type="dxa"/>
                                <w:shd w:val="clear" w:color="auto" w:fill="auto"/>
                              </w:tcPr>
                              <w:p w14:paraId="40753CBA" w14:textId="77777777" w:rsidR="00211ABB" w:rsidRDefault="00211ABB">
                                <w:pPr>
                                  <w:spacing w:line="240" w:lineRule="auto"/>
                                </w:pPr>
                                <w:r>
                                  <w:rPr>
                                    <w:noProof/>
                                  </w:rPr>
                                  <w:drawing>
                                    <wp:inline distT="0" distB="0" distL="0" distR="0" wp14:anchorId="4F846E58" wp14:editId="2689FA7E">
                                      <wp:extent cx="466725" cy="1581150"/>
                                      <wp:effectExtent l="0" t="0" r="9525" b="0"/>
                                      <wp:docPr id="1347213888" name="Afbeelding 1347213888" title="Logo Rijksove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jkslint Zwart"/>
                                              <pic:cNvPicPr>
                                                <a:picLocks noChangeAspect="1" noChangeArrowheads="1"/>
                                              </pic:cNvPicPr>
                                            </pic:nvPicPr>
                                            <pic:blipFill>
                                              <a:blip r:embed="rId1"/>
                                              <a:srcRect/>
                                              <a:stretch>
                                                <a:fillRect/>
                                              </a:stretch>
                                            </pic:blipFill>
                                            <pic:spPr bwMode="auto">
                                              <a:xfrm>
                                                <a:off x="0" y="0"/>
                                                <a:ext cx="466725" cy="1581150"/>
                                              </a:xfrm>
                                              <a:prstGeom prst="rect">
                                                <a:avLst/>
                                              </a:prstGeom>
                                              <a:noFill/>
                                              <a:ln w="9525">
                                                <a:noFill/>
                                                <a:miter lim="800000"/>
                                                <a:headEnd/>
                                                <a:tailEnd/>
                                              </a:ln>
                                            </pic:spPr>
                                          </pic:pic>
                                        </a:graphicData>
                                      </a:graphic>
                                    </wp:inline>
                                  </w:drawing>
                                </w:r>
                              </w:p>
                            </w:tc>
                            <w:tc>
                              <w:tcPr>
                                <w:tcW w:w="5143" w:type="dxa"/>
                                <w:shd w:val="clear" w:color="auto" w:fill="auto"/>
                              </w:tcPr>
                              <w:p w14:paraId="6CA77560" w14:textId="77777777" w:rsidR="00211ABB" w:rsidRDefault="00211ABB">
                                <w:pPr>
                                  <w:spacing w:line="240" w:lineRule="auto"/>
                                </w:pPr>
                                <w:r>
                                  <w:rPr>
                                    <w:b/>
                                    <w:noProof/>
                                  </w:rPr>
                                  <w:drawing>
                                    <wp:inline distT="0" distB="0" distL="0" distR="0" wp14:anchorId="165B7A0F" wp14:editId="4E665376">
                                      <wp:extent cx="2343150" cy="1581150"/>
                                      <wp:effectExtent l="0" t="0" r="0" b="0"/>
                                      <wp:docPr id="90936494" name="Afbeelding 90936494" descr="Dienst Publiek en Communicatie&#10;Ministerie van Algemene Zaken"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_AZ"/>
                                              <pic:cNvPicPr>
                                                <a:picLocks noChangeAspect="1" noChangeArrowheads="1"/>
                                              </pic:cNvPicPr>
                                            </pic:nvPicPr>
                                            <pic:blipFill>
                                              <a:blip r:embed="rId2"/>
                                              <a:srcRect/>
                                              <a:stretch>
                                                <a:fillRect/>
                                              </a:stretch>
                                            </pic:blipFill>
                                            <pic:spPr bwMode="auto">
                                              <a:xfrm>
                                                <a:off x="0" y="0"/>
                                                <a:ext cx="2343150" cy="1581150"/>
                                              </a:xfrm>
                                              <a:prstGeom prst="rect">
                                                <a:avLst/>
                                              </a:prstGeom>
                                              <a:noFill/>
                                              <a:ln w="9525">
                                                <a:noFill/>
                                                <a:miter lim="800000"/>
                                                <a:headEnd/>
                                                <a:tailEnd/>
                                              </a:ln>
                                            </pic:spPr>
                                          </pic:pic>
                                        </a:graphicData>
                                      </a:graphic>
                                    </wp:inline>
                                  </w:drawing>
                                </w:r>
                              </w:p>
                            </w:tc>
                          </w:tr>
                        </w:tbl>
                        <w:p w14:paraId="3C0D1901" w14:textId="77777777" w:rsidR="00211ABB" w:rsidRDefault="00211A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8" type="#_x0000_t202" style="position:absolute;margin-left:193.5pt;margin-top:-5.5pt;width:317pt;height:1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MBuwIAAMI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" filled="f" stroked="f">
              <v:textbox>
                <w:txbxContent>
                  <w:tbl>
                    <w:tblPr>
                      <w:tblW w:w="0" w:type="auto"/>
                      <w:tblLayout w:type="fixed"/>
                      <w:tblCellMar>
                        <w:left w:w="0" w:type="dxa"/>
                        <w:right w:w="0" w:type="dxa"/>
                      </w:tblCellMar>
                      <w:tblLook w:val="0000" w:firstRow="0" w:lastRow="0" w:firstColumn="0" w:lastColumn="0" w:noHBand="0" w:noVBand="0"/>
                    </w:tblPr>
                    <w:tblGrid>
                      <w:gridCol w:w="737"/>
                      <w:gridCol w:w="5143"/>
                    </w:tblGrid>
                    <w:tr w:rsidR="00211ABB" w14:paraId="6F4EC5F4" w14:textId="77777777">
                      <w:trPr>
                        <w:trHeight w:val="2636"/>
                      </w:trPr>
                      <w:tc>
                        <w:tcPr>
                          <w:tcW w:w="737" w:type="dxa"/>
                          <w:shd w:val="clear" w:color="auto" w:fill="auto"/>
                        </w:tcPr>
                        <w:p w14:paraId="40753CBA" w14:textId="77777777" w:rsidR="00211ABB" w:rsidRDefault="00211ABB">
                          <w:pPr>
                            <w:spacing w:line="240" w:lineRule="auto"/>
                          </w:pPr>
                          <w:r>
                            <w:rPr>
                              <w:noProof/>
                            </w:rPr>
                            <w:drawing>
                              <wp:inline distT="0" distB="0" distL="0" distR="0" wp14:anchorId="4F846E58" wp14:editId="2689FA7E">
                                <wp:extent cx="466725" cy="1581150"/>
                                <wp:effectExtent l="0" t="0" r="9525" b="0"/>
                                <wp:docPr id="1347213888" name="Afbeelding 1347213888" title="Logo Rijksove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jkslint Zwart"/>
                                        <pic:cNvPicPr>
                                          <a:picLocks noChangeAspect="1" noChangeArrowheads="1"/>
                                        </pic:cNvPicPr>
                                      </pic:nvPicPr>
                                      <pic:blipFill>
                                        <a:blip r:embed="rId1"/>
                                        <a:srcRect/>
                                        <a:stretch>
                                          <a:fillRect/>
                                        </a:stretch>
                                      </pic:blipFill>
                                      <pic:spPr bwMode="auto">
                                        <a:xfrm>
                                          <a:off x="0" y="0"/>
                                          <a:ext cx="466725" cy="1581150"/>
                                        </a:xfrm>
                                        <a:prstGeom prst="rect">
                                          <a:avLst/>
                                        </a:prstGeom>
                                        <a:noFill/>
                                        <a:ln w="9525">
                                          <a:noFill/>
                                          <a:miter lim="800000"/>
                                          <a:headEnd/>
                                          <a:tailEnd/>
                                        </a:ln>
                                      </pic:spPr>
                                    </pic:pic>
                                  </a:graphicData>
                                </a:graphic>
                              </wp:inline>
                            </w:drawing>
                          </w:r>
                        </w:p>
                      </w:tc>
                      <w:tc>
                        <w:tcPr>
                          <w:tcW w:w="5143" w:type="dxa"/>
                          <w:shd w:val="clear" w:color="auto" w:fill="auto"/>
                        </w:tcPr>
                        <w:p w14:paraId="6CA77560" w14:textId="77777777" w:rsidR="00211ABB" w:rsidRDefault="00211ABB">
                          <w:pPr>
                            <w:spacing w:line="240" w:lineRule="auto"/>
                          </w:pPr>
                          <w:r>
                            <w:rPr>
                              <w:b/>
                              <w:noProof/>
                            </w:rPr>
                            <w:drawing>
                              <wp:inline distT="0" distB="0" distL="0" distR="0" wp14:anchorId="165B7A0F" wp14:editId="4E665376">
                                <wp:extent cx="2343150" cy="1581150"/>
                                <wp:effectExtent l="0" t="0" r="0" b="0"/>
                                <wp:docPr id="90936494" name="Afbeelding 90936494" descr="Dienst Publiek en Communicatie&#10;Ministerie van Algemene Zaken"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_AZ"/>
                                        <pic:cNvPicPr>
                                          <a:picLocks noChangeAspect="1" noChangeArrowheads="1"/>
                                        </pic:cNvPicPr>
                                      </pic:nvPicPr>
                                      <pic:blipFill>
                                        <a:blip r:embed="rId2"/>
                                        <a:srcRect/>
                                        <a:stretch>
                                          <a:fillRect/>
                                        </a:stretch>
                                      </pic:blipFill>
                                      <pic:spPr bwMode="auto">
                                        <a:xfrm>
                                          <a:off x="0" y="0"/>
                                          <a:ext cx="2343150" cy="1581150"/>
                                        </a:xfrm>
                                        <a:prstGeom prst="rect">
                                          <a:avLst/>
                                        </a:prstGeom>
                                        <a:noFill/>
                                        <a:ln w="9525">
                                          <a:noFill/>
                                          <a:miter lim="800000"/>
                                          <a:headEnd/>
                                          <a:tailEnd/>
                                        </a:ln>
                                      </pic:spPr>
                                    </pic:pic>
                                  </a:graphicData>
                                </a:graphic>
                              </wp:inline>
                            </w:drawing>
                          </w:r>
                        </w:p>
                      </w:tc>
                    </w:tr>
                  </w:tbl>
                  <w:p w14:paraId="3C0D1901" w14:textId="77777777" w:rsidR="00211ABB" w:rsidRDefault="00211ABB"/>
                </w:txbxContent>
              </v:textbox>
              <w10:wrap anchory="page"/>
            </v:shape>
          </w:pict>
        </mc:Fallback>
      </mc:AlternateContent>
    </w:r>
  </w:p>
  <w:tbl>
    <w:tblPr>
      <w:tblW w:w="7752" w:type="dxa"/>
      <w:tblInd w:w="-142" w:type="dxa"/>
      <w:tblLayout w:type="fixed"/>
      <w:tblCellMar>
        <w:left w:w="0" w:type="dxa"/>
        <w:right w:w="0" w:type="dxa"/>
      </w:tblCellMar>
      <w:tblLook w:val="0000" w:firstRow="0" w:lastRow="0" w:firstColumn="0" w:lastColumn="0" w:noHBand="0" w:noVBand="0"/>
    </w:tblPr>
    <w:tblGrid>
      <w:gridCol w:w="20"/>
      <w:gridCol w:w="6970"/>
      <w:gridCol w:w="762"/>
    </w:tblGrid>
    <w:tr w:rsidR="00211ABB" w14:paraId="18BEE819" w14:textId="77777777" w:rsidTr="000A3C43">
      <w:trPr>
        <w:trHeight w:val="400"/>
      </w:trPr>
      <w:tc>
        <w:tcPr>
          <w:tcW w:w="7752" w:type="dxa"/>
          <w:gridSpan w:val="3"/>
          <w:shd w:val="clear" w:color="auto" w:fill="auto"/>
        </w:tcPr>
        <w:p w14:paraId="1739A014" w14:textId="6CA1E16A" w:rsidR="00211ABB" w:rsidRDefault="00211ABB"/>
      </w:tc>
    </w:tr>
    <w:tr w:rsidR="00211ABB" w14:paraId="2F5561D2" w14:textId="77777777" w:rsidTr="000A3C43">
      <w:trPr>
        <w:cantSplit/>
        <w:trHeight w:hRule="exact" w:val="2480"/>
      </w:trPr>
      <w:tc>
        <w:tcPr>
          <w:tcW w:w="7752" w:type="dxa"/>
          <w:gridSpan w:val="3"/>
          <w:shd w:val="clear" w:color="auto" w:fill="auto"/>
        </w:tcPr>
        <w:p w14:paraId="6EDACFD6" w14:textId="12204796" w:rsidR="00211ABB" w:rsidRPr="00BB4754" w:rsidRDefault="007B0E26" w:rsidP="000A3C43">
          <w:pPr>
            <w:pStyle w:val="Huisstijl-Rubricering"/>
          </w:pPr>
          <w:sdt>
            <w:sdtPr>
              <w:rPr>
                <w:sz w:val="12"/>
              </w:rPr>
              <w:alias w:val="type document merking"/>
              <w:tag w:val="type document merking"/>
              <w:id w:val="3542998"/>
              <w:showingPlcHdr/>
              <w:dataBinding w:xpath="/Template[1]/type_document[1]/merking[1]" w:storeItemID="{BA9F4E47-5CF0-4FD4-8D1F-60860B47696A}"/>
              <w:text/>
            </w:sdtPr>
            <w:sdtEndPr/>
            <w:sdtContent>
              <w:r w:rsidR="00211ABB" w:rsidRPr="00BB4754">
                <w:rPr>
                  <w:sz w:val="12"/>
                </w:rPr>
                <w:t xml:space="preserve">     </w:t>
              </w:r>
            </w:sdtContent>
          </w:sdt>
          <w:sdt>
            <w:sdtPr>
              <w:alias w:val="toezendgegevens contact geg aan"/>
              <w:tag w:val="toezendgegevens contact geg aan"/>
              <w:id w:val="3544271"/>
              <w:showingPlcHdr/>
              <w:dataBinding w:xpath="/Template[1]/toezendgegevens[1]/contactgegevens[1]/aan[1]" w:storeItemID="{BA9F4E47-5CF0-4FD4-8D1F-60860B47696A}"/>
              <w:text/>
            </w:sdtPr>
            <w:sdtEndPr/>
            <w:sdtContent>
              <w:r w:rsidR="00211ABB" w:rsidRPr="00BB4754">
                <w:t xml:space="preserve">     </w:t>
              </w:r>
            </w:sdtContent>
          </w:sdt>
          <w:sdt>
            <w:sdtPr>
              <w:alias w:val="toezendgegevens contactgeg TAV"/>
              <w:tag w:val="toezendgegevens contactgeg TAV"/>
              <w:id w:val="3544438"/>
              <w:showingPlcHdr/>
              <w:dataBinding w:xpath="/Template[1]/toezendgegevens[1]/contactgegevens[1]/ter_attentie_van[1]" w:storeItemID="{BA9F4E47-5CF0-4FD4-8D1F-60860B47696A}"/>
              <w:text/>
            </w:sdtPr>
            <w:sdtEndPr/>
            <w:sdtContent>
              <w:r w:rsidR="00211ABB" w:rsidRPr="00BB4754">
                <w:t xml:space="preserve">     </w:t>
              </w:r>
            </w:sdtContent>
          </w:sdt>
        </w:p>
        <w:p w14:paraId="5B642CE4" w14:textId="77777777" w:rsidR="00211ABB" w:rsidRPr="00BB4754" w:rsidRDefault="00211ABB">
          <w:pPr>
            <w:tabs>
              <w:tab w:val="left" w:pos="1470"/>
            </w:tabs>
            <w:rPr>
              <w:b/>
            </w:rPr>
          </w:pPr>
        </w:p>
        <w:p w14:paraId="2D1B1340" w14:textId="77777777" w:rsidR="00211ABB" w:rsidRPr="00BB4754" w:rsidRDefault="00211ABB">
          <w:pPr>
            <w:tabs>
              <w:tab w:val="left" w:pos="1470"/>
            </w:tabs>
            <w:rPr>
              <w:b/>
            </w:rPr>
          </w:pPr>
        </w:p>
        <w:p w14:paraId="02BE51B9" w14:textId="77777777" w:rsidR="00211ABB" w:rsidRPr="00BB4754" w:rsidRDefault="00211ABB">
          <w:pPr>
            <w:tabs>
              <w:tab w:val="left" w:pos="1470"/>
            </w:tabs>
            <w:rPr>
              <w:b/>
            </w:rPr>
          </w:pPr>
        </w:p>
        <w:p w14:paraId="5A51E705" w14:textId="77777777" w:rsidR="00211ABB" w:rsidRPr="00BB4754" w:rsidRDefault="00211ABB">
          <w:pPr>
            <w:tabs>
              <w:tab w:val="left" w:pos="1470"/>
            </w:tabs>
            <w:rPr>
              <w:b/>
            </w:rPr>
          </w:pPr>
        </w:p>
        <w:p w14:paraId="1318893B" w14:textId="77777777" w:rsidR="00211ABB" w:rsidRPr="00BB4754" w:rsidRDefault="00211ABB">
          <w:pPr>
            <w:tabs>
              <w:tab w:val="left" w:pos="1470"/>
            </w:tabs>
            <w:rPr>
              <w:b/>
            </w:rPr>
          </w:pPr>
        </w:p>
      </w:tc>
    </w:tr>
    <w:tr w:rsidR="00211ABB" w14:paraId="468FB39D" w14:textId="77777777" w:rsidTr="000A3C43">
      <w:trPr>
        <w:trHeight w:val="468"/>
      </w:trPr>
      <w:tc>
        <w:tcPr>
          <w:tcW w:w="18" w:type="dxa"/>
          <w:vMerge w:val="restart"/>
          <w:shd w:val="clear" w:color="auto" w:fill="auto"/>
        </w:tcPr>
        <w:p w14:paraId="79967068" w14:textId="77777777" w:rsidR="00211ABB" w:rsidRPr="00BB4754" w:rsidRDefault="00211ABB">
          <w:pPr>
            <w:rPr>
              <w:b/>
            </w:rPr>
          </w:pPr>
        </w:p>
      </w:tc>
      <w:tc>
        <w:tcPr>
          <w:tcW w:w="7734" w:type="dxa"/>
          <w:gridSpan w:val="2"/>
          <w:shd w:val="clear" w:color="auto" w:fill="auto"/>
        </w:tcPr>
        <w:sdt>
          <w:sdtPr>
            <w:rPr>
              <w:rStyle w:val="TitelChar"/>
              <w:rFonts w:ascii="Verdana" w:hAnsi="Verdana"/>
              <w:b/>
              <w:sz w:val="22"/>
              <w:szCs w:val="22"/>
            </w:rPr>
            <w:alias w:val="referentiegegevens betreft"/>
            <w:tag w:val="referentiegegevens betreft"/>
            <w:id w:val="3544947"/>
            <w:dataBinding w:xpath="/Template[1]/referentiegegevens[1]/betreft[1]" w:storeItemID="{BA9F4E47-5CF0-4FD4-8D1F-60860B47696A}"/>
            <w:text/>
          </w:sdtPr>
          <w:sdtEndPr>
            <w:rPr>
              <w:rStyle w:val="TitelChar"/>
            </w:rPr>
          </w:sdtEndPr>
          <w:sdtContent>
            <w:p w14:paraId="1B632BB0" w14:textId="37BA5D83" w:rsidR="00211ABB" w:rsidRPr="002A3A1C" w:rsidRDefault="00002F71" w:rsidP="00E34139">
              <w:pPr>
                <w:ind w:left="122"/>
                <w:rPr>
                  <w:b/>
                </w:rPr>
              </w:pPr>
              <w:r>
                <w:rPr>
                  <w:rStyle w:val="TitelChar"/>
                  <w:rFonts w:ascii="Verdana" w:hAnsi="Verdana"/>
                  <w:b/>
                  <w:sz w:val="22"/>
                  <w:szCs w:val="22"/>
                </w:rPr>
                <w:t>Jaarevaluatie campagnes Rijksoverheid 2025</w:t>
              </w:r>
            </w:p>
          </w:sdtContent>
        </w:sdt>
      </w:tc>
    </w:tr>
    <w:tr w:rsidR="00211ABB" w14:paraId="34818AEA" w14:textId="77777777" w:rsidTr="000A3C43">
      <w:trPr>
        <w:gridAfter w:val="1"/>
        <w:wAfter w:w="762" w:type="dxa"/>
        <w:trHeight w:hRule="exact" w:val="480"/>
      </w:trPr>
      <w:tc>
        <w:tcPr>
          <w:tcW w:w="18" w:type="dxa"/>
          <w:vMerge/>
          <w:shd w:val="clear" w:color="auto" w:fill="auto"/>
        </w:tcPr>
        <w:p w14:paraId="11EA5C1D" w14:textId="77777777" w:rsidR="00211ABB" w:rsidRDefault="00211ABB"/>
      </w:tc>
      <w:tc>
        <w:tcPr>
          <w:tcW w:w="6972" w:type="dxa"/>
          <w:shd w:val="clear" w:color="auto" w:fill="auto"/>
        </w:tcPr>
        <w:p w14:paraId="66DC8259" w14:textId="77777777" w:rsidR="00211ABB" w:rsidRDefault="00211ABB" w:rsidP="000A3C43">
          <w:pPr>
            <w:ind w:left="48"/>
          </w:pPr>
        </w:p>
      </w:tc>
    </w:tr>
  </w:tbl>
  <w:p w14:paraId="68BB1323" w14:textId="77777777" w:rsidR="00211ABB" w:rsidRDefault="00211ABB">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366E1"/>
    <w:multiLevelType w:val="hybridMultilevel"/>
    <w:tmpl w:val="91561010"/>
    <w:lvl w:ilvl="0" w:tplc="A7C0EBE2">
      <w:start w:val="1"/>
      <w:numFmt w:val="decimal"/>
      <w:lvlText w:val="%1."/>
      <w:lvlJc w:val="left"/>
      <w:pPr>
        <w:ind w:left="360" w:hanging="360"/>
      </w:pPr>
      <w:rPr>
        <w:rFonts w:ascii="Verdana" w:eastAsia="Times New Roman" w:hAnsi="Verdana" w:cs="Times New Roman"/>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
    <w:nsid w:val="1DC963B0"/>
    <w:multiLevelType w:val="hybridMultilevel"/>
    <w:tmpl w:val="35C8AD9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nsid w:val="264140AA"/>
    <w:multiLevelType w:val="hybridMultilevel"/>
    <w:tmpl w:val="EA706F3C"/>
    <w:lvl w:ilvl="0" w:tplc="01E4E0FE">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8D23EC3"/>
    <w:multiLevelType w:val="hybridMultilevel"/>
    <w:tmpl w:val="F51007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8E36C8E"/>
    <w:multiLevelType w:val="hybridMultilevel"/>
    <w:tmpl w:val="91F4CF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4F6B0CDE"/>
    <w:multiLevelType w:val="hybridMultilevel"/>
    <w:tmpl w:val="5F42D954"/>
    <w:lvl w:ilvl="0" w:tplc="70640D5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56222F17"/>
    <w:multiLevelType w:val="hybridMultilevel"/>
    <w:tmpl w:val="7C44BDA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56FC56CB"/>
    <w:multiLevelType w:val="hybridMultilevel"/>
    <w:tmpl w:val="AD401F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5A635E56"/>
    <w:multiLevelType w:val="hybridMultilevel"/>
    <w:tmpl w:val="9DBA90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74453F36"/>
    <w:multiLevelType w:val="multilevel"/>
    <w:tmpl w:val="8A74EC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1"/>
  </w:num>
  <w:num w:numId="4">
    <w:abstractNumId w:val="7"/>
  </w:num>
  <w:num w:numId="5">
    <w:abstractNumId w:val="9"/>
  </w:num>
  <w:num w:numId="6">
    <w:abstractNumId w:val="2"/>
  </w:num>
  <w:num w:numId="7">
    <w:abstractNumId w:val="4"/>
  </w:num>
  <w:num w:numId="8">
    <w:abstractNumId w:val="6"/>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F32"/>
    <w:rsid w:val="00001194"/>
    <w:rsid w:val="00002F71"/>
    <w:rsid w:val="000035B9"/>
    <w:rsid w:val="000045B1"/>
    <w:rsid w:val="00012AEB"/>
    <w:rsid w:val="00017616"/>
    <w:rsid w:val="0002396B"/>
    <w:rsid w:val="0002620A"/>
    <w:rsid w:val="00032428"/>
    <w:rsid w:val="0003552C"/>
    <w:rsid w:val="00037E97"/>
    <w:rsid w:val="00040DB6"/>
    <w:rsid w:val="000428E1"/>
    <w:rsid w:val="00043A65"/>
    <w:rsid w:val="00047458"/>
    <w:rsid w:val="00053265"/>
    <w:rsid w:val="000555BA"/>
    <w:rsid w:val="00056926"/>
    <w:rsid w:val="000620AD"/>
    <w:rsid w:val="00063088"/>
    <w:rsid w:val="00071942"/>
    <w:rsid w:val="00071B61"/>
    <w:rsid w:val="000739DD"/>
    <w:rsid w:val="00076B99"/>
    <w:rsid w:val="00095B8C"/>
    <w:rsid w:val="00096FA7"/>
    <w:rsid w:val="000A0C89"/>
    <w:rsid w:val="000A33FF"/>
    <w:rsid w:val="000A3C43"/>
    <w:rsid w:val="000A4C94"/>
    <w:rsid w:val="000A5671"/>
    <w:rsid w:val="000A5EBC"/>
    <w:rsid w:val="000B207D"/>
    <w:rsid w:val="000B297C"/>
    <w:rsid w:val="000B74A3"/>
    <w:rsid w:val="000C20F5"/>
    <w:rsid w:val="000C2995"/>
    <w:rsid w:val="000C7EA5"/>
    <w:rsid w:val="000D1218"/>
    <w:rsid w:val="000D2704"/>
    <w:rsid w:val="000D3873"/>
    <w:rsid w:val="000D63E2"/>
    <w:rsid w:val="000E7637"/>
    <w:rsid w:val="000F2AB3"/>
    <w:rsid w:val="000F571E"/>
    <w:rsid w:val="001023A8"/>
    <w:rsid w:val="00106592"/>
    <w:rsid w:val="00111FBE"/>
    <w:rsid w:val="00112351"/>
    <w:rsid w:val="001135DB"/>
    <w:rsid w:val="00115E48"/>
    <w:rsid w:val="00120633"/>
    <w:rsid w:val="001235DB"/>
    <w:rsid w:val="00124FF4"/>
    <w:rsid w:val="00125C83"/>
    <w:rsid w:val="00125FE3"/>
    <w:rsid w:val="00126FB0"/>
    <w:rsid w:val="00134DB7"/>
    <w:rsid w:val="00140B3C"/>
    <w:rsid w:val="00145493"/>
    <w:rsid w:val="00145B91"/>
    <w:rsid w:val="00146BA0"/>
    <w:rsid w:val="00154CCD"/>
    <w:rsid w:val="00156A56"/>
    <w:rsid w:val="00160265"/>
    <w:rsid w:val="001613E7"/>
    <w:rsid w:val="00163CC4"/>
    <w:rsid w:val="001709B9"/>
    <w:rsid w:val="00171791"/>
    <w:rsid w:val="001736CA"/>
    <w:rsid w:val="00184F49"/>
    <w:rsid w:val="00186EB5"/>
    <w:rsid w:val="0019141C"/>
    <w:rsid w:val="0019472D"/>
    <w:rsid w:val="001A1F7E"/>
    <w:rsid w:val="001A1FA2"/>
    <w:rsid w:val="001A3B25"/>
    <w:rsid w:val="001A40E9"/>
    <w:rsid w:val="001B0251"/>
    <w:rsid w:val="001B1B18"/>
    <w:rsid w:val="001B1D2B"/>
    <w:rsid w:val="001B5B06"/>
    <w:rsid w:val="001B7611"/>
    <w:rsid w:val="001B7680"/>
    <w:rsid w:val="001C0B12"/>
    <w:rsid w:val="001C44A4"/>
    <w:rsid w:val="001C5E5D"/>
    <w:rsid w:val="001C79FF"/>
    <w:rsid w:val="001E0A88"/>
    <w:rsid w:val="001F223E"/>
    <w:rsid w:val="001F3D59"/>
    <w:rsid w:val="001F4F55"/>
    <w:rsid w:val="001F5D76"/>
    <w:rsid w:val="001F768F"/>
    <w:rsid w:val="00200238"/>
    <w:rsid w:val="00200A43"/>
    <w:rsid w:val="00205040"/>
    <w:rsid w:val="00210CF6"/>
    <w:rsid w:val="00211ABB"/>
    <w:rsid w:val="002136B1"/>
    <w:rsid w:val="00214FA3"/>
    <w:rsid w:val="00227C79"/>
    <w:rsid w:val="002319A9"/>
    <w:rsid w:val="002340ED"/>
    <w:rsid w:val="0023607C"/>
    <w:rsid w:val="00237CDE"/>
    <w:rsid w:val="002428B5"/>
    <w:rsid w:val="00244E69"/>
    <w:rsid w:val="002507ED"/>
    <w:rsid w:val="0025117C"/>
    <w:rsid w:val="0025205F"/>
    <w:rsid w:val="002539F1"/>
    <w:rsid w:val="00257147"/>
    <w:rsid w:val="00263DFC"/>
    <w:rsid w:val="0026515F"/>
    <w:rsid w:val="00270AA2"/>
    <w:rsid w:val="002730A7"/>
    <w:rsid w:val="00282F1C"/>
    <w:rsid w:val="00283CEF"/>
    <w:rsid w:val="00286F12"/>
    <w:rsid w:val="002912E8"/>
    <w:rsid w:val="00293003"/>
    <w:rsid w:val="00296429"/>
    <w:rsid w:val="002A3A1C"/>
    <w:rsid w:val="002A46CD"/>
    <w:rsid w:val="002A5232"/>
    <w:rsid w:val="002A73EA"/>
    <w:rsid w:val="002B48F7"/>
    <w:rsid w:val="002B5404"/>
    <w:rsid w:val="002B735D"/>
    <w:rsid w:val="002C0254"/>
    <w:rsid w:val="002C2745"/>
    <w:rsid w:val="002C4061"/>
    <w:rsid w:val="002C450C"/>
    <w:rsid w:val="002C47B7"/>
    <w:rsid w:val="002C5EAA"/>
    <w:rsid w:val="002C71BB"/>
    <w:rsid w:val="002D23FA"/>
    <w:rsid w:val="002D69CB"/>
    <w:rsid w:val="002F0E27"/>
    <w:rsid w:val="002F1056"/>
    <w:rsid w:val="002F33B0"/>
    <w:rsid w:val="002F3797"/>
    <w:rsid w:val="002F64BA"/>
    <w:rsid w:val="002F6C72"/>
    <w:rsid w:val="00305A77"/>
    <w:rsid w:val="00305BF9"/>
    <w:rsid w:val="00310CD9"/>
    <w:rsid w:val="00311629"/>
    <w:rsid w:val="0031235B"/>
    <w:rsid w:val="003125D1"/>
    <w:rsid w:val="00312BC2"/>
    <w:rsid w:val="00313289"/>
    <w:rsid w:val="003162C9"/>
    <w:rsid w:val="0032298C"/>
    <w:rsid w:val="00323C0F"/>
    <w:rsid w:val="00323CC4"/>
    <w:rsid w:val="003269C7"/>
    <w:rsid w:val="00330568"/>
    <w:rsid w:val="003354F8"/>
    <w:rsid w:val="003364B0"/>
    <w:rsid w:val="00336675"/>
    <w:rsid w:val="003425B6"/>
    <w:rsid w:val="003511DC"/>
    <w:rsid w:val="003518DD"/>
    <w:rsid w:val="0035308E"/>
    <w:rsid w:val="00357FEC"/>
    <w:rsid w:val="00360EBE"/>
    <w:rsid w:val="00365B54"/>
    <w:rsid w:val="00366262"/>
    <w:rsid w:val="00371CFC"/>
    <w:rsid w:val="00375005"/>
    <w:rsid w:val="00391175"/>
    <w:rsid w:val="00393216"/>
    <w:rsid w:val="00393D54"/>
    <w:rsid w:val="003964D3"/>
    <w:rsid w:val="00397CC7"/>
    <w:rsid w:val="003A0ED8"/>
    <w:rsid w:val="003A3E0B"/>
    <w:rsid w:val="003A3F78"/>
    <w:rsid w:val="003A4AC8"/>
    <w:rsid w:val="003A695C"/>
    <w:rsid w:val="003A7638"/>
    <w:rsid w:val="003B1CD9"/>
    <w:rsid w:val="003B3E5A"/>
    <w:rsid w:val="003B4353"/>
    <w:rsid w:val="003B4AF6"/>
    <w:rsid w:val="003B6D81"/>
    <w:rsid w:val="003B78E7"/>
    <w:rsid w:val="003C46D0"/>
    <w:rsid w:val="003C5FB3"/>
    <w:rsid w:val="003D1B7E"/>
    <w:rsid w:val="003E2A9B"/>
    <w:rsid w:val="003E7F0F"/>
    <w:rsid w:val="003F223E"/>
    <w:rsid w:val="003F2B66"/>
    <w:rsid w:val="003F3338"/>
    <w:rsid w:val="003F4518"/>
    <w:rsid w:val="003F55E9"/>
    <w:rsid w:val="003F6DAC"/>
    <w:rsid w:val="00405685"/>
    <w:rsid w:val="00412E85"/>
    <w:rsid w:val="00417B03"/>
    <w:rsid w:val="0042033B"/>
    <w:rsid w:val="004232E4"/>
    <w:rsid w:val="00432441"/>
    <w:rsid w:val="004326EF"/>
    <w:rsid w:val="004333D8"/>
    <w:rsid w:val="00434DBC"/>
    <w:rsid w:val="00435035"/>
    <w:rsid w:val="004471C4"/>
    <w:rsid w:val="00456366"/>
    <w:rsid w:val="00457A6F"/>
    <w:rsid w:val="004637CB"/>
    <w:rsid w:val="00467330"/>
    <w:rsid w:val="004723B1"/>
    <w:rsid w:val="0047497D"/>
    <w:rsid w:val="004817B2"/>
    <w:rsid w:val="00481F32"/>
    <w:rsid w:val="00482B09"/>
    <w:rsid w:val="00487261"/>
    <w:rsid w:val="00487476"/>
    <w:rsid w:val="0049162B"/>
    <w:rsid w:val="00491926"/>
    <w:rsid w:val="00495DE3"/>
    <w:rsid w:val="00496134"/>
    <w:rsid w:val="00497776"/>
    <w:rsid w:val="004A01D0"/>
    <w:rsid w:val="004A0A88"/>
    <w:rsid w:val="004A2284"/>
    <w:rsid w:val="004A33E9"/>
    <w:rsid w:val="004A634F"/>
    <w:rsid w:val="004B1AC4"/>
    <w:rsid w:val="004B637B"/>
    <w:rsid w:val="004C5B9D"/>
    <w:rsid w:val="004C663D"/>
    <w:rsid w:val="004C79C4"/>
    <w:rsid w:val="004D0460"/>
    <w:rsid w:val="004D1D1F"/>
    <w:rsid w:val="004D726F"/>
    <w:rsid w:val="004D76BF"/>
    <w:rsid w:val="004E4DF9"/>
    <w:rsid w:val="004E5398"/>
    <w:rsid w:val="004F15AB"/>
    <w:rsid w:val="004F49F4"/>
    <w:rsid w:val="00501631"/>
    <w:rsid w:val="00501B77"/>
    <w:rsid w:val="00502F04"/>
    <w:rsid w:val="00506A4B"/>
    <w:rsid w:val="00507267"/>
    <w:rsid w:val="0052059B"/>
    <w:rsid w:val="005207CF"/>
    <w:rsid w:val="0052164C"/>
    <w:rsid w:val="00524904"/>
    <w:rsid w:val="00524A3B"/>
    <w:rsid w:val="00524D93"/>
    <w:rsid w:val="005325C0"/>
    <w:rsid w:val="005421B7"/>
    <w:rsid w:val="00543569"/>
    <w:rsid w:val="00543599"/>
    <w:rsid w:val="005457A0"/>
    <w:rsid w:val="00546539"/>
    <w:rsid w:val="00547021"/>
    <w:rsid w:val="0054767B"/>
    <w:rsid w:val="005556A4"/>
    <w:rsid w:val="00555D25"/>
    <w:rsid w:val="0055702F"/>
    <w:rsid w:val="0056011B"/>
    <w:rsid w:val="00573945"/>
    <w:rsid w:val="00581607"/>
    <w:rsid w:val="00584A41"/>
    <w:rsid w:val="00592541"/>
    <w:rsid w:val="00593CCE"/>
    <w:rsid w:val="00597CEB"/>
    <w:rsid w:val="005A03D3"/>
    <w:rsid w:val="005A3B42"/>
    <w:rsid w:val="005A4BD8"/>
    <w:rsid w:val="005A5237"/>
    <w:rsid w:val="005B1C72"/>
    <w:rsid w:val="005B1EBD"/>
    <w:rsid w:val="005B22B0"/>
    <w:rsid w:val="005B2EFF"/>
    <w:rsid w:val="005B68CC"/>
    <w:rsid w:val="005B6BB0"/>
    <w:rsid w:val="005C3D30"/>
    <w:rsid w:val="005C4980"/>
    <w:rsid w:val="005D2A6F"/>
    <w:rsid w:val="005D345F"/>
    <w:rsid w:val="005D3FAC"/>
    <w:rsid w:val="005F21D3"/>
    <w:rsid w:val="005F436C"/>
    <w:rsid w:val="005F7CFE"/>
    <w:rsid w:val="00601C75"/>
    <w:rsid w:val="00602978"/>
    <w:rsid w:val="006078BA"/>
    <w:rsid w:val="00610547"/>
    <w:rsid w:val="00612C85"/>
    <w:rsid w:val="006131C4"/>
    <w:rsid w:val="006155AF"/>
    <w:rsid w:val="00616DE2"/>
    <w:rsid w:val="00620D63"/>
    <w:rsid w:val="00623C08"/>
    <w:rsid w:val="00623C55"/>
    <w:rsid w:val="00625F77"/>
    <w:rsid w:val="00626D4A"/>
    <w:rsid w:val="00627425"/>
    <w:rsid w:val="00631C90"/>
    <w:rsid w:val="00634959"/>
    <w:rsid w:val="0063642C"/>
    <w:rsid w:val="00640896"/>
    <w:rsid w:val="00642269"/>
    <w:rsid w:val="006430BD"/>
    <w:rsid w:val="00644FC3"/>
    <w:rsid w:val="00646102"/>
    <w:rsid w:val="00652B03"/>
    <w:rsid w:val="00655CEE"/>
    <w:rsid w:val="00665145"/>
    <w:rsid w:val="00665D23"/>
    <w:rsid w:val="0066740D"/>
    <w:rsid w:val="00670777"/>
    <w:rsid w:val="0067298A"/>
    <w:rsid w:val="00674B18"/>
    <w:rsid w:val="006800CC"/>
    <w:rsid w:val="00680C6B"/>
    <w:rsid w:val="00681DC5"/>
    <w:rsid w:val="00681F77"/>
    <w:rsid w:val="00684080"/>
    <w:rsid w:val="006857BB"/>
    <w:rsid w:val="00686CEE"/>
    <w:rsid w:val="00693DAE"/>
    <w:rsid w:val="00694163"/>
    <w:rsid w:val="0069521D"/>
    <w:rsid w:val="00696CE5"/>
    <w:rsid w:val="006A53DB"/>
    <w:rsid w:val="006B333C"/>
    <w:rsid w:val="006B581F"/>
    <w:rsid w:val="006C5CCF"/>
    <w:rsid w:val="006C76F4"/>
    <w:rsid w:val="006C7D55"/>
    <w:rsid w:val="006D0994"/>
    <w:rsid w:val="006D0F3A"/>
    <w:rsid w:val="006D18D4"/>
    <w:rsid w:val="006D31D9"/>
    <w:rsid w:val="006D38AE"/>
    <w:rsid w:val="006D5BD2"/>
    <w:rsid w:val="006D618D"/>
    <w:rsid w:val="006D62EE"/>
    <w:rsid w:val="006D646B"/>
    <w:rsid w:val="006E12A4"/>
    <w:rsid w:val="006E2553"/>
    <w:rsid w:val="006E39C4"/>
    <w:rsid w:val="006F58C7"/>
    <w:rsid w:val="00700762"/>
    <w:rsid w:val="00700B45"/>
    <w:rsid w:val="00702428"/>
    <w:rsid w:val="00702595"/>
    <w:rsid w:val="00702B62"/>
    <w:rsid w:val="007079AA"/>
    <w:rsid w:val="0071166B"/>
    <w:rsid w:val="007116D2"/>
    <w:rsid w:val="00712160"/>
    <w:rsid w:val="00713742"/>
    <w:rsid w:val="007154B7"/>
    <w:rsid w:val="00721CD7"/>
    <w:rsid w:val="0072241D"/>
    <w:rsid w:val="00732F2C"/>
    <w:rsid w:val="007423B6"/>
    <w:rsid w:val="0074531F"/>
    <w:rsid w:val="007462FE"/>
    <w:rsid w:val="007506B2"/>
    <w:rsid w:val="00756D35"/>
    <w:rsid w:val="0076297E"/>
    <w:rsid w:val="0076305F"/>
    <w:rsid w:val="007657B7"/>
    <w:rsid w:val="00766671"/>
    <w:rsid w:val="00771C06"/>
    <w:rsid w:val="00772D17"/>
    <w:rsid w:val="00772D59"/>
    <w:rsid w:val="0077306B"/>
    <w:rsid w:val="00780B99"/>
    <w:rsid w:val="00780D2D"/>
    <w:rsid w:val="00782EB3"/>
    <w:rsid w:val="00791450"/>
    <w:rsid w:val="0079388C"/>
    <w:rsid w:val="007A1D61"/>
    <w:rsid w:val="007A5F95"/>
    <w:rsid w:val="007B0E26"/>
    <w:rsid w:val="007B63F5"/>
    <w:rsid w:val="007B70B2"/>
    <w:rsid w:val="007C05B9"/>
    <w:rsid w:val="007C56EB"/>
    <w:rsid w:val="007C7A7F"/>
    <w:rsid w:val="007D6716"/>
    <w:rsid w:val="007D6C36"/>
    <w:rsid w:val="007E151A"/>
    <w:rsid w:val="007E217E"/>
    <w:rsid w:val="007E2372"/>
    <w:rsid w:val="007E7DA2"/>
    <w:rsid w:val="007F0181"/>
    <w:rsid w:val="007F237B"/>
    <w:rsid w:val="00800F7F"/>
    <w:rsid w:val="00805C07"/>
    <w:rsid w:val="00810627"/>
    <w:rsid w:val="00813496"/>
    <w:rsid w:val="00813D47"/>
    <w:rsid w:val="0081587F"/>
    <w:rsid w:val="00815EA3"/>
    <w:rsid w:val="00816933"/>
    <w:rsid w:val="00816DB4"/>
    <w:rsid w:val="0081741A"/>
    <w:rsid w:val="0082612F"/>
    <w:rsid w:val="008279DF"/>
    <w:rsid w:val="00827D00"/>
    <w:rsid w:val="00827E7C"/>
    <w:rsid w:val="0083034A"/>
    <w:rsid w:val="008336F9"/>
    <w:rsid w:val="0083467E"/>
    <w:rsid w:val="00837A2F"/>
    <w:rsid w:val="00840E49"/>
    <w:rsid w:val="00847A70"/>
    <w:rsid w:val="0085566E"/>
    <w:rsid w:val="00857DB8"/>
    <w:rsid w:val="00860F63"/>
    <w:rsid w:val="0086286B"/>
    <w:rsid w:val="00862E11"/>
    <w:rsid w:val="008721B3"/>
    <w:rsid w:val="00873043"/>
    <w:rsid w:val="008769F4"/>
    <w:rsid w:val="008816FC"/>
    <w:rsid w:val="00881EBA"/>
    <w:rsid w:val="00883692"/>
    <w:rsid w:val="008847BB"/>
    <w:rsid w:val="00885E56"/>
    <w:rsid w:val="008860B8"/>
    <w:rsid w:val="0088640E"/>
    <w:rsid w:val="00887559"/>
    <w:rsid w:val="00890E17"/>
    <w:rsid w:val="00895083"/>
    <w:rsid w:val="00897568"/>
    <w:rsid w:val="008A50E5"/>
    <w:rsid w:val="008B113F"/>
    <w:rsid w:val="008B576C"/>
    <w:rsid w:val="008C1CB5"/>
    <w:rsid w:val="008C48B4"/>
    <w:rsid w:val="008C5F7B"/>
    <w:rsid w:val="008C6D5F"/>
    <w:rsid w:val="008D16E5"/>
    <w:rsid w:val="008D1D2A"/>
    <w:rsid w:val="008D5E48"/>
    <w:rsid w:val="008E3CEC"/>
    <w:rsid w:val="008F1CB5"/>
    <w:rsid w:val="008F4298"/>
    <w:rsid w:val="008F5D23"/>
    <w:rsid w:val="00900604"/>
    <w:rsid w:val="009023B8"/>
    <w:rsid w:val="009037E9"/>
    <w:rsid w:val="00904AD6"/>
    <w:rsid w:val="00905111"/>
    <w:rsid w:val="00911E62"/>
    <w:rsid w:val="00912B81"/>
    <w:rsid w:val="0091343C"/>
    <w:rsid w:val="00914322"/>
    <w:rsid w:val="00921B86"/>
    <w:rsid w:val="00924A84"/>
    <w:rsid w:val="00927482"/>
    <w:rsid w:val="00930B97"/>
    <w:rsid w:val="0093630D"/>
    <w:rsid w:val="00943807"/>
    <w:rsid w:val="0095097D"/>
    <w:rsid w:val="009546DA"/>
    <w:rsid w:val="00955654"/>
    <w:rsid w:val="00955E23"/>
    <w:rsid w:val="009568DF"/>
    <w:rsid w:val="009569F3"/>
    <w:rsid w:val="00957EE0"/>
    <w:rsid w:val="00960E85"/>
    <w:rsid w:val="00963BFB"/>
    <w:rsid w:val="00967363"/>
    <w:rsid w:val="00971254"/>
    <w:rsid w:val="00971EB4"/>
    <w:rsid w:val="0097275B"/>
    <w:rsid w:val="00973784"/>
    <w:rsid w:val="00973BEB"/>
    <w:rsid w:val="009747B1"/>
    <w:rsid w:val="00975741"/>
    <w:rsid w:val="00977D9D"/>
    <w:rsid w:val="009809F8"/>
    <w:rsid w:val="00981363"/>
    <w:rsid w:val="00981E3B"/>
    <w:rsid w:val="00982929"/>
    <w:rsid w:val="00985337"/>
    <w:rsid w:val="00986F27"/>
    <w:rsid w:val="009A12DC"/>
    <w:rsid w:val="009A1F28"/>
    <w:rsid w:val="009A5BAC"/>
    <w:rsid w:val="009A6086"/>
    <w:rsid w:val="009A6B8C"/>
    <w:rsid w:val="009B25BE"/>
    <w:rsid w:val="009B4119"/>
    <w:rsid w:val="009B5540"/>
    <w:rsid w:val="009C11B0"/>
    <w:rsid w:val="009C2915"/>
    <w:rsid w:val="009C4E9A"/>
    <w:rsid w:val="009D22B9"/>
    <w:rsid w:val="009D2CCB"/>
    <w:rsid w:val="009D5564"/>
    <w:rsid w:val="009D752B"/>
    <w:rsid w:val="009F0D6C"/>
    <w:rsid w:val="009F1095"/>
    <w:rsid w:val="009F338A"/>
    <w:rsid w:val="009F4252"/>
    <w:rsid w:val="009F50A4"/>
    <w:rsid w:val="00A0233B"/>
    <w:rsid w:val="00A04839"/>
    <w:rsid w:val="00A04C9C"/>
    <w:rsid w:val="00A05301"/>
    <w:rsid w:val="00A11026"/>
    <w:rsid w:val="00A12E2F"/>
    <w:rsid w:val="00A1424C"/>
    <w:rsid w:val="00A14C35"/>
    <w:rsid w:val="00A22F16"/>
    <w:rsid w:val="00A2660D"/>
    <w:rsid w:val="00A3059B"/>
    <w:rsid w:val="00A329E1"/>
    <w:rsid w:val="00A3377B"/>
    <w:rsid w:val="00A37C80"/>
    <w:rsid w:val="00A41CA0"/>
    <w:rsid w:val="00A43F04"/>
    <w:rsid w:val="00A4647E"/>
    <w:rsid w:val="00A46B96"/>
    <w:rsid w:val="00A50D2B"/>
    <w:rsid w:val="00A53CCE"/>
    <w:rsid w:val="00A54C50"/>
    <w:rsid w:val="00A60E47"/>
    <w:rsid w:val="00A6376D"/>
    <w:rsid w:val="00A65882"/>
    <w:rsid w:val="00A742B7"/>
    <w:rsid w:val="00A74602"/>
    <w:rsid w:val="00A87974"/>
    <w:rsid w:val="00A90126"/>
    <w:rsid w:val="00A96017"/>
    <w:rsid w:val="00A975A1"/>
    <w:rsid w:val="00AB64F1"/>
    <w:rsid w:val="00AC0965"/>
    <w:rsid w:val="00AC0D22"/>
    <w:rsid w:val="00AC1C23"/>
    <w:rsid w:val="00AC1DFA"/>
    <w:rsid w:val="00AC2817"/>
    <w:rsid w:val="00AC3759"/>
    <w:rsid w:val="00AC6E16"/>
    <w:rsid w:val="00AD30D0"/>
    <w:rsid w:val="00AD4159"/>
    <w:rsid w:val="00AD5AF6"/>
    <w:rsid w:val="00AD7BEA"/>
    <w:rsid w:val="00AE453D"/>
    <w:rsid w:val="00AE4F07"/>
    <w:rsid w:val="00AF2783"/>
    <w:rsid w:val="00AF6A4C"/>
    <w:rsid w:val="00B16568"/>
    <w:rsid w:val="00B211F1"/>
    <w:rsid w:val="00B23EE9"/>
    <w:rsid w:val="00B327CC"/>
    <w:rsid w:val="00B338DD"/>
    <w:rsid w:val="00B37FAB"/>
    <w:rsid w:val="00B453BE"/>
    <w:rsid w:val="00B46A7C"/>
    <w:rsid w:val="00B47185"/>
    <w:rsid w:val="00B52E3B"/>
    <w:rsid w:val="00B52F47"/>
    <w:rsid w:val="00B56ABD"/>
    <w:rsid w:val="00B60C9C"/>
    <w:rsid w:val="00B64652"/>
    <w:rsid w:val="00B6719E"/>
    <w:rsid w:val="00B72A7E"/>
    <w:rsid w:val="00B74CDA"/>
    <w:rsid w:val="00B7586F"/>
    <w:rsid w:val="00B82B3A"/>
    <w:rsid w:val="00B83DFE"/>
    <w:rsid w:val="00B86FE0"/>
    <w:rsid w:val="00B9413D"/>
    <w:rsid w:val="00B94D65"/>
    <w:rsid w:val="00B96F41"/>
    <w:rsid w:val="00B978AF"/>
    <w:rsid w:val="00BA254B"/>
    <w:rsid w:val="00BB17E3"/>
    <w:rsid w:val="00BC2DEB"/>
    <w:rsid w:val="00BC4834"/>
    <w:rsid w:val="00BD04C4"/>
    <w:rsid w:val="00BD202F"/>
    <w:rsid w:val="00BD4A25"/>
    <w:rsid w:val="00BD77DE"/>
    <w:rsid w:val="00BD7D62"/>
    <w:rsid w:val="00C00290"/>
    <w:rsid w:val="00C00322"/>
    <w:rsid w:val="00C03F9D"/>
    <w:rsid w:val="00C07655"/>
    <w:rsid w:val="00C15F1C"/>
    <w:rsid w:val="00C168EF"/>
    <w:rsid w:val="00C21FFE"/>
    <w:rsid w:val="00C30BEC"/>
    <w:rsid w:val="00C32EB6"/>
    <w:rsid w:val="00C33CA3"/>
    <w:rsid w:val="00C34C4E"/>
    <w:rsid w:val="00C40934"/>
    <w:rsid w:val="00C42A47"/>
    <w:rsid w:val="00C4568F"/>
    <w:rsid w:val="00C47E90"/>
    <w:rsid w:val="00C53674"/>
    <w:rsid w:val="00C63301"/>
    <w:rsid w:val="00C713DF"/>
    <w:rsid w:val="00C731A5"/>
    <w:rsid w:val="00C8011D"/>
    <w:rsid w:val="00C83ACF"/>
    <w:rsid w:val="00C87ECA"/>
    <w:rsid w:val="00C91105"/>
    <w:rsid w:val="00C940AB"/>
    <w:rsid w:val="00C96881"/>
    <w:rsid w:val="00C969DB"/>
    <w:rsid w:val="00CA6C3B"/>
    <w:rsid w:val="00CC193D"/>
    <w:rsid w:val="00CC4415"/>
    <w:rsid w:val="00CD22B8"/>
    <w:rsid w:val="00CF2585"/>
    <w:rsid w:val="00CF4CE7"/>
    <w:rsid w:val="00CF5AF5"/>
    <w:rsid w:val="00D0656C"/>
    <w:rsid w:val="00D06D49"/>
    <w:rsid w:val="00D1356A"/>
    <w:rsid w:val="00D1499B"/>
    <w:rsid w:val="00D168E4"/>
    <w:rsid w:val="00D20B1F"/>
    <w:rsid w:val="00D23478"/>
    <w:rsid w:val="00D27CD8"/>
    <w:rsid w:val="00D3370A"/>
    <w:rsid w:val="00D33740"/>
    <w:rsid w:val="00D34A9A"/>
    <w:rsid w:val="00D40364"/>
    <w:rsid w:val="00D40D60"/>
    <w:rsid w:val="00D445F6"/>
    <w:rsid w:val="00D46419"/>
    <w:rsid w:val="00D46CB0"/>
    <w:rsid w:val="00D50E11"/>
    <w:rsid w:val="00D510E7"/>
    <w:rsid w:val="00D557E8"/>
    <w:rsid w:val="00D60A20"/>
    <w:rsid w:val="00D64FFD"/>
    <w:rsid w:val="00D65769"/>
    <w:rsid w:val="00D66DD4"/>
    <w:rsid w:val="00D72B24"/>
    <w:rsid w:val="00D76493"/>
    <w:rsid w:val="00D77F9C"/>
    <w:rsid w:val="00D838D2"/>
    <w:rsid w:val="00D87126"/>
    <w:rsid w:val="00D9796F"/>
    <w:rsid w:val="00DA5F01"/>
    <w:rsid w:val="00DB0F9B"/>
    <w:rsid w:val="00DB2F2A"/>
    <w:rsid w:val="00DB73E0"/>
    <w:rsid w:val="00DC43DA"/>
    <w:rsid w:val="00DC43F6"/>
    <w:rsid w:val="00DD6289"/>
    <w:rsid w:val="00DD771E"/>
    <w:rsid w:val="00DE15BD"/>
    <w:rsid w:val="00DE6A50"/>
    <w:rsid w:val="00DF07D6"/>
    <w:rsid w:val="00DF1D3B"/>
    <w:rsid w:val="00DF3027"/>
    <w:rsid w:val="00DF3C63"/>
    <w:rsid w:val="00E028C7"/>
    <w:rsid w:val="00E07991"/>
    <w:rsid w:val="00E11957"/>
    <w:rsid w:val="00E11F41"/>
    <w:rsid w:val="00E13F59"/>
    <w:rsid w:val="00E16E24"/>
    <w:rsid w:val="00E2022D"/>
    <w:rsid w:val="00E309A6"/>
    <w:rsid w:val="00E312B6"/>
    <w:rsid w:val="00E33085"/>
    <w:rsid w:val="00E34139"/>
    <w:rsid w:val="00E35AF2"/>
    <w:rsid w:val="00E36079"/>
    <w:rsid w:val="00E36154"/>
    <w:rsid w:val="00E366BD"/>
    <w:rsid w:val="00E417FE"/>
    <w:rsid w:val="00E4223C"/>
    <w:rsid w:val="00E4419A"/>
    <w:rsid w:val="00E5221B"/>
    <w:rsid w:val="00E527F6"/>
    <w:rsid w:val="00E55D80"/>
    <w:rsid w:val="00E613D7"/>
    <w:rsid w:val="00E62139"/>
    <w:rsid w:val="00E632D6"/>
    <w:rsid w:val="00E65799"/>
    <w:rsid w:val="00E703FF"/>
    <w:rsid w:val="00E7201F"/>
    <w:rsid w:val="00E7555C"/>
    <w:rsid w:val="00E76062"/>
    <w:rsid w:val="00E76077"/>
    <w:rsid w:val="00E81C2D"/>
    <w:rsid w:val="00E8262F"/>
    <w:rsid w:val="00E8265B"/>
    <w:rsid w:val="00E83131"/>
    <w:rsid w:val="00E840FB"/>
    <w:rsid w:val="00E84A27"/>
    <w:rsid w:val="00E873FF"/>
    <w:rsid w:val="00E90A8D"/>
    <w:rsid w:val="00EA174B"/>
    <w:rsid w:val="00EA3E54"/>
    <w:rsid w:val="00EA4D4D"/>
    <w:rsid w:val="00EB1FF1"/>
    <w:rsid w:val="00EB6C5B"/>
    <w:rsid w:val="00EC3DBD"/>
    <w:rsid w:val="00EC4377"/>
    <w:rsid w:val="00EC6418"/>
    <w:rsid w:val="00ED0701"/>
    <w:rsid w:val="00ED710A"/>
    <w:rsid w:val="00ED77D1"/>
    <w:rsid w:val="00EE1E45"/>
    <w:rsid w:val="00EE3E19"/>
    <w:rsid w:val="00EE63C7"/>
    <w:rsid w:val="00EE7B1D"/>
    <w:rsid w:val="00EF10C6"/>
    <w:rsid w:val="00EF1FAE"/>
    <w:rsid w:val="00EF282B"/>
    <w:rsid w:val="00EF352E"/>
    <w:rsid w:val="00EF3A51"/>
    <w:rsid w:val="00EF3D42"/>
    <w:rsid w:val="00EF5D30"/>
    <w:rsid w:val="00EF7BD3"/>
    <w:rsid w:val="00F1029C"/>
    <w:rsid w:val="00F203F6"/>
    <w:rsid w:val="00F20C0C"/>
    <w:rsid w:val="00F24556"/>
    <w:rsid w:val="00F26FF4"/>
    <w:rsid w:val="00F27FB6"/>
    <w:rsid w:val="00F36AB6"/>
    <w:rsid w:val="00F43F32"/>
    <w:rsid w:val="00F4415F"/>
    <w:rsid w:val="00F506AF"/>
    <w:rsid w:val="00F52360"/>
    <w:rsid w:val="00F61E2A"/>
    <w:rsid w:val="00F712F0"/>
    <w:rsid w:val="00F7454F"/>
    <w:rsid w:val="00F747DC"/>
    <w:rsid w:val="00F76042"/>
    <w:rsid w:val="00F81033"/>
    <w:rsid w:val="00F87AC3"/>
    <w:rsid w:val="00F9031B"/>
    <w:rsid w:val="00F943FC"/>
    <w:rsid w:val="00F95B91"/>
    <w:rsid w:val="00FA1888"/>
    <w:rsid w:val="00FA667B"/>
    <w:rsid w:val="00FB2EA1"/>
    <w:rsid w:val="00FB774F"/>
    <w:rsid w:val="00FC2932"/>
    <w:rsid w:val="00FC7584"/>
    <w:rsid w:val="00FC7809"/>
    <w:rsid w:val="00FD05D8"/>
    <w:rsid w:val="00FD1048"/>
    <w:rsid w:val="00FD480E"/>
    <w:rsid w:val="00FE28D7"/>
    <w:rsid w:val="00FF5489"/>
    <w:rsid w:val="00FF6361"/>
    <w:rsid w:val="00FF6D8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12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06D49"/>
    <w:pPr>
      <w:spacing w:after="0" w:line="240" w:lineRule="atLeast"/>
    </w:pPr>
    <w:rPr>
      <w:rFonts w:ascii="Verdana" w:eastAsia="Times New Roman" w:hAnsi="Verdana" w:cs="Times New Roman"/>
      <w:sz w:val="18"/>
      <w:szCs w:val="24"/>
      <w:lang w:eastAsia="nl-NL"/>
    </w:rPr>
  </w:style>
  <w:style w:type="paragraph" w:styleId="Kop1">
    <w:name w:val="heading 1"/>
    <w:basedOn w:val="Standaard"/>
    <w:next w:val="Standaard"/>
    <w:link w:val="Kop1Char"/>
    <w:qFormat/>
    <w:rsid w:val="00481F3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481F32"/>
    <w:rPr>
      <w:rFonts w:asciiTheme="majorHAnsi" w:eastAsiaTheme="majorEastAsia" w:hAnsiTheme="majorHAnsi" w:cstheme="majorBidi"/>
      <w:b/>
      <w:bCs/>
      <w:color w:val="365F91" w:themeColor="accent1" w:themeShade="BF"/>
      <w:sz w:val="28"/>
      <w:szCs w:val="28"/>
      <w:lang w:eastAsia="nl-NL"/>
    </w:rPr>
  </w:style>
  <w:style w:type="paragraph" w:styleId="Koptekst">
    <w:name w:val="header"/>
    <w:basedOn w:val="Standaard"/>
    <w:link w:val="KoptekstChar"/>
    <w:rsid w:val="00481F32"/>
    <w:pPr>
      <w:tabs>
        <w:tab w:val="center" w:pos="4536"/>
        <w:tab w:val="right" w:pos="9072"/>
      </w:tabs>
    </w:pPr>
  </w:style>
  <w:style w:type="character" w:customStyle="1" w:styleId="KoptekstChar">
    <w:name w:val="Koptekst Char"/>
    <w:basedOn w:val="Standaardalinea-lettertype"/>
    <w:link w:val="Koptekst"/>
    <w:rsid w:val="00481F32"/>
    <w:rPr>
      <w:rFonts w:ascii="Verdana" w:eastAsia="Times New Roman" w:hAnsi="Verdana" w:cs="Times New Roman"/>
      <w:sz w:val="18"/>
      <w:szCs w:val="24"/>
      <w:lang w:eastAsia="nl-NL"/>
    </w:rPr>
  </w:style>
  <w:style w:type="paragraph" w:styleId="Voettekst">
    <w:name w:val="footer"/>
    <w:basedOn w:val="Standaard"/>
    <w:link w:val="VoettekstChar"/>
    <w:rsid w:val="00481F32"/>
    <w:pPr>
      <w:tabs>
        <w:tab w:val="center" w:pos="4536"/>
        <w:tab w:val="right" w:pos="9072"/>
      </w:tabs>
    </w:pPr>
  </w:style>
  <w:style w:type="character" w:customStyle="1" w:styleId="VoettekstChar">
    <w:name w:val="Voettekst Char"/>
    <w:basedOn w:val="Standaardalinea-lettertype"/>
    <w:link w:val="Voettekst"/>
    <w:rsid w:val="00481F32"/>
    <w:rPr>
      <w:rFonts w:ascii="Verdana" w:eastAsia="Times New Roman" w:hAnsi="Verdana" w:cs="Times New Roman"/>
      <w:sz w:val="18"/>
      <w:szCs w:val="24"/>
      <w:lang w:eastAsia="nl-NL"/>
    </w:rPr>
  </w:style>
  <w:style w:type="character" w:customStyle="1" w:styleId="Huisstijl-KopjeChar">
    <w:name w:val="Huisstijl-Kopje Char"/>
    <w:basedOn w:val="Huisstijl-GegevenCharChar"/>
    <w:link w:val="Huisstijl-Kopje"/>
    <w:rsid w:val="00481F32"/>
    <w:rPr>
      <w:rFonts w:ascii="Verdana" w:hAnsi="Verdana"/>
      <w:b/>
      <w:noProof/>
      <w:sz w:val="13"/>
      <w:szCs w:val="24"/>
    </w:rPr>
  </w:style>
  <w:style w:type="paragraph" w:customStyle="1" w:styleId="Huisstijl-Paginanummering">
    <w:name w:val="Huisstijl-Paginanummering"/>
    <w:basedOn w:val="Standaard"/>
    <w:rsid w:val="00481F32"/>
    <w:pPr>
      <w:spacing w:line="180" w:lineRule="exact"/>
    </w:pPr>
    <w:rPr>
      <w:noProof/>
      <w:sz w:val="13"/>
    </w:rPr>
  </w:style>
  <w:style w:type="paragraph" w:customStyle="1" w:styleId="Huisstijl-Rubricering">
    <w:name w:val="Huisstijl-Rubricering"/>
    <w:basedOn w:val="Standaard"/>
    <w:rsid w:val="00481F32"/>
    <w:pPr>
      <w:adjustRightInd w:val="0"/>
      <w:spacing w:line="180" w:lineRule="exact"/>
    </w:pPr>
    <w:rPr>
      <w:rFonts w:cs="Verdana-Bold"/>
      <w:b/>
      <w:bCs/>
      <w:smallCaps/>
      <w:noProof/>
      <w:sz w:val="13"/>
      <w:szCs w:val="13"/>
    </w:rPr>
  </w:style>
  <w:style w:type="character" w:styleId="Hyperlink">
    <w:name w:val="Hyperlink"/>
    <w:basedOn w:val="Standaardalinea-lettertype"/>
    <w:rsid w:val="00481F32"/>
    <w:rPr>
      <w:color w:val="0000FF"/>
      <w:u w:val="single"/>
    </w:rPr>
  </w:style>
  <w:style w:type="paragraph" w:customStyle="1" w:styleId="Huisstijl-Adres">
    <w:name w:val="Huisstijl-Adres"/>
    <w:basedOn w:val="Standaard"/>
    <w:rsid w:val="00481F32"/>
    <w:pPr>
      <w:tabs>
        <w:tab w:val="left" w:pos="192"/>
      </w:tabs>
      <w:adjustRightInd w:val="0"/>
      <w:spacing w:after="90" w:line="180" w:lineRule="exact"/>
    </w:pPr>
    <w:rPr>
      <w:rFonts w:cs="Verdana"/>
      <w:noProof/>
      <w:sz w:val="13"/>
      <w:szCs w:val="13"/>
    </w:rPr>
  </w:style>
  <w:style w:type="character" w:customStyle="1" w:styleId="Huisstijl-GegevenCharChar">
    <w:name w:val="Huisstijl-Gegeven Char Char"/>
    <w:basedOn w:val="Standaardalinea-lettertype"/>
    <w:link w:val="Huisstijl-Gegeven"/>
    <w:rsid w:val="00481F32"/>
    <w:rPr>
      <w:rFonts w:ascii="Verdana" w:hAnsi="Verdana"/>
      <w:noProof/>
      <w:sz w:val="13"/>
      <w:szCs w:val="24"/>
    </w:rPr>
  </w:style>
  <w:style w:type="paragraph" w:customStyle="1" w:styleId="Huisstijl-Gegeven">
    <w:name w:val="Huisstijl-Gegeven"/>
    <w:basedOn w:val="Standaard"/>
    <w:link w:val="Huisstijl-GegevenCharChar"/>
    <w:rsid w:val="00481F32"/>
    <w:pPr>
      <w:spacing w:after="92" w:line="180" w:lineRule="exact"/>
    </w:pPr>
    <w:rPr>
      <w:rFonts w:eastAsiaTheme="minorHAnsi" w:cstheme="minorBidi"/>
      <w:noProof/>
      <w:sz w:val="13"/>
      <w:lang w:eastAsia="en-US"/>
    </w:rPr>
  </w:style>
  <w:style w:type="paragraph" w:customStyle="1" w:styleId="Huisstijl-Kopje">
    <w:name w:val="Huisstijl-Kopje"/>
    <w:basedOn w:val="Huisstijl-Gegeven"/>
    <w:link w:val="Huisstijl-KopjeChar"/>
    <w:rsid w:val="00481F32"/>
    <w:pPr>
      <w:spacing w:after="0"/>
    </w:pPr>
    <w:rPr>
      <w:b/>
    </w:rPr>
  </w:style>
  <w:style w:type="paragraph" w:styleId="Lijstalinea">
    <w:name w:val="List Paragraph"/>
    <w:aliases w:val="Dot pt,F5 List Paragraph,List Paragraph1,No Spacing1,List Paragraph Char Char Char,Indicator Text,Numbered Para 1,Bullet 1,Bullet Points,Párrafo de lista,MAIN CONTENT,Recommendation,List Paragraph2,Normal numbere,Colorful List - Accent 11"/>
    <w:basedOn w:val="Standaard"/>
    <w:link w:val="LijstalineaChar"/>
    <w:uiPriority w:val="34"/>
    <w:qFormat/>
    <w:rsid w:val="00481F32"/>
    <w:pPr>
      <w:ind w:left="720"/>
      <w:contextualSpacing/>
    </w:pPr>
  </w:style>
  <w:style w:type="paragraph" w:styleId="Voetnoottekst">
    <w:name w:val="footnote text"/>
    <w:basedOn w:val="Standaard"/>
    <w:link w:val="VoetnoottekstChar"/>
    <w:uiPriority w:val="99"/>
    <w:rsid w:val="00481F32"/>
    <w:pPr>
      <w:spacing w:line="240" w:lineRule="auto"/>
    </w:pPr>
    <w:rPr>
      <w:sz w:val="20"/>
      <w:szCs w:val="20"/>
    </w:rPr>
  </w:style>
  <w:style w:type="character" w:customStyle="1" w:styleId="VoetnoottekstChar">
    <w:name w:val="Voetnoottekst Char"/>
    <w:basedOn w:val="Standaardalinea-lettertype"/>
    <w:link w:val="Voetnoottekst"/>
    <w:uiPriority w:val="99"/>
    <w:rsid w:val="00481F32"/>
    <w:rPr>
      <w:rFonts w:ascii="Verdana" w:eastAsia="Times New Roman" w:hAnsi="Verdana" w:cs="Times New Roman"/>
      <w:sz w:val="20"/>
      <w:szCs w:val="20"/>
      <w:lang w:eastAsia="nl-NL"/>
    </w:rPr>
  </w:style>
  <w:style w:type="character" w:styleId="Voetnootmarkering">
    <w:name w:val="footnote reference"/>
    <w:basedOn w:val="Standaardalinea-lettertype"/>
    <w:uiPriority w:val="99"/>
    <w:rsid w:val="00481F32"/>
    <w:rPr>
      <w:vertAlign w:val="superscript"/>
    </w:rPr>
  </w:style>
  <w:style w:type="table" w:styleId="Tabelraster">
    <w:name w:val="Table Grid"/>
    <w:basedOn w:val="Standaardtabel"/>
    <w:uiPriority w:val="39"/>
    <w:rsid w:val="00481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qFormat/>
    <w:rsid w:val="00481F3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rsid w:val="00481F32"/>
    <w:rPr>
      <w:rFonts w:asciiTheme="majorHAnsi" w:eastAsiaTheme="majorEastAsia" w:hAnsiTheme="majorHAnsi" w:cstheme="majorBidi"/>
      <w:color w:val="17365D" w:themeColor="text2" w:themeShade="BF"/>
      <w:spacing w:val="5"/>
      <w:kern w:val="28"/>
      <w:sz w:val="52"/>
      <w:szCs w:val="52"/>
      <w:lang w:eastAsia="nl-NL"/>
    </w:rPr>
  </w:style>
  <w:style w:type="paragraph" w:styleId="Ondertitel">
    <w:name w:val="Subtitle"/>
    <w:basedOn w:val="Standaard"/>
    <w:next w:val="Standaard"/>
    <w:link w:val="OndertitelChar"/>
    <w:qFormat/>
    <w:rsid w:val="00481F32"/>
    <w:pPr>
      <w:numPr>
        <w:ilvl w:val="1"/>
      </w:numPr>
    </w:pPr>
    <w:rPr>
      <w:rFonts w:asciiTheme="majorHAnsi" w:eastAsiaTheme="majorEastAsia" w:hAnsiTheme="majorHAnsi" w:cstheme="majorBidi"/>
      <w:i/>
      <w:iCs/>
      <w:color w:val="4F81BD" w:themeColor="accent1"/>
      <w:spacing w:val="15"/>
      <w:sz w:val="24"/>
    </w:rPr>
  </w:style>
  <w:style w:type="character" w:customStyle="1" w:styleId="OndertitelChar">
    <w:name w:val="Ondertitel Char"/>
    <w:basedOn w:val="Standaardalinea-lettertype"/>
    <w:link w:val="Ondertitel"/>
    <w:rsid w:val="00481F32"/>
    <w:rPr>
      <w:rFonts w:asciiTheme="majorHAnsi" w:eastAsiaTheme="majorEastAsia" w:hAnsiTheme="majorHAnsi" w:cstheme="majorBidi"/>
      <w:i/>
      <w:iCs/>
      <w:color w:val="4F81BD" w:themeColor="accent1"/>
      <w:spacing w:val="15"/>
      <w:sz w:val="24"/>
      <w:szCs w:val="24"/>
      <w:lang w:eastAsia="nl-NL"/>
    </w:rPr>
  </w:style>
  <w:style w:type="paragraph" w:styleId="Ballontekst">
    <w:name w:val="Balloon Text"/>
    <w:basedOn w:val="Standaard"/>
    <w:link w:val="BallontekstChar"/>
    <w:uiPriority w:val="99"/>
    <w:semiHidden/>
    <w:unhideWhenUsed/>
    <w:rsid w:val="00481F32"/>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81F32"/>
    <w:rPr>
      <w:rFonts w:ascii="Tahoma" w:eastAsia="Times New Roman" w:hAnsi="Tahoma" w:cs="Tahoma"/>
      <w:sz w:val="16"/>
      <w:szCs w:val="16"/>
      <w:lang w:eastAsia="nl-NL"/>
    </w:rPr>
  </w:style>
  <w:style w:type="character" w:styleId="GevolgdeHyperlink">
    <w:name w:val="FollowedHyperlink"/>
    <w:basedOn w:val="Standaardalinea-lettertype"/>
    <w:uiPriority w:val="99"/>
    <w:semiHidden/>
    <w:unhideWhenUsed/>
    <w:rsid w:val="00813496"/>
    <w:rPr>
      <w:color w:val="800080" w:themeColor="followedHyperlink"/>
      <w:u w:val="single"/>
    </w:rPr>
  </w:style>
  <w:style w:type="character" w:styleId="Verwijzingopmerking">
    <w:name w:val="annotation reference"/>
    <w:basedOn w:val="Standaardalinea-lettertype"/>
    <w:uiPriority w:val="99"/>
    <w:semiHidden/>
    <w:unhideWhenUsed/>
    <w:rsid w:val="0025205F"/>
    <w:rPr>
      <w:sz w:val="16"/>
      <w:szCs w:val="16"/>
    </w:rPr>
  </w:style>
  <w:style w:type="paragraph" w:styleId="Tekstopmerking">
    <w:name w:val="annotation text"/>
    <w:basedOn w:val="Standaard"/>
    <w:link w:val="TekstopmerkingChar"/>
    <w:uiPriority w:val="99"/>
    <w:unhideWhenUsed/>
    <w:rsid w:val="0025205F"/>
    <w:pPr>
      <w:spacing w:line="240" w:lineRule="auto"/>
    </w:pPr>
    <w:rPr>
      <w:sz w:val="20"/>
      <w:szCs w:val="20"/>
    </w:rPr>
  </w:style>
  <w:style w:type="character" w:customStyle="1" w:styleId="TekstopmerkingChar">
    <w:name w:val="Tekst opmerking Char"/>
    <w:basedOn w:val="Standaardalinea-lettertype"/>
    <w:link w:val="Tekstopmerking"/>
    <w:uiPriority w:val="99"/>
    <w:rsid w:val="0025205F"/>
    <w:rPr>
      <w:rFonts w:ascii="Verdana" w:eastAsia="Times New Roman" w:hAnsi="Verdana"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F712F0"/>
    <w:rPr>
      <w:b/>
      <w:bCs/>
    </w:rPr>
  </w:style>
  <w:style w:type="character" w:customStyle="1" w:styleId="OnderwerpvanopmerkingChar">
    <w:name w:val="Onderwerp van opmerking Char"/>
    <w:basedOn w:val="TekstopmerkingChar"/>
    <w:link w:val="Onderwerpvanopmerking"/>
    <w:uiPriority w:val="99"/>
    <w:semiHidden/>
    <w:rsid w:val="00F712F0"/>
    <w:rPr>
      <w:rFonts w:ascii="Verdana" w:eastAsia="Times New Roman" w:hAnsi="Verdana" w:cs="Times New Roman"/>
      <w:b/>
      <w:bCs/>
      <w:sz w:val="20"/>
      <w:szCs w:val="20"/>
      <w:lang w:eastAsia="nl-NL"/>
    </w:rPr>
  </w:style>
  <w:style w:type="table" w:styleId="Gemiddeldraster3-accent1">
    <w:name w:val="Medium Grid 3 Accent 1"/>
    <w:basedOn w:val="Standaardtabel"/>
    <w:uiPriority w:val="69"/>
    <w:rsid w:val="00E613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LijstalineaChar">
    <w:name w:val="Lijstalinea Char"/>
    <w:aliases w:val="Dot pt Char,F5 List Paragraph Char,List Paragraph1 Char,No Spacing1 Char,List Paragraph Char Char Char Char,Indicator Text Char,Numbered Para 1 Char,Bullet 1 Char,Bullet Points Char,Párrafo de lista Char,MAIN CONTENT Char"/>
    <w:basedOn w:val="Standaardalinea-lettertype"/>
    <w:link w:val="Lijstalinea"/>
    <w:uiPriority w:val="34"/>
    <w:qFormat/>
    <w:locked/>
    <w:rsid w:val="009F0D6C"/>
    <w:rPr>
      <w:rFonts w:ascii="Verdana" w:eastAsia="Times New Roman" w:hAnsi="Verdana" w:cs="Times New Roman"/>
      <w:sz w:val="18"/>
      <w:szCs w:val="24"/>
      <w:lang w:eastAsia="nl-NL"/>
    </w:rPr>
  </w:style>
  <w:style w:type="paragraph" w:styleId="Revisie">
    <w:name w:val="Revision"/>
    <w:hidden/>
    <w:uiPriority w:val="99"/>
    <w:semiHidden/>
    <w:rsid w:val="00602978"/>
    <w:pPr>
      <w:spacing w:after="0" w:line="240" w:lineRule="auto"/>
    </w:pPr>
    <w:rPr>
      <w:rFonts w:ascii="Verdana" w:eastAsia="Times New Roman" w:hAnsi="Verdana" w:cs="Times New Roman"/>
      <w:sz w:val="18"/>
      <w:szCs w:val="24"/>
      <w:lang w:eastAsia="nl-NL"/>
    </w:rPr>
  </w:style>
  <w:style w:type="character" w:customStyle="1" w:styleId="cf01">
    <w:name w:val="cf01"/>
    <w:basedOn w:val="Standaardalinea-lettertype"/>
    <w:rsid w:val="002C4061"/>
    <w:rPr>
      <w:rFonts w:ascii="Segoe UI" w:hAnsi="Segoe UI" w:cs="Segoe UI" w:hint="default"/>
      <w:sz w:val="18"/>
      <w:szCs w:val="18"/>
    </w:rPr>
  </w:style>
  <w:style w:type="character" w:customStyle="1" w:styleId="UnresolvedMention">
    <w:name w:val="Unresolved Mention"/>
    <w:basedOn w:val="Standaardalinea-lettertype"/>
    <w:uiPriority w:val="99"/>
    <w:semiHidden/>
    <w:unhideWhenUsed/>
    <w:rsid w:val="00B60C9C"/>
    <w:rPr>
      <w:color w:val="605E5C"/>
      <w:shd w:val="clear" w:color="auto" w:fill="E1DFDD"/>
    </w:rPr>
  </w:style>
  <w:style w:type="paragraph" w:styleId="Eindnoottekst">
    <w:name w:val="endnote text"/>
    <w:basedOn w:val="Standaard"/>
    <w:link w:val="EindnoottekstChar"/>
    <w:uiPriority w:val="99"/>
    <w:semiHidden/>
    <w:unhideWhenUsed/>
    <w:rsid w:val="00146BA0"/>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146BA0"/>
    <w:rPr>
      <w:rFonts w:ascii="Verdana" w:eastAsia="Times New Roman" w:hAnsi="Verdana" w:cs="Times New Roman"/>
      <w:sz w:val="20"/>
      <w:szCs w:val="20"/>
      <w:lang w:eastAsia="nl-NL"/>
    </w:rPr>
  </w:style>
  <w:style w:type="character" w:styleId="Eindnootmarkering">
    <w:name w:val="endnote reference"/>
    <w:basedOn w:val="Standaardalinea-lettertype"/>
    <w:uiPriority w:val="99"/>
    <w:semiHidden/>
    <w:unhideWhenUsed/>
    <w:rsid w:val="00146BA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06D49"/>
    <w:pPr>
      <w:spacing w:after="0" w:line="240" w:lineRule="atLeast"/>
    </w:pPr>
    <w:rPr>
      <w:rFonts w:ascii="Verdana" w:eastAsia="Times New Roman" w:hAnsi="Verdana" w:cs="Times New Roman"/>
      <w:sz w:val="18"/>
      <w:szCs w:val="24"/>
      <w:lang w:eastAsia="nl-NL"/>
    </w:rPr>
  </w:style>
  <w:style w:type="paragraph" w:styleId="Kop1">
    <w:name w:val="heading 1"/>
    <w:basedOn w:val="Standaard"/>
    <w:next w:val="Standaard"/>
    <w:link w:val="Kop1Char"/>
    <w:qFormat/>
    <w:rsid w:val="00481F3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481F32"/>
    <w:rPr>
      <w:rFonts w:asciiTheme="majorHAnsi" w:eastAsiaTheme="majorEastAsia" w:hAnsiTheme="majorHAnsi" w:cstheme="majorBidi"/>
      <w:b/>
      <w:bCs/>
      <w:color w:val="365F91" w:themeColor="accent1" w:themeShade="BF"/>
      <w:sz w:val="28"/>
      <w:szCs w:val="28"/>
      <w:lang w:eastAsia="nl-NL"/>
    </w:rPr>
  </w:style>
  <w:style w:type="paragraph" w:styleId="Koptekst">
    <w:name w:val="header"/>
    <w:basedOn w:val="Standaard"/>
    <w:link w:val="KoptekstChar"/>
    <w:rsid w:val="00481F32"/>
    <w:pPr>
      <w:tabs>
        <w:tab w:val="center" w:pos="4536"/>
        <w:tab w:val="right" w:pos="9072"/>
      </w:tabs>
    </w:pPr>
  </w:style>
  <w:style w:type="character" w:customStyle="1" w:styleId="KoptekstChar">
    <w:name w:val="Koptekst Char"/>
    <w:basedOn w:val="Standaardalinea-lettertype"/>
    <w:link w:val="Koptekst"/>
    <w:rsid w:val="00481F32"/>
    <w:rPr>
      <w:rFonts w:ascii="Verdana" w:eastAsia="Times New Roman" w:hAnsi="Verdana" w:cs="Times New Roman"/>
      <w:sz w:val="18"/>
      <w:szCs w:val="24"/>
      <w:lang w:eastAsia="nl-NL"/>
    </w:rPr>
  </w:style>
  <w:style w:type="paragraph" w:styleId="Voettekst">
    <w:name w:val="footer"/>
    <w:basedOn w:val="Standaard"/>
    <w:link w:val="VoettekstChar"/>
    <w:rsid w:val="00481F32"/>
    <w:pPr>
      <w:tabs>
        <w:tab w:val="center" w:pos="4536"/>
        <w:tab w:val="right" w:pos="9072"/>
      </w:tabs>
    </w:pPr>
  </w:style>
  <w:style w:type="character" w:customStyle="1" w:styleId="VoettekstChar">
    <w:name w:val="Voettekst Char"/>
    <w:basedOn w:val="Standaardalinea-lettertype"/>
    <w:link w:val="Voettekst"/>
    <w:rsid w:val="00481F32"/>
    <w:rPr>
      <w:rFonts w:ascii="Verdana" w:eastAsia="Times New Roman" w:hAnsi="Verdana" w:cs="Times New Roman"/>
      <w:sz w:val="18"/>
      <w:szCs w:val="24"/>
      <w:lang w:eastAsia="nl-NL"/>
    </w:rPr>
  </w:style>
  <w:style w:type="character" w:customStyle="1" w:styleId="Huisstijl-KopjeChar">
    <w:name w:val="Huisstijl-Kopje Char"/>
    <w:basedOn w:val="Huisstijl-GegevenCharChar"/>
    <w:link w:val="Huisstijl-Kopje"/>
    <w:rsid w:val="00481F32"/>
    <w:rPr>
      <w:rFonts w:ascii="Verdana" w:hAnsi="Verdana"/>
      <w:b/>
      <w:noProof/>
      <w:sz w:val="13"/>
      <w:szCs w:val="24"/>
    </w:rPr>
  </w:style>
  <w:style w:type="paragraph" w:customStyle="1" w:styleId="Huisstijl-Paginanummering">
    <w:name w:val="Huisstijl-Paginanummering"/>
    <w:basedOn w:val="Standaard"/>
    <w:rsid w:val="00481F32"/>
    <w:pPr>
      <w:spacing w:line="180" w:lineRule="exact"/>
    </w:pPr>
    <w:rPr>
      <w:noProof/>
      <w:sz w:val="13"/>
    </w:rPr>
  </w:style>
  <w:style w:type="paragraph" w:customStyle="1" w:styleId="Huisstijl-Rubricering">
    <w:name w:val="Huisstijl-Rubricering"/>
    <w:basedOn w:val="Standaard"/>
    <w:rsid w:val="00481F32"/>
    <w:pPr>
      <w:adjustRightInd w:val="0"/>
      <w:spacing w:line="180" w:lineRule="exact"/>
    </w:pPr>
    <w:rPr>
      <w:rFonts w:cs="Verdana-Bold"/>
      <w:b/>
      <w:bCs/>
      <w:smallCaps/>
      <w:noProof/>
      <w:sz w:val="13"/>
      <w:szCs w:val="13"/>
    </w:rPr>
  </w:style>
  <w:style w:type="character" w:styleId="Hyperlink">
    <w:name w:val="Hyperlink"/>
    <w:basedOn w:val="Standaardalinea-lettertype"/>
    <w:rsid w:val="00481F32"/>
    <w:rPr>
      <w:color w:val="0000FF"/>
      <w:u w:val="single"/>
    </w:rPr>
  </w:style>
  <w:style w:type="paragraph" w:customStyle="1" w:styleId="Huisstijl-Adres">
    <w:name w:val="Huisstijl-Adres"/>
    <w:basedOn w:val="Standaard"/>
    <w:rsid w:val="00481F32"/>
    <w:pPr>
      <w:tabs>
        <w:tab w:val="left" w:pos="192"/>
      </w:tabs>
      <w:adjustRightInd w:val="0"/>
      <w:spacing w:after="90" w:line="180" w:lineRule="exact"/>
    </w:pPr>
    <w:rPr>
      <w:rFonts w:cs="Verdana"/>
      <w:noProof/>
      <w:sz w:val="13"/>
      <w:szCs w:val="13"/>
    </w:rPr>
  </w:style>
  <w:style w:type="character" w:customStyle="1" w:styleId="Huisstijl-GegevenCharChar">
    <w:name w:val="Huisstijl-Gegeven Char Char"/>
    <w:basedOn w:val="Standaardalinea-lettertype"/>
    <w:link w:val="Huisstijl-Gegeven"/>
    <w:rsid w:val="00481F32"/>
    <w:rPr>
      <w:rFonts w:ascii="Verdana" w:hAnsi="Verdana"/>
      <w:noProof/>
      <w:sz w:val="13"/>
      <w:szCs w:val="24"/>
    </w:rPr>
  </w:style>
  <w:style w:type="paragraph" w:customStyle="1" w:styleId="Huisstijl-Gegeven">
    <w:name w:val="Huisstijl-Gegeven"/>
    <w:basedOn w:val="Standaard"/>
    <w:link w:val="Huisstijl-GegevenCharChar"/>
    <w:rsid w:val="00481F32"/>
    <w:pPr>
      <w:spacing w:after="92" w:line="180" w:lineRule="exact"/>
    </w:pPr>
    <w:rPr>
      <w:rFonts w:eastAsiaTheme="minorHAnsi" w:cstheme="minorBidi"/>
      <w:noProof/>
      <w:sz w:val="13"/>
      <w:lang w:eastAsia="en-US"/>
    </w:rPr>
  </w:style>
  <w:style w:type="paragraph" w:customStyle="1" w:styleId="Huisstijl-Kopje">
    <w:name w:val="Huisstijl-Kopje"/>
    <w:basedOn w:val="Huisstijl-Gegeven"/>
    <w:link w:val="Huisstijl-KopjeChar"/>
    <w:rsid w:val="00481F32"/>
    <w:pPr>
      <w:spacing w:after="0"/>
    </w:pPr>
    <w:rPr>
      <w:b/>
    </w:rPr>
  </w:style>
  <w:style w:type="paragraph" w:styleId="Lijstalinea">
    <w:name w:val="List Paragraph"/>
    <w:aliases w:val="Dot pt,F5 List Paragraph,List Paragraph1,No Spacing1,List Paragraph Char Char Char,Indicator Text,Numbered Para 1,Bullet 1,Bullet Points,Párrafo de lista,MAIN CONTENT,Recommendation,List Paragraph2,Normal numbere,Colorful List - Accent 11"/>
    <w:basedOn w:val="Standaard"/>
    <w:link w:val="LijstalineaChar"/>
    <w:uiPriority w:val="34"/>
    <w:qFormat/>
    <w:rsid w:val="00481F32"/>
    <w:pPr>
      <w:ind w:left="720"/>
      <w:contextualSpacing/>
    </w:pPr>
  </w:style>
  <w:style w:type="paragraph" w:styleId="Voetnoottekst">
    <w:name w:val="footnote text"/>
    <w:basedOn w:val="Standaard"/>
    <w:link w:val="VoetnoottekstChar"/>
    <w:uiPriority w:val="99"/>
    <w:rsid w:val="00481F32"/>
    <w:pPr>
      <w:spacing w:line="240" w:lineRule="auto"/>
    </w:pPr>
    <w:rPr>
      <w:sz w:val="20"/>
      <w:szCs w:val="20"/>
    </w:rPr>
  </w:style>
  <w:style w:type="character" w:customStyle="1" w:styleId="VoetnoottekstChar">
    <w:name w:val="Voetnoottekst Char"/>
    <w:basedOn w:val="Standaardalinea-lettertype"/>
    <w:link w:val="Voetnoottekst"/>
    <w:uiPriority w:val="99"/>
    <w:rsid w:val="00481F32"/>
    <w:rPr>
      <w:rFonts w:ascii="Verdana" w:eastAsia="Times New Roman" w:hAnsi="Verdana" w:cs="Times New Roman"/>
      <w:sz w:val="20"/>
      <w:szCs w:val="20"/>
      <w:lang w:eastAsia="nl-NL"/>
    </w:rPr>
  </w:style>
  <w:style w:type="character" w:styleId="Voetnootmarkering">
    <w:name w:val="footnote reference"/>
    <w:basedOn w:val="Standaardalinea-lettertype"/>
    <w:uiPriority w:val="99"/>
    <w:rsid w:val="00481F32"/>
    <w:rPr>
      <w:vertAlign w:val="superscript"/>
    </w:rPr>
  </w:style>
  <w:style w:type="table" w:styleId="Tabelraster">
    <w:name w:val="Table Grid"/>
    <w:basedOn w:val="Standaardtabel"/>
    <w:uiPriority w:val="39"/>
    <w:rsid w:val="00481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qFormat/>
    <w:rsid w:val="00481F3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rsid w:val="00481F32"/>
    <w:rPr>
      <w:rFonts w:asciiTheme="majorHAnsi" w:eastAsiaTheme="majorEastAsia" w:hAnsiTheme="majorHAnsi" w:cstheme="majorBidi"/>
      <w:color w:val="17365D" w:themeColor="text2" w:themeShade="BF"/>
      <w:spacing w:val="5"/>
      <w:kern w:val="28"/>
      <w:sz w:val="52"/>
      <w:szCs w:val="52"/>
      <w:lang w:eastAsia="nl-NL"/>
    </w:rPr>
  </w:style>
  <w:style w:type="paragraph" w:styleId="Ondertitel">
    <w:name w:val="Subtitle"/>
    <w:basedOn w:val="Standaard"/>
    <w:next w:val="Standaard"/>
    <w:link w:val="OndertitelChar"/>
    <w:qFormat/>
    <w:rsid w:val="00481F32"/>
    <w:pPr>
      <w:numPr>
        <w:ilvl w:val="1"/>
      </w:numPr>
    </w:pPr>
    <w:rPr>
      <w:rFonts w:asciiTheme="majorHAnsi" w:eastAsiaTheme="majorEastAsia" w:hAnsiTheme="majorHAnsi" w:cstheme="majorBidi"/>
      <w:i/>
      <w:iCs/>
      <w:color w:val="4F81BD" w:themeColor="accent1"/>
      <w:spacing w:val="15"/>
      <w:sz w:val="24"/>
    </w:rPr>
  </w:style>
  <w:style w:type="character" w:customStyle="1" w:styleId="OndertitelChar">
    <w:name w:val="Ondertitel Char"/>
    <w:basedOn w:val="Standaardalinea-lettertype"/>
    <w:link w:val="Ondertitel"/>
    <w:rsid w:val="00481F32"/>
    <w:rPr>
      <w:rFonts w:asciiTheme="majorHAnsi" w:eastAsiaTheme="majorEastAsia" w:hAnsiTheme="majorHAnsi" w:cstheme="majorBidi"/>
      <w:i/>
      <w:iCs/>
      <w:color w:val="4F81BD" w:themeColor="accent1"/>
      <w:spacing w:val="15"/>
      <w:sz w:val="24"/>
      <w:szCs w:val="24"/>
      <w:lang w:eastAsia="nl-NL"/>
    </w:rPr>
  </w:style>
  <w:style w:type="paragraph" w:styleId="Ballontekst">
    <w:name w:val="Balloon Text"/>
    <w:basedOn w:val="Standaard"/>
    <w:link w:val="BallontekstChar"/>
    <w:uiPriority w:val="99"/>
    <w:semiHidden/>
    <w:unhideWhenUsed/>
    <w:rsid w:val="00481F32"/>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81F32"/>
    <w:rPr>
      <w:rFonts w:ascii="Tahoma" w:eastAsia="Times New Roman" w:hAnsi="Tahoma" w:cs="Tahoma"/>
      <w:sz w:val="16"/>
      <w:szCs w:val="16"/>
      <w:lang w:eastAsia="nl-NL"/>
    </w:rPr>
  </w:style>
  <w:style w:type="character" w:styleId="GevolgdeHyperlink">
    <w:name w:val="FollowedHyperlink"/>
    <w:basedOn w:val="Standaardalinea-lettertype"/>
    <w:uiPriority w:val="99"/>
    <w:semiHidden/>
    <w:unhideWhenUsed/>
    <w:rsid w:val="00813496"/>
    <w:rPr>
      <w:color w:val="800080" w:themeColor="followedHyperlink"/>
      <w:u w:val="single"/>
    </w:rPr>
  </w:style>
  <w:style w:type="character" w:styleId="Verwijzingopmerking">
    <w:name w:val="annotation reference"/>
    <w:basedOn w:val="Standaardalinea-lettertype"/>
    <w:uiPriority w:val="99"/>
    <w:semiHidden/>
    <w:unhideWhenUsed/>
    <w:rsid w:val="0025205F"/>
    <w:rPr>
      <w:sz w:val="16"/>
      <w:szCs w:val="16"/>
    </w:rPr>
  </w:style>
  <w:style w:type="paragraph" w:styleId="Tekstopmerking">
    <w:name w:val="annotation text"/>
    <w:basedOn w:val="Standaard"/>
    <w:link w:val="TekstopmerkingChar"/>
    <w:uiPriority w:val="99"/>
    <w:unhideWhenUsed/>
    <w:rsid w:val="0025205F"/>
    <w:pPr>
      <w:spacing w:line="240" w:lineRule="auto"/>
    </w:pPr>
    <w:rPr>
      <w:sz w:val="20"/>
      <w:szCs w:val="20"/>
    </w:rPr>
  </w:style>
  <w:style w:type="character" w:customStyle="1" w:styleId="TekstopmerkingChar">
    <w:name w:val="Tekst opmerking Char"/>
    <w:basedOn w:val="Standaardalinea-lettertype"/>
    <w:link w:val="Tekstopmerking"/>
    <w:uiPriority w:val="99"/>
    <w:rsid w:val="0025205F"/>
    <w:rPr>
      <w:rFonts w:ascii="Verdana" w:eastAsia="Times New Roman" w:hAnsi="Verdana"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F712F0"/>
    <w:rPr>
      <w:b/>
      <w:bCs/>
    </w:rPr>
  </w:style>
  <w:style w:type="character" w:customStyle="1" w:styleId="OnderwerpvanopmerkingChar">
    <w:name w:val="Onderwerp van opmerking Char"/>
    <w:basedOn w:val="TekstopmerkingChar"/>
    <w:link w:val="Onderwerpvanopmerking"/>
    <w:uiPriority w:val="99"/>
    <w:semiHidden/>
    <w:rsid w:val="00F712F0"/>
    <w:rPr>
      <w:rFonts w:ascii="Verdana" w:eastAsia="Times New Roman" w:hAnsi="Verdana" w:cs="Times New Roman"/>
      <w:b/>
      <w:bCs/>
      <w:sz w:val="20"/>
      <w:szCs w:val="20"/>
      <w:lang w:eastAsia="nl-NL"/>
    </w:rPr>
  </w:style>
  <w:style w:type="table" w:styleId="Gemiddeldraster3-accent1">
    <w:name w:val="Medium Grid 3 Accent 1"/>
    <w:basedOn w:val="Standaardtabel"/>
    <w:uiPriority w:val="69"/>
    <w:rsid w:val="00E613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LijstalineaChar">
    <w:name w:val="Lijstalinea Char"/>
    <w:aliases w:val="Dot pt Char,F5 List Paragraph Char,List Paragraph1 Char,No Spacing1 Char,List Paragraph Char Char Char Char,Indicator Text Char,Numbered Para 1 Char,Bullet 1 Char,Bullet Points Char,Párrafo de lista Char,MAIN CONTENT Char"/>
    <w:basedOn w:val="Standaardalinea-lettertype"/>
    <w:link w:val="Lijstalinea"/>
    <w:uiPriority w:val="34"/>
    <w:qFormat/>
    <w:locked/>
    <w:rsid w:val="009F0D6C"/>
    <w:rPr>
      <w:rFonts w:ascii="Verdana" w:eastAsia="Times New Roman" w:hAnsi="Verdana" w:cs="Times New Roman"/>
      <w:sz w:val="18"/>
      <w:szCs w:val="24"/>
      <w:lang w:eastAsia="nl-NL"/>
    </w:rPr>
  </w:style>
  <w:style w:type="paragraph" w:styleId="Revisie">
    <w:name w:val="Revision"/>
    <w:hidden/>
    <w:uiPriority w:val="99"/>
    <w:semiHidden/>
    <w:rsid w:val="00602978"/>
    <w:pPr>
      <w:spacing w:after="0" w:line="240" w:lineRule="auto"/>
    </w:pPr>
    <w:rPr>
      <w:rFonts w:ascii="Verdana" w:eastAsia="Times New Roman" w:hAnsi="Verdana" w:cs="Times New Roman"/>
      <w:sz w:val="18"/>
      <w:szCs w:val="24"/>
      <w:lang w:eastAsia="nl-NL"/>
    </w:rPr>
  </w:style>
  <w:style w:type="character" w:customStyle="1" w:styleId="cf01">
    <w:name w:val="cf01"/>
    <w:basedOn w:val="Standaardalinea-lettertype"/>
    <w:rsid w:val="002C4061"/>
    <w:rPr>
      <w:rFonts w:ascii="Segoe UI" w:hAnsi="Segoe UI" w:cs="Segoe UI" w:hint="default"/>
      <w:sz w:val="18"/>
      <w:szCs w:val="18"/>
    </w:rPr>
  </w:style>
  <w:style w:type="character" w:customStyle="1" w:styleId="UnresolvedMention">
    <w:name w:val="Unresolved Mention"/>
    <w:basedOn w:val="Standaardalinea-lettertype"/>
    <w:uiPriority w:val="99"/>
    <w:semiHidden/>
    <w:unhideWhenUsed/>
    <w:rsid w:val="00B60C9C"/>
    <w:rPr>
      <w:color w:val="605E5C"/>
      <w:shd w:val="clear" w:color="auto" w:fill="E1DFDD"/>
    </w:rPr>
  </w:style>
  <w:style w:type="paragraph" w:styleId="Eindnoottekst">
    <w:name w:val="endnote text"/>
    <w:basedOn w:val="Standaard"/>
    <w:link w:val="EindnoottekstChar"/>
    <w:uiPriority w:val="99"/>
    <w:semiHidden/>
    <w:unhideWhenUsed/>
    <w:rsid w:val="00146BA0"/>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146BA0"/>
    <w:rPr>
      <w:rFonts w:ascii="Verdana" w:eastAsia="Times New Roman" w:hAnsi="Verdana" w:cs="Times New Roman"/>
      <w:sz w:val="20"/>
      <w:szCs w:val="20"/>
      <w:lang w:eastAsia="nl-NL"/>
    </w:rPr>
  </w:style>
  <w:style w:type="character" w:styleId="Eindnootmarkering">
    <w:name w:val="endnote reference"/>
    <w:basedOn w:val="Standaardalinea-lettertype"/>
    <w:uiPriority w:val="99"/>
    <w:semiHidden/>
    <w:unhideWhenUsed/>
    <w:rsid w:val="00146BA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4349">
      <w:bodyDiv w:val="1"/>
      <w:marLeft w:val="0"/>
      <w:marRight w:val="0"/>
      <w:marTop w:val="0"/>
      <w:marBottom w:val="0"/>
      <w:divBdr>
        <w:top w:val="none" w:sz="0" w:space="0" w:color="auto"/>
        <w:left w:val="none" w:sz="0" w:space="0" w:color="auto"/>
        <w:bottom w:val="none" w:sz="0" w:space="0" w:color="auto"/>
        <w:right w:val="none" w:sz="0" w:space="0" w:color="auto"/>
      </w:divBdr>
    </w:div>
    <w:div w:id="69817682">
      <w:bodyDiv w:val="1"/>
      <w:marLeft w:val="0"/>
      <w:marRight w:val="0"/>
      <w:marTop w:val="0"/>
      <w:marBottom w:val="0"/>
      <w:divBdr>
        <w:top w:val="none" w:sz="0" w:space="0" w:color="auto"/>
        <w:left w:val="none" w:sz="0" w:space="0" w:color="auto"/>
        <w:bottom w:val="none" w:sz="0" w:space="0" w:color="auto"/>
        <w:right w:val="none" w:sz="0" w:space="0" w:color="auto"/>
      </w:divBdr>
    </w:div>
    <w:div w:id="183128826">
      <w:bodyDiv w:val="1"/>
      <w:marLeft w:val="0"/>
      <w:marRight w:val="0"/>
      <w:marTop w:val="0"/>
      <w:marBottom w:val="0"/>
      <w:divBdr>
        <w:top w:val="none" w:sz="0" w:space="0" w:color="auto"/>
        <w:left w:val="none" w:sz="0" w:space="0" w:color="auto"/>
        <w:bottom w:val="none" w:sz="0" w:space="0" w:color="auto"/>
        <w:right w:val="none" w:sz="0" w:space="0" w:color="auto"/>
      </w:divBdr>
    </w:div>
    <w:div w:id="183250032">
      <w:bodyDiv w:val="1"/>
      <w:marLeft w:val="0"/>
      <w:marRight w:val="0"/>
      <w:marTop w:val="0"/>
      <w:marBottom w:val="0"/>
      <w:divBdr>
        <w:top w:val="none" w:sz="0" w:space="0" w:color="auto"/>
        <w:left w:val="none" w:sz="0" w:space="0" w:color="auto"/>
        <w:bottom w:val="none" w:sz="0" w:space="0" w:color="auto"/>
        <w:right w:val="none" w:sz="0" w:space="0" w:color="auto"/>
      </w:divBdr>
    </w:div>
    <w:div w:id="223688716">
      <w:bodyDiv w:val="1"/>
      <w:marLeft w:val="0"/>
      <w:marRight w:val="0"/>
      <w:marTop w:val="0"/>
      <w:marBottom w:val="0"/>
      <w:divBdr>
        <w:top w:val="none" w:sz="0" w:space="0" w:color="auto"/>
        <w:left w:val="none" w:sz="0" w:space="0" w:color="auto"/>
        <w:bottom w:val="none" w:sz="0" w:space="0" w:color="auto"/>
        <w:right w:val="none" w:sz="0" w:space="0" w:color="auto"/>
      </w:divBdr>
    </w:div>
    <w:div w:id="229384977">
      <w:bodyDiv w:val="1"/>
      <w:marLeft w:val="0"/>
      <w:marRight w:val="0"/>
      <w:marTop w:val="0"/>
      <w:marBottom w:val="0"/>
      <w:divBdr>
        <w:top w:val="none" w:sz="0" w:space="0" w:color="auto"/>
        <w:left w:val="none" w:sz="0" w:space="0" w:color="auto"/>
        <w:bottom w:val="none" w:sz="0" w:space="0" w:color="auto"/>
        <w:right w:val="none" w:sz="0" w:space="0" w:color="auto"/>
      </w:divBdr>
    </w:div>
    <w:div w:id="373234161">
      <w:bodyDiv w:val="1"/>
      <w:marLeft w:val="0"/>
      <w:marRight w:val="0"/>
      <w:marTop w:val="0"/>
      <w:marBottom w:val="0"/>
      <w:divBdr>
        <w:top w:val="none" w:sz="0" w:space="0" w:color="auto"/>
        <w:left w:val="none" w:sz="0" w:space="0" w:color="auto"/>
        <w:bottom w:val="none" w:sz="0" w:space="0" w:color="auto"/>
        <w:right w:val="none" w:sz="0" w:space="0" w:color="auto"/>
      </w:divBdr>
    </w:div>
    <w:div w:id="516582793">
      <w:bodyDiv w:val="1"/>
      <w:marLeft w:val="0"/>
      <w:marRight w:val="0"/>
      <w:marTop w:val="0"/>
      <w:marBottom w:val="0"/>
      <w:divBdr>
        <w:top w:val="none" w:sz="0" w:space="0" w:color="auto"/>
        <w:left w:val="none" w:sz="0" w:space="0" w:color="auto"/>
        <w:bottom w:val="none" w:sz="0" w:space="0" w:color="auto"/>
        <w:right w:val="none" w:sz="0" w:space="0" w:color="auto"/>
      </w:divBdr>
    </w:div>
    <w:div w:id="580603133">
      <w:bodyDiv w:val="1"/>
      <w:marLeft w:val="0"/>
      <w:marRight w:val="0"/>
      <w:marTop w:val="0"/>
      <w:marBottom w:val="0"/>
      <w:divBdr>
        <w:top w:val="none" w:sz="0" w:space="0" w:color="auto"/>
        <w:left w:val="none" w:sz="0" w:space="0" w:color="auto"/>
        <w:bottom w:val="none" w:sz="0" w:space="0" w:color="auto"/>
        <w:right w:val="none" w:sz="0" w:space="0" w:color="auto"/>
      </w:divBdr>
    </w:div>
    <w:div w:id="641429745">
      <w:bodyDiv w:val="1"/>
      <w:marLeft w:val="0"/>
      <w:marRight w:val="0"/>
      <w:marTop w:val="0"/>
      <w:marBottom w:val="0"/>
      <w:divBdr>
        <w:top w:val="none" w:sz="0" w:space="0" w:color="auto"/>
        <w:left w:val="none" w:sz="0" w:space="0" w:color="auto"/>
        <w:bottom w:val="none" w:sz="0" w:space="0" w:color="auto"/>
        <w:right w:val="none" w:sz="0" w:space="0" w:color="auto"/>
      </w:divBdr>
    </w:div>
    <w:div w:id="852037393">
      <w:bodyDiv w:val="1"/>
      <w:marLeft w:val="0"/>
      <w:marRight w:val="0"/>
      <w:marTop w:val="0"/>
      <w:marBottom w:val="0"/>
      <w:divBdr>
        <w:top w:val="none" w:sz="0" w:space="0" w:color="auto"/>
        <w:left w:val="none" w:sz="0" w:space="0" w:color="auto"/>
        <w:bottom w:val="none" w:sz="0" w:space="0" w:color="auto"/>
        <w:right w:val="none" w:sz="0" w:space="0" w:color="auto"/>
      </w:divBdr>
    </w:div>
    <w:div w:id="948203093">
      <w:bodyDiv w:val="1"/>
      <w:marLeft w:val="0"/>
      <w:marRight w:val="0"/>
      <w:marTop w:val="0"/>
      <w:marBottom w:val="0"/>
      <w:divBdr>
        <w:top w:val="none" w:sz="0" w:space="0" w:color="auto"/>
        <w:left w:val="none" w:sz="0" w:space="0" w:color="auto"/>
        <w:bottom w:val="none" w:sz="0" w:space="0" w:color="auto"/>
        <w:right w:val="none" w:sz="0" w:space="0" w:color="auto"/>
      </w:divBdr>
    </w:div>
    <w:div w:id="1000505234">
      <w:bodyDiv w:val="1"/>
      <w:marLeft w:val="0"/>
      <w:marRight w:val="0"/>
      <w:marTop w:val="0"/>
      <w:marBottom w:val="0"/>
      <w:divBdr>
        <w:top w:val="none" w:sz="0" w:space="0" w:color="auto"/>
        <w:left w:val="none" w:sz="0" w:space="0" w:color="auto"/>
        <w:bottom w:val="none" w:sz="0" w:space="0" w:color="auto"/>
        <w:right w:val="none" w:sz="0" w:space="0" w:color="auto"/>
      </w:divBdr>
    </w:div>
    <w:div w:id="1117405974">
      <w:bodyDiv w:val="1"/>
      <w:marLeft w:val="0"/>
      <w:marRight w:val="0"/>
      <w:marTop w:val="0"/>
      <w:marBottom w:val="0"/>
      <w:divBdr>
        <w:top w:val="none" w:sz="0" w:space="0" w:color="auto"/>
        <w:left w:val="none" w:sz="0" w:space="0" w:color="auto"/>
        <w:bottom w:val="none" w:sz="0" w:space="0" w:color="auto"/>
        <w:right w:val="none" w:sz="0" w:space="0" w:color="auto"/>
      </w:divBdr>
    </w:div>
    <w:div w:id="1330400091">
      <w:bodyDiv w:val="1"/>
      <w:marLeft w:val="0"/>
      <w:marRight w:val="0"/>
      <w:marTop w:val="0"/>
      <w:marBottom w:val="0"/>
      <w:divBdr>
        <w:top w:val="none" w:sz="0" w:space="0" w:color="auto"/>
        <w:left w:val="none" w:sz="0" w:space="0" w:color="auto"/>
        <w:bottom w:val="none" w:sz="0" w:space="0" w:color="auto"/>
        <w:right w:val="none" w:sz="0" w:space="0" w:color="auto"/>
      </w:divBdr>
    </w:div>
    <w:div w:id="1360083050">
      <w:bodyDiv w:val="1"/>
      <w:marLeft w:val="0"/>
      <w:marRight w:val="0"/>
      <w:marTop w:val="0"/>
      <w:marBottom w:val="0"/>
      <w:divBdr>
        <w:top w:val="none" w:sz="0" w:space="0" w:color="auto"/>
        <w:left w:val="none" w:sz="0" w:space="0" w:color="auto"/>
        <w:bottom w:val="none" w:sz="0" w:space="0" w:color="auto"/>
        <w:right w:val="none" w:sz="0" w:space="0" w:color="auto"/>
      </w:divBdr>
    </w:div>
    <w:div w:id="1405835994">
      <w:bodyDiv w:val="1"/>
      <w:marLeft w:val="0"/>
      <w:marRight w:val="0"/>
      <w:marTop w:val="0"/>
      <w:marBottom w:val="0"/>
      <w:divBdr>
        <w:top w:val="none" w:sz="0" w:space="0" w:color="auto"/>
        <w:left w:val="none" w:sz="0" w:space="0" w:color="auto"/>
        <w:bottom w:val="none" w:sz="0" w:space="0" w:color="auto"/>
        <w:right w:val="none" w:sz="0" w:space="0" w:color="auto"/>
      </w:divBdr>
    </w:div>
    <w:div w:id="1610166193">
      <w:bodyDiv w:val="1"/>
      <w:marLeft w:val="0"/>
      <w:marRight w:val="0"/>
      <w:marTop w:val="0"/>
      <w:marBottom w:val="0"/>
      <w:divBdr>
        <w:top w:val="none" w:sz="0" w:space="0" w:color="auto"/>
        <w:left w:val="none" w:sz="0" w:space="0" w:color="auto"/>
        <w:bottom w:val="none" w:sz="0" w:space="0" w:color="auto"/>
        <w:right w:val="none" w:sz="0" w:space="0" w:color="auto"/>
      </w:divBdr>
    </w:div>
    <w:div w:id="1647005195">
      <w:bodyDiv w:val="1"/>
      <w:marLeft w:val="0"/>
      <w:marRight w:val="0"/>
      <w:marTop w:val="0"/>
      <w:marBottom w:val="0"/>
      <w:divBdr>
        <w:top w:val="none" w:sz="0" w:space="0" w:color="auto"/>
        <w:left w:val="none" w:sz="0" w:space="0" w:color="auto"/>
        <w:bottom w:val="none" w:sz="0" w:space="0" w:color="auto"/>
        <w:right w:val="none" w:sz="0" w:space="0" w:color="auto"/>
      </w:divBdr>
    </w:div>
    <w:div w:id="1689598702">
      <w:bodyDiv w:val="1"/>
      <w:marLeft w:val="0"/>
      <w:marRight w:val="0"/>
      <w:marTop w:val="0"/>
      <w:marBottom w:val="0"/>
      <w:divBdr>
        <w:top w:val="none" w:sz="0" w:space="0" w:color="auto"/>
        <w:left w:val="none" w:sz="0" w:space="0" w:color="auto"/>
        <w:bottom w:val="none" w:sz="0" w:space="0" w:color="auto"/>
        <w:right w:val="none" w:sz="0" w:space="0" w:color="auto"/>
      </w:divBdr>
    </w:div>
    <w:div w:id="1717119930">
      <w:bodyDiv w:val="1"/>
      <w:marLeft w:val="0"/>
      <w:marRight w:val="0"/>
      <w:marTop w:val="0"/>
      <w:marBottom w:val="0"/>
      <w:divBdr>
        <w:top w:val="none" w:sz="0" w:space="0" w:color="auto"/>
        <w:left w:val="none" w:sz="0" w:space="0" w:color="auto"/>
        <w:bottom w:val="none" w:sz="0" w:space="0" w:color="auto"/>
        <w:right w:val="none" w:sz="0" w:space="0" w:color="auto"/>
      </w:divBdr>
    </w:div>
    <w:div w:id="1822650853">
      <w:bodyDiv w:val="1"/>
      <w:marLeft w:val="0"/>
      <w:marRight w:val="0"/>
      <w:marTop w:val="0"/>
      <w:marBottom w:val="0"/>
      <w:divBdr>
        <w:top w:val="none" w:sz="0" w:space="0" w:color="auto"/>
        <w:left w:val="none" w:sz="0" w:space="0" w:color="auto"/>
        <w:bottom w:val="none" w:sz="0" w:space="0" w:color="auto"/>
        <w:right w:val="none" w:sz="0" w:space="0" w:color="auto"/>
      </w:divBdr>
    </w:div>
    <w:div w:id="204826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2.xml" Id="rId13"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glossaryDocument" Target="glossary/document.xml" Id="rId16" /><Relationship Type="http://schemas.openxmlformats.org/officeDocument/2006/relationships/webSettings" Target="webSettings.xml" Id="rId6" /><Relationship Type="http://schemas.openxmlformats.org/officeDocument/2006/relationships/header" Target="header1.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chart" Target="charts/chart2.xml" Id="rId10" /><Relationship Type="http://schemas.microsoft.com/office/2007/relationships/stylesWithEffects" Target="stylesWithEffects.xml" Id="rId4" /><Relationship Type="http://schemas.openxmlformats.org/officeDocument/2006/relationships/chart" Target="charts/chart1.xml" Id="rId9" /><Relationship Type="http://schemas.openxmlformats.org/officeDocument/2006/relationships/footer" Target="footer2.xml" Id="rId14" /></Relationships>
</file>

<file path=word/_rels/footnotes.xml.rels><?xml version="1.0" encoding="UTF-8" standalone="yes"?>
<Relationships xmlns="http://schemas.openxmlformats.org/package/2006/relationships"><Relationship Id="rId2" Type="http://schemas.openxmlformats.org/officeDocument/2006/relationships/hyperlink" Target="https://www.communicatierijk.nl/vakkennis/afspraken-campagnes" TargetMode="External"/><Relationship Id="rId1" Type="http://schemas.openxmlformats.org/officeDocument/2006/relationships/hyperlink" Target="https://www.rijksoverheid.nl/documenten/rapporten/2024/05/01/jaarevaluatie-campagnes-rijksoverheid-2023"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package" Target="../embeddings/Microsoft_Excel_Worksheet1.xlsx"/><Relationship Id="rId1" Type="http://schemas.openxmlformats.org/officeDocument/2006/relationships/themeOverride" Target="../theme/themeOverride1.xml"/><Relationship Id="rId4"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package" Target="../embeddings/Microsoft_Excel_Worksheet2.xlsx"/><Relationship Id="rId1" Type="http://schemas.openxmlformats.org/officeDocument/2006/relationships/themeOverride" Target="../theme/themeOverride2.xml"/><Relationship Id="rId4"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mn-cs"/>
              </a:defRPr>
            </a:pPr>
            <a:r>
              <a:rPr lang="nl-NL" sz="1300"/>
              <a:t>Aantal publiekscampagnes</a:t>
            </a:r>
          </a:p>
        </c:rich>
      </c:tx>
      <c:layout/>
      <c:overlay val="0"/>
      <c:spPr>
        <a:noFill/>
        <a:ln>
          <a:noFill/>
        </a:ln>
        <a:effectLst/>
      </c:spPr>
    </c:title>
    <c:autoTitleDeleted val="0"/>
    <c:plotArea>
      <c:layout/>
      <c:barChart>
        <c:barDir val="col"/>
        <c:grouping val="clustered"/>
        <c:varyColors val="0"/>
        <c:ser>
          <c:idx val="0"/>
          <c:order val="0"/>
          <c:tx>
            <c:strRef>
              <c:f>'OUTPUT brief en grafiek JE (V2)'!$C$61</c:f>
              <c:strCache>
                <c:ptCount val="1"/>
                <c:pt idx="0">
                  <c:v>publiekscampagnes met mediabudget vanaf € 150.000 (lichtblauw) / € 250.000 (donkerblauw)</c:v>
                </c:pt>
              </c:strCache>
            </c:strRef>
          </c:tx>
          <c:spPr>
            <a:solidFill>
              <a:schemeClr val="accent4">
                <a:lumMod val="60000"/>
                <a:lumOff val="40000"/>
              </a:schemeClr>
            </a:solidFill>
            <a:ln>
              <a:noFill/>
            </a:ln>
            <a:effectLst/>
          </c:spPr>
          <c:invertIfNegative val="0"/>
          <c:dPt>
            <c:idx val="4"/>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948A-4CD2-849D-95045650B6B0}"/>
              </c:ext>
            </c:extLst>
          </c:dPt>
          <c:cat>
            <c:numRef>
              <c:f>'OUTPUT brief en grafiek JE (V2)'!$B$63:$B$67</c:f>
              <c:numCache>
                <c:formatCode>General</c:formatCode>
                <c:ptCount val="5"/>
                <c:pt idx="0">
                  <c:v>2021</c:v>
                </c:pt>
                <c:pt idx="1">
                  <c:v>2022</c:v>
                </c:pt>
                <c:pt idx="2">
                  <c:v>2023</c:v>
                </c:pt>
                <c:pt idx="3">
                  <c:v>2024</c:v>
                </c:pt>
                <c:pt idx="4">
                  <c:v>2025</c:v>
                </c:pt>
              </c:numCache>
            </c:numRef>
          </c:cat>
          <c:val>
            <c:numRef>
              <c:f>'OUTPUT brief en grafiek JE (V2)'!$C$63:$C$67</c:f>
              <c:numCache>
                <c:formatCode>General</c:formatCode>
                <c:ptCount val="5"/>
                <c:pt idx="0">
                  <c:v>26</c:v>
                </c:pt>
                <c:pt idx="1">
                  <c:v>24</c:v>
                </c:pt>
                <c:pt idx="2">
                  <c:v>27</c:v>
                </c:pt>
                <c:pt idx="3">
                  <c:v>33</c:v>
                </c:pt>
                <c:pt idx="4">
                  <c:v>30</c:v>
                </c:pt>
              </c:numCache>
            </c:numRef>
          </c:val>
          <c:extLst xmlns:c16r2="http://schemas.microsoft.com/office/drawing/2015/06/chart">
            <c:ext xmlns:c16="http://schemas.microsoft.com/office/drawing/2014/chart" uri="{C3380CC4-5D6E-409C-BE32-E72D297353CC}">
              <c16:uniqueId val="{00000002-948A-4CD2-849D-95045650B6B0}"/>
            </c:ext>
          </c:extLst>
        </c:ser>
        <c:ser>
          <c:idx val="1"/>
          <c:order val="1"/>
          <c:tx>
            <c:strRef>
              <c:f>'OUTPUT brief en grafiek JE (V2)'!$E$61</c:f>
              <c:strCache>
                <c:ptCount val="1"/>
                <c:pt idx="0">
                  <c:v>publiekscampagnes met tv-zendtijd</c:v>
                </c:pt>
              </c:strCache>
            </c:strRef>
          </c:tx>
          <c:spPr>
            <a:solidFill>
              <a:schemeClr val="accent2"/>
            </a:solidFill>
            <a:ln>
              <a:noFill/>
            </a:ln>
            <a:effectLst/>
          </c:spPr>
          <c:invertIfNegative val="0"/>
          <c:cat>
            <c:numRef>
              <c:f>'OUTPUT brief en grafiek JE (V2)'!$B$63:$B$67</c:f>
              <c:numCache>
                <c:formatCode>General</c:formatCode>
                <c:ptCount val="5"/>
                <c:pt idx="0">
                  <c:v>2021</c:v>
                </c:pt>
                <c:pt idx="1">
                  <c:v>2022</c:v>
                </c:pt>
                <c:pt idx="2">
                  <c:v>2023</c:v>
                </c:pt>
                <c:pt idx="3">
                  <c:v>2024</c:v>
                </c:pt>
                <c:pt idx="4">
                  <c:v>2025</c:v>
                </c:pt>
              </c:numCache>
            </c:numRef>
          </c:cat>
          <c:val>
            <c:numRef>
              <c:f>'OUTPUT brief en grafiek JE (V2)'!$E$63:$E$67</c:f>
              <c:numCache>
                <c:formatCode>General</c:formatCode>
                <c:ptCount val="5"/>
                <c:pt idx="0">
                  <c:v>14</c:v>
                </c:pt>
                <c:pt idx="1">
                  <c:v>12</c:v>
                </c:pt>
                <c:pt idx="2">
                  <c:v>15</c:v>
                </c:pt>
                <c:pt idx="3">
                  <c:v>14</c:v>
                </c:pt>
                <c:pt idx="4">
                  <c:v>16</c:v>
                </c:pt>
              </c:numCache>
            </c:numRef>
          </c:val>
          <c:extLst xmlns:c16r2="http://schemas.microsoft.com/office/drawing/2015/06/chart">
            <c:ext xmlns:c16="http://schemas.microsoft.com/office/drawing/2014/chart" uri="{C3380CC4-5D6E-409C-BE32-E72D297353CC}">
              <c16:uniqueId val="{00000003-948A-4CD2-849D-95045650B6B0}"/>
            </c:ext>
          </c:extLst>
        </c:ser>
        <c:dLbls>
          <c:showLegendKey val="0"/>
          <c:showVal val="0"/>
          <c:showCatName val="0"/>
          <c:showSerName val="0"/>
          <c:showPercent val="0"/>
          <c:showBubbleSize val="0"/>
        </c:dLbls>
        <c:gapWidth val="219"/>
        <c:overlap val="-27"/>
        <c:axId val="371547520"/>
        <c:axId val="371549312"/>
      </c:barChart>
      <c:catAx>
        <c:axId val="37154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nl-NL"/>
          </a:p>
        </c:txPr>
        <c:crossAx val="371549312"/>
        <c:crosses val="autoZero"/>
        <c:auto val="1"/>
        <c:lblAlgn val="ctr"/>
        <c:lblOffset val="100"/>
        <c:noMultiLvlLbl val="0"/>
      </c:catAx>
      <c:valAx>
        <c:axId val="371549312"/>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nl-NL"/>
          </a:p>
        </c:txPr>
        <c:crossAx val="37154752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nl-NL"/>
        </a:p>
      </c:txPr>
    </c:legend>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solidFill>
            <a:schemeClr val="tx1">
              <a:lumMod val="65000"/>
              <a:lumOff val="35000"/>
            </a:schemeClr>
          </a:solidFill>
          <a:latin typeface="Verdana" panose="020B0604030504040204" pitchFamily="34" charset="0"/>
          <a:ea typeface="Verdana" panose="020B0604030504040204" pitchFamily="34" charset="0"/>
        </a:defRPr>
      </a:pPr>
      <a:endParaRPr lang="nl-N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mn-cs"/>
              </a:defRPr>
            </a:pPr>
            <a:r>
              <a:rPr lang="en-US" sz="1100"/>
              <a:t>Totale mediabestedingen aan publiekcampagnes</a:t>
            </a:r>
          </a:p>
          <a:p>
            <a:pPr>
              <a:defRPr sz="11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mn-cs"/>
              </a:defRPr>
            </a:pPr>
            <a:r>
              <a:rPr lang="en-US" sz="1100"/>
              <a:t>(x 1 mln.)</a:t>
            </a:r>
          </a:p>
        </c:rich>
      </c:tx>
      <c:layout>
        <c:manualLayout>
          <c:xMode val="edge"/>
          <c:yMode val="edge"/>
          <c:x val="0.1085804808737854"/>
          <c:y val="3.730738628780713E-2"/>
        </c:manualLayout>
      </c:layout>
      <c:overlay val="0"/>
      <c:spPr>
        <a:noFill/>
        <a:ln>
          <a:noFill/>
        </a:ln>
        <a:effectLst/>
      </c:spPr>
    </c:title>
    <c:autoTitleDeleted val="0"/>
    <c:plotArea>
      <c:layout>
        <c:manualLayout>
          <c:layoutTarget val="inner"/>
          <c:xMode val="edge"/>
          <c:yMode val="edge"/>
          <c:x val="0.11802801292636905"/>
          <c:y val="0.25255041762881647"/>
          <c:w val="0.79535429583973893"/>
          <c:h val="0.54424428948629489"/>
        </c:manualLayout>
      </c:layout>
      <c:barChart>
        <c:barDir val="col"/>
        <c:grouping val="clustered"/>
        <c:varyColors val="0"/>
        <c:ser>
          <c:idx val="0"/>
          <c:order val="0"/>
          <c:tx>
            <c:strRef>
              <c:f>'OUTPUT brief en grafiek JE (V2)'!$I$5</c:f>
              <c:strCache>
                <c:ptCount val="1"/>
                <c:pt idx="0">
                  <c:v>Totaal mediabestedingen aan publieksvoorlichting (x 1 mln.)</c:v>
                </c:pt>
              </c:strCache>
            </c:strRef>
          </c:tx>
          <c:spPr>
            <a:solidFill>
              <a:schemeClr val="accent1"/>
            </a:solidFill>
            <a:ln>
              <a:noFill/>
            </a:ln>
            <a:effectLst/>
          </c:spPr>
          <c:invertIfNegative val="0"/>
          <c:cat>
            <c:numRef>
              <c:f>'OUTPUT brief en grafiek JE (V2)'!$H$8:$H$12</c:f>
              <c:numCache>
                <c:formatCode>General</c:formatCode>
                <c:ptCount val="5"/>
                <c:pt idx="0">
                  <c:v>2021</c:v>
                </c:pt>
                <c:pt idx="1">
                  <c:v>2022</c:v>
                </c:pt>
                <c:pt idx="2">
                  <c:v>2023</c:v>
                </c:pt>
                <c:pt idx="3">
                  <c:v>2024</c:v>
                </c:pt>
                <c:pt idx="4">
                  <c:v>2025</c:v>
                </c:pt>
              </c:numCache>
            </c:numRef>
          </c:cat>
          <c:val>
            <c:numRef>
              <c:f>'OUTPUT brief en grafiek JE (V2)'!$I$8:$I$12</c:f>
              <c:numCache>
                <c:formatCode>"€"\ #,##0.0</c:formatCode>
                <c:ptCount val="5"/>
                <c:pt idx="0">
                  <c:v>44.5</c:v>
                </c:pt>
                <c:pt idx="1">
                  <c:v>33.4</c:v>
                </c:pt>
                <c:pt idx="2">
                  <c:v>31.483577999999998</c:v>
                </c:pt>
                <c:pt idx="3">
                  <c:v>35.106278984625192</c:v>
                </c:pt>
                <c:pt idx="4">
                  <c:v>34.81705517570046</c:v>
                </c:pt>
              </c:numCache>
            </c:numRef>
          </c:val>
          <c:extLst xmlns:c16r2="http://schemas.microsoft.com/office/drawing/2015/06/chart">
            <c:ext xmlns:c16="http://schemas.microsoft.com/office/drawing/2014/chart" uri="{C3380CC4-5D6E-409C-BE32-E72D297353CC}">
              <c16:uniqueId val="{00000000-E0CF-4736-A5C0-A0681B4F2D4F}"/>
            </c:ext>
          </c:extLst>
        </c:ser>
        <c:dLbls>
          <c:showLegendKey val="0"/>
          <c:showVal val="0"/>
          <c:showCatName val="0"/>
          <c:showSerName val="0"/>
          <c:showPercent val="0"/>
          <c:showBubbleSize val="0"/>
        </c:dLbls>
        <c:gapWidth val="219"/>
        <c:overlap val="-27"/>
        <c:axId val="371490816"/>
        <c:axId val="371492352"/>
      </c:barChart>
      <c:catAx>
        <c:axId val="37149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nl-NL"/>
          </a:p>
        </c:txPr>
        <c:crossAx val="371492352"/>
        <c:crosses val="autoZero"/>
        <c:auto val="1"/>
        <c:lblAlgn val="ctr"/>
        <c:lblOffset val="100"/>
        <c:noMultiLvlLbl val="0"/>
      </c:catAx>
      <c:valAx>
        <c:axId val="371492352"/>
        <c:scaling>
          <c:orientation val="minMax"/>
        </c:scaling>
        <c:delete val="0"/>
        <c:axPos val="l"/>
        <c:majorGridlines>
          <c:spPr>
            <a:ln w="9525" cap="flat" cmpd="sng" algn="ctr">
              <a:solidFill>
                <a:schemeClr val="tx1">
                  <a:lumMod val="15000"/>
                  <a:lumOff val="85000"/>
                </a:schemeClr>
              </a:solidFill>
              <a:round/>
            </a:ln>
            <a:effectLst/>
          </c:spPr>
        </c:majorGridlines>
        <c:numFmt formatCode="&quot;€&quot;\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nl-NL"/>
          </a:p>
        </c:txPr>
        <c:crossAx val="3714908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65000"/>
              <a:lumOff val="35000"/>
            </a:schemeClr>
          </a:solidFill>
          <a:latin typeface="Verdana" panose="020B0604030504040204" pitchFamily="34" charset="0"/>
          <a:ea typeface="Verdana" panose="020B0604030504040204" pitchFamily="34" charset="0"/>
        </a:defRPr>
      </a:pPr>
      <a:endParaRPr lang="nl-NL"/>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563223FB3D74D7FBCBD38DFC03D33E9"/>
        <w:category>
          <w:name w:val="Algemeen"/>
          <w:gallery w:val="placeholder"/>
        </w:category>
        <w:types>
          <w:type w:val="bbPlcHdr"/>
        </w:types>
        <w:behaviors>
          <w:behavior w:val="content"/>
        </w:behaviors>
        <w:guid w:val="{0307D215-F96F-4264-9277-FAC5CAA53D7E}"/>
      </w:docPartPr>
      <w:docPartBody>
        <w:p w:rsidR="005F596B" w:rsidRDefault="0032634C" w:rsidP="0032634C">
          <w:pPr>
            <w:pStyle w:val="F563223FB3D74D7FBCBD38DFC03D33E9"/>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34C"/>
    <w:rsid w:val="00032428"/>
    <w:rsid w:val="000A33FF"/>
    <w:rsid w:val="000D2C27"/>
    <w:rsid w:val="000E39A8"/>
    <w:rsid w:val="00103617"/>
    <w:rsid w:val="00104B64"/>
    <w:rsid w:val="0011073B"/>
    <w:rsid w:val="00140B3C"/>
    <w:rsid w:val="00145493"/>
    <w:rsid w:val="001B7680"/>
    <w:rsid w:val="001C0B12"/>
    <w:rsid w:val="001C0F30"/>
    <w:rsid w:val="002136B1"/>
    <w:rsid w:val="00234443"/>
    <w:rsid w:val="00243563"/>
    <w:rsid w:val="00247E8D"/>
    <w:rsid w:val="00261170"/>
    <w:rsid w:val="002B48F7"/>
    <w:rsid w:val="003039E0"/>
    <w:rsid w:val="00310408"/>
    <w:rsid w:val="0032298C"/>
    <w:rsid w:val="0032634C"/>
    <w:rsid w:val="003269C7"/>
    <w:rsid w:val="003364B3"/>
    <w:rsid w:val="00372BFC"/>
    <w:rsid w:val="00411159"/>
    <w:rsid w:val="0045678B"/>
    <w:rsid w:val="005325C0"/>
    <w:rsid w:val="005A5A0D"/>
    <w:rsid w:val="005F596B"/>
    <w:rsid w:val="005F7CFE"/>
    <w:rsid w:val="006D5BD2"/>
    <w:rsid w:val="006E12A4"/>
    <w:rsid w:val="007079AA"/>
    <w:rsid w:val="00723115"/>
    <w:rsid w:val="007423B6"/>
    <w:rsid w:val="00751C6C"/>
    <w:rsid w:val="00756D35"/>
    <w:rsid w:val="00760927"/>
    <w:rsid w:val="00761FE9"/>
    <w:rsid w:val="007A2CA7"/>
    <w:rsid w:val="007C1129"/>
    <w:rsid w:val="008307B3"/>
    <w:rsid w:val="00840A7F"/>
    <w:rsid w:val="00857DB8"/>
    <w:rsid w:val="00881354"/>
    <w:rsid w:val="00975741"/>
    <w:rsid w:val="00984430"/>
    <w:rsid w:val="00985737"/>
    <w:rsid w:val="009D22B9"/>
    <w:rsid w:val="009D29CF"/>
    <w:rsid w:val="009E666A"/>
    <w:rsid w:val="00A67AAE"/>
    <w:rsid w:val="00A81F67"/>
    <w:rsid w:val="00B338DD"/>
    <w:rsid w:val="00B87C23"/>
    <w:rsid w:val="00BC53DB"/>
    <w:rsid w:val="00C04524"/>
    <w:rsid w:val="00C33CA3"/>
    <w:rsid w:val="00CB4E97"/>
    <w:rsid w:val="00CF5AF5"/>
    <w:rsid w:val="00D066E2"/>
    <w:rsid w:val="00D65769"/>
    <w:rsid w:val="00DE2D0F"/>
    <w:rsid w:val="00DF3830"/>
    <w:rsid w:val="00E6332E"/>
    <w:rsid w:val="00EA174B"/>
    <w:rsid w:val="00EE082B"/>
    <w:rsid w:val="00EE5B45"/>
    <w:rsid w:val="00F548ED"/>
    <w:rsid w:val="00FC67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563223FB3D74D7FBCBD38DFC03D33E9">
    <w:name w:val="F563223FB3D74D7FBCBD38DFC03D33E9"/>
    <w:rsid w:val="0032634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563223FB3D74D7FBCBD38DFC03D33E9">
    <w:name w:val="F563223FB3D74D7FBCBD38DFC03D33E9"/>
    <w:rsid w:val="003263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ap:Properties xmlns:vt="http://schemas.openxmlformats.org/officeDocument/2006/docPropsVTypes" xmlns:ap="http://schemas.openxmlformats.org/officeDocument/2006/extended-properties">
  <ap:Pages>7</ap:Pages>
  <ap:Words>1360</ap:Words>
  <ap:Characters>7482</ap:Characters>
  <ap:DocSecurity>4</ap:DocSecurity>
  <ap:Lines>62</ap:Lines>
  <ap:Paragraphs>17</ap:Paragraphs>
  <ap:ScaleCrop>false</ap:ScaleCrop>
  <ap:LinksUpToDate>false</ap:LinksUpToDate>
  <ap:CharactersWithSpaces>8825</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creator/>
  <lastModifiedBy/>
  <revision/>
  <dcterms:created xsi:type="dcterms:W3CDTF">2026-05-20T08:41:00.0000000Z</dcterms:created>
  <dcterms:modified xsi:type="dcterms:W3CDTF">2026-05-20T08:41:00.0000000Z</dcterms:modified>
  <dc:description>------------------------</dc:description>
  <dc:subject/>
  <dc:title/>
  <keywords/>
  <version/>
  <category/>
</coreProperties>
</file>