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4588" w:rsidR="00FD4588" w:rsidP="00FD4588" w:rsidRDefault="00C45088" w14:paraId="7AB33854" w14:textId="08ED0189">
      <w:pPr>
        <w:ind w:left="1410" w:hanging="1410"/>
        <w:rPr>
          <w:rFonts w:ascii="Calibri" w:hAnsi="Calibri" w:cs="Calibri"/>
        </w:rPr>
      </w:pPr>
      <w:r w:rsidRPr="00FD4588">
        <w:rPr>
          <w:rFonts w:ascii="Calibri" w:hAnsi="Calibri" w:cs="Calibri"/>
        </w:rPr>
        <w:t>36</w:t>
      </w:r>
      <w:r w:rsidRPr="00FD4588" w:rsidR="00FD4588">
        <w:rPr>
          <w:rFonts w:ascii="Calibri" w:hAnsi="Calibri" w:cs="Calibri"/>
        </w:rPr>
        <w:t xml:space="preserve"> </w:t>
      </w:r>
      <w:r w:rsidRPr="00FD4588">
        <w:rPr>
          <w:rFonts w:ascii="Calibri" w:hAnsi="Calibri" w:cs="Calibri"/>
        </w:rPr>
        <w:t>800</w:t>
      </w:r>
      <w:r w:rsidRPr="00FD4588" w:rsidR="00FD4588">
        <w:rPr>
          <w:rFonts w:ascii="Calibri" w:hAnsi="Calibri" w:cs="Calibri"/>
        </w:rPr>
        <w:t xml:space="preserve"> </w:t>
      </w:r>
      <w:r w:rsidRPr="00FD4588">
        <w:rPr>
          <w:rFonts w:ascii="Calibri" w:hAnsi="Calibri" w:cs="Calibri"/>
        </w:rPr>
        <w:t>XII</w:t>
      </w:r>
      <w:r w:rsidRPr="00FD4588" w:rsidR="00FD4588">
        <w:rPr>
          <w:rFonts w:ascii="Calibri" w:hAnsi="Calibri" w:cs="Calibri"/>
        </w:rPr>
        <w:tab/>
        <w:t>Vaststelling van de begrotingsstaten van het Ministerie van Infrastructuur en Waterstaat (XII) voor het jaar 2026</w:t>
      </w:r>
    </w:p>
    <w:p w:rsidRPr="00FD4588" w:rsidR="00FD4588" w:rsidP="004474D9" w:rsidRDefault="00FD4588" w14:paraId="4CAF872D" w14:textId="77777777">
      <w:pPr>
        <w:rPr>
          <w:rFonts w:ascii="Calibri" w:hAnsi="Calibri" w:cs="Calibri"/>
          <w:color w:val="000000"/>
        </w:rPr>
      </w:pPr>
      <w:r w:rsidRPr="00FD4588">
        <w:rPr>
          <w:rFonts w:ascii="Calibri" w:hAnsi="Calibri" w:cs="Calibri"/>
        </w:rPr>
        <w:t xml:space="preserve">Nr. </w:t>
      </w:r>
      <w:r w:rsidRPr="00FD4588" w:rsidR="00C45088">
        <w:rPr>
          <w:rFonts w:ascii="Calibri" w:hAnsi="Calibri" w:cs="Calibri"/>
        </w:rPr>
        <w:t>35</w:t>
      </w:r>
      <w:r w:rsidRPr="00FD4588">
        <w:rPr>
          <w:rFonts w:ascii="Calibri" w:hAnsi="Calibri" w:cs="Calibri"/>
        </w:rPr>
        <w:tab/>
      </w:r>
      <w:r w:rsidRPr="00FD4588">
        <w:rPr>
          <w:rFonts w:ascii="Calibri" w:hAnsi="Calibri" w:cs="Calibri"/>
        </w:rPr>
        <w:tab/>
        <w:t>Brief van de minister van Infrastructuur en Waterstaat</w:t>
      </w:r>
    </w:p>
    <w:p w:rsidRPr="00FD4588" w:rsidR="00C45088" w:rsidP="00C45088" w:rsidRDefault="00FD4588" w14:paraId="289A5D27" w14:textId="6D361672">
      <w:pPr>
        <w:rPr>
          <w:rFonts w:ascii="Calibri" w:hAnsi="Calibri" w:cs="Calibri"/>
        </w:rPr>
      </w:pPr>
      <w:r w:rsidRPr="00FD4588">
        <w:rPr>
          <w:rFonts w:ascii="Calibri" w:hAnsi="Calibri" w:cs="Calibri"/>
        </w:rPr>
        <w:t>Aan de Voorzitter van de Tweede Kamer der Staten-Generaal</w:t>
      </w:r>
    </w:p>
    <w:p w:rsidRPr="00FD4588" w:rsidR="00FD4588" w:rsidP="00C45088" w:rsidRDefault="00FD4588" w14:paraId="030AEFFA" w14:textId="7A2A539D">
      <w:pPr>
        <w:rPr>
          <w:rFonts w:ascii="Calibri" w:hAnsi="Calibri" w:cs="Calibri"/>
        </w:rPr>
      </w:pPr>
      <w:r w:rsidRPr="00FD4588">
        <w:rPr>
          <w:rFonts w:ascii="Calibri" w:hAnsi="Calibri" w:cs="Calibri"/>
        </w:rPr>
        <w:t>Den Haag, 20 mei 2026</w:t>
      </w:r>
    </w:p>
    <w:p w:rsidRPr="00FD4588" w:rsidR="00C45088" w:rsidP="00C45088" w:rsidRDefault="00C45088" w14:paraId="6E00DCDC" w14:textId="77777777">
      <w:pPr>
        <w:rPr>
          <w:rFonts w:ascii="Calibri" w:hAnsi="Calibri" w:cs="Calibri"/>
        </w:rPr>
      </w:pPr>
    </w:p>
    <w:p w:rsidRPr="00FD4588" w:rsidR="00C45088" w:rsidP="00C45088" w:rsidRDefault="00C45088" w14:paraId="5E6D5259" w14:textId="44F45F82">
      <w:pPr>
        <w:rPr>
          <w:rFonts w:ascii="Calibri" w:hAnsi="Calibri" w:cs="Calibri"/>
        </w:rPr>
      </w:pPr>
      <w:r w:rsidRPr="00FD4588">
        <w:rPr>
          <w:rFonts w:ascii="Calibri" w:hAnsi="Calibri" w:cs="Calibri"/>
        </w:rPr>
        <w:t>Bijgaand bied ik u het Jaarverslag 2025 van de Inspectie Leefomgeving en Transport (ILT) en het Jaarverslag 2025 van de ILT Inlichtingen- en opsporingsdienst (ILT-IOD) aan. Beide jaarverslagen worden gelijktijdig aan de voorzitter van de Eerste Kamer aangeboden.</w:t>
      </w:r>
    </w:p>
    <w:p w:rsidRPr="00FD4588" w:rsidR="00C45088" w:rsidP="00C45088" w:rsidRDefault="00C45088" w14:paraId="22FD0650" w14:textId="77777777">
      <w:pPr>
        <w:rPr>
          <w:rFonts w:ascii="Calibri" w:hAnsi="Calibri" w:cs="Calibri"/>
        </w:rPr>
      </w:pPr>
    </w:p>
    <w:p w:rsidRPr="00FD4588" w:rsidR="00C45088" w:rsidP="00C45088" w:rsidRDefault="00C45088" w14:paraId="5FE7E6B4" w14:textId="77777777">
      <w:pPr>
        <w:rPr>
          <w:rFonts w:ascii="Calibri" w:hAnsi="Calibri" w:cs="Calibri"/>
        </w:rPr>
      </w:pPr>
      <w:r w:rsidRPr="00FD4588">
        <w:rPr>
          <w:rFonts w:ascii="Calibri" w:hAnsi="Calibri" w:cs="Calibri"/>
        </w:rPr>
        <w:t xml:space="preserve">De ILT zet zich in voor de bescherming van mens en milieu. Dat doen we door dagelijks te werken aan veiligheid, vertrouwen en duurzaamheid in transport, infrastructuur, milieu en wonen. De ILT-IOD is als bijzondere opsporingsdienst onderdeel van de ILT. Met specialistische kennis en bevoegdheden voert de IOD onder leiding van het Functioneel Parket complexe strafrechtelijke onderzoeken uit, zoals op het gebied van milieucriminaliteit.  </w:t>
      </w:r>
    </w:p>
    <w:p w:rsidRPr="00FD4588" w:rsidR="00C45088" w:rsidP="00C45088" w:rsidRDefault="00C45088" w14:paraId="5E8A77B5" w14:textId="77777777">
      <w:pPr>
        <w:rPr>
          <w:rFonts w:ascii="Calibri" w:hAnsi="Calibri" w:cs="Calibri"/>
        </w:rPr>
      </w:pPr>
    </w:p>
    <w:p w:rsidRPr="00FD4588" w:rsidR="00C45088" w:rsidP="00C45088" w:rsidRDefault="00C45088" w14:paraId="011F3F50" w14:textId="77777777">
      <w:pPr>
        <w:rPr>
          <w:rFonts w:ascii="Calibri" w:hAnsi="Calibri" w:cs="Calibri"/>
        </w:rPr>
      </w:pPr>
      <w:r w:rsidRPr="00FD4588">
        <w:rPr>
          <w:rFonts w:ascii="Calibri" w:hAnsi="Calibri" w:cs="Calibri"/>
        </w:rPr>
        <w:t xml:space="preserve">In de jaarverslagen leest u wat de ILT doet, welke uitdagingen zij kent, waar zij in 2025 op heeft ingezet en wat daarbij is bereikt. Ook is er aandacht voor signalen die zijn afgegeven en de inzet op slim en innovatief werken om steeds effectiever te worden. Hiermee wil de ILT haar werk en de toegevoegde waarde voor de maatschappij inzichtelijk maken voor eenieder die geïnteresseerd is in het werk van de ILT. </w:t>
      </w:r>
    </w:p>
    <w:p w:rsidRPr="00FD4588" w:rsidR="00C45088" w:rsidP="00FD4588" w:rsidRDefault="00C45088" w14:paraId="0FE63696" w14:textId="77777777">
      <w:pPr>
        <w:pStyle w:val="Geenafstand"/>
        <w:rPr>
          <w:rFonts w:ascii="Calibri" w:hAnsi="Calibri" w:cs="Calibri"/>
        </w:rPr>
      </w:pPr>
    </w:p>
    <w:p w:rsidRPr="00FD4588" w:rsidR="00FD4588" w:rsidP="00FD4588" w:rsidRDefault="00FD4588" w14:paraId="3FB9309B" w14:textId="5E0E3DF4">
      <w:pPr>
        <w:pStyle w:val="Geenafstand"/>
        <w:rPr>
          <w:rFonts w:ascii="Calibri" w:hAnsi="Calibri" w:cs="Calibri"/>
          <w:color w:val="000000"/>
        </w:rPr>
      </w:pPr>
      <w:r w:rsidRPr="00FD4588">
        <w:rPr>
          <w:rFonts w:ascii="Calibri" w:hAnsi="Calibri" w:cs="Calibri"/>
        </w:rPr>
        <w:t>De minister van Infrastructuur en Waterstaat,</w:t>
      </w:r>
    </w:p>
    <w:p w:rsidRPr="00FD4588" w:rsidR="00C45088" w:rsidP="00FD4588" w:rsidRDefault="00C45088" w14:paraId="05224FD0" w14:textId="3ECB41AB">
      <w:pPr>
        <w:pStyle w:val="Geenafstand"/>
        <w:rPr>
          <w:rFonts w:ascii="Calibri" w:hAnsi="Calibri" w:cs="Calibri"/>
        </w:rPr>
      </w:pPr>
      <w:r w:rsidRPr="00FD4588">
        <w:rPr>
          <w:rFonts w:ascii="Calibri" w:hAnsi="Calibri" w:cs="Calibri"/>
        </w:rPr>
        <w:t>V</w:t>
      </w:r>
      <w:r w:rsidRPr="00FD4588" w:rsidR="00FD4588">
        <w:rPr>
          <w:rFonts w:ascii="Calibri" w:hAnsi="Calibri" w:cs="Calibri"/>
        </w:rPr>
        <w:t xml:space="preserve">.P.G. </w:t>
      </w:r>
      <w:r w:rsidRPr="00FD4588">
        <w:rPr>
          <w:rFonts w:ascii="Calibri" w:hAnsi="Calibri" w:cs="Calibri"/>
        </w:rPr>
        <w:t>Karremans</w:t>
      </w:r>
    </w:p>
    <w:p w:rsidRPr="00FD4588" w:rsidR="006F53E6" w:rsidP="00FD4588" w:rsidRDefault="006F53E6" w14:paraId="0C5D6DAE" w14:textId="77777777">
      <w:pPr>
        <w:pStyle w:val="Geenafstand"/>
        <w:rPr>
          <w:rFonts w:ascii="Calibri" w:hAnsi="Calibri" w:cs="Calibri"/>
        </w:rPr>
      </w:pPr>
    </w:p>
    <w:sectPr w:rsidRPr="00FD4588" w:rsidR="006F53E6" w:rsidSect="00D8486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37752" w14:textId="77777777" w:rsidR="007E68BD" w:rsidRDefault="007E68BD" w:rsidP="00C45088">
      <w:pPr>
        <w:spacing w:after="0" w:line="240" w:lineRule="auto"/>
      </w:pPr>
      <w:r>
        <w:separator/>
      </w:r>
    </w:p>
  </w:endnote>
  <w:endnote w:type="continuationSeparator" w:id="0">
    <w:p w14:paraId="245D2BE0" w14:textId="77777777" w:rsidR="007E68BD" w:rsidRDefault="007E68BD" w:rsidP="00C45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44D03" w14:textId="77777777" w:rsidR="00545DCA" w:rsidRPr="00C45088" w:rsidRDefault="00545DCA" w:rsidP="00C450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B48F" w14:textId="77777777" w:rsidR="00545DCA" w:rsidRPr="00C45088" w:rsidRDefault="00545DCA" w:rsidP="00C450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02290" w14:textId="77777777" w:rsidR="00545DCA" w:rsidRPr="00C45088" w:rsidRDefault="00545DCA" w:rsidP="00C450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BC232" w14:textId="77777777" w:rsidR="007E68BD" w:rsidRDefault="007E68BD" w:rsidP="00C45088">
      <w:pPr>
        <w:spacing w:after="0" w:line="240" w:lineRule="auto"/>
      </w:pPr>
      <w:r>
        <w:separator/>
      </w:r>
    </w:p>
  </w:footnote>
  <w:footnote w:type="continuationSeparator" w:id="0">
    <w:p w14:paraId="6F062B7A" w14:textId="77777777" w:rsidR="007E68BD" w:rsidRDefault="007E68BD" w:rsidP="00C45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D05A" w14:textId="77777777" w:rsidR="00545DCA" w:rsidRPr="00C45088" w:rsidRDefault="00545DCA" w:rsidP="00C450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9B8E2" w14:textId="77777777" w:rsidR="00545DCA" w:rsidRPr="00C45088" w:rsidRDefault="00545DCA" w:rsidP="00C450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0FC7" w14:textId="77777777" w:rsidR="00545DCA" w:rsidRPr="00C45088" w:rsidRDefault="00545DCA" w:rsidP="00C450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88"/>
    <w:rsid w:val="0037760D"/>
    <w:rsid w:val="00545DCA"/>
    <w:rsid w:val="006F53E6"/>
    <w:rsid w:val="007B5414"/>
    <w:rsid w:val="007E68BD"/>
    <w:rsid w:val="00C45088"/>
    <w:rsid w:val="00D84861"/>
    <w:rsid w:val="00ED03AA"/>
    <w:rsid w:val="00FD45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CEB5"/>
  <w15:chartTrackingRefBased/>
  <w15:docId w15:val="{28D8E239-8377-433A-8BD4-5784B6B1B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5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45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450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450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450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450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50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50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50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50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450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450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450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450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450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50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50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5088"/>
    <w:rPr>
      <w:rFonts w:eastAsiaTheme="majorEastAsia" w:cstheme="majorBidi"/>
      <w:color w:val="272727" w:themeColor="text1" w:themeTint="D8"/>
    </w:rPr>
  </w:style>
  <w:style w:type="paragraph" w:styleId="Titel">
    <w:name w:val="Title"/>
    <w:basedOn w:val="Standaard"/>
    <w:next w:val="Standaard"/>
    <w:link w:val="TitelChar"/>
    <w:uiPriority w:val="10"/>
    <w:qFormat/>
    <w:rsid w:val="00C45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50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50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50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50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5088"/>
    <w:rPr>
      <w:i/>
      <w:iCs/>
      <w:color w:val="404040" w:themeColor="text1" w:themeTint="BF"/>
    </w:rPr>
  </w:style>
  <w:style w:type="paragraph" w:styleId="Lijstalinea">
    <w:name w:val="List Paragraph"/>
    <w:basedOn w:val="Standaard"/>
    <w:uiPriority w:val="34"/>
    <w:qFormat/>
    <w:rsid w:val="00C45088"/>
    <w:pPr>
      <w:ind w:left="720"/>
      <w:contextualSpacing/>
    </w:pPr>
  </w:style>
  <w:style w:type="character" w:styleId="Intensievebenadrukking">
    <w:name w:val="Intense Emphasis"/>
    <w:basedOn w:val="Standaardalinea-lettertype"/>
    <w:uiPriority w:val="21"/>
    <w:qFormat/>
    <w:rsid w:val="00C45088"/>
    <w:rPr>
      <w:i/>
      <w:iCs/>
      <w:color w:val="0F4761" w:themeColor="accent1" w:themeShade="BF"/>
    </w:rPr>
  </w:style>
  <w:style w:type="paragraph" w:styleId="Duidelijkcitaat">
    <w:name w:val="Intense Quote"/>
    <w:basedOn w:val="Standaard"/>
    <w:next w:val="Standaard"/>
    <w:link w:val="DuidelijkcitaatChar"/>
    <w:uiPriority w:val="30"/>
    <w:qFormat/>
    <w:rsid w:val="00C45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45088"/>
    <w:rPr>
      <w:i/>
      <w:iCs/>
      <w:color w:val="0F4761" w:themeColor="accent1" w:themeShade="BF"/>
    </w:rPr>
  </w:style>
  <w:style w:type="character" w:styleId="Intensieveverwijzing">
    <w:name w:val="Intense Reference"/>
    <w:basedOn w:val="Standaardalinea-lettertype"/>
    <w:uiPriority w:val="32"/>
    <w:qFormat/>
    <w:rsid w:val="00C45088"/>
    <w:rPr>
      <w:b/>
      <w:bCs/>
      <w:smallCaps/>
      <w:color w:val="0F4761" w:themeColor="accent1" w:themeShade="BF"/>
      <w:spacing w:val="5"/>
    </w:rPr>
  </w:style>
  <w:style w:type="paragraph" w:customStyle="1" w:styleId="MarginlessContainer">
    <w:name w:val="Marginless Container"/>
    <w:hidden/>
    <w:rsid w:val="00C45088"/>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C45088"/>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45088"/>
    <w:rPr>
      <w:b/>
    </w:rPr>
  </w:style>
  <w:style w:type="paragraph" w:customStyle="1" w:styleId="Referentiegegevens">
    <w:name w:val="Referentiegegevens"/>
    <w:next w:val="Standaard"/>
    <w:rsid w:val="00C45088"/>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4508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next w:val="Standaard"/>
    <w:rsid w:val="00C450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450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450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50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50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508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D4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223</ap:Words>
  <ap:Characters>1232</ap:Characters>
  <ap:DocSecurity>0</ap:DocSecurity>
  <ap:Lines>10</ap:Lines>
  <ap:Paragraphs>2</ap:Paragraphs>
  <ap:ScaleCrop>false</ap:ScaleCrop>
  <ap:LinksUpToDate>false</ap:LinksUpToDate>
  <ap:CharactersWithSpaces>1453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2026-05-22T07:56:00.0000000Z</dcterms:created>
  <dcterms:modified xsi:type="dcterms:W3CDTF">2026-05-22T07:56:00.0000000Z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141100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