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5AC0" w:rsidR="003A5AC0" w:rsidRDefault="003A5AC0" w14:paraId="42F4D441" w14:textId="55F6851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5A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2026Z10191</w:t>
      </w:r>
    </w:p>
    <w:p w:rsidRPr="003A5AC0" w:rsidR="00EC711E" w:rsidRDefault="003A5AC0" w14:paraId="2F2544FB" w14:textId="457FA9FD">
      <w:pPr>
        <w:rPr>
          <w:rFonts w:ascii="Times New Roman" w:hAnsi="Times New Roman" w:cs="Times New Roman"/>
          <w:sz w:val="24"/>
          <w:szCs w:val="24"/>
        </w:rPr>
      </w:pPr>
      <w:r w:rsidRPr="003A5AC0">
        <w:rPr>
          <w:rFonts w:ascii="Times New Roman" w:hAnsi="Times New Roman" w:cs="Times New Roman"/>
          <w:color w:val="000000"/>
          <w:sz w:val="24"/>
          <w:szCs w:val="24"/>
        </w:rPr>
        <w:t xml:space="preserve">Mondelinge vragen van het </w:t>
      </w:r>
      <w:r w:rsidRPr="003A5AC0">
        <w:rPr>
          <w:rFonts w:ascii="Times New Roman" w:hAnsi="Times New Roman" w:cs="Times New Roman"/>
          <w:color w:val="000000"/>
          <w:sz w:val="24"/>
          <w:szCs w:val="24"/>
        </w:rPr>
        <w:t xml:space="preserve">lid </w:t>
      </w:r>
      <w:proofErr w:type="spellStart"/>
      <w:r w:rsidRPr="003A5AC0">
        <w:rPr>
          <w:rFonts w:ascii="Times New Roman" w:hAnsi="Times New Roman" w:cs="Times New Roman"/>
          <w:color w:val="000000"/>
          <w:sz w:val="24"/>
          <w:szCs w:val="24"/>
        </w:rPr>
        <w:t>Synhaeve</w:t>
      </w:r>
      <w:proofErr w:type="spellEnd"/>
      <w:r w:rsidRPr="003A5AC0">
        <w:rPr>
          <w:rFonts w:ascii="Times New Roman" w:hAnsi="Times New Roman" w:cs="Times New Roman"/>
          <w:color w:val="000000"/>
          <w:sz w:val="24"/>
          <w:szCs w:val="24"/>
        </w:rPr>
        <w:t xml:space="preserve"> (D66) aan de minister van Langdurige Zorg, Jeugd en Sport over het bericht ‘Zeer ernstige en langdurige kindermishandeling in Groningen: meisje (6) moest braaksel eten’ (</w:t>
      </w:r>
      <w:hyperlink w:history="1" r:id="rId4">
        <w:r w:rsidRPr="003A5AC0">
          <w:rPr>
            <w:rStyle w:val="Hyperlink"/>
            <w:rFonts w:ascii="Times New Roman" w:hAnsi="Times New Roman" w:cs="Times New Roman"/>
            <w:sz w:val="24"/>
            <w:szCs w:val="24"/>
          </w:rPr>
          <w:t>Nu.nl, 14 mei 2026</w:t>
        </w:r>
      </w:hyperlink>
      <w:r w:rsidRPr="003A5A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A5AC0">
        <w:rPr>
          <w:rFonts w:ascii="Times New Roman" w:hAnsi="Times New Roman" w:cs="Times New Roman"/>
          <w:color w:val="000000"/>
          <w:sz w:val="24"/>
          <w:szCs w:val="24"/>
        </w:rPr>
        <w:t xml:space="preserve"> (Ingezonden 19 mei 2026)</w:t>
      </w:r>
    </w:p>
    <w:sectPr w:rsidRPr="003A5AC0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C0"/>
    <w:rsid w:val="003A5AC0"/>
    <w:rsid w:val="00566ABE"/>
    <w:rsid w:val="00652087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12D9"/>
  <w15:chartTrackingRefBased/>
  <w15:docId w15:val="{A0874F45-17CF-44AC-958D-D29703F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5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A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A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A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A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A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A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A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5A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A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A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A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A5AC0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u.nl/binnenland/6395810/zeer-ernstige-en-langdurige-kindermishandeling-in-groningen-meisje-6-moest-braaksel-eten.htm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2026-05-19T10:08:00.0000000Z</dcterms:created>
  <dcterms:modified xsi:type="dcterms:W3CDTF">2026-05-19T10:10:00.0000000Z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