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2026Z10206</w:t>
        <w:br/>
      </w:r>
      <w:proofErr w:type="spellEnd"/>
    </w:p>
    <w:p>
      <w:pPr>
        <w:pStyle w:val="Normal"/>
        <w:rPr>
          <w:b w:val="1"/>
          <w:bCs w:val="1"/>
        </w:rPr>
      </w:pPr>
      <w:r w:rsidR="250AE766">
        <w:rPr>
          <w:b w:val="0"/>
          <w:bCs w:val="0"/>
        </w:rPr>
        <w:t>(ingezonden 19 mei 2026)</w:t>
        <w:br/>
      </w:r>
    </w:p>
    <w:p>
      <w:r>
        <w:t xml:space="preserve">Vragen van het lid Heutink (Groep Markuszower) aan de minister van Infrastructuur en Waterstaat over het nieuwsbericht dat bruggen, sluizen en wegen in verval raken, maar het geld voor de hoognodige reparaties ontbreekt.</w:t>
      </w:r>
      <w:r>
        <w:br/>
      </w:r>
    </w:p>
    <w:p>
      <w:pPr>
        <w:pStyle w:val="ListParagraph"/>
        <w:numPr>
          <w:ilvl w:val="0"/>
          <w:numId w:val="100507700"/>
        </w:numPr>
        <w:ind w:left="360"/>
      </w:pPr>
      <w:r>
        <w:t xml:space="preserve">Bent u op de hoogte van dit nieuwsartikel? [1]</w:t>
      </w:r>
      <w:r>
        <w:br/>
      </w:r>
    </w:p>
    <w:p>
      <w:pPr>
        <w:pStyle w:val="ListParagraph"/>
        <w:numPr>
          <w:ilvl w:val="0"/>
          <w:numId w:val="100507700"/>
        </w:numPr>
        <w:ind w:left="360"/>
      </w:pPr>
      <w:r>
        <w:t xml:space="preserve">Hoeveel bruggen, viaducten, tunnels en sluizen verkeren in een slechte staat en wat is bij ieder van deze objecten het risico op instorten? Kunt u een allesomvattende lijst toezenden?</w:t>
      </w:r>
      <w:r>
        <w:br/>
      </w:r>
    </w:p>
    <w:p>
      <w:pPr>
        <w:pStyle w:val="ListParagraph"/>
        <w:numPr>
          <w:ilvl w:val="0"/>
          <w:numId w:val="100507700"/>
        </w:numPr>
        <w:ind w:left="360"/>
      </w:pPr>
      <w:r>
        <w:t xml:space="preserve">Als, volgens u, 60% van de bruggen op het hoofdwegennet de levensduur al heeft bereikt of zelfs heeft overschreden, wat zegt dit dan over het risico dat Nederlanders lopen door hier overheen en/of onderdoor te rijden?</w:t>
      </w:r>
      <w:r>
        <w:br/>
      </w:r>
    </w:p>
    <w:p>
      <w:pPr>
        <w:pStyle w:val="ListParagraph"/>
        <w:numPr>
          <w:ilvl w:val="0"/>
          <w:numId w:val="100507700"/>
        </w:numPr>
        <w:ind w:left="360"/>
      </w:pPr>
      <w:r>
        <w:t xml:space="preserve">Bent u van mening dat het niet langer uit te leggen is dat er geen extra geld wordt vrij gemaakt voor de verouderde infrastructuur nu de negatieve gevolgen alsmaar toenemen? Zo ja, waarom? Zo nee, waarom niet?</w:t>
      </w:r>
      <w:r>
        <w:br/>
      </w:r>
    </w:p>
    <w:p>
      <w:pPr>
        <w:pStyle w:val="ListParagraph"/>
        <w:numPr>
          <w:ilvl w:val="0"/>
          <w:numId w:val="100507700"/>
        </w:numPr>
        <w:ind w:left="360"/>
      </w:pPr>
      <w:r>
        <w:t xml:space="preserve">Hoe gaat u onderhoud van bestaande infrastructuur prioriteit geven terwijl ook bestaande fileknooppunten, waaronder maar niet uitsluitend knooppunt A1 Hoevelaken en de N35, worden opgelost?</w:t>
      </w:r>
      <w:r>
        <w:br/>
      </w:r>
    </w:p>
    <w:p>
      <w:pPr>
        <w:pStyle w:val="ListParagraph"/>
        <w:numPr>
          <w:ilvl w:val="0"/>
          <w:numId w:val="100507700"/>
        </w:numPr>
        <w:ind w:left="360"/>
      </w:pPr>
      <w:r>
        <w:t xml:space="preserve">Hoeveel geld is er nodig om te voldoen aan de gehele onderhoudsopgave en hoeveel komt u tekort?</w:t>
      </w:r>
      <w:r>
        <w:br/>
      </w:r>
    </w:p>
    <w:p>
      <w:pPr>
        <w:pStyle w:val="ListParagraph"/>
        <w:numPr>
          <w:ilvl w:val="0"/>
          <w:numId w:val="100507700"/>
        </w:numPr>
        <w:ind w:left="360"/>
      </w:pPr>
      <w:r>
        <w:t xml:space="preserve">Hoeveel economische schade ontstaat er jaarlijks als gevolg van uitgestelde werkzaamheden, omleidingen, afsluitingen, filevorming en overige noodmaatregelen?</w:t>
      </w:r>
      <w:r>
        <w:br/>
      </w:r>
    </w:p>
    <w:p>
      <w:pPr>
        <w:pStyle w:val="ListParagraph"/>
        <w:numPr>
          <w:ilvl w:val="0"/>
          <w:numId w:val="100507700"/>
        </w:numPr>
        <w:ind w:left="360"/>
      </w:pPr>
      <w:r>
        <w:t xml:space="preserve">Welke concrete maatregelen bent u van plan te nemen om verdere achteruitgang tegen te gaan?</w:t>
      </w:r>
      <w:r>
        <w:br/>
      </w:r>
    </w:p>
    <w:p>
      <w:pPr>
        <w:pStyle w:val="ListParagraph"/>
        <w:numPr>
          <w:ilvl w:val="0"/>
          <w:numId w:val="100507700"/>
        </w:numPr>
        <w:ind w:left="360"/>
      </w:pPr>
      <w:r>
        <w:t xml:space="preserve">Kunt u garanderen dat er in Nederland nooit een viaduct, brug, tunnel of sluis zal instorten als het gevolg van uitgestelde, dan wel niet-uitgevoerde, herstelwerkzaamheden vanwege geldgebrek? Zo ja, hoe gaat u dat voorkomen? Zo nee, waarom niet?</w:t>
      </w:r>
      <w:r>
        <w:br/>
      </w:r>
    </w:p>
    <w:p>
      <w:r>
        <w:t xml:space="preserve"> </w:t>
      </w:r>
      <w:r>
        <w:br/>
      </w:r>
    </w:p>
    <w:p>
      <w:r>
        <w:t xml:space="preserve">[1] Het Financieele Dagblad, 19 mei 2026, Bruggen, sluizen en wegen zijn in verval, maar het geld voor de hoognodige reparaties ontbreekt | Het Financieele Dagblad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600">
    <w:abstractNumId w:val="100507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