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099CC52F">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30729D">
              <w:rPr>
                <w:rFonts w:ascii="Times New Roman" w:hAnsi="Times New Roman"/>
                <w:b w:val="0"/>
              </w:rPr>
              <w:t>5</w:t>
            </w:r>
            <w:r w:rsidR="005A6097">
              <w:rPr>
                <w:rFonts w:ascii="Times New Roman" w:hAnsi="Times New Roman"/>
                <w:b w:val="0"/>
              </w:rPr>
              <w:t>-20</w:t>
            </w:r>
            <w:r w:rsidR="00212E0A">
              <w:rPr>
                <w:rFonts w:ascii="Times New Roman" w:hAnsi="Times New Roman"/>
                <w:b w:val="0"/>
              </w:rPr>
              <w:t>2</w:t>
            </w:r>
            <w:r w:rsidR="0030729D">
              <w:rPr>
                <w:rFonts w:ascii="Times New Roman" w:hAnsi="Times New Roman"/>
                <w:b w:val="0"/>
              </w:rPr>
              <w:t>6</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B221DF" w:rsidRDefault="00B221DF" w14:paraId="29424579" w14:textId="77777777">
            <w:pPr>
              <w:rPr>
                <w:b/>
                <w:szCs w:val="24"/>
              </w:rPr>
            </w:pPr>
            <w:r w:rsidRPr="00B221DF">
              <w:rPr>
                <w:b/>
                <w:szCs w:val="24"/>
              </w:rPr>
              <w:t>Wijziging van het Wetboek van Strafrecht en het Wetboek van Strafvordering in verband met het verbeteren van de bestrijding van heling, witwassen en de daaraan ten grondslag liggende vermogensdelicten</w:t>
            </w:r>
          </w:p>
          <w:p w:rsidRPr="00B221DF" w:rsidR="003C21AC" w:rsidP="006E0971" w:rsidRDefault="003C21AC" w14:paraId="6E6FF737" w14:textId="77777777">
            <w:pPr>
              <w:ind w:left="-70"/>
              <w:rPr>
                <w:b/>
              </w:rPr>
            </w:pP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1EF99E4E">
            <w:pPr>
              <w:pStyle w:val="Amendement"/>
              <w:tabs>
                <w:tab w:val="clear" w:pos="3310"/>
                <w:tab w:val="clear" w:pos="3600"/>
              </w:tabs>
              <w:rPr>
                <w:rFonts w:ascii="Times New Roman" w:hAnsi="Times New Roman"/>
              </w:rPr>
            </w:pPr>
            <w:r w:rsidRPr="00C035D4">
              <w:rPr>
                <w:rFonts w:ascii="Times New Roman" w:hAnsi="Times New Roman"/>
              </w:rPr>
              <w:t xml:space="preserve">Nr. </w:t>
            </w:r>
            <w:r w:rsidR="0030729D">
              <w:rPr>
                <w:rFonts w:ascii="Times New Roman" w:hAnsi="Times New Roman"/>
                <w:caps/>
              </w:rPr>
              <w:t>18</w:t>
            </w:r>
          </w:p>
        </w:tc>
        <w:tc>
          <w:tcPr>
            <w:tcW w:w="7371" w:type="dxa"/>
            <w:gridSpan w:val="2"/>
          </w:tcPr>
          <w:p w:rsidRPr="00C035D4" w:rsidR="003C21AC" w:rsidP="00817020" w:rsidRDefault="003C21AC" w14:paraId="79ABDC94" w14:textId="6483766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817020">
              <w:rPr>
                <w:rFonts w:ascii="Times New Roman" w:hAnsi="Times New Roman"/>
                <w:caps/>
              </w:rPr>
              <w:t>Diederik van dijk</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316F8AF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0729D">
              <w:rPr>
                <w:rFonts w:ascii="Times New Roman" w:hAnsi="Times New Roman"/>
                <w:b w:val="0"/>
              </w:rPr>
              <w:t>19 mei 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77777777">
            <w:pPr>
              <w:ind w:firstLine="284"/>
            </w:pPr>
            <w:r w:rsidRPr="00EA69AC">
              <w:t>De ondergetekende stelt het volgende amendement voor:</w:t>
            </w:r>
          </w:p>
        </w:tc>
      </w:tr>
    </w:tbl>
    <w:p w:rsidR="004330ED" w:rsidP="00D774B3" w:rsidRDefault="004330ED" w14:paraId="0828D6DB" w14:textId="4501DABA"/>
    <w:p w:rsidR="00916BB7" w:rsidP="00916BB7" w:rsidRDefault="00916BB7" w14:paraId="3DDFCB6F" w14:textId="3B649FC2">
      <w:pPr>
        <w:ind w:firstLine="284"/>
      </w:pPr>
      <w:r>
        <w:t>In artikel I, onderdeel B, wordt na het</w:t>
      </w:r>
      <w:r w:rsidR="00131C02">
        <w:t xml:space="preserve"> voorgestelde</w:t>
      </w:r>
      <w:r>
        <w:t xml:space="preserve"> </w:t>
      </w:r>
      <w:r w:rsidR="00131C02">
        <w:t>artikel 437</w:t>
      </w:r>
      <w:r w:rsidR="00131C02">
        <w:t xml:space="preserve">, </w:t>
      </w:r>
      <w:r w:rsidR="008B5102">
        <w:t xml:space="preserve">zesde </w:t>
      </w:r>
      <w:r>
        <w:t>lid</w:t>
      </w:r>
      <w:r w:rsidR="00131C02">
        <w:t>,</w:t>
      </w:r>
      <w:r w:rsidR="00007A26">
        <w:t xml:space="preserve"> </w:t>
      </w:r>
      <w:r>
        <w:t>een lid ingevoegd, luidende:</w:t>
      </w:r>
    </w:p>
    <w:p w:rsidR="00916BB7" w:rsidP="00916BB7" w:rsidRDefault="008B5102" w14:paraId="29438FB1" w14:textId="64E58FAE">
      <w:pPr>
        <w:ind w:firstLine="284"/>
      </w:pPr>
      <w:r>
        <w:t>6</w:t>
      </w:r>
      <w:r w:rsidR="00916BB7">
        <w:t xml:space="preserve">a. </w:t>
      </w:r>
      <w:r>
        <w:t>De in het eerste lid bedoelde g</w:t>
      </w:r>
      <w:r w:rsidR="004B36C9">
        <w:t xml:space="preserve">oederen </w:t>
      </w:r>
      <w:r w:rsidRPr="00F74052" w:rsidR="00916BB7">
        <w:t xml:space="preserve">hebben geen waarde </w:t>
      </w:r>
      <w:r w:rsidR="007D1C56">
        <w:t xml:space="preserve">in het economische verkeer </w:t>
      </w:r>
      <w:r w:rsidRPr="00F74052" w:rsidR="00916BB7">
        <w:t>als zij om niet aan een opkoper of handelaar worden aangeboden</w:t>
      </w:r>
      <w:r w:rsidRPr="008B5102">
        <w:t xml:space="preserve"> en door die opkoper of handelaar worden ingezameld om als afval te worden vernietigd of te worden gerecycled.</w:t>
      </w:r>
      <w:r w:rsidRPr="00F74052" w:rsidR="00916BB7">
        <w:t>.</w:t>
      </w:r>
    </w:p>
    <w:p w:rsidRPr="002B0110" w:rsidR="008B5102" w:rsidP="00473A31" w:rsidRDefault="008B5102" w14:paraId="3B8A42A7" w14:textId="77777777"/>
    <w:p w:rsidRPr="002B0110" w:rsidR="003C21AC" w:rsidP="00EA1CE4" w:rsidRDefault="003C21AC" w14:paraId="78BCEFB6" w14:textId="77777777">
      <w:pPr>
        <w:rPr>
          <w:b/>
        </w:rPr>
      </w:pPr>
      <w:r w:rsidRPr="002B0110">
        <w:rPr>
          <w:b/>
        </w:rPr>
        <w:t>Toelichting</w:t>
      </w:r>
    </w:p>
    <w:p w:rsidRPr="002B0110" w:rsidR="00B221DF" w:rsidP="00B221DF" w:rsidRDefault="00B221DF" w14:paraId="03451C8C" w14:textId="77777777">
      <w:pPr>
        <w:rPr>
          <w:color w:val="000000"/>
          <w:shd w:val="clear" w:color="auto" w:fill="FFFFFF"/>
        </w:rPr>
      </w:pPr>
    </w:p>
    <w:p w:rsidR="00916BB7" w:rsidP="00916BB7" w:rsidRDefault="00916BB7" w14:paraId="57A8667B" w14:textId="0C8B3341">
      <w:r>
        <w:t>Ondergetekende is van mening dat volstrekt duidelijk dient te zijn dat de verplichtingen van het wetsvoorstel niet van toepassing zijn in situaties waarin goederen geen waarde van betekenis hebben</w:t>
      </w:r>
      <w:r w:rsidR="008B5102">
        <w:t xml:space="preserve"> in het economisch verkeer</w:t>
      </w:r>
      <w:r>
        <w:t xml:space="preserve"> en waarin dus verondersteld mag worden dat het doel van het wetsvoorstel niet aan de orde is. Concreet gaat het in ieder geval om situaties waarin goederen als afval om niet worden aangeboden</w:t>
      </w:r>
      <w:r w:rsidR="008B5102">
        <w:t xml:space="preserve"> om te worden vernietigd of gerecycled</w:t>
      </w:r>
      <w:r>
        <w:t>. Hiervan is bijvoorbeeld dagelijks op grote schaal sprake bij het inleveren van goederen bij milieuwerven. De voorgestelde verplichtingen zijn in zulke situaties onwerkbaar.</w:t>
      </w:r>
    </w:p>
    <w:p w:rsidR="00DD3859" w:rsidP="00916BB7" w:rsidRDefault="00DD3859" w14:paraId="14CA5BD1" w14:textId="77777777"/>
    <w:p w:rsidR="00916BB7" w:rsidP="00916BB7" w:rsidRDefault="00916BB7" w14:paraId="7270661B" w14:textId="55C5FE9F">
      <w:r>
        <w:t>Op grond van het voorgestelde artikel 437, eerste lid</w:t>
      </w:r>
      <w:r w:rsidR="00B50503">
        <w:t>,</w:t>
      </w:r>
      <w:r>
        <w:t xml:space="preserve"> moet bij goederen sprake zijn van </w:t>
      </w:r>
      <w:r w:rsidRPr="00F74052">
        <w:t>waarde van enige betekenis</w:t>
      </w:r>
      <w:r>
        <w:t xml:space="preserve">. Als spiegelbeeld wordt in het concept van de </w:t>
      </w:r>
      <w:r w:rsidR="00B50503">
        <w:t>a</w:t>
      </w:r>
      <w:r>
        <w:t>lgemene maatregel van bestuur aangegeven wanneer sprake is van goederen die geen waarde van betekenis hebben. Dat is het geval indien z</w:t>
      </w:r>
      <w:r w:rsidRPr="00F74052">
        <w:t>ij als afval om niet aan een opkoper of handelaar worden aangeboden</w:t>
      </w:r>
      <w:r>
        <w:t>. De voorgestelde verplichtingen zijn in die situaties niet van toepassing. Volgens ondergetekende is deze bepaling van zo algemene aard dat deze in de wet dient te worden opgenomen.</w:t>
      </w:r>
    </w:p>
    <w:p w:rsidR="00DD3859" w:rsidP="00916BB7" w:rsidRDefault="00DD3859" w14:paraId="21C7DE9D" w14:textId="77777777"/>
    <w:p w:rsidR="00916BB7" w:rsidP="00916BB7" w:rsidRDefault="00916BB7" w14:paraId="5D0A0973" w14:textId="27C5EFA2">
      <w:r>
        <w:t xml:space="preserve">Ondergetekende meent dat de toevoeging dat deze goederen </w:t>
      </w:r>
      <w:r w:rsidRPr="00F74052">
        <w:t xml:space="preserve">ingezameld </w:t>
      </w:r>
      <w:r>
        <w:t xml:space="preserve">moeten zijn </w:t>
      </w:r>
      <w:r w:rsidRPr="00F74052">
        <w:t>om te worden vernietigd</w:t>
      </w:r>
      <w:r>
        <w:t xml:space="preserve"> niet wenselijk is</w:t>
      </w:r>
      <w:r w:rsidRPr="00F74052">
        <w:t>.</w:t>
      </w:r>
      <w:r>
        <w:t xml:space="preserve"> Daarmee zou immers opnieuw discussie kunnen ontstaan of goederen die bijvoorbeeld worden gerecycled alsnog aangemerkt kunnen worden als goederen met enige waarde van betekenis. Die keuze doet geen recht aan de situatie van onder andere de milieuwerven. In algemene zin mag verondersteld worden dat de door het wetsvoorstel bedoelde risico’s zich niet voordoen bij het aanbieden van goederen </w:t>
      </w:r>
      <w:r w:rsidR="008B5102">
        <w:t xml:space="preserve">om </w:t>
      </w:r>
      <w:r w:rsidRPr="008B5102" w:rsidR="008B5102">
        <w:t>als afval te worden vernietigd of te worden gerecycled</w:t>
      </w:r>
      <w:r>
        <w:t>.</w:t>
      </w:r>
    </w:p>
    <w:p w:rsidR="00916BB7" w:rsidP="00916BB7" w:rsidRDefault="00916BB7" w14:paraId="2A9C9FFF" w14:textId="77777777"/>
    <w:p w:rsidR="00916BB7" w:rsidP="00916BB7" w:rsidRDefault="00916BB7" w14:paraId="6519737E" w14:textId="4177C3BA">
      <w:r>
        <w:t>Diederik van Dijk</w:t>
      </w:r>
    </w:p>
    <w:p w:rsidRPr="00CA2C53" w:rsidR="00817020" w:rsidP="00817020" w:rsidRDefault="00817020" w14:paraId="0C2D5FDC" w14:textId="7E59434C"/>
    <w:sectPr w:rsidRPr="00CA2C53" w:rsidR="0081702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BA0B" w14:textId="77777777" w:rsidR="00E002F9" w:rsidRDefault="00E002F9">
      <w:pPr>
        <w:spacing w:line="20" w:lineRule="exact"/>
      </w:pPr>
    </w:p>
  </w:endnote>
  <w:endnote w:type="continuationSeparator" w:id="0">
    <w:p w14:paraId="1D490B3E" w14:textId="77777777" w:rsidR="00E002F9" w:rsidRDefault="00E002F9">
      <w:pPr>
        <w:pStyle w:val="Amendement"/>
      </w:pPr>
      <w:r>
        <w:rPr>
          <w:b w:val="0"/>
        </w:rPr>
        <w:t xml:space="preserve"> </w:t>
      </w:r>
    </w:p>
  </w:endnote>
  <w:endnote w:type="continuationNotice" w:id="1">
    <w:p w14:paraId="5A304CE4" w14:textId="77777777" w:rsidR="00E002F9" w:rsidRDefault="00E002F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6A70" w14:textId="77777777" w:rsidR="00E002F9" w:rsidRDefault="00E002F9">
      <w:pPr>
        <w:pStyle w:val="Amendement"/>
      </w:pPr>
      <w:r>
        <w:rPr>
          <w:b w:val="0"/>
        </w:rPr>
        <w:separator/>
      </w:r>
    </w:p>
  </w:footnote>
  <w:footnote w:type="continuationSeparator" w:id="0">
    <w:p w14:paraId="0CAEBE64" w14:textId="77777777" w:rsidR="00E002F9" w:rsidRDefault="00E002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07A26"/>
    <w:rsid w:val="00036649"/>
    <w:rsid w:val="00062A1F"/>
    <w:rsid w:val="000A3D3B"/>
    <w:rsid w:val="000D17BF"/>
    <w:rsid w:val="000D7840"/>
    <w:rsid w:val="000D795E"/>
    <w:rsid w:val="00100641"/>
    <w:rsid w:val="00131C02"/>
    <w:rsid w:val="0014646C"/>
    <w:rsid w:val="00157CAF"/>
    <w:rsid w:val="00160EC3"/>
    <w:rsid w:val="001656EE"/>
    <w:rsid w:val="0016653D"/>
    <w:rsid w:val="00176131"/>
    <w:rsid w:val="001968AA"/>
    <w:rsid w:val="001B4CFC"/>
    <w:rsid w:val="001C084C"/>
    <w:rsid w:val="001C0B7C"/>
    <w:rsid w:val="001C0F13"/>
    <w:rsid w:val="001D56AF"/>
    <w:rsid w:val="001E0E21"/>
    <w:rsid w:val="001F2A7E"/>
    <w:rsid w:val="00205093"/>
    <w:rsid w:val="00212E0A"/>
    <w:rsid w:val="002153B0"/>
    <w:rsid w:val="0021777F"/>
    <w:rsid w:val="00241DD0"/>
    <w:rsid w:val="002A0713"/>
    <w:rsid w:val="002B0110"/>
    <w:rsid w:val="003041A9"/>
    <w:rsid w:val="0030729D"/>
    <w:rsid w:val="0032664D"/>
    <w:rsid w:val="00336023"/>
    <w:rsid w:val="0035216B"/>
    <w:rsid w:val="00370034"/>
    <w:rsid w:val="00385635"/>
    <w:rsid w:val="003C21AC"/>
    <w:rsid w:val="003C5218"/>
    <w:rsid w:val="003C7876"/>
    <w:rsid w:val="003D3E7C"/>
    <w:rsid w:val="003E2F98"/>
    <w:rsid w:val="003E6127"/>
    <w:rsid w:val="003E7CE4"/>
    <w:rsid w:val="00415088"/>
    <w:rsid w:val="0042574B"/>
    <w:rsid w:val="00427463"/>
    <w:rsid w:val="00431F0E"/>
    <w:rsid w:val="004330ED"/>
    <w:rsid w:val="00446CAF"/>
    <w:rsid w:val="004500CB"/>
    <w:rsid w:val="00451D8A"/>
    <w:rsid w:val="00467780"/>
    <w:rsid w:val="00473A31"/>
    <w:rsid w:val="00481C91"/>
    <w:rsid w:val="004911E3"/>
    <w:rsid w:val="00497D57"/>
    <w:rsid w:val="004A10ED"/>
    <w:rsid w:val="004A1E29"/>
    <w:rsid w:val="004A7DD4"/>
    <w:rsid w:val="004B36C9"/>
    <w:rsid w:val="004B50D8"/>
    <w:rsid w:val="004B5B90"/>
    <w:rsid w:val="004B79C9"/>
    <w:rsid w:val="004E6931"/>
    <w:rsid w:val="004F123B"/>
    <w:rsid w:val="00501109"/>
    <w:rsid w:val="00501650"/>
    <w:rsid w:val="00510334"/>
    <w:rsid w:val="00510D26"/>
    <w:rsid w:val="00521F7D"/>
    <w:rsid w:val="00542374"/>
    <w:rsid w:val="0055471D"/>
    <w:rsid w:val="005703C9"/>
    <w:rsid w:val="00583265"/>
    <w:rsid w:val="00585B0E"/>
    <w:rsid w:val="00597160"/>
    <w:rsid w:val="00597703"/>
    <w:rsid w:val="005A6097"/>
    <w:rsid w:val="005B094D"/>
    <w:rsid w:val="005B1DCC"/>
    <w:rsid w:val="005B1F59"/>
    <w:rsid w:val="005B7323"/>
    <w:rsid w:val="005C25B9"/>
    <w:rsid w:val="005D755C"/>
    <w:rsid w:val="005E3D94"/>
    <w:rsid w:val="005E6059"/>
    <w:rsid w:val="006217B5"/>
    <w:rsid w:val="006267E6"/>
    <w:rsid w:val="006558D2"/>
    <w:rsid w:val="00664D9C"/>
    <w:rsid w:val="00672D25"/>
    <w:rsid w:val="006738BC"/>
    <w:rsid w:val="006A5DD4"/>
    <w:rsid w:val="006C6EFC"/>
    <w:rsid w:val="006D3E69"/>
    <w:rsid w:val="006E0971"/>
    <w:rsid w:val="006E2149"/>
    <w:rsid w:val="00724E40"/>
    <w:rsid w:val="007374E7"/>
    <w:rsid w:val="00755EBE"/>
    <w:rsid w:val="00766A48"/>
    <w:rsid w:val="007709F6"/>
    <w:rsid w:val="00776D08"/>
    <w:rsid w:val="00792651"/>
    <w:rsid w:val="007965FC"/>
    <w:rsid w:val="007A5307"/>
    <w:rsid w:val="007D1C56"/>
    <w:rsid w:val="007D2608"/>
    <w:rsid w:val="007D2D41"/>
    <w:rsid w:val="007E0D98"/>
    <w:rsid w:val="007E571B"/>
    <w:rsid w:val="007F23A8"/>
    <w:rsid w:val="00805D64"/>
    <w:rsid w:val="00814EC8"/>
    <w:rsid w:val="008164E5"/>
    <w:rsid w:val="00817020"/>
    <w:rsid w:val="00830081"/>
    <w:rsid w:val="008467D7"/>
    <w:rsid w:val="00852541"/>
    <w:rsid w:val="00865D47"/>
    <w:rsid w:val="0087586E"/>
    <w:rsid w:val="0088452C"/>
    <w:rsid w:val="008B045A"/>
    <w:rsid w:val="008B5102"/>
    <w:rsid w:val="008B7C4A"/>
    <w:rsid w:val="008C0A4D"/>
    <w:rsid w:val="008D7DCB"/>
    <w:rsid w:val="00902575"/>
    <w:rsid w:val="009055DB"/>
    <w:rsid w:val="00905ECB"/>
    <w:rsid w:val="00916BB7"/>
    <w:rsid w:val="00940406"/>
    <w:rsid w:val="00953FF1"/>
    <w:rsid w:val="00960810"/>
    <w:rsid w:val="0096165D"/>
    <w:rsid w:val="00962A99"/>
    <w:rsid w:val="00972E6A"/>
    <w:rsid w:val="00993E91"/>
    <w:rsid w:val="009A409F"/>
    <w:rsid w:val="009B14B5"/>
    <w:rsid w:val="009B5845"/>
    <w:rsid w:val="009C0C1F"/>
    <w:rsid w:val="009E4AD4"/>
    <w:rsid w:val="00A10505"/>
    <w:rsid w:val="00A1288B"/>
    <w:rsid w:val="00A170DA"/>
    <w:rsid w:val="00A36E0C"/>
    <w:rsid w:val="00A53203"/>
    <w:rsid w:val="00A64263"/>
    <w:rsid w:val="00A74C4F"/>
    <w:rsid w:val="00A772EB"/>
    <w:rsid w:val="00A943D6"/>
    <w:rsid w:val="00AB754E"/>
    <w:rsid w:val="00AC01B4"/>
    <w:rsid w:val="00AF5AA6"/>
    <w:rsid w:val="00B01BA6"/>
    <w:rsid w:val="00B10A1D"/>
    <w:rsid w:val="00B221DF"/>
    <w:rsid w:val="00B352DD"/>
    <w:rsid w:val="00B4708A"/>
    <w:rsid w:val="00B47880"/>
    <w:rsid w:val="00B50503"/>
    <w:rsid w:val="00B57DF3"/>
    <w:rsid w:val="00B66A54"/>
    <w:rsid w:val="00B803B0"/>
    <w:rsid w:val="00B823C0"/>
    <w:rsid w:val="00B92D71"/>
    <w:rsid w:val="00B93D21"/>
    <w:rsid w:val="00BF623B"/>
    <w:rsid w:val="00C035D4"/>
    <w:rsid w:val="00C34383"/>
    <w:rsid w:val="00C41A22"/>
    <w:rsid w:val="00C43E55"/>
    <w:rsid w:val="00C679BF"/>
    <w:rsid w:val="00C81BBD"/>
    <w:rsid w:val="00CA2C53"/>
    <w:rsid w:val="00CA5505"/>
    <w:rsid w:val="00CA7EC7"/>
    <w:rsid w:val="00CD0470"/>
    <w:rsid w:val="00CD3132"/>
    <w:rsid w:val="00CD405D"/>
    <w:rsid w:val="00CD52C2"/>
    <w:rsid w:val="00CE27CD"/>
    <w:rsid w:val="00D134F3"/>
    <w:rsid w:val="00D20771"/>
    <w:rsid w:val="00D47D01"/>
    <w:rsid w:val="00D774B3"/>
    <w:rsid w:val="00D97715"/>
    <w:rsid w:val="00DA0638"/>
    <w:rsid w:val="00DA32DA"/>
    <w:rsid w:val="00DA7B15"/>
    <w:rsid w:val="00DB1FD7"/>
    <w:rsid w:val="00DD35A5"/>
    <w:rsid w:val="00DD3859"/>
    <w:rsid w:val="00DE2948"/>
    <w:rsid w:val="00DF68BE"/>
    <w:rsid w:val="00DF712A"/>
    <w:rsid w:val="00E002F9"/>
    <w:rsid w:val="00E03A4D"/>
    <w:rsid w:val="00E24667"/>
    <w:rsid w:val="00E25DF4"/>
    <w:rsid w:val="00E3485D"/>
    <w:rsid w:val="00E6619B"/>
    <w:rsid w:val="00E757D2"/>
    <w:rsid w:val="00E86912"/>
    <w:rsid w:val="00E95F17"/>
    <w:rsid w:val="00EA1CE4"/>
    <w:rsid w:val="00EA69AC"/>
    <w:rsid w:val="00EB40A1"/>
    <w:rsid w:val="00EC1472"/>
    <w:rsid w:val="00EC3112"/>
    <w:rsid w:val="00ED51B6"/>
    <w:rsid w:val="00ED5E57"/>
    <w:rsid w:val="00EE1BD8"/>
    <w:rsid w:val="00F24BE0"/>
    <w:rsid w:val="00F32363"/>
    <w:rsid w:val="00F873D4"/>
    <w:rsid w:val="00FA4635"/>
    <w:rsid w:val="00FA46AB"/>
    <w:rsid w:val="00FA5BBE"/>
    <w:rsid w:val="00FF26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B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A36E0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 w:id="878593420">
      <w:bodyDiv w:val="1"/>
      <w:marLeft w:val="0"/>
      <w:marRight w:val="0"/>
      <w:marTop w:val="0"/>
      <w:marBottom w:val="0"/>
      <w:divBdr>
        <w:top w:val="none" w:sz="0" w:space="0" w:color="auto"/>
        <w:left w:val="none" w:sz="0" w:space="0" w:color="auto"/>
        <w:bottom w:val="none" w:sz="0" w:space="0" w:color="auto"/>
        <w:right w:val="none" w:sz="0" w:space="0" w:color="auto"/>
      </w:divBdr>
    </w:div>
    <w:div w:id="156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392</ap:Words>
  <ap:Characters>2176</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2026-05-19T11:49:00.0000000Z</dcterms:created>
  <dcterms:modified xsi:type="dcterms:W3CDTF">2026-05-19T11:50:00.0000000Z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