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EE6" w:rsidP="00432C40" w:rsidRDefault="003C6CA4" w14:paraId="63F4D1DF" w14:textId="130DA2DF">
      <w:r>
        <w:t>Geachte voorzitt</w:t>
      </w:r>
      <w:r w:rsidR="000D00EC">
        <w:t xml:space="preserve">er, </w:t>
      </w:r>
      <w:r>
        <w:br/>
      </w:r>
      <w:r>
        <w:br/>
        <w:t>Hierbij bied ik u</w:t>
      </w:r>
      <w:r w:rsidR="0059302F">
        <w:t>, mede namens de minister van Werk en Participatie,</w:t>
      </w:r>
      <w:r>
        <w:t xml:space="preserve"> de antwoorden aan op de schriftelijke vragen gesteld door het</w:t>
      </w:r>
      <w:r w:rsidR="0059302F">
        <w:t xml:space="preserve"> </w:t>
      </w:r>
      <w:r>
        <w:t>lid Russcher (FvD) </w:t>
      </w:r>
      <w:r w:rsidRPr="001A76B3" w:rsidR="001A76B3">
        <w:t>over de centrale rol van een Turkse diplomaat binnen de zogenaamd onafhankelijke Islamitische Stichting Nederland, en de subsidies die het ministerie aan deze stichting heeft verstrekt</w:t>
      </w:r>
      <w:r>
        <w:t>.</w:t>
      </w:r>
      <w:r w:rsidR="005737FD">
        <w:t xml:space="preserve"> </w:t>
      </w:r>
      <w:r>
        <w:t>Deze vragen werden ingezonden op 17 maart 2026 met kenmerk 2026Z04878.</w:t>
      </w:r>
    </w:p>
    <w:p w:rsidR="00327EE6" w:rsidP="00432C40" w:rsidRDefault="00327EE6" w14:paraId="63F4D1E0" w14:textId="77777777"/>
    <w:p w:rsidR="008F19B3" w:rsidP="00432C40" w:rsidRDefault="008F19B3" w14:paraId="3E51C8B9" w14:textId="77777777"/>
    <w:p w:rsidR="00327EE6" w:rsidP="00432C40" w:rsidRDefault="003C6CA4" w14:paraId="63F4D1E5" w14:textId="77777777">
      <w:r>
        <w:t>De minister van Buitenlandse Zaken,</w:t>
      </w:r>
      <w:r>
        <w:br/>
      </w:r>
      <w:r>
        <w:br/>
      </w:r>
      <w:r>
        <w:br/>
      </w:r>
      <w:r>
        <w:br/>
      </w:r>
      <w:r>
        <w:br/>
      </w:r>
      <w:r>
        <w:br/>
        <w:t>T.B.W. Berendsen</w:t>
      </w:r>
    </w:p>
    <w:p w:rsidR="00327EE6" w:rsidP="00432C40" w:rsidRDefault="003C6CA4" w14:paraId="63F4D1E7" w14:textId="1A0F2CF3">
      <w:r>
        <w:br w:type="page"/>
      </w:r>
      <w:r>
        <w:rPr>
          <w:b/>
        </w:rPr>
        <w:lastRenderedPageBreak/>
        <w:t xml:space="preserve">Antwoorden van de </w:t>
      </w:r>
      <w:r w:rsidR="00432C40">
        <w:rPr>
          <w:b/>
        </w:rPr>
        <w:t>m</w:t>
      </w:r>
      <w:r>
        <w:rPr>
          <w:b/>
        </w:rPr>
        <w:t>inister van Buitenlandse Zaken</w:t>
      </w:r>
      <w:r w:rsidR="00432C40">
        <w:rPr>
          <w:b/>
        </w:rPr>
        <w:t xml:space="preserve">, </w:t>
      </w:r>
      <w:r w:rsidRPr="00432C40" w:rsidR="00432C40">
        <w:rPr>
          <w:b/>
          <w:bCs/>
        </w:rPr>
        <w:t>mede namens de minister van Werk en Participatie,</w:t>
      </w:r>
      <w:r>
        <w:rPr>
          <w:b/>
        </w:rPr>
        <w:t xml:space="preserve"> op vragen van het lid Russcher (FvD) </w:t>
      </w:r>
      <w:r w:rsidRPr="001A76B3" w:rsidR="001A76B3">
        <w:rPr>
          <w:b/>
        </w:rPr>
        <w:t>over de centrale rol van een Turkse diplomaat binnen de zogenaamd onafhankelijke Islamitische Stichting Nederland, en de subsidies die het ministerie aan deze stichting heeft verstrekt</w:t>
      </w:r>
      <w:r w:rsidR="001A76B3">
        <w:rPr>
          <w:b/>
        </w:rPr>
        <w:t>.</w:t>
      </w:r>
    </w:p>
    <w:p w:rsidR="00327EE6" w:rsidP="00432C40" w:rsidRDefault="00327EE6" w14:paraId="63F4D1E8" w14:textId="77777777"/>
    <w:p w:rsidR="00327EE6" w:rsidP="00432C40" w:rsidRDefault="003C6CA4" w14:paraId="63F4D1E9" w14:textId="77777777">
      <w:r>
        <w:rPr>
          <w:b/>
        </w:rPr>
        <w:t>Vraag 1</w:t>
      </w:r>
    </w:p>
    <w:p w:rsidR="00327EE6" w:rsidP="00432C40" w:rsidRDefault="005737FD" w14:paraId="63F4D1EB" w14:textId="68F055AF">
      <w:r w:rsidRPr="00B43B67">
        <w:t>Bent u bekend met de berichtgeving van GeenStijl waaruit blijkt dat de Turkse diplomaat Ömer Özgül een centrale rol speelt binnen de Islamitische Stichting Nederland (ISN), terwijl ISN stelt een zelfstandige en onafhankelijke organisatie te zijn?</w:t>
      </w:r>
    </w:p>
    <w:p w:rsidR="005737FD" w:rsidP="00432C40" w:rsidRDefault="005737FD" w14:paraId="02BF3B97" w14:textId="77777777"/>
    <w:p w:rsidR="00327EE6" w:rsidP="00432C40" w:rsidRDefault="003C6CA4" w14:paraId="63F4D1EC" w14:textId="77777777">
      <w:r>
        <w:rPr>
          <w:b/>
        </w:rPr>
        <w:t>Antwoord</w:t>
      </w:r>
    </w:p>
    <w:p w:rsidR="00327EE6" w:rsidP="00432C40" w:rsidRDefault="00700CFD" w14:paraId="63F4D1ED" w14:textId="158DD35D">
      <w:r>
        <w:t>Ik heb</w:t>
      </w:r>
      <w:r w:rsidR="007B11E3">
        <w:t xml:space="preserve"> kennis</w:t>
      </w:r>
      <w:r w:rsidR="005737FD">
        <w:t xml:space="preserve"> ge</w:t>
      </w:r>
      <w:r w:rsidR="005949E2">
        <w:t>n</w:t>
      </w:r>
      <w:r w:rsidR="005737FD">
        <w:t xml:space="preserve">omen van deze berichtgeving. </w:t>
      </w:r>
    </w:p>
    <w:p w:rsidR="00327EE6" w:rsidP="00432C40" w:rsidRDefault="00327EE6" w14:paraId="63F4D1EE" w14:textId="77777777"/>
    <w:p w:rsidR="00327EE6" w:rsidP="00432C40" w:rsidRDefault="003C6CA4" w14:paraId="63F4D1EF" w14:textId="77777777">
      <w:r>
        <w:rPr>
          <w:b/>
        </w:rPr>
        <w:t>Vraag 2</w:t>
      </w:r>
    </w:p>
    <w:p w:rsidR="00327EE6" w:rsidP="00432C40" w:rsidRDefault="005737FD" w14:paraId="63F4D1F1" w14:textId="6DC4C18E">
      <w:r w:rsidRPr="00B43B67">
        <w:t>Kunt u bevestigen dat de heer Özgül, als officieel religieus attaché van de Turkse ambassade, regelmatig aanwezig is in het pand van ISN en ook meereist met ISN-delegaties naar het buitenland, waaronder naar Ankara?</w:t>
      </w:r>
    </w:p>
    <w:p w:rsidR="005737FD" w:rsidP="00432C40" w:rsidRDefault="005737FD" w14:paraId="3CE31822" w14:textId="77777777"/>
    <w:p w:rsidR="00327EE6" w:rsidP="00432C40" w:rsidRDefault="003C6CA4" w14:paraId="63F4D1F2" w14:textId="77777777">
      <w:r>
        <w:rPr>
          <w:b/>
        </w:rPr>
        <w:t>Antwoord</w:t>
      </w:r>
    </w:p>
    <w:p w:rsidR="00327EE6" w:rsidP="00432C40" w:rsidRDefault="005737FD" w14:paraId="63F4D1F3" w14:textId="5E20F16E">
      <w:r>
        <w:t xml:space="preserve">Nee. Het kabinet heeft geen inzicht in de agenda van </w:t>
      </w:r>
      <w:r w:rsidR="003613FB">
        <w:t>diplomaten</w:t>
      </w:r>
      <w:r>
        <w:t xml:space="preserve"> van andere landen. </w:t>
      </w:r>
    </w:p>
    <w:p w:rsidR="00327EE6" w:rsidP="00432C40" w:rsidRDefault="00327EE6" w14:paraId="63F4D1F4" w14:textId="77777777"/>
    <w:p w:rsidR="00327EE6" w:rsidP="00432C40" w:rsidRDefault="003C6CA4" w14:paraId="63F4D1F5" w14:textId="77777777">
      <w:r>
        <w:rPr>
          <w:b/>
        </w:rPr>
        <w:t>Vraag 3</w:t>
      </w:r>
    </w:p>
    <w:p w:rsidR="00327EE6" w:rsidP="00432C40" w:rsidRDefault="005737FD" w14:paraId="63F4D1F7" w14:textId="7C51EAD2">
      <w:r w:rsidRPr="00B43B67">
        <w:t>Hoe verhoudt de aanwezigheid van een Turkse diplomaat als feitelijk leidinggevende binnen ISN zich tot de belofte die ISN in 2020 aan de Kamer deed om de Turkse diplomatieke invloed uit de organisatie te weren?</w:t>
      </w:r>
    </w:p>
    <w:p w:rsidR="005737FD" w:rsidP="00432C40" w:rsidRDefault="005737FD" w14:paraId="1E4FBF66" w14:textId="77777777"/>
    <w:p w:rsidR="00327EE6" w:rsidP="00432C40" w:rsidRDefault="003C6CA4" w14:paraId="63F4D1F8" w14:textId="77777777">
      <w:r>
        <w:rPr>
          <w:b/>
        </w:rPr>
        <w:t>Antwoord</w:t>
      </w:r>
    </w:p>
    <w:p w:rsidR="00327EE6" w:rsidP="00432C40" w:rsidRDefault="005737FD" w14:paraId="63F4D1FA" w14:textId="0921368B">
      <w:r w:rsidRPr="005737FD">
        <w:t xml:space="preserve">Met het bestuur van ISN is </w:t>
      </w:r>
      <w:r w:rsidR="00CC7074">
        <w:t xml:space="preserve">in 2020 </w:t>
      </w:r>
      <w:r w:rsidRPr="005737FD">
        <w:t>de afspraak gemaakt dat in de nieuwe organisatiestructuur de attaché Religieuze Zaken, of een andere vertegenwoordiger met diplomatieke of consulaire status, geen rol meer zal vervullen in het bestuur. Dit omdat deze structuur op zijn minst de schijn wekt van een ongewenste vermenging van politiek en religie.</w:t>
      </w:r>
      <w:r>
        <w:t xml:space="preserve"> </w:t>
      </w:r>
      <w:r w:rsidRPr="005737FD">
        <w:t xml:space="preserve">In het huidige bestuur van ISN zitten dan ook geen diplomatieke of consulaire functionarissen.  </w:t>
      </w:r>
    </w:p>
    <w:p w:rsidR="005737FD" w:rsidP="00432C40" w:rsidRDefault="005737FD" w14:paraId="2FCD351A" w14:textId="77777777"/>
    <w:p w:rsidR="005737FD" w:rsidP="00432C40" w:rsidRDefault="003C6CA4" w14:paraId="14497D2B" w14:textId="77777777">
      <w:r>
        <w:rPr>
          <w:b/>
        </w:rPr>
        <w:t>Vraag 4</w:t>
      </w:r>
    </w:p>
    <w:p w:rsidR="00327EE6" w:rsidP="00432C40" w:rsidRDefault="005737FD" w14:paraId="63F4D1FD" w14:textId="4C74EAB8">
      <w:r w:rsidRPr="00B43B67">
        <w:t>Waarom heeft het ministerie van Sociale Zaken en Werkgelegenheid via het Kennisplatform Inclusief Samenleven samengewerkt met en subsidie verstrekt aan een stichting die zo nauw verbonden blijkt te zijn met de Turkse staat?</w:t>
      </w:r>
      <w:r w:rsidRPr="00B43B67">
        <w:br/>
      </w:r>
    </w:p>
    <w:p w:rsidR="00327EE6" w:rsidP="00432C40" w:rsidRDefault="003C6CA4" w14:paraId="63F4D1FE" w14:textId="77777777">
      <w:r>
        <w:rPr>
          <w:b/>
        </w:rPr>
        <w:t>Antwoord</w:t>
      </w:r>
    </w:p>
    <w:p w:rsidR="00FB7183" w:rsidP="00432C40" w:rsidRDefault="00FB7183" w14:paraId="7441555B" w14:textId="3064CC6F">
      <w:r>
        <w:t xml:space="preserve">Het </w:t>
      </w:r>
      <w:r w:rsidR="00342103">
        <w:t>m</w:t>
      </w:r>
      <w:r>
        <w:t xml:space="preserve">inisterie van Sociale Zaken en Werkgelegenheid heeft geen subsidie verstrekt aan ISN. </w:t>
      </w:r>
    </w:p>
    <w:p w:rsidR="00FB7183" w:rsidP="00432C40" w:rsidRDefault="00FB7183" w14:paraId="097470EF" w14:textId="77777777"/>
    <w:p w:rsidR="00327EE6" w:rsidP="00432C40" w:rsidRDefault="00FB7183" w14:paraId="63F4D1FF" w14:textId="531D3174">
      <w:r>
        <w:t>Het Kennisplatform Inclusief Samenleven (KIS) ontvangt op basis van een vastgesteld werkplan jaarlijks een instellingssubsidie van het ministerie van Sociale Zaken en Werkgelegenheid. KIS is onafhankelijk en maakt eigen afwegingen.</w:t>
      </w:r>
    </w:p>
    <w:p w:rsidR="00432C40" w:rsidP="00432C40" w:rsidRDefault="00432C40" w14:paraId="053B215B" w14:textId="77777777">
      <w:pPr>
        <w:rPr>
          <w:b/>
        </w:rPr>
      </w:pPr>
    </w:p>
    <w:p w:rsidR="00342103" w:rsidP="00432C40" w:rsidRDefault="00342103" w14:paraId="452FA8DF" w14:textId="77777777">
      <w:pPr>
        <w:rPr>
          <w:b/>
        </w:rPr>
      </w:pPr>
    </w:p>
    <w:p w:rsidR="00342103" w:rsidP="00432C40" w:rsidRDefault="00342103" w14:paraId="7D4C49B2" w14:textId="77777777">
      <w:pPr>
        <w:rPr>
          <w:b/>
        </w:rPr>
      </w:pPr>
    </w:p>
    <w:p w:rsidR="00327EE6" w:rsidP="00432C40" w:rsidRDefault="003C6CA4" w14:paraId="63F4D201" w14:textId="338480C1">
      <w:r>
        <w:rPr>
          <w:b/>
        </w:rPr>
        <w:t>Vraag 5</w:t>
      </w:r>
    </w:p>
    <w:p w:rsidR="00432C40" w:rsidP="00432C40" w:rsidRDefault="005737FD" w14:paraId="45D42C36" w14:textId="77777777">
      <w:pPr>
        <w:rPr>
          <w:b/>
        </w:rPr>
      </w:pPr>
      <w:r w:rsidRPr="00B43B67">
        <w:t>Bent u het eens dat financiering van onderzoek door een stichting die onder invloed staat van een buitenlandse mogendheid de objectiviteit en betrouwbaarheid van dat onderzoek ernstig ondermijnt?</w:t>
      </w:r>
      <w:r w:rsidRPr="00B43B67">
        <w:br/>
      </w:r>
    </w:p>
    <w:p w:rsidRPr="00432C40" w:rsidR="00FB7183" w:rsidP="00432C40" w:rsidRDefault="00FB7183" w14:paraId="3FDBD627" w14:textId="55A21388">
      <w:pPr>
        <w:rPr>
          <w:b/>
          <w:bCs/>
        </w:rPr>
      </w:pPr>
      <w:r w:rsidRPr="00432C40">
        <w:rPr>
          <w:b/>
          <w:bCs/>
        </w:rPr>
        <w:t>Antwoord</w:t>
      </w:r>
    </w:p>
    <w:p w:rsidRPr="00432C40" w:rsidR="00FB7183" w:rsidP="00432C40" w:rsidRDefault="00FB7183" w14:paraId="637F2D71" w14:textId="7F5734CD">
      <w:r w:rsidRPr="00432C40">
        <w:t xml:space="preserve">Onderzoek moet altijd onafhankelijk, transparant en boven iedere twijfel verheven zijn. Dat betekent dat zowel financiering als betrokkenheid van partners nooit de schijn van beïnvloeding mogen oproepen. In </w:t>
      </w:r>
      <w:r w:rsidRPr="00432C40" w:rsidR="000D00EC">
        <w:t>het</w:t>
      </w:r>
      <w:r w:rsidRPr="00432C40">
        <w:t xml:space="preserve"> geval</w:t>
      </w:r>
      <w:r w:rsidRPr="00432C40" w:rsidR="000D00EC">
        <w:t xml:space="preserve"> van het onderzoek “Opgroeien als moslimjongere in een polariserende samenleving” van KIS</w:t>
      </w:r>
      <w:r w:rsidRPr="00432C40">
        <w:t xml:space="preserve"> is die schijn wél ontstaan, en dat is onwenselijk. </w:t>
      </w:r>
    </w:p>
    <w:p w:rsidR="00FB7183" w:rsidP="00432C40" w:rsidRDefault="00FB7183" w14:paraId="0CEDA2E6" w14:textId="77777777"/>
    <w:p w:rsidR="00FB7183" w:rsidP="00432C40" w:rsidRDefault="00662356" w14:paraId="7A02B41F" w14:textId="5C60F0C7">
      <w:r w:rsidRPr="00662356">
        <w:t xml:space="preserve">De Islamitische Stichting Nederland (ISN) speelt voor veel mensen een religieuze en sociale rol. Tegelijkertijd is er al jaren een maatschappelijke discussie over de zorgen over mogelijke buitenlandse beïnvloeding. Ten aanzien van de structuur van de betreffende organisatie </w:t>
      </w:r>
      <w:r>
        <w:t>zijn</w:t>
      </w:r>
      <w:r w:rsidRPr="00662356">
        <w:t xml:space="preserve"> in het verleden door het ministerie van B</w:t>
      </w:r>
      <w:r w:rsidR="00716D3C">
        <w:t xml:space="preserve">uitenlandse </w:t>
      </w:r>
      <w:r w:rsidRPr="00662356">
        <w:t>Z</w:t>
      </w:r>
      <w:r w:rsidR="00716D3C">
        <w:t>aken</w:t>
      </w:r>
      <w:r w:rsidRPr="00662356">
        <w:t xml:space="preserve"> afspraken gemaakt met de Turkse autoriteiten. Deze afspraken zijn door het ministerie van SZW overgebracht aan en besproken met ISN.</w:t>
      </w:r>
    </w:p>
    <w:p w:rsidR="00662356" w:rsidP="00432C40" w:rsidRDefault="00662356" w14:paraId="22F3F06B" w14:textId="77777777"/>
    <w:p w:rsidR="00FB7183" w:rsidP="00432C40" w:rsidRDefault="00FB7183" w14:paraId="6FB35B2D" w14:textId="7AAFC850">
      <w:r>
        <w:t>Bij wetenschappelijk onderzoek is het essentieel dat de onafhankelijkheid en transparantie boven iedere twijfel zijn verheven. Juist om de uitkomsten van dergelijke onderzoeken niet te schaden en te waarborgen. De minister van Werk en Participatie heeft eerder aangegeven de samenwerking met ISN in deze context geen verstandige keuze te vinden</w:t>
      </w:r>
      <w:r w:rsidR="006D4F55">
        <w:t>.</w:t>
      </w:r>
      <w:r w:rsidR="001C2CED">
        <w:rPr>
          <w:rStyle w:val="FootnoteReference"/>
        </w:rPr>
        <w:footnoteReference w:id="1"/>
      </w:r>
      <w:r w:rsidR="006D4F55">
        <w:t xml:space="preserve"> </w:t>
      </w:r>
      <w:r>
        <w:t xml:space="preserve">Dit betekent overigens niet dat binnen andere context samenwerking met ISN is uitgesloten. </w:t>
      </w:r>
    </w:p>
    <w:p w:rsidR="005737FD" w:rsidP="00432C40" w:rsidRDefault="005737FD" w14:paraId="022F6281" w14:textId="77777777"/>
    <w:p w:rsidR="005737FD" w:rsidP="00432C40" w:rsidRDefault="005737FD" w14:paraId="7F981C9F" w14:textId="75950142">
      <w:r>
        <w:rPr>
          <w:b/>
        </w:rPr>
        <w:t>Vraag 6</w:t>
      </w:r>
    </w:p>
    <w:p w:rsidR="005737FD" w:rsidP="00432C40" w:rsidRDefault="005737FD" w14:paraId="1D0A5E78" w14:textId="492F1CE1">
      <w:r w:rsidRPr="00B43B67">
        <w:t>Welke due diligence heeft u uitgevoerd alvorens samen te werken met ISN, en waarom is de bekende voorgeschiedenis van Turkse inmenging daarin niet meegewogen?</w:t>
      </w:r>
    </w:p>
    <w:p w:rsidR="00432C40" w:rsidP="00432C40" w:rsidRDefault="00432C40" w14:paraId="238AA30A" w14:textId="77777777"/>
    <w:p w:rsidR="00FB7183" w:rsidP="00432C40" w:rsidRDefault="00FB7183" w14:paraId="668D30CC" w14:textId="77777777">
      <w:r>
        <w:rPr>
          <w:b/>
        </w:rPr>
        <w:t>Antwoord</w:t>
      </w:r>
    </w:p>
    <w:p w:rsidR="00FB7183" w:rsidP="00432C40" w:rsidRDefault="00FB7183" w14:paraId="6D1D8EC2" w14:textId="0FCCBFA5">
      <w:r w:rsidRPr="00FB7183">
        <w:t>Zie</w:t>
      </w:r>
      <w:r w:rsidR="00716D3C">
        <w:t xml:space="preserve"> het</w:t>
      </w:r>
      <w:r w:rsidRPr="00FB7183">
        <w:t xml:space="preserve"> antwoord op vraag 4.</w:t>
      </w:r>
    </w:p>
    <w:p w:rsidRPr="00FB7183" w:rsidR="00432C40" w:rsidP="00432C40" w:rsidRDefault="00432C40" w14:paraId="5DADD384" w14:textId="77777777"/>
    <w:p w:rsidR="005737FD" w:rsidP="00432C40" w:rsidRDefault="005737FD" w14:paraId="4458E392" w14:textId="6A22A2C5">
      <w:r>
        <w:rPr>
          <w:b/>
        </w:rPr>
        <w:t>Vraag 7</w:t>
      </w:r>
    </w:p>
    <w:p w:rsidR="005737FD" w:rsidP="00432C40" w:rsidRDefault="005737FD" w14:paraId="6E65E842" w14:textId="77777777">
      <w:r w:rsidRPr="00B43B67">
        <w:t>Bent u bereid alle subsidierelaties met ISN en de ISN Academie per direct op te schorten totdat volledige helderheid bestaat over de mate van Turkse staatsinvloed binnen deze organisatie?</w:t>
      </w:r>
    </w:p>
    <w:p w:rsidR="00432C40" w:rsidP="00432C40" w:rsidRDefault="00432C40" w14:paraId="6D26164D" w14:textId="77777777"/>
    <w:p w:rsidR="005737FD" w:rsidP="00432C40" w:rsidRDefault="005737FD" w14:paraId="0AC3460A" w14:textId="77777777">
      <w:r>
        <w:rPr>
          <w:b/>
        </w:rPr>
        <w:t>Antwoord</w:t>
      </w:r>
    </w:p>
    <w:p w:rsidR="00FB7183" w:rsidP="00432C40" w:rsidRDefault="00FB7183" w14:paraId="2940C4D9" w14:textId="44FBEED4">
      <w:r>
        <w:t xml:space="preserve">Zie </w:t>
      </w:r>
      <w:r w:rsidR="00716D3C">
        <w:t xml:space="preserve">het </w:t>
      </w:r>
      <w:r>
        <w:t>antwoord op vraag 4.</w:t>
      </w:r>
    </w:p>
    <w:p w:rsidR="00FB7183" w:rsidP="00432C40" w:rsidRDefault="00FB7183" w14:paraId="34CC8A81" w14:textId="77777777"/>
    <w:p w:rsidR="005737FD" w:rsidP="00432C40" w:rsidRDefault="00FB7183" w14:paraId="0062AD7A" w14:textId="7F71270F">
      <w:r>
        <w:t>In zijn algemeenheid: het nieuwe kabinet werkt - zoals de minister van Werk en Participatie eerder heeft aangegeven in de beantwoording op schriftelijke vragen over dit onderwerp - aan een herijking van de koers en prioriteiten op het gebied van inburgering, integratie en samenlevingsvraagstukken, waaronder de samenwerking met maatschappelijke partners</w:t>
      </w:r>
      <w:r w:rsidR="006D4F55">
        <w:t>.</w:t>
      </w:r>
      <w:r w:rsidR="001C2CED">
        <w:rPr>
          <w:rStyle w:val="FootnoteReference"/>
        </w:rPr>
        <w:footnoteReference w:id="2"/>
      </w:r>
    </w:p>
    <w:p w:rsidR="00432C40" w:rsidP="00432C40" w:rsidRDefault="00432C40" w14:paraId="2727EF3D" w14:textId="283EF2A4">
      <w:pPr>
        <w:rPr>
          <w:b/>
        </w:rPr>
      </w:pPr>
    </w:p>
    <w:p w:rsidR="006D4F55" w:rsidP="00432C40" w:rsidRDefault="006D4F55" w14:paraId="034FBA8C" w14:textId="77777777">
      <w:pPr>
        <w:rPr>
          <w:b/>
        </w:rPr>
      </w:pPr>
    </w:p>
    <w:p w:rsidR="006D4F55" w:rsidP="00432C40" w:rsidRDefault="006D4F55" w14:paraId="6346A721" w14:textId="77777777">
      <w:pPr>
        <w:rPr>
          <w:b/>
        </w:rPr>
      </w:pPr>
    </w:p>
    <w:p w:rsidR="005737FD" w:rsidP="00432C40" w:rsidRDefault="005737FD" w14:paraId="605A69A5" w14:textId="051A76A7">
      <w:r>
        <w:rPr>
          <w:b/>
        </w:rPr>
        <w:t>Vraag 8</w:t>
      </w:r>
    </w:p>
    <w:p w:rsidR="005737FD" w:rsidP="00432C40" w:rsidRDefault="005737FD" w14:paraId="2EED8B6F" w14:textId="77777777">
      <w:r w:rsidRPr="00B43B67">
        <w:t>Bent u bereid de AIVD (Algemene Inlichtingen- en Veiligheidsdienst) te vragen een actueel dreigingsbeeld op te stellen over de rol van de Turkse Diyanet en daaraan gelieerde organisaties in Nederland, en de Kamer daarover te informeren?</w:t>
      </w:r>
    </w:p>
    <w:p w:rsidR="005737FD" w:rsidP="00432C40" w:rsidRDefault="005737FD" w14:paraId="1F07BCED" w14:textId="77777777"/>
    <w:p w:rsidR="005737FD" w:rsidP="00432C40" w:rsidRDefault="005737FD" w14:paraId="4AB71039" w14:textId="518CBBA6">
      <w:r>
        <w:rPr>
          <w:b/>
        </w:rPr>
        <w:t>Antwoord</w:t>
      </w:r>
    </w:p>
    <w:p w:rsidR="00BB164F" w:rsidP="00432C40" w:rsidRDefault="005737FD" w14:paraId="59724624" w14:textId="4D46E54E">
      <w:r>
        <w:t>Daar zie ik geen aanleiding toe.</w:t>
      </w:r>
      <w:r w:rsidR="009F0098">
        <w:t xml:space="preserve"> De </w:t>
      </w:r>
      <w:r w:rsidR="00700CFD">
        <w:t xml:space="preserve">AIVD, MIVD en de NCTV </w:t>
      </w:r>
      <w:r w:rsidR="009F0098">
        <w:t xml:space="preserve">hebben reeds </w:t>
      </w:r>
      <w:r w:rsidR="00700CFD">
        <w:t xml:space="preserve">in 2025 </w:t>
      </w:r>
      <w:r w:rsidR="009F0098">
        <w:t>het</w:t>
      </w:r>
      <w:r w:rsidR="00700CFD">
        <w:t xml:space="preserve"> Dreigingsbeeld Statelijke Actoren</w:t>
      </w:r>
      <w:r w:rsidR="009F0098">
        <w:t xml:space="preserve"> gepubliceerd</w:t>
      </w:r>
      <w:r w:rsidR="00700CFD">
        <w:t xml:space="preserve">.  </w:t>
      </w:r>
    </w:p>
    <w:p w:rsidR="005737FD" w:rsidP="00432C40" w:rsidRDefault="005737FD" w14:paraId="5055482C" w14:textId="77777777"/>
    <w:p w:rsidR="005737FD" w:rsidP="00432C40" w:rsidRDefault="005737FD" w14:paraId="1C4F7868" w14:textId="15D527B6">
      <w:r>
        <w:rPr>
          <w:b/>
        </w:rPr>
        <w:t>Vraag 9</w:t>
      </w:r>
    </w:p>
    <w:p w:rsidR="005737FD" w:rsidP="00432C40" w:rsidRDefault="005737FD" w14:paraId="155B90B6" w14:textId="0F872BD0">
      <w:r w:rsidRPr="00B43B67">
        <w:t>Bent u bereid de diplomatieke status van de heer Özgül opnieuw te beoordelen in het licht van zijn activiteiten buiten de ambassade, en zo nodig stappen te ondernemen richting de Turkse ambassade?</w:t>
      </w:r>
    </w:p>
    <w:p w:rsidR="005737FD" w:rsidP="00432C40" w:rsidRDefault="005737FD" w14:paraId="75B4BAD4" w14:textId="77777777">
      <w:pPr>
        <w:rPr>
          <w:b/>
        </w:rPr>
      </w:pPr>
    </w:p>
    <w:p w:rsidR="005737FD" w:rsidP="00432C40" w:rsidRDefault="005737FD" w14:paraId="74CB580D" w14:textId="22000461">
      <w:r>
        <w:rPr>
          <w:b/>
        </w:rPr>
        <w:t>Antwoord</w:t>
      </w:r>
    </w:p>
    <w:p w:rsidR="005844D9" w:rsidP="00432C40" w:rsidRDefault="00EA4EC9" w14:paraId="2FEE0B1D" w14:textId="04D48CE9">
      <w:r>
        <w:t>H</w:t>
      </w:r>
      <w:r w:rsidR="005737FD">
        <w:t>et</w:t>
      </w:r>
      <w:r>
        <w:t xml:space="preserve"> staat</w:t>
      </w:r>
      <w:r w:rsidR="005737FD">
        <w:t xml:space="preserve"> Turkije vrij om een diasporabeleid richting de Turkse diasporagemeenschappen in Nederland te voeren, en in dit kader relaties te onderhouden met de Islamitische Stichting Nederland, mits dit binnen de grenzen van de Nederlandse rechtstaat blijft en het de participatie van individuen in onze samenleving niet in de weg staat.</w:t>
      </w:r>
      <w:r w:rsidR="005A43D6">
        <w:t xml:space="preserve"> </w:t>
      </w:r>
      <w:r w:rsidRPr="005A43D6" w:rsidR="005A43D6">
        <w:t xml:space="preserve">Het kabinet blijft alert op signalen van diasporabeleid vanuit derde landen dat de grenzen van de gestelde kaders overschrijdt. Mochten deze signalen er zijn, dan neemt het kabinet verdere stappen. </w:t>
      </w:r>
      <w:r w:rsidR="00F13E74">
        <w:t xml:space="preserve">Het kabinet </w:t>
      </w:r>
      <w:r w:rsidR="009F0098">
        <w:t>heeft</w:t>
      </w:r>
      <w:r w:rsidR="00F13E74">
        <w:t xml:space="preserve"> op dit moment geen </w:t>
      </w:r>
      <w:r w:rsidR="009F0098">
        <w:t>indicatie</w:t>
      </w:r>
      <w:r w:rsidR="00F13E74">
        <w:t xml:space="preserve"> dat de activiteiten van de religieus attaché deze kaders te buiten gaan. </w:t>
      </w:r>
      <w:r w:rsidR="00E80EC3">
        <w:t xml:space="preserve"> </w:t>
      </w:r>
    </w:p>
    <w:p w:rsidRPr="009F0098" w:rsidR="005737FD" w:rsidP="00432C40" w:rsidRDefault="005737FD" w14:paraId="34527E15" w14:textId="0FF9EC51"/>
    <w:p w:rsidR="005737FD" w:rsidP="00432C40" w:rsidRDefault="005737FD" w14:paraId="766D6393" w14:textId="77777777"/>
    <w:p w:rsidRPr="00B43B67" w:rsidR="005737FD" w:rsidP="00432C40" w:rsidRDefault="005737FD" w14:paraId="70DA0922" w14:textId="73A97071">
      <w:r w:rsidRPr="00B43B67">
        <w:br/>
      </w:r>
    </w:p>
    <w:p w:rsidR="005737FD" w:rsidP="00432C40" w:rsidRDefault="005737FD" w14:paraId="288165A7" w14:textId="77777777"/>
    <w:p w:rsidR="005737FD" w:rsidP="00432C40" w:rsidRDefault="005737FD" w14:paraId="27ED8DB4" w14:textId="77777777"/>
    <w:sectPr w:rsidR="005737FD">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4D20E" w14:textId="77777777" w:rsidR="003C6CA4" w:rsidRDefault="003C6CA4">
      <w:pPr>
        <w:spacing w:line="240" w:lineRule="auto"/>
      </w:pPr>
      <w:r>
        <w:separator/>
      </w:r>
    </w:p>
  </w:endnote>
  <w:endnote w:type="continuationSeparator" w:id="0">
    <w:p w14:paraId="63F4D210" w14:textId="77777777" w:rsidR="003C6CA4" w:rsidRDefault="003C6C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9A22" w14:textId="77777777" w:rsidR="001A76B3" w:rsidRDefault="001A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1C91" w14:textId="77777777" w:rsidR="001A76B3" w:rsidRDefault="001A7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29FA" w14:textId="77777777" w:rsidR="001A76B3" w:rsidRDefault="001A7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4D20A" w14:textId="77777777" w:rsidR="003C6CA4" w:rsidRDefault="003C6CA4">
      <w:pPr>
        <w:spacing w:line="240" w:lineRule="auto"/>
      </w:pPr>
      <w:r>
        <w:separator/>
      </w:r>
    </w:p>
  </w:footnote>
  <w:footnote w:type="continuationSeparator" w:id="0">
    <w:p w14:paraId="63F4D20C" w14:textId="77777777" w:rsidR="003C6CA4" w:rsidRDefault="003C6CA4">
      <w:pPr>
        <w:spacing w:line="240" w:lineRule="auto"/>
      </w:pPr>
      <w:r>
        <w:continuationSeparator/>
      </w:r>
    </w:p>
  </w:footnote>
  <w:footnote w:id="1">
    <w:p w14:paraId="61B2E976" w14:textId="7FA84720" w:rsidR="001C2CED" w:rsidRPr="00716D3C" w:rsidRDefault="001C2CED">
      <w:pPr>
        <w:pStyle w:val="FootnoteText"/>
        <w:rPr>
          <w:sz w:val="16"/>
          <w:szCs w:val="16"/>
        </w:rPr>
      </w:pPr>
      <w:r w:rsidRPr="00716D3C">
        <w:rPr>
          <w:rStyle w:val="FootnoteReference"/>
          <w:sz w:val="16"/>
          <w:szCs w:val="16"/>
        </w:rPr>
        <w:footnoteRef/>
      </w:r>
      <w:r w:rsidRPr="00716D3C">
        <w:rPr>
          <w:sz w:val="16"/>
          <w:szCs w:val="16"/>
        </w:rPr>
        <w:t xml:space="preserve"> Kamerstuk 2026Z03434</w:t>
      </w:r>
    </w:p>
  </w:footnote>
  <w:footnote w:id="2">
    <w:p w14:paraId="17F8100E" w14:textId="30BC5590" w:rsidR="001C2CED" w:rsidRPr="001C2CED" w:rsidRDefault="001C2CED">
      <w:pPr>
        <w:pStyle w:val="FootnoteText"/>
        <w:rPr>
          <w:lang w:val="en-US"/>
        </w:rPr>
      </w:pPr>
      <w:r w:rsidRPr="00716D3C">
        <w:rPr>
          <w:rStyle w:val="FootnoteReference"/>
          <w:sz w:val="16"/>
          <w:szCs w:val="16"/>
        </w:rPr>
        <w:footnoteRef/>
      </w:r>
      <w:r w:rsidRPr="00716D3C">
        <w:rPr>
          <w:sz w:val="16"/>
          <w:szCs w:val="16"/>
        </w:rPr>
        <w:t xml:space="preserve"> Kamerstuk 2026Z03434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BF25" w14:textId="77777777" w:rsidR="001A76B3" w:rsidRDefault="001A7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D206" w14:textId="2770891C" w:rsidR="00327EE6" w:rsidRDefault="003C6CA4">
    <w:r>
      <w:rPr>
        <w:noProof/>
      </w:rPr>
      <mc:AlternateContent>
        <mc:Choice Requires="wps">
          <w:drawing>
            <wp:anchor distT="0" distB="0" distL="0" distR="0" simplePos="0" relativeHeight="251652608" behindDoc="0" locked="1" layoutInCell="1" allowOverlap="1" wp14:anchorId="63F4D20A" wp14:editId="4D76866E">
              <wp:simplePos x="0" y="0"/>
              <wp:positionH relativeFrom="page">
                <wp:posOffset>5924550</wp:posOffset>
              </wp:positionH>
              <wp:positionV relativeFrom="page">
                <wp:posOffset>1968500</wp:posOffset>
              </wp:positionV>
              <wp:extent cx="13970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63F4D23A" w14:textId="77777777" w:rsidR="00327EE6" w:rsidRDefault="003C6CA4">
                          <w:pPr>
                            <w:pStyle w:val="Referentiegegevensbold"/>
                          </w:pPr>
                          <w:r>
                            <w:t>Ministerie van Buitenlandse Zaken</w:t>
                          </w:r>
                        </w:p>
                        <w:p w14:paraId="63F4D23B" w14:textId="77777777" w:rsidR="00327EE6" w:rsidRDefault="00327EE6">
                          <w:pPr>
                            <w:pStyle w:val="WitregelW2"/>
                          </w:pPr>
                        </w:p>
                        <w:p w14:paraId="63F4D23C" w14:textId="77777777" w:rsidR="00327EE6" w:rsidRDefault="003C6CA4">
                          <w:pPr>
                            <w:pStyle w:val="Referentiegegevensbold"/>
                          </w:pPr>
                          <w:r>
                            <w:t>Onze referentie</w:t>
                          </w:r>
                        </w:p>
                        <w:p w14:paraId="63F4D23D" w14:textId="77777777" w:rsidR="00327EE6" w:rsidRDefault="003C6CA4">
                          <w:pPr>
                            <w:pStyle w:val="Referentiegegevens"/>
                          </w:pPr>
                          <w:r>
                            <w:t>BZ2625982</w:t>
                          </w:r>
                        </w:p>
                      </w:txbxContent>
                    </wps:txbx>
                    <wps:bodyPr vert="horz" wrap="square" lIns="0" tIns="0" rIns="0" bIns="0" anchor="t" anchorCtr="0"/>
                  </wps:wsp>
                </a:graphicData>
              </a:graphic>
              <wp14:sizeRelH relativeFrom="margin">
                <wp14:pctWidth>0</wp14:pctWidth>
              </wp14:sizeRelH>
            </wp:anchor>
          </w:drawing>
        </mc:Choice>
        <mc:Fallback>
          <w:pict>
            <v:shapetype w14:anchorId="63F4D20A" id="_x0000_t202" coordsize="21600,21600" o:spt="202" path="m,l,21600r21600,l21600,xe">
              <v:stroke joinstyle="miter"/>
              <v:path gradientshapeok="t" o:connecttype="rect"/>
            </v:shapetype>
            <v:shape id="41b1110a-80a4-11ea-b356-6230a4311406" o:spid="_x0000_s1026" type="#_x0000_t202" style="position:absolute;margin-left:466.5pt;margin-top:155pt;width:110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63F4D23A" w14:textId="77777777" w:rsidR="00327EE6" w:rsidRDefault="003C6CA4">
                    <w:pPr>
                      <w:pStyle w:val="Referentiegegevensbold"/>
                    </w:pPr>
                    <w:r>
                      <w:t>Ministerie van Buitenlandse Zaken</w:t>
                    </w:r>
                  </w:p>
                  <w:p w14:paraId="63F4D23B" w14:textId="77777777" w:rsidR="00327EE6" w:rsidRDefault="00327EE6">
                    <w:pPr>
                      <w:pStyle w:val="WitregelW2"/>
                    </w:pPr>
                  </w:p>
                  <w:p w14:paraId="63F4D23C" w14:textId="77777777" w:rsidR="00327EE6" w:rsidRDefault="003C6CA4">
                    <w:pPr>
                      <w:pStyle w:val="Referentiegegevensbold"/>
                    </w:pPr>
                    <w:r>
                      <w:t>Onze referentie</w:t>
                    </w:r>
                  </w:p>
                  <w:p w14:paraId="63F4D23D" w14:textId="77777777" w:rsidR="00327EE6" w:rsidRDefault="003C6CA4">
                    <w:pPr>
                      <w:pStyle w:val="Referentiegegevens"/>
                    </w:pPr>
                    <w:r>
                      <w:t>BZ2625982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3F4D20E" wp14:editId="2348D1F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F4D23F" w14:textId="6DB041DF" w:rsidR="00327EE6" w:rsidRDefault="003C6CA4">
                          <w:pPr>
                            <w:pStyle w:val="Referentiegegevens"/>
                          </w:pPr>
                          <w:r>
                            <w:t xml:space="preserve">Pagina </w:t>
                          </w:r>
                          <w:r>
                            <w:fldChar w:fldCharType="begin"/>
                          </w:r>
                          <w:r>
                            <w:instrText>=</w:instrText>
                          </w:r>
                          <w:r>
                            <w:fldChar w:fldCharType="begin"/>
                          </w:r>
                          <w:r>
                            <w:instrText>PAGE</w:instrText>
                          </w:r>
                          <w:r>
                            <w:fldChar w:fldCharType="separate"/>
                          </w:r>
                          <w:r w:rsidR="001A76B3">
                            <w:rPr>
                              <w:noProof/>
                            </w:rPr>
                            <w:instrText>2</w:instrText>
                          </w:r>
                          <w:r>
                            <w:fldChar w:fldCharType="end"/>
                          </w:r>
                          <w:r>
                            <w:instrText>-1</w:instrText>
                          </w:r>
                          <w:r>
                            <w:fldChar w:fldCharType="separate"/>
                          </w:r>
                          <w:r w:rsidR="001A76B3">
                            <w:rPr>
                              <w:noProof/>
                            </w:rPr>
                            <w:t>1</w:t>
                          </w:r>
                          <w:r>
                            <w:fldChar w:fldCharType="end"/>
                          </w:r>
                          <w:r>
                            <w:t xml:space="preserve"> van </w:t>
                          </w:r>
                          <w:r>
                            <w:fldChar w:fldCharType="begin"/>
                          </w:r>
                          <w:r>
                            <w:instrText>=</w:instrText>
                          </w:r>
                          <w:r>
                            <w:fldChar w:fldCharType="begin"/>
                          </w:r>
                          <w:r>
                            <w:instrText>NUMPAGES</w:instrText>
                          </w:r>
                          <w:r>
                            <w:fldChar w:fldCharType="separate"/>
                          </w:r>
                          <w:r w:rsidR="001A76B3">
                            <w:rPr>
                              <w:noProof/>
                            </w:rPr>
                            <w:instrText>4</w:instrText>
                          </w:r>
                          <w:r>
                            <w:fldChar w:fldCharType="end"/>
                          </w:r>
                          <w:r>
                            <w:instrText>-1</w:instrText>
                          </w:r>
                          <w:r>
                            <w:fldChar w:fldCharType="separate"/>
                          </w:r>
                          <w:r w:rsidR="001A76B3">
                            <w:rPr>
                              <w:noProof/>
                            </w:rPr>
                            <w:t>3</w:t>
                          </w:r>
                          <w:r>
                            <w:fldChar w:fldCharType="end"/>
                          </w:r>
                        </w:p>
                      </w:txbxContent>
                    </wps:txbx>
                    <wps:bodyPr vert="horz" wrap="square" lIns="0" tIns="0" rIns="0" bIns="0" anchor="t" anchorCtr="0"/>
                  </wps:wsp>
                </a:graphicData>
              </a:graphic>
            </wp:anchor>
          </w:drawing>
        </mc:Choice>
        <mc:Fallback>
          <w:pict>
            <v:shape w14:anchorId="63F4D20E"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3F4D23F" w14:textId="6DB041DF" w:rsidR="00327EE6" w:rsidRDefault="003C6CA4">
                    <w:pPr>
                      <w:pStyle w:val="Referentiegegevens"/>
                    </w:pPr>
                    <w:r>
                      <w:t xml:space="preserve">Pagina </w:t>
                    </w:r>
                    <w:r>
                      <w:fldChar w:fldCharType="begin"/>
                    </w:r>
                    <w:r>
                      <w:instrText>=</w:instrText>
                    </w:r>
                    <w:r>
                      <w:fldChar w:fldCharType="begin"/>
                    </w:r>
                    <w:r>
                      <w:instrText>PAGE</w:instrText>
                    </w:r>
                    <w:r>
                      <w:fldChar w:fldCharType="separate"/>
                    </w:r>
                    <w:r w:rsidR="001A76B3">
                      <w:rPr>
                        <w:noProof/>
                      </w:rPr>
                      <w:instrText>2</w:instrText>
                    </w:r>
                    <w:r>
                      <w:fldChar w:fldCharType="end"/>
                    </w:r>
                    <w:r>
                      <w:instrText>-1</w:instrText>
                    </w:r>
                    <w:r>
                      <w:fldChar w:fldCharType="separate"/>
                    </w:r>
                    <w:r w:rsidR="001A76B3">
                      <w:rPr>
                        <w:noProof/>
                      </w:rPr>
                      <w:t>1</w:t>
                    </w:r>
                    <w:r>
                      <w:fldChar w:fldCharType="end"/>
                    </w:r>
                    <w:r>
                      <w:t xml:space="preserve"> van </w:t>
                    </w:r>
                    <w:r>
                      <w:fldChar w:fldCharType="begin"/>
                    </w:r>
                    <w:r>
                      <w:instrText>=</w:instrText>
                    </w:r>
                    <w:r>
                      <w:fldChar w:fldCharType="begin"/>
                    </w:r>
                    <w:r>
                      <w:instrText>NUMPAGES</w:instrText>
                    </w:r>
                    <w:r>
                      <w:fldChar w:fldCharType="separate"/>
                    </w:r>
                    <w:r w:rsidR="001A76B3">
                      <w:rPr>
                        <w:noProof/>
                      </w:rPr>
                      <w:instrText>4</w:instrText>
                    </w:r>
                    <w:r>
                      <w:fldChar w:fldCharType="end"/>
                    </w:r>
                    <w:r>
                      <w:instrText>-1</w:instrText>
                    </w:r>
                    <w:r>
                      <w:fldChar w:fldCharType="separate"/>
                    </w:r>
                    <w:r w:rsidR="001A76B3">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D208" w14:textId="6155C7CD" w:rsidR="00327EE6" w:rsidRDefault="003C6CA4">
    <w:pPr>
      <w:spacing w:after="7131" w:line="14" w:lineRule="exact"/>
    </w:pPr>
    <w:r>
      <w:rPr>
        <w:noProof/>
      </w:rPr>
      <mc:AlternateContent>
        <mc:Choice Requires="wps">
          <w:drawing>
            <wp:anchor distT="0" distB="0" distL="0" distR="0" simplePos="0" relativeHeight="251655680" behindDoc="0" locked="1" layoutInCell="1" allowOverlap="1" wp14:anchorId="63F4D210" wp14:editId="63F4D21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3F4D240" w14:textId="77777777" w:rsidR="003C6CA4" w:rsidRDefault="003C6CA4"/>
                      </w:txbxContent>
                    </wps:txbx>
                    <wps:bodyPr vert="horz" wrap="square" lIns="0" tIns="0" rIns="0" bIns="0" anchor="t" anchorCtr="0"/>
                  </wps:wsp>
                </a:graphicData>
              </a:graphic>
            </wp:anchor>
          </w:drawing>
        </mc:Choice>
        <mc:Fallback>
          <w:pict>
            <v:shapetype w14:anchorId="63F4D210"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3F4D240" w14:textId="77777777" w:rsidR="003C6CA4" w:rsidRDefault="003C6CA4"/>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3F4D212" wp14:editId="63F4D21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F4D221" w14:textId="77777777" w:rsidR="00327EE6" w:rsidRDefault="003C6CA4">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3F4D212"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F4D221" w14:textId="77777777" w:rsidR="00327EE6" w:rsidRDefault="003C6CA4">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3F4D214" wp14:editId="42A794C5">
              <wp:simplePos x="0" y="0"/>
              <wp:positionH relativeFrom="page">
                <wp:posOffset>1009650</wp:posOffset>
              </wp:positionH>
              <wp:positionV relativeFrom="page">
                <wp:posOffset>3768725</wp:posOffset>
              </wp:positionV>
              <wp:extent cx="4780915" cy="69151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91515"/>
                      </a:xfrm>
                      <a:prstGeom prst="rect">
                        <a:avLst/>
                      </a:prstGeom>
                      <a:noFill/>
                    </wps:spPr>
                    <wps:txbx>
                      <w:txbxContent>
                        <w:p w14:paraId="626C5405" w14:textId="65BE57AC" w:rsidR="00432C40" w:rsidRDefault="00432C40" w:rsidP="00432C40">
                          <w:r>
                            <w:t>Datum</w:t>
                          </w:r>
                          <w:r w:rsidR="001A76B3">
                            <w:t xml:space="preserve"> 18 mei</w:t>
                          </w:r>
                          <w:r>
                            <w:t xml:space="preserve"> 2026</w:t>
                          </w:r>
                        </w:p>
                        <w:p w14:paraId="63F4D22A" w14:textId="1E781966" w:rsidR="00327EE6" w:rsidRDefault="00432C40">
                          <w:r>
                            <w:t xml:space="preserve">Betreft Beantwoording vragen van het lid Russcher (FvD) </w:t>
                          </w:r>
                          <w:r w:rsidR="001A76B3" w:rsidRPr="001A76B3">
                            <w:t>over de centrale rol van een Turkse diplomaat binnen de zogenaamd onafhankelijke Islamitische Stichting Nederland, en de subsidies die het ministerie aan deze stichting heeft verstrekt</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F4D214" id="41b10c7e-80a4-11ea-b356-6230a4311406" o:spid="_x0000_s1030" type="#_x0000_t202" style="position:absolute;margin-left:79.5pt;margin-top:296.75pt;width:376.45pt;height:54.4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" filled="f" stroked="f">
              <v:textbox inset="0,0,0,0">
                <w:txbxContent>
                  <w:p w14:paraId="626C5405" w14:textId="65BE57AC" w:rsidR="00432C40" w:rsidRDefault="00432C40" w:rsidP="00432C40">
                    <w:r>
                      <w:t>Datum</w:t>
                    </w:r>
                    <w:r w:rsidR="001A76B3">
                      <w:t xml:space="preserve"> 18 mei</w:t>
                    </w:r>
                    <w:r>
                      <w:t xml:space="preserve"> 2026</w:t>
                    </w:r>
                  </w:p>
                  <w:p w14:paraId="63F4D22A" w14:textId="1E781966" w:rsidR="00327EE6" w:rsidRDefault="00432C40">
                    <w:r>
                      <w:t xml:space="preserve">Betreft Beantwoording vragen van het lid Russcher (FvD) </w:t>
                    </w:r>
                    <w:r w:rsidR="001A76B3" w:rsidRPr="001A76B3">
                      <w:t>over de centrale rol van een Turkse diplomaat binnen de zogenaamd onafhankelijke Islamitische Stichting Nederland, en de subsidies die het ministerie aan deze stichting heeft verstrekt</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3F4D216" wp14:editId="5538564E">
              <wp:simplePos x="0" y="0"/>
              <wp:positionH relativeFrom="page">
                <wp:posOffset>5924550</wp:posOffset>
              </wp:positionH>
              <wp:positionV relativeFrom="page">
                <wp:posOffset>1968500</wp:posOffset>
              </wp:positionV>
              <wp:extent cx="14224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24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163639A" w14:textId="77777777" w:rsidR="00432C40" w:rsidRPr="00F51C07" w:rsidRDefault="00432C40" w:rsidP="00432C40">
                              <w:pPr>
                                <w:rPr>
                                  <w:b/>
                                  <w:sz w:val="13"/>
                                  <w:szCs w:val="13"/>
                                </w:rPr>
                              </w:pPr>
                              <w:r w:rsidRPr="00FC13FA">
                                <w:rPr>
                                  <w:b/>
                                  <w:sz w:val="13"/>
                                  <w:szCs w:val="13"/>
                                </w:rPr>
                                <w:t>Ministerie van Buitenlandse Zaken</w:t>
                              </w:r>
                            </w:p>
                          </w:sdtContent>
                        </w:sdt>
                        <w:p w14:paraId="7CF0C8AF" w14:textId="77777777" w:rsidR="00432C40" w:rsidRPr="00EE5E5D" w:rsidRDefault="00432C40" w:rsidP="00432C40">
                          <w:pPr>
                            <w:rPr>
                              <w:sz w:val="13"/>
                              <w:szCs w:val="13"/>
                            </w:rPr>
                          </w:pPr>
                          <w:r>
                            <w:rPr>
                              <w:sz w:val="13"/>
                              <w:szCs w:val="13"/>
                            </w:rPr>
                            <w:t>Rijnstraat 8</w:t>
                          </w:r>
                        </w:p>
                        <w:p w14:paraId="3C4FD530" w14:textId="77777777" w:rsidR="00432C40" w:rsidRPr="0059764A" w:rsidRDefault="00432C40" w:rsidP="00432C40">
                          <w:pPr>
                            <w:rPr>
                              <w:sz w:val="13"/>
                              <w:szCs w:val="13"/>
                              <w:lang w:val="da-DK"/>
                            </w:rPr>
                          </w:pPr>
                          <w:r w:rsidRPr="0059764A">
                            <w:rPr>
                              <w:sz w:val="13"/>
                              <w:szCs w:val="13"/>
                              <w:lang w:val="da-DK"/>
                            </w:rPr>
                            <w:t>2515 XP Den Haag</w:t>
                          </w:r>
                        </w:p>
                        <w:p w14:paraId="5DB276C4" w14:textId="77777777" w:rsidR="00432C40" w:rsidRPr="0059764A" w:rsidRDefault="00432C40" w:rsidP="00432C40">
                          <w:pPr>
                            <w:rPr>
                              <w:sz w:val="13"/>
                              <w:szCs w:val="13"/>
                              <w:lang w:val="da-DK"/>
                            </w:rPr>
                          </w:pPr>
                          <w:r w:rsidRPr="0059764A">
                            <w:rPr>
                              <w:sz w:val="13"/>
                              <w:szCs w:val="13"/>
                              <w:lang w:val="da-DK"/>
                            </w:rPr>
                            <w:t>Postbus 20061</w:t>
                          </w:r>
                        </w:p>
                        <w:p w14:paraId="22831F5C" w14:textId="77777777" w:rsidR="00432C40" w:rsidRPr="0059764A" w:rsidRDefault="00432C40" w:rsidP="00432C40">
                          <w:pPr>
                            <w:rPr>
                              <w:sz w:val="13"/>
                              <w:szCs w:val="13"/>
                              <w:lang w:val="da-DK"/>
                            </w:rPr>
                          </w:pPr>
                          <w:r w:rsidRPr="0059764A">
                            <w:rPr>
                              <w:sz w:val="13"/>
                              <w:szCs w:val="13"/>
                              <w:lang w:val="da-DK"/>
                            </w:rPr>
                            <w:t>Nederland</w:t>
                          </w:r>
                        </w:p>
                        <w:p w14:paraId="63F4D22C" w14:textId="77777777" w:rsidR="00327EE6" w:rsidRDefault="00327EE6">
                          <w:pPr>
                            <w:pStyle w:val="WitregelW1"/>
                          </w:pPr>
                        </w:p>
                        <w:p w14:paraId="63F4D22D" w14:textId="77777777" w:rsidR="00327EE6" w:rsidRDefault="003C6CA4">
                          <w:pPr>
                            <w:pStyle w:val="Referentiegegevens"/>
                          </w:pPr>
                          <w:r>
                            <w:t xml:space="preserve"> </w:t>
                          </w:r>
                        </w:p>
                        <w:p w14:paraId="63F4D22E" w14:textId="77777777" w:rsidR="00327EE6" w:rsidRDefault="003C6CA4">
                          <w:pPr>
                            <w:pStyle w:val="Referentiegegevens"/>
                          </w:pPr>
                          <w:r>
                            <w:t>www.minbuza.nl</w:t>
                          </w:r>
                        </w:p>
                        <w:p w14:paraId="63F4D22F" w14:textId="77777777" w:rsidR="00327EE6" w:rsidRDefault="00327EE6">
                          <w:pPr>
                            <w:pStyle w:val="WitregelW2"/>
                          </w:pPr>
                        </w:p>
                        <w:p w14:paraId="63F4D230" w14:textId="77777777" w:rsidR="00327EE6" w:rsidRDefault="003C6CA4">
                          <w:pPr>
                            <w:pStyle w:val="Referentiegegevensbold"/>
                          </w:pPr>
                          <w:r>
                            <w:t>Onze referentie</w:t>
                          </w:r>
                        </w:p>
                        <w:p w14:paraId="63F4D231" w14:textId="77777777" w:rsidR="00327EE6" w:rsidRDefault="003C6CA4">
                          <w:pPr>
                            <w:pStyle w:val="Referentiegegevens"/>
                          </w:pPr>
                          <w:r>
                            <w:t>BZ2625982</w:t>
                          </w:r>
                        </w:p>
                        <w:p w14:paraId="63F4D232" w14:textId="77777777" w:rsidR="00327EE6" w:rsidRDefault="00327EE6">
                          <w:pPr>
                            <w:pStyle w:val="WitregelW1"/>
                          </w:pPr>
                        </w:p>
                        <w:p w14:paraId="63F4D233" w14:textId="77777777" w:rsidR="00327EE6" w:rsidRDefault="003C6CA4">
                          <w:pPr>
                            <w:pStyle w:val="Referentiegegevensbold"/>
                          </w:pPr>
                          <w:r>
                            <w:t>Uw referentie</w:t>
                          </w:r>
                        </w:p>
                        <w:p w14:paraId="63F4D234" w14:textId="77777777" w:rsidR="00327EE6" w:rsidRDefault="003C6CA4">
                          <w:pPr>
                            <w:pStyle w:val="Referentiegegevens"/>
                          </w:pPr>
                          <w:r>
                            <w:t>2026Z04878</w:t>
                          </w:r>
                        </w:p>
                        <w:p w14:paraId="63F4D235" w14:textId="77777777" w:rsidR="00327EE6" w:rsidRDefault="00327EE6">
                          <w:pPr>
                            <w:pStyle w:val="WitregelW1"/>
                          </w:pPr>
                        </w:p>
                        <w:p w14:paraId="63F4D236" w14:textId="77777777" w:rsidR="00327EE6" w:rsidRDefault="003C6CA4">
                          <w:pPr>
                            <w:pStyle w:val="Referentiegegevensbold"/>
                          </w:pPr>
                          <w:r>
                            <w:t>Bijlage(n)</w:t>
                          </w:r>
                        </w:p>
                        <w:p w14:paraId="63F4D237" w14:textId="77777777" w:rsidR="00327EE6" w:rsidRDefault="003C6CA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3F4D216" id="41b10cd4-80a4-11ea-b356-6230a4311406" o:spid="_x0000_s1031" type="#_x0000_t202" style="position:absolute;margin-left:466.5pt;margin-top:155pt;width:112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163639A" w14:textId="77777777" w:rsidR="00432C40" w:rsidRPr="00F51C07" w:rsidRDefault="00432C40" w:rsidP="00432C40">
                        <w:pPr>
                          <w:rPr>
                            <w:b/>
                            <w:sz w:val="13"/>
                            <w:szCs w:val="13"/>
                          </w:rPr>
                        </w:pPr>
                        <w:r w:rsidRPr="00FC13FA">
                          <w:rPr>
                            <w:b/>
                            <w:sz w:val="13"/>
                            <w:szCs w:val="13"/>
                          </w:rPr>
                          <w:t>Ministerie van Buitenlandse Zaken</w:t>
                        </w:r>
                      </w:p>
                    </w:sdtContent>
                  </w:sdt>
                  <w:p w14:paraId="7CF0C8AF" w14:textId="77777777" w:rsidR="00432C40" w:rsidRPr="00EE5E5D" w:rsidRDefault="00432C40" w:rsidP="00432C40">
                    <w:pPr>
                      <w:rPr>
                        <w:sz w:val="13"/>
                        <w:szCs w:val="13"/>
                      </w:rPr>
                    </w:pPr>
                    <w:r>
                      <w:rPr>
                        <w:sz w:val="13"/>
                        <w:szCs w:val="13"/>
                      </w:rPr>
                      <w:t>Rijnstraat 8</w:t>
                    </w:r>
                  </w:p>
                  <w:p w14:paraId="3C4FD530" w14:textId="77777777" w:rsidR="00432C40" w:rsidRPr="0059764A" w:rsidRDefault="00432C40" w:rsidP="00432C40">
                    <w:pPr>
                      <w:rPr>
                        <w:sz w:val="13"/>
                        <w:szCs w:val="13"/>
                        <w:lang w:val="da-DK"/>
                      </w:rPr>
                    </w:pPr>
                    <w:r w:rsidRPr="0059764A">
                      <w:rPr>
                        <w:sz w:val="13"/>
                        <w:szCs w:val="13"/>
                        <w:lang w:val="da-DK"/>
                      </w:rPr>
                      <w:t>2515 XP Den Haag</w:t>
                    </w:r>
                  </w:p>
                  <w:p w14:paraId="5DB276C4" w14:textId="77777777" w:rsidR="00432C40" w:rsidRPr="0059764A" w:rsidRDefault="00432C40" w:rsidP="00432C40">
                    <w:pPr>
                      <w:rPr>
                        <w:sz w:val="13"/>
                        <w:szCs w:val="13"/>
                        <w:lang w:val="da-DK"/>
                      </w:rPr>
                    </w:pPr>
                    <w:r w:rsidRPr="0059764A">
                      <w:rPr>
                        <w:sz w:val="13"/>
                        <w:szCs w:val="13"/>
                        <w:lang w:val="da-DK"/>
                      </w:rPr>
                      <w:t>Postbus 20061</w:t>
                    </w:r>
                  </w:p>
                  <w:p w14:paraId="22831F5C" w14:textId="77777777" w:rsidR="00432C40" w:rsidRPr="0059764A" w:rsidRDefault="00432C40" w:rsidP="00432C40">
                    <w:pPr>
                      <w:rPr>
                        <w:sz w:val="13"/>
                        <w:szCs w:val="13"/>
                        <w:lang w:val="da-DK"/>
                      </w:rPr>
                    </w:pPr>
                    <w:r w:rsidRPr="0059764A">
                      <w:rPr>
                        <w:sz w:val="13"/>
                        <w:szCs w:val="13"/>
                        <w:lang w:val="da-DK"/>
                      </w:rPr>
                      <w:t>Nederland</w:t>
                    </w:r>
                  </w:p>
                  <w:p w14:paraId="63F4D22C" w14:textId="77777777" w:rsidR="00327EE6" w:rsidRDefault="00327EE6">
                    <w:pPr>
                      <w:pStyle w:val="WitregelW1"/>
                    </w:pPr>
                  </w:p>
                  <w:p w14:paraId="63F4D22D" w14:textId="77777777" w:rsidR="00327EE6" w:rsidRDefault="003C6CA4">
                    <w:pPr>
                      <w:pStyle w:val="Referentiegegevens"/>
                    </w:pPr>
                    <w:r>
                      <w:t xml:space="preserve"> </w:t>
                    </w:r>
                  </w:p>
                  <w:p w14:paraId="63F4D22E" w14:textId="77777777" w:rsidR="00327EE6" w:rsidRDefault="003C6CA4">
                    <w:pPr>
                      <w:pStyle w:val="Referentiegegevens"/>
                    </w:pPr>
                    <w:r>
                      <w:t>www.minbuza.nl</w:t>
                    </w:r>
                  </w:p>
                  <w:p w14:paraId="63F4D22F" w14:textId="77777777" w:rsidR="00327EE6" w:rsidRDefault="00327EE6">
                    <w:pPr>
                      <w:pStyle w:val="WitregelW2"/>
                    </w:pPr>
                  </w:p>
                  <w:p w14:paraId="63F4D230" w14:textId="77777777" w:rsidR="00327EE6" w:rsidRDefault="003C6CA4">
                    <w:pPr>
                      <w:pStyle w:val="Referentiegegevensbold"/>
                    </w:pPr>
                    <w:r>
                      <w:t>Onze referentie</w:t>
                    </w:r>
                  </w:p>
                  <w:p w14:paraId="63F4D231" w14:textId="77777777" w:rsidR="00327EE6" w:rsidRDefault="003C6CA4">
                    <w:pPr>
                      <w:pStyle w:val="Referentiegegevens"/>
                    </w:pPr>
                    <w:r>
                      <w:t>BZ2625982</w:t>
                    </w:r>
                  </w:p>
                  <w:p w14:paraId="63F4D232" w14:textId="77777777" w:rsidR="00327EE6" w:rsidRDefault="00327EE6">
                    <w:pPr>
                      <w:pStyle w:val="WitregelW1"/>
                    </w:pPr>
                  </w:p>
                  <w:p w14:paraId="63F4D233" w14:textId="77777777" w:rsidR="00327EE6" w:rsidRDefault="003C6CA4">
                    <w:pPr>
                      <w:pStyle w:val="Referentiegegevensbold"/>
                    </w:pPr>
                    <w:r>
                      <w:t>Uw referentie</w:t>
                    </w:r>
                  </w:p>
                  <w:p w14:paraId="63F4D234" w14:textId="77777777" w:rsidR="00327EE6" w:rsidRDefault="003C6CA4">
                    <w:pPr>
                      <w:pStyle w:val="Referentiegegevens"/>
                    </w:pPr>
                    <w:r>
                      <w:t>2026Z04878</w:t>
                    </w:r>
                  </w:p>
                  <w:p w14:paraId="63F4D235" w14:textId="77777777" w:rsidR="00327EE6" w:rsidRDefault="00327EE6">
                    <w:pPr>
                      <w:pStyle w:val="WitregelW1"/>
                    </w:pPr>
                  </w:p>
                  <w:p w14:paraId="63F4D236" w14:textId="77777777" w:rsidR="00327EE6" w:rsidRDefault="003C6CA4">
                    <w:pPr>
                      <w:pStyle w:val="Referentiegegevensbold"/>
                    </w:pPr>
                    <w:r>
                      <w:t>Bijlage(n)</w:t>
                    </w:r>
                  </w:p>
                  <w:p w14:paraId="63F4D237" w14:textId="77777777" w:rsidR="00327EE6" w:rsidRDefault="003C6CA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3F4D21A" wp14:editId="32DEDCF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3F4D246" w14:textId="77777777" w:rsidR="003C6CA4" w:rsidRDefault="003C6CA4"/>
                      </w:txbxContent>
                    </wps:txbx>
                    <wps:bodyPr vert="horz" wrap="square" lIns="0" tIns="0" rIns="0" bIns="0" anchor="t" anchorCtr="0"/>
                  </wps:wsp>
                </a:graphicData>
              </a:graphic>
            </wp:anchor>
          </w:drawing>
        </mc:Choice>
        <mc:Fallback>
          <w:pict>
            <v:shape w14:anchorId="63F4D21A"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3F4D246" w14:textId="77777777" w:rsidR="003C6CA4" w:rsidRDefault="003C6CA4"/>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3F4D21C" wp14:editId="63F4D21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3F4D248" w14:textId="77777777" w:rsidR="003C6CA4" w:rsidRDefault="003C6CA4"/>
                      </w:txbxContent>
                    </wps:txbx>
                    <wps:bodyPr vert="horz" wrap="square" lIns="0" tIns="0" rIns="0" bIns="0" anchor="t" anchorCtr="0"/>
                  </wps:wsp>
                </a:graphicData>
              </a:graphic>
            </wp:anchor>
          </w:drawing>
        </mc:Choice>
        <mc:Fallback>
          <w:pict>
            <v:shape w14:anchorId="63F4D21C"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3F4D248" w14:textId="77777777" w:rsidR="003C6CA4" w:rsidRDefault="003C6CA4"/>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3F4D21E" wp14:editId="63F4D21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F4D239" w14:textId="77777777" w:rsidR="00327EE6" w:rsidRDefault="003C6CA4">
                          <w:pPr>
                            <w:spacing w:line="240" w:lineRule="auto"/>
                          </w:pPr>
                          <w:r>
                            <w:rPr>
                              <w:noProof/>
                            </w:rPr>
                            <w:drawing>
                              <wp:inline distT="0" distB="0" distL="0" distR="0" wp14:anchorId="63F4D240" wp14:editId="63F4D2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F4D21E"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3F4D239" w14:textId="77777777" w:rsidR="00327EE6" w:rsidRDefault="003C6CA4">
                    <w:pPr>
                      <w:spacing w:line="240" w:lineRule="auto"/>
                    </w:pPr>
                    <w:r>
                      <w:rPr>
                        <w:noProof/>
                      </w:rPr>
                      <w:drawing>
                        <wp:inline distT="0" distB="0" distL="0" distR="0" wp14:anchorId="63F4D240" wp14:editId="63F4D24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48882"/>
    <w:multiLevelType w:val="multilevel"/>
    <w:tmpl w:val="91E13FD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C236103"/>
    <w:multiLevelType w:val="multilevel"/>
    <w:tmpl w:val="272C2EC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22D8639"/>
    <w:multiLevelType w:val="multilevel"/>
    <w:tmpl w:val="B506C0B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97779B1"/>
    <w:multiLevelType w:val="multilevel"/>
    <w:tmpl w:val="9AD08E0A"/>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063B31"/>
    <w:multiLevelType w:val="multilevel"/>
    <w:tmpl w:val="A0DBE60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B180453"/>
    <w:multiLevelType w:val="hybridMultilevel"/>
    <w:tmpl w:val="17DCBDDA"/>
    <w:lvl w:ilvl="0" w:tplc="CDEEBC38">
      <w:start w:val="1"/>
      <w:numFmt w:val="decimal"/>
      <w:lvlText w:val="%1."/>
      <w:lvlJc w:val="left"/>
      <w:pPr>
        <w:ind w:left="720" w:hanging="360"/>
      </w:pPr>
    </w:lvl>
    <w:lvl w:ilvl="1" w:tplc="2F7CEF7A">
      <w:start w:val="1"/>
      <w:numFmt w:val="lowerLetter"/>
      <w:lvlText w:val="%2."/>
      <w:lvlJc w:val="left"/>
      <w:pPr>
        <w:ind w:left="1440" w:hanging="360"/>
      </w:pPr>
    </w:lvl>
    <w:lvl w:ilvl="2" w:tplc="A916479C">
      <w:start w:val="1"/>
      <w:numFmt w:val="lowerRoman"/>
      <w:lvlText w:val="%3."/>
      <w:lvlJc w:val="right"/>
      <w:pPr>
        <w:ind w:left="2160" w:hanging="180"/>
      </w:pPr>
    </w:lvl>
    <w:lvl w:ilvl="3" w:tplc="B2341320">
      <w:start w:val="1"/>
      <w:numFmt w:val="decimal"/>
      <w:lvlText w:val="%4."/>
      <w:lvlJc w:val="left"/>
      <w:pPr>
        <w:ind w:left="2880" w:hanging="360"/>
      </w:pPr>
    </w:lvl>
    <w:lvl w:ilvl="4" w:tplc="FDB4932E">
      <w:start w:val="1"/>
      <w:numFmt w:val="lowerLetter"/>
      <w:lvlText w:val="%5."/>
      <w:lvlJc w:val="left"/>
      <w:pPr>
        <w:ind w:left="3600" w:hanging="360"/>
      </w:pPr>
    </w:lvl>
    <w:lvl w:ilvl="5" w:tplc="EF8C596E">
      <w:start w:val="1"/>
      <w:numFmt w:val="lowerRoman"/>
      <w:lvlText w:val="%6."/>
      <w:lvlJc w:val="right"/>
      <w:pPr>
        <w:ind w:left="4320" w:hanging="180"/>
      </w:pPr>
    </w:lvl>
    <w:lvl w:ilvl="6" w:tplc="4908306A">
      <w:start w:val="1"/>
      <w:numFmt w:val="decimal"/>
      <w:lvlText w:val="%7."/>
      <w:lvlJc w:val="left"/>
      <w:pPr>
        <w:ind w:left="5040" w:hanging="360"/>
      </w:pPr>
    </w:lvl>
    <w:lvl w:ilvl="7" w:tplc="C7185CB6">
      <w:start w:val="1"/>
      <w:numFmt w:val="lowerLetter"/>
      <w:lvlText w:val="%8."/>
      <w:lvlJc w:val="left"/>
      <w:pPr>
        <w:ind w:left="5760" w:hanging="360"/>
      </w:pPr>
    </w:lvl>
    <w:lvl w:ilvl="8" w:tplc="4F98E548">
      <w:start w:val="1"/>
      <w:numFmt w:val="lowerRoman"/>
      <w:lvlText w:val="%9."/>
      <w:lvlJc w:val="right"/>
      <w:pPr>
        <w:ind w:left="6480" w:hanging="180"/>
      </w:pPr>
    </w:lvl>
  </w:abstractNum>
  <w:num w:numId="1" w16cid:durableId="923228144">
    <w:abstractNumId w:val="4"/>
  </w:num>
  <w:num w:numId="2" w16cid:durableId="359623889">
    <w:abstractNumId w:val="2"/>
  </w:num>
  <w:num w:numId="3" w16cid:durableId="66996336">
    <w:abstractNumId w:val="1"/>
  </w:num>
  <w:num w:numId="4" w16cid:durableId="944701619">
    <w:abstractNumId w:val="0"/>
  </w:num>
  <w:num w:numId="5" w16cid:durableId="557479895">
    <w:abstractNumId w:val="3"/>
  </w:num>
  <w:num w:numId="6" w16cid:durableId="411707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E6"/>
    <w:rsid w:val="000C5344"/>
    <w:rsid w:val="000D00EC"/>
    <w:rsid w:val="000D5578"/>
    <w:rsid w:val="0018094F"/>
    <w:rsid w:val="001A76B3"/>
    <w:rsid w:val="001B46AE"/>
    <w:rsid w:val="001C2CED"/>
    <w:rsid w:val="00325F1F"/>
    <w:rsid w:val="00327EE6"/>
    <w:rsid w:val="00332F3D"/>
    <w:rsid w:val="0033555C"/>
    <w:rsid w:val="00342103"/>
    <w:rsid w:val="003613FB"/>
    <w:rsid w:val="003B7E05"/>
    <w:rsid w:val="003C6CA4"/>
    <w:rsid w:val="00432C40"/>
    <w:rsid w:val="004656D3"/>
    <w:rsid w:val="005219C8"/>
    <w:rsid w:val="00522851"/>
    <w:rsid w:val="005737FD"/>
    <w:rsid w:val="005844D9"/>
    <w:rsid w:val="0059302F"/>
    <w:rsid w:val="005949E2"/>
    <w:rsid w:val="005A43D6"/>
    <w:rsid w:val="0060695D"/>
    <w:rsid w:val="00662356"/>
    <w:rsid w:val="006636FB"/>
    <w:rsid w:val="00666626"/>
    <w:rsid w:val="00672930"/>
    <w:rsid w:val="0068520A"/>
    <w:rsid w:val="00685543"/>
    <w:rsid w:val="006D4F55"/>
    <w:rsid w:val="006F005D"/>
    <w:rsid w:val="00700CFD"/>
    <w:rsid w:val="00716D3C"/>
    <w:rsid w:val="00754D67"/>
    <w:rsid w:val="00754DAF"/>
    <w:rsid w:val="00796A0A"/>
    <w:rsid w:val="007B11E3"/>
    <w:rsid w:val="007C2079"/>
    <w:rsid w:val="008237B9"/>
    <w:rsid w:val="00837DF1"/>
    <w:rsid w:val="008F19B3"/>
    <w:rsid w:val="00986BC6"/>
    <w:rsid w:val="00992995"/>
    <w:rsid w:val="009F0098"/>
    <w:rsid w:val="00A4060A"/>
    <w:rsid w:val="00A61129"/>
    <w:rsid w:val="00AC5D25"/>
    <w:rsid w:val="00B51F10"/>
    <w:rsid w:val="00BB164F"/>
    <w:rsid w:val="00BD6A93"/>
    <w:rsid w:val="00CB23BC"/>
    <w:rsid w:val="00CC7074"/>
    <w:rsid w:val="00E052FE"/>
    <w:rsid w:val="00E1372F"/>
    <w:rsid w:val="00E22A72"/>
    <w:rsid w:val="00E53C43"/>
    <w:rsid w:val="00E80EC3"/>
    <w:rsid w:val="00EA4EC9"/>
    <w:rsid w:val="00EA7578"/>
    <w:rsid w:val="00F122C8"/>
    <w:rsid w:val="00F13E74"/>
    <w:rsid w:val="00FB7183"/>
    <w:rsid w:val="00FF3AA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63F4D1DE"/>
  <w15:docId w15:val="{B6380123-7911-4EC0-A21D-B4078CC2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737FD"/>
    <w:pPr>
      <w:tabs>
        <w:tab w:val="center" w:pos="4513"/>
        <w:tab w:val="right" w:pos="9026"/>
      </w:tabs>
      <w:spacing w:line="240" w:lineRule="auto"/>
    </w:pPr>
  </w:style>
  <w:style w:type="character" w:customStyle="1" w:styleId="HeaderChar">
    <w:name w:val="Header Char"/>
    <w:basedOn w:val="DefaultParagraphFont"/>
    <w:link w:val="Header"/>
    <w:uiPriority w:val="99"/>
    <w:rsid w:val="005737FD"/>
    <w:rPr>
      <w:rFonts w:ascii="Verdana" w:hAnsi="Verdana"/>
      <w:color w:val="000000"/>
      <w:sz w:val="18"/>
      <w:szCs w:val="18"/>
    </w:rPr>
  </w:style>
  <w:style w:type="paragraph" w:styleId="Footer">
    <w:name w:val="footer"/>
    <w:basedOn w:val="Normal"/>
    <w:link w:val="FooterChar"/>
    <w:uiPriority w:val="99"/>
    <w:unhideWhenUsed/>
    <w:rsid w:val="005737FD"/>
    <w:pPr>
      <w:tabs>
        <w:tab w:val="center" w:pos="4513"/>
        <w:tab w:val="right" w:pos="9026"/>
      </w:tabs>
      <w:spacing w:line="240" w:lineRule="auto"/>
    </w:pPr>
  </w:style>
  <w:style w:type="character" w:customStyle="1" w:styleId="FooterChar">
    <w:name w:val="Footer Char"/>
    <w:basedOn w:val="DefaultParagraphFont"/>
    <w:link w:val="Footer"/>
    <w:uiPriority w:val="99"/>
    <w:rsid w:val="005737FD"/>
    <w:rPr>
      <w:rFonts w:ascii="Verdana" w:hAnsi="Verdana"/>
      <w:color w:val="000000"/>
      <w:sz w:val="18"/>
      <w:szCs w:val="18"/>
    </w:rPr>
  </w:style>
  <w:style w:type="paragraph" w:styleId="Revision">
    <w:name w:val="Revision"/>
    <w:hidden/>
    <w:uiPriority w:val="99"/>
    <w:semiHidden/>
    <w:rsid w:val="00FB718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FB7183"/>
    <w:rPr>
      <w:sz w:val="16"/>
      <w:szCs w:val="16"/>
    </w:rPr>
  </w:style>
  <w:style w:type="paragraph" w:styleId="CommentText">
    <w:name w:val="annotation text"/>
    <w:basedOn w:val="Normal"/>
    <w:link w:val="CommentTextChar"/>
    <w:uiPriority w:val="99"/>
    <w:unhideWhenUsed/>
    <w:rsid w:val="00FB7183"/>
    <w:pPr>
      <w:spacing w:line="240" w:lineRule="auto"/>
    </w:pPr>
    <w:rPr>
      <w:sz w:val="20"/>
      <w:szCs w:val="20"/>
    </w:rPr>
  </w:style>
  <w:style w:type="character" w:customStyle="1" w:styleId="CommentTextChar">
    <w:name w:val="Comment Text Char"/>
    <w:basedOn w:val="DefaultParagraphFont"/>
    <w:link w:val="CommentText"/>
    <w:uiPriority w:val="99"/>
    <w:rsid w:val="00FB718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B7183"/>
    <w:rPr>
      <w:b/>
      <w:bCs/>
    </w:rPr>
  </w:style>
  <w:style w:type="character" w:customStyle="1" w:styleId="CommentSubjectChar">
    <w:name w:val="Comment Subject Char"/>
    <w:basedOn w:val="CommentTextChar"/>
    <w:link w:val="CommentSubject"/>
    <w:uiPriority w:val="99"/>
    <w:semiHidden/>
    <w:rsid w:val="00FB7183"/>
    <w:rPr>
      <w:rFonts w:ascii="Verdana" w:hAnsi="Verdana"/>
      <w:b/>
      <w:bCs/>
      <w:color w:val="000000"/>
    </w:rPr>
  </w:style>
  <w:style w:type="paragraph" w:styleId="FootnoteText">
    <w:name w:val="footnote text"/>
    <w:basedOn w:val="Normal"/>
    <w:link w:val="FootnoteTextChar"/>
    <w:uiPriority w:val="99"/>
    <w:semiHidden/>
    <w:unhideWhenUsed/>
    <w:rsid w:val="001C2CED"/>
    <w:pPr>
      <w:spacing w:line="240" w:lineRule="auto"/>
    </w:pPr>
    <w:rPr>
      <w:sz w:val="20"/>
      <w:szCs w:val="20"/>
    </w:rPr>
  </w:style>
  <w:style w:type="character" w:customStyle="1" w:styleId="FootnoteTextChar">
    <w:name w:val="Footnote Text Char"/>
    <w:basedOn w:val="DefaultParagraphFont"/>
    <w:link w:val="FootnoteText"/>
    <w:uiPriority w:val="99"/>
    <w:semiHidden/>
    <w:rsid w:val="001C2CED"/>
    <w:rPr>
      <w:rFonts w:ascii="Verdana" w:hAnsi="Verdana"/>
      <w:color w:val="000000"/>
    </w:rPr>
  </w:style>
  <w:style w:type="character" w:styleId="FootnoteReference">
    <w:name w:val="footnote reference"/>
    <w:basedOn w:val="DefaultParagraphFont"/>
    <w:uiPriority w:val="99"/>
    <w:semiHidden/>
    <w:unhideWhenUsed/>
    <w:rsid w:val="001C2C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960</ap:Words>
  <ap:Characters>5285</ap:Characters>
  <ap:DocSecurity>0</ap:DocSecurity>
  <ap:Lines>44</ap:Lines>
  <ap:Paragraphs>12</ap:Paragraphs>
  <ap:ScaleCrop>false</ap:ScaleCrop>
  <ap:HeadingPairs>
    <vt:vector baseType="variant" size="2">
      <vt:variant>
        <vt:lpstr>Title</vt:lpstr>
      </vt:variant>
      <vt:variant>
        <vt:i4>1</vt:i4>
      </vt:variant>
    </vt:vector>
  </ap:HeadingPairs>
  <ap:TitlesOfParts>
    <vt:vector baseType="lpstr" size="1">
      <vt:lpstr>Vragen aan Minister van Buitenlandse Zaken over de centrale rol van een Turkse diplomaat binnen de zogenaamd onafhankelijke ISN</vt:lpstr>
    </vt:vector>
  </ap:TitlesOfParts>
  <ap:LinksUpToDate>false</ap:LinksUpToDate>
  <ap:CharactersWithSpaces>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2026-05-18T14:31:00.0000000Z</dcterms:created>
  <dcterms:modified xsi:type="dcterms:W3CDTF">2026-05-18T14:31:00.0000000Z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https://247.plaza.buzaservices.nl/subject/PV-SK2026012026/BZ2625982/Antwoord%20kamervraag%20-%20Vragen%20aan%20M%20over%20de%20centrale%20rol%20van%20een%20Turkse%20diplomaat%20binnen%20de%20zogenaamd%20onafhankelijke%20ISN.docx, </vt:lpwstr>
  </property>
  <property fmtid="{D5CDD505-2E9C-101B-9397-08002B2CF9AE}" pid="24" name="_dlc_DocIdItemGuid">
    <vt:lpwstr>3ecf7008-96aa-4de1-9dbd-d7a0ecc66bc6</vt:lpwstr>
  </property>
  <property fmtid="{D5CDD505-2E9C-101B-9397-08002B2CF9AE}" pid="25" name="_docset_NoMedatataSyncRequired">
    <vt:lpwstr>False</vt:lpwstr>
  </property>
</Properties>
</file>