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20E8" w:rsidR="00C101C2" w:rsidP="007B721A" w:rsidRDefault="00C101C2" w14:paraId="38BCA4E2" w14:textId="783CFA55">
      <w:pPr>
        <w:spacing w:line="276" w:lineRule="auto"/>
        <w:contextualSpacing/>
        <w:rPr>
          <w:b/>
          <w:szCs w:val="18"/>
          <w:lang w:val="nl-NL"/>
        </w:rPr>
      </w:pPr>
      <w:bookmarkStart w:name="_Hlk108774585" w:id="0"/>
      <w:r>
        <w:rPr>
          <w:b/>
          <w:szCs w:val="18"/>
          <w:lang w:val="nl-NL"/>
        </w:rPr>
        <w:t xml:space="preserve">VERSLAG </w:t>
      </w:r>
      <w:r w:rsidR="00E730EB">
        <w:rPr>
          <w:b/>
          <w:szCs w:val="18"/>
          <w:lang w:val="nl-NL"/>
        </w:rPr>
        <w:t xml:space="preserve">INFORMELE </w:t>
      </w:r>
      <w:r>
        <w:rPr>
          <w:b/>
          <w:szCs w:val="18"/>
          <w:lang w:val="nl-NL"/>
        </w:rPr>
        <w:t xml:space="preserve">RAAD </w:t>
      </w:r>
      <w:r w:rsidR="002F0727">
        <w:rPr>
          <w:b/>
          <w:szCs w:val="18"/>
          <w:lang w:val="nl-NL"/>
        </w:rPr>
        <w:t xml:space="preserve">ALGEMENE </w:t>
      </w:r>
      <w:r>
        <w:rPr>
          <w:b/>
          <w:szCs w:val="18"/>
          <w:lang w:val="nl-NL"/>
        </w:rPr>
        <w:t xml:space="preserve">ZAKEN VAN </w:t>
      </w:r>
      <w:r w:rsidR="00E730EB">
        <w:rPr>
          <w:b/>
          <w:szCs w:val="18"/>
          <w:lang w:val="nl-NL"/>
        </w:rPr>
        <w:t>11</w:t>
      </w:r>
      <w:r w:rsidR="006B5FB7">
        <w:rPr>
          <w:b/>
          <w:szCs w:val="18"/>
          <w:lang w:val="nl-NL"/>
        </w:rPr>
        <w:t xml:space="preserve"> MEI</w:t>
      </w:r>
      <w:r w:rsidR="00E730EB">
        <w:rPr>
          <w:b/>
          <w:szCs w:val="18"/>
          <w:lang w:val="nl-NL"/>
        </w:rPr>
        <w:t xml:space="preserve"> 2026</w:t>
      </w:r>
      <w:r>
        <w:rPr>
          <w:b/>
          <w:szCs w:val="18"/>
          <w:lang w:val="nl-NL"/>
        </w:rPr>
        <w:t xml:space="preserve"> </w:t>
      </w:r>
    </w:p>
    <w:p w:rsidR="00F607AB" w:rsidP="007B721A" w:rsidRDefault="00F607AB" w14:paraId="01F07FF8" w14:textId="77777777">
      <w:pPr>
        <w:spacing w:line="276" w:lineRule="auto"/>
        <w:contextualSpacing/>
        <w:rPr>
          <w:szCs w:val="18"/>
          <w:lang w:val="nl-NL" w:eastAsia="ja-JP"/>
        </w:rPr>
      </w:pPr>
    </w:p>
    <w:p w:rsidRPr="00A9519E" w:rsidR="003054C1" w:rsidP="007B721A" w:rsidRDefault="007D6416" w14:paraId="7B75DB99" w14:textId="27F9D057">
      <w:pPr>
        <w:spacing w:line="276" w:lineRule="auto"/>
        <w:contextualSpacing/>
        <w:rPr>
          <w:szCs w:val="18"/>
          <w:lang w:val="nl-NL" w:eastAsia="ja-JP"/>
        </w:rPr>
      </w:pPr>
      <w:r w:rsidRPr="007D6416">
        <w:rPr>
          <w:szCs w:val="18"/>
          <w:lang w:val="nl-NL" w:eastAsia="ja-JP"/>
        </w:rPr>
        <w:t xml:space="preserve">Op 11 mei </w:t>
      </w:r>
      <w:r>
        <w:rPr>
          <w:szCs w:val="18"/>
          <w:lang w:val="nl-NL" w:eastAsia="ja-JP"/>
        </w:rPr>
        <w:t>jl. v</w:t>
      </w:r>
      <w:r w:rsidRPr="007D6416">
        <w:rPr>
          <w:szCs w:val="18"/>
          <w:lang w:val="nl-NL" w:eastAsia="ja-JP"/>
        </w:rPr>
        <w:t>ond de</w:t>
      </w:r>
      <w:r>
        <w:rPr>
          <w:szCs w:val="18"/>
          <w:lang w:val="nl-NL" w:eastAsia="ja-JP"/>
        </w:rPr>
        <w:t xml:space="preserve"> informele</w:t>
      </w:r>
      <w:r w:rsidRPr="007D6416">
        <w:rPr>
          <w:szCs w:val="18"/>
          <w:lang w:val="nl-NL" w:eastAsia="ja-JP"/>
        </w:rPr>
        <w:t xml:space="preserve"> Raad Algemene Zaken (RAZ) plaats</w:t>
      </w:r>
      <w:r>
        <w:rPr>
          <w:szCs w:val="18"/>
          <w:lang w:val="nl-NL" w:eastAsia="ja-JP"/>
        </w:rPr>
        <w:t xml:space="preserve"> in Nicosia, Cyprus. Op de agenda stond</w:t>
      </w:r>
      <w:r w:rsidR="00B510D2">
        <w:rPr>
          <w:szCs w:val="18"/>
          <w:lang w:val="nl-NL" w:eastAsia="ja-JP"/>
        </w:rPr>
        <w:t>en</w:t>
      </w:r>
      <w:r>
        <w:rPr>
          <w:szCs w:val="18"/>
          <w:lang w:val="nl-NL" w:eastAsia="ja-JP"/>
        </w:rPr>
        <w:t xml:space="preserve"> het </w:t>
      </w:r>
      <w:r w:rsidRPr="007D6416">
        <w:rPr>
          <w:szCs w:val="18"/>
          <w:lang w:val="nl-NL" w:eastAsia="ja-JP"/>
        </w:rPr>
        <w:t xml:space="preserve">Meerjarig Financieel Kader (MFK), een sessie over EU-uitbreiding en een werklunch met het VK over </w:t>
      </w:r>
      <w:proofErr w:type="spellStart"/>
      <w:r w:rsidRPr="00984779">
        <w:rPr>
          <w:i/>
          <w:iCs/>
          <w:szCs w:val="18"/>
          <w:lang w:val="nl-NL" w:eastAsia="ja-JP"/>
        </w:rPr>
        <w:t>Foreign</w:t>
      </w:r>
      <w:proofErr w:type="spellEnd"/>
      <w:r w:rsidRPr="00984779">
        <w:rPr>
          <w:i/>
          <w:iCs/>
          <w:szCs w:val="18"/>
          <w:lang w:val="nl-NL" w:eastAsia="ja-JP"/>
        </w:rPr>
        <w:t xml:space="preserve"> Information </w:t>
      </w:r>
      <w:proofErr w:type="spellStart"/>
      <w:r w:rsidRPr="00984779">
        <w:rPr>
          <w:i/>
          <w:iCs/>
          <w:szCs w:val="18"/>
          <w:lang w:val="nl-NL" w:eastAsia="ja-JP"/>
        </w:rPr>
        <w:t>Manipulation</w:t>
      </w:r>
      <w:proofErr w:type="spellEnd"/>
      <w:r w:rsidRPr="00984779">
        <w:rPr>
          <w:i/>
          <w:iCs/>
          <w:szCs w:val="18"/>
          <w:lang w:val="nl-NL" w:eastAsia="ja-JP"/>
        </w:rPr>
        <w:t xml:space="preserve"> </w:t>
      </w:r>
      <w:proofErr w:type="spellStart"/>
      <w:r w:rsidRPr="00984779">
        <w:rPr>
          <w:i/>
          <w:iCs/>
          <w:szCs w:val="18"/>
          <w:lang w:val="nl-NL" w:eastAsia="ja-JP"/>
        </w:rPr>
        <w:t>and</w:t>
      </w:r>
      <w:proofErr w:type="spellEnd"/>
      <w:r w:rsidRPr="00984779">
        <w:rPr>
          <w:i/>
          <w:iCs/>
          <w:szCs w:val="18"/>
          <w:lang w:val="nl-NL" w:eastAsia="ja-JP"/>
        </w:rPr>
        <w:t xml:space="preserve"> </w:t>
      </w:r>
      <w:proofErr w:type="spellStart"/>
      <w:r w:rsidRPr="00984779">
        <w:rPr>
          <w:i/>
          <w:iCs/>
          <w:szCs w:val="18"/>
          <w:lang w:val="nl-NL" w:eastAsia="ja-JP"/>
        </w:rPr>
        <w:t>Interference</w:t>
      </w:r>
      <w:proofErr w:type="spellEnd"/>
      <w:r w:rsidRPr="007D6416">
        <w:rPr>
          <w:szCs w:val="18"/>
          <w:lang w:val="nl-NL" w:eastAsia="ja-JP"/>
        </w:rPr>
        <w:t xml:space="preserve"> (FIMI)</w:t>
      </w:r>
      <w:r>
        <w:rPr>
          <w:szCs w:val="18"/>
          <w:lang w:val="nl-NL" w:eastAsia="ja-JP"/>
        </w:rPr>
        <w:t xml:space="preserve">. </w:t>
      </w:r>
    </w:p>
    <w:p w:rsidRPr="00823D7C" w:rsidR="00C101C2" w:rsidP="007B721A" w:rsidRDefault="00A9519E" w14:paraId="35DC8D8C" w14:textId="44356732">
      <w:pPr>
        <w:pStyle w:val="NoSpacing"/>
        <w:spacing w:line="276" w:lineRule="auto"/>
        <w:rPr>
          <w:b/>
          <w:szCs w:val="18"/>
          <w:lang w:val="nl-NL"/>
        </w:rPr>
      </w:pPr>
      <w:r>
        <w:rPr>
          <w:b/>
          <w:szCs w:val="18"/>
          <w:lang w:val="nl-NL"/>
        </w:rPr>
        <w:t>Meerjarig Financieel Kader (MFK)</w:t>
      </w:r>
    </w:p>
    <w:bookmarkEnd w:id="0"/>
    <w:p w:rsidRPr="00076F71" w:rsidR="00A9519E" w:rsidP="007B721A" w:rsidRDefault="00412611" w14:paraId="7B716104" w14:textId="75481CA8">
      <w:pPr>
        <w:pStyle w:val="NoSpacing"/>
        <w:spacing w:line="276" w:lineRule="auto"/>
        <w:rPr>
          <w:lang w:val="nl-NL" w:eastAsia="ja-JP"/>
        </w:rPr>
      </w:pPr>
      <w:r w:rsidRPr="00412611">
        <w:rPr>
          <w:lang w:val="nl-NL" w:eastAsia="ja-JP"/>
        </w:rPr>
        <w:t>De Raad wisselde van gedachten over het nieuw</w:t>
      </w:r>
      <w:r w:rsidR="00203F64">
        <w:rPr>
          <w:lang w:val="nl-NL" w:eastAsia="ja-JP"/>
        </w:rPr>
        <w:t>e</w:t>
      </w:r>
      <w:r w:rsidRPr="00412611">
        <w:rPr>
          <w:lang w:val="nl-NL" w:eastAsia="ja-JP"/>
        </w:rPr>
        <w:t xml:space="preserve"> MFK (2028-20</w:t>
      </w:r>
      <w:r w:rsidR="00203F64">
        <w:rPr>
          <w:lang w:val="nl-NL" w:eastAsia="ja-JP"/>
        </w:rPr>
        <w:t>3</w:t>
      </w:r>
      <w:r w:rsidRPr="00412611">
        <w:rPr>
          <w:lang w:val="nl-NL" w:eastAsia="ja-JP"/>
        </w:rPr>
        <w:t xml:space="preserve">4). De focus van de discussie lag op de vraag in hoeverre het Commissievoorstel de EU in staat stelt snel en effectief op uiteenlopende crises te reageren. Lidstaten gingen onder </w:t>
      </w:r>
      <w:r w:rsidR="00C25D39">
        <w:rPr>
          <w:lang w:val="nl-NL" w:eastAsia="ja-JP"/>
        </w:rPr>
        <w:t>meer</w:t>
      </w:r>
      <w:r w:rsidRPr="00412611" w:rsidR="00C25D39">
        <w:rPr>
          <w:lang w:val="nl-NL" w:eastAsia="ja-JP"/>
        </w:rPr>
        <w:t xml:space="preserve"> </w:t>
      </w:r>
      <w:r w:rsidRPr="00412611">
        <w:rPr>
          <w:lang w:val="nl-NL" w:eastAsia="ja-JP"/>
        </w:rPr>
        <w:t xml:space="preserve">in op </w:t>
      </w:r>
      <w:r w:rsidR="00B47014">
        <w:rPr>
          <w:lang w:val="nl-NL" w:eastAsia="ja-JP"/>
        </w:rPr>
        <w:t>d</w:t>
      </w:r>
      <w:r w:rsidR="00C25D39">
        <w:rPr>
          <w:lang w:val="nl-NL" w:eastAsia="ja-JP"/>
        </w:rPr>
        <w:t>e EU-faciliteit</w:t>
      </w:r>
      <w:r w:rsidR="00EB3CC6">
        <w:rPr>
          <w:lang w:val="nl-NL" w:eastAsia="ja-JP"/>
        </w:rPr>
        <w:t xml:space="preserve"> in pijler 1 van het MFK</w:t>
      </w:r>
      <w:r w:rsidR="00B47014">
        <w:rPr>
          <w:lang w:val="nl-NL" w:eastAsia="ja-JP"/>
        </w:rPr>
        <w:t>, welke is opgericht om flexibiliteit te borgen en met name</w:t>
      </w:r>
      <w:r w:rsidR="000473EF">
        <w:rPr>
          <w:lang w:val="nl-NL" w:eastAsia="ja-JP"/>
        </w:rPr>
        <w:t xml:space="preserve"> is</w:t>
      </w:r>
      <w:r w:rsidR="00B47014">
        <w:rPr>
          <w:lang w:val="nl-NL" w:eastAsia="ja-JP"/>
        </w:rPr>
        <w:t xml:space="preserve"> </w:t>
      </w:r>
      <w:r w:rsidRPr="00B47014" w:rsidR="00B47014">
        <w:rPr>
          <w:lang w:val="nl-NL" w:eastAsia="ja-JP"/>
        </w:rPr>
        <w:t>gericht op het ondersteunen van projecten met een transnationale dimensie</w:t>
      </w:r>
      <w:r w:rsidR="00B47014">
        <w:rPr>
          <w:lang w:val="nl-NL" w:eastAsia="ja-JP"/>
        </w:rPr>
        <w:t xml:space="preserve"> en het inspelen op crises</w:t>
      </w:r>
      <w:r w:rsidRPr="00B47014" w:rsidR="00B47014">
        <w:rPr>
          <w:lang w:val="nl-NL" w:eastAsia="ja-JP"/>
        </w:rPr>
        <w:t>.</w:t>
      </w:r>
      <w:r w:rsidRPr="00412611">
        <w:rPr>
          <w:lang w:val="nl-NL" w:eastAsia="ja-JP"/>
        </w:rPr>
        <w:t xml:space="preserve"> </w:t>
      </w:r>
      <w:r w:rsidR="00B47014">
        <w:rPr>
          <w:lang w:val="nl-NL" w:eastAsia="ja-JP"/>
        </w:rPr>
        <w:t xml:space="preserve">Lidstaten gingen ook in </w:t>
      </w:r>
      <w:r w:rsidR="00C25D39">
        <w:rPr>
          <w:lang w:val="nl-NL" w:eastAsia="ja-JP"/>
        </w:rPr>
        <w:t xml:space="preserve">op </w:t>
      </w:r>
      <w:r w:rsidRPr="00412611">
        <w:rPr>
          <w:lang w:val="nl-NL" w:eastAsia="ja-JP"/>
        </w:rPr>
        <w:t xml:space="preserve">de </w:t>
      </w:r>
      <w:r w:rsidR="00C25D39">
        <w:rPr>
          <w:lang w:val="nl-NL" w:eastAsia="ja-JP"/>
        </w:rPr>
        <w:t xml:space="preserve">flexibiliteitsmarge van </w:t>
      </w:r>
      <w:r w:rsidRPr="00412611">
        <w:rPr>
          <w:lang w:val="nl-NL" w:eastAsia="ja-JP"/>
        </w:rPr>
        <w:t xml:space="preserve">25% </w:t>
      </w:r>
      <w:r w:rsidR="00C25D39">
        <w:rPr>
          <w:lang w:val="nl-NL" w:eastAsia="ja-JP"/>
        </w:rPr>
        <w:t>binnen</w:t>
      </w:r>
      <w:r w:rsidRPr="00412611">
        <w:rPr>
          <w:lang w:val="nl-NL" w:eastAsia="ja-JP"/>
        </w:rPr>
        <w:t xml:space="preserve"> de landenenveloppen </w:t>
      </w:r>
      <w:r w:rsidR="00C25D39">
        <w:rPr>
          <w:lang w:val="nl-NL" w:eastAsia="ja-JP"/>
        </w:rPr>
        <w:t>van</w:t>
      </w:r>
      <w:r w:rsidRPr="00412611">
        <w:rPr>
          <w:lang w:val="nl-NL" w:eastAsia="ja-JP"/>
        </w:rPr>
        <w:t xml:space="preserve"> het Nationale en Regionale Partnerschapsplan. Nederland en gelijkgezinde landen benadrukten het belang van voldoende flexibiliteit zodat adequaat ingespeeld kan worden op crises en onvoorziene omstandigheden. </w:t>
      </w:r>
      <w:r w:rsidR="00273DF4">
        <w:rPr>
          <w:lang w:val="nl-NL" w:eastAsia="ja-JP"/>
        </w:rPr>
        <w:t>Nederland is geen voorstander van</w:t>
      </w:r>
      <w:r w:rsidR="004E005E">
        <w:rPr>
          <w:lang w:val="nl-NL" w:eastAsia="ja-JP"/>
        </w:rPr>
        <w:t xml:space="preserve"> </w:t>
      </w:r>
      <w:r w:rsidR="00273DF4">
        <w:rPr>
          <w:lang w:val="nl-NL" w:eastAsia="ja-JP"/>
        </w:rPr>
        <w:t xml:space="preserve">gemeenschappelijke schuld voor nieuwe EU-instrumenten en sprak zich uit </w:t>
      </w:r>
      <w:r w:rsidRPr="00273DF4" w:rsidR="00273DF4">
        <w:rPr>
          <w:lang w:val="nl-NL" w:eastAsia="ja-JP"/>
        </w:rPr>
        <w:t xml:space="preserve">tegen de voorstellen van de Europese Commissie voor nieuwe leeninstrumenten </w:t>
      </w:r>
      <w:proofErr w:type="spellStart"/>
      <w:r w:rsidRPr="003D756E" w:rsidR="00273DF4">
        <w:rPr>
          <w:i/>
          <w:iCs/>
          <w:lang w:val="nl-NL" w:eastAsia="ja-JP"/>
        </w:rPr>
        <w:t>Catalyst</w:t>
      </w:r>
      <w:proofErr w:type="spellEnd"/>
      <w:r w:rsidRPr="003D756E" w:rsidR="00273DF4">
        <w:rPr>
          <w:i/>
          <w:iCs/>
          <w:lang w:val="nl-NL" w:eastAsia="ja-JP"/>
        </w:rPr>
        <w:t xml:space="preserve"> Europe</w:t>
      </w:r>
      <w:r w:rsidR="00273DF4">
        <w:rPr>
          <w:lang w:val="nl-NL" w:eastAsia="ja-JP"/>
        </w:rPr>
        <w:t xml:space="preserve"> en het crisismechanisme </w:t>
      </w:r>
      <w:r w:rsidRPr="00273DF4" w:rsidR="00273DF4">
        <w:rPr>
          <w:lang w:val="nl-NL" w:eastAsia="ja-JP"/>
        </w:rPr>
        <w:t>in het volgend MFK</w:t>
      </w:r>
      <w:r w:rsidR="00273DF4">
        <w:rPr>
          <w:lang w:val="nl-NL" w:eastAsia="ja-JP"/>
        </w:rPr>
        <w:t xml:space="preserve">. </w:t>
      </w:r>
      <w:r w:rsidRPr="00412611">
        <w:rPr>
          <w:lang w:val="nl-NL" w:eastAsia="ja-JP"/>
        </w:rPr>
        <w:t xml:space="preserve">Een groep andere lidstaten pleitte </w:t>
      </w:r>
      <w:r w:rsidR="006A4C22">
        <w:rPr>
          <w:lang w:val="nl-NL" w:eastAsia="ja-JP"/>
        </w:rPr>
        <w:t xml:space="preserve">daarentegen juist </w:t>
      </w:r>
      <w:r w:rsidRPr="00412611">
        <w:rPr>
          <w:lang w:val="nl-NL" w:eastAsia="ja-JP"/>
        </w:rPr>
        <w:t xml:space="preserve">voor </w:t>
      </w:r>
      <w:r w:rsidR="00273DF4">
        <w:rPr>
          <w:lang w:val="nl-NL" w:eastAsia="ja-JP"/>
        </w:rPr>
        <w:t xml:space="preserve">gemeenschappelijke schuld en </w:t>
      </w:r>
      <w:r w:rsidRPr="00412611">
        <w:rPr>
          <w:lang w:val="nl-NL" w:eastAsia="ja-JP"/>
        </w:rPr>
        <w:t xml:space="preserve">beperking van de flexibiliteit in het </w:t>
      </w:r>
      <w:r w:rsidR="00CE0B90">
        <w:rPr>
          <w:lang w:val="nl-NL" w:eastAsia="ja-JP"/>
        </w:rPr>
        <w:t>Commissie</w:t>
      </w:r>
      <w:r w:rsidRPr="00412611">
        <w:rPr>
          <w:lang w:val="nl-NL" w:eastAsia="ja-JP"/>
        </w:rPr>
        <w:t xml:space="preserve">voorstel, onder meer door omkering van het </w:t>
      </w:r>
      <w:r w:rsidR="00B47014">
        <w:rPr>
          <w:lang w:val="nl-NL" w:eastAsia="ja-JP"/>
        </w:rPr>
        <w:t xml:space="preserve">zogenaamde </w:t>
      </w:r>
      <w:r w:rsidRPr="00412611">
        <w:rPr>
          <w:lang w:val="nl-NL" w:eastAsia="ja-JP"/>
        </w:rPr>
        <w:t>cascademechanisme of gelijktijdige toepassing van instrumenten waardoor centrale EU-middelen eerder ingezet kunnen worden</w:t>
      </w:r>
      <w:r w:rsidR="00B47014">
        <w:rPr>
          <w:lang w:val="nl-NL" w:eastAsia="ja-JP"/>
        </w:rPr>
        <w:t xml:space="preserve"> en flexibele middelen eerder uitgeput zullen zijn</w:t>
      </w:r>
      <w:r w:rsidRPr="00412611">
        <w:rPr>
          <w:lang w:val="nl-NL" w:eastAsia="ja-JP"/>
        </w:rPr>
        <w:t>.</w:t>
      </w:r>
      <w:r w:rsidR="006A4C22">
        <w:rPr>
          <w:lang w:val="nl-NL" w:eastAsia="ja-JP"/>
        </w:rPr>
        <w:t xml:space="preserve"> </w:t>
      </w:r>
      <w:r w:rsidR="00EB3CC6">
        <w:rPr>
          <w:rFonts w:eastAsia="Times New Roman" w:cs="Arial"/>
          <w:lang w:val="nl-NL"/>
        </w:rPr>
        <w:t>Een groot</w:t>
      </w:r>
      <w:r w:rsidRPr="000B3EB0" w:rsidR="00EB3CC6">
        <w:rPr>
          <w:rFonts w:eastAsia="Times New Roman" w:cs="Arial"/>
          <w:lang w:val="nl-NL"/>
        </w:rPr>
        <w:t xml:space="preserve"> deel van </w:t>
      </w:r>
      <w:r w:rsidR="00EB3CC6">
        <w:rPr>
          <w:rFonts w:eastAsia="Times New Roman" w:cs="Arial"/>
          <w:lang w:val="nl-NL"/>
        </w:rPr>
        <w:t xml:space="preserve">de lidstaten </w:t>
      </w:r>
      <w:r w:rsidRPr="000B3EB0" w:rsidR="00EB3CC6">
        <w:rPr>
          <w:rFonts w:eastAsia="Times New Roman" w:cs="Arial"/>
          <w:lang w:val="nl-NL"/>
        </w:rPr>
        <w:t xml:space="preserve">noemden </w:t>
      </w:r>
      <w:r w:rsidR="00EB3CC6">
        <w:rPr>
          <w:rFonts w:eastAsia="Times New Roman" w:cs="Arial"/>
          <w:lang w:val="nl-NL"/>
        </w:rPr>
        <w:t xml:space="preserve">voorts </w:t>
      </w:r>
      <w:r w:rsidRPr="000B3EB0" w:rsidR="00EB3CC6">
        <w:rPr>
          <w:rFonts w:eastAsia="Times New Roman" w:cs="Arial"/>
          <w:lang w:val="nl-NL"/>
        </w:rPr>
        <w:t xml:space="preserve">het belang </w:t>
      </w:r>
      <w:r w:rsidR="00EB3CC6">
        <w:rPr>
          <w:rFonts w:eastAsia="Times New Roman" w:cs="Arial"/>
          <w:lang w:val="nl-NL"/>
        </w:rPr>
        <w:t xml:space="preserve">van </w:t>
      </w:r>
      <w:r w:rsidRPr="000B3EB0" w:rsidR="00EB3CC6">
        <w:rPr>
          <w:rFonts w:eastAsia="Times New Roman" w:cs="Arial"/>
          <w:lang w:val="nl-NL"/>
        </w:rPr>
        <w:t>goede betrokkenheid van de Raad bij eventuele besluitvorming van inzet van middelen bij crises</w:t>
      </w:r>
      <w:r w:rsidR="00EB3CC6">
        <w:rPr>
          <w:rFonts w:eastAsia="Times New Roman" w:cs="Arial"/>
          <w:lang w:val="nl-NL"/>
        </w:rPr>
        <w:t xml:space="preserve">. </w:t>
      </w:r>
      <w:r w:rsidRPr="000B3EB0" w:rsidR="00076F71">
        <w:rPr>
          <w:lang w:val="nl-NL" w:eastAsia="ja-JP"/>
        </w:rPr>
        <w:t xml:space="preserve">En marge van de iRAZ is een non-paper over versterkte rechtsstaat- en </w:t>
      </w:r>
      <w:proofErr w:type="spellStart"/>
      <w:r w:rsidRPr="000B3EB0" w:rsidR="00076F71">
        <w:rPr>
          <w:lang w:val="nl-NL" w:eastAsia="ja-JP"/>
        </w:rPr>
        <w:t>Handvestconditionaliteiten</w:t>
      </w:r>
      <w:proofErr w:type="spellEnd"/>
      <w:r w:rsidRPr="000B3EB0" w:rsidR="00076F71">
        <w:rPr>
          <w:lang w:val="nl-NL" w:eastAsia="ja-JP"/>
        </w:rPr>
        <w:t xml:space="preserve"> in het volgende MFK verspreid. Nederland heeft dit non-paper ondertekend, samen met een aantal gelijkgestemde lidstaten. Het non-paper is als vertrouwelijke bijlage bij dit verslag gevoeg</w:t>
      </w:r>
      <w:r w:rsidR="00076F71">
        <w:rPr>
          <w:lang w:val="nl-NL" w:eastAsia="ja-JP"/>
        </w:rPr>
        <w:t>d.</w:t>
      </w:r>
    </w:p>
    <w:p w:rsidR="00412611" w:rsidP="007B721A" w:rsidRDefault="00412611" w14:paraId="7C4D4E95" w14:textId="77777777">
      <w:pPr>
        <w:pStyle w:val="NoSpacing"/>
        <w:spacing w:line="276" w:lineRule="auto"/>
        <w:rPr>
          <w:lang w:val="nl-NL" w:eastAsia="ja-JP"/>
        </w:rPr>
      </w:pPr>
    </w:p>
    <w:p w:rsidR="00A9519E" w:rsidP="007B721A" w:rsidRDefault="00A9519E" w14:paraId="71079873" w14:textId="1B5A81AA">
      <w:pPr>
        <w:pStyle w:val="NoSpacing"/>
        <w:spacing w:line="276" w:lineRule="auto"/>
        <w:rPr>
          <w:b/>
          <w:bCs/>
          <w:lang w:val="nl-NL" w:eastAsia="ja-JP"/>
        </w:rPr>
      </w:pPr>
      <w:r>
        <w:rPr>
          <w:b/>
          <w:bCs/>
          <w:lang w:val="nl-NL" w:eastAsia="ja-JP"/>
        </w:rPr>
        <w:t>EU-uitbreiding</w:t>
      </w:r>
    </w:p>
    <w:p w:rsidR="00CF5B0A" w:rsidP="007B721A" w:rsidRDefault="00CF5B0A" w14:paraId="71F9BA6D" w14:textId="2AC1F9BE">
      <w:pPr>
        <w:pStyle w:val="NoSpacing"/>
        <w:spacing w:line="276" w:lineRule="auto"/>
        <w:rPr>
          <w:lang w:val="nl-NL" w:eastAsia="ja-JP"/>
        </w:rPr>
      </w:pPr>
      <w:r>
        <w:rPr>
          <w:lang w:val="nl-NL" w:eastAsia="ja-JP"/>
        </w:rPr>
        <w:t xml:space="preserve">De Raad sprak in aanwezigheid van </w:t>
      </w:r>
      <w:r w:rsidR="00A03632">
        <w:rPr>
          <w:lang w:val="nl-NL" w:eastAsia="ja-JP"/>
        </w:rPr>
        <w:t xml:space="preserve">de </w:t>
      </w:r>
      <w:r>
        <w:rPr>
          <w:lang w:val="nl-NL" w:eastAsia="ja-JP"/>
        </w:rPr>
        <w:t xml:space="preserve">(potentieel) kandidaat-lidstaten </w:t>
      </w:r>
      <w:r w:rsidR="00A03632">
        <w:rPr>
          <w:lang w:val="nl-NL" w:eastAsia="ja-JP"/>
        </w:rPr>
        <w:t xml:space="preserve">van de Westelijke Balkan, Oekraïne en Moldavië </w:t>
      </w:r>
      <w:r>
        <w:rPr>
          <w:lang w:val="nl-NL" w:eastAsia="ja-JP"/>
        </w:rPr>
        <w:t>over uitbreiding van de Unie</w:t>
      </w:r>
      <w:r w:rsidR="0011197C">
        <w:rPr>
          <w:lang w:val="nl-NL" w:eastAsia="ja-JP"/>
        </w:rPr>
        <w:t xml:space="preserve"> in het kader van huidige geopolitieke uitdagingen. </w:t>
      </w:r>
      <w:r w:rsidRPr="00852590" w:rsidR="00852590">
        <w:rPr>
          <w:lang w:val="nl-NL" w:eastAsia="ja-JP"/>
        </w:rPr>
        <w:t>Lidstaten waren eensgezind over de noodzaak om de architectuur van het uitbreidingsproces te behouden</w:t>
      </w:r>
      <w:r w:rsidR="00C25D39">
        <w:rPr>
          <w:lang w:val="nl-NL" w:eastAsia="ja-JP"/>
        </w:rPr>
        <w:t>.</w:t>
      </w:r>
      <w:r w:rsidR="00852590">
        <w:rPr>
          <w:lang w:val="nl-NL" w:eastAsia="ja-JP"/>
        </w:rPr>
        <w:t xml:space="preserve"> </w:t>
      </w:r>
      <w:r w:rsidR="00C25D39">
        <w:rPr>
          <w:lang w:val="nl-NL" w:eastAsia="ja-JP"/>
        </w:rPr>
        <w:t>Z</w:t>
      </w:r>
      <w:r w:rsidR="00852590">
        <w:rPr>
          <w:lang w:val="nl-NL" w:eastAsia="ja-JP"/>
        </w:rPr>
        <w:t xml:space="preserve">ij </w:t>
      </w:r>
      <w:r w:rsidRPr="00852590" w:rsidR="00852590">
        <w:rPr>
          <w:lang w:val="nl-NL" w:eastAsia="ja-JP"/>
        </w:rPr>
        <w:t>benadrukten het belang van een op verdienste</w:t>
      </w:r>
      <w:r w:rsidR="00C25D39">
        <w:rPr>
          <w:lang w:val="nl-NL" w:eastAsia="ja-JP"/>
        </w:rPr>
        <w:t>n</w:t>
      </w:r>
      <w:r w:rsidRPr="00852590" w:rsidR="00852590">
        <w:rPr>
          <w:lang w:val="nl-NL" w:eastAsia="ja-JP"/>
        </w:rPr>
        <w:t xml:space="preserve"> gebaseerde aanpak</w:t>
      </w:r>
      <w:r w:rsidR="00852590">
        <w:rPr>
          <w:lang w:val="nl-NL" w:eastAsia="ja-JP"/>
        </w:rPr>
        <w:t xml:space="preserve"> en het </w:t>
      </w:r>
      <w:r w:rsidRPr="00852590" w:rsidR="00852590">
        <w:rPr>
          <w:lang w:val="nl-NL" w:eastAsia="ja-JP"/>
        </w:rPr>
        <w:t xml:space="preserve">vasthouden aan de </w:t>
      </w:r>
      <w:r w:rsidR="006A4C22">
        <w:rPr>
          <w:lang w:val="nl-NL" w:eastAsia="ja-JP"/>
        </w:rPr>
        <w:t xml:space="preserve">centrale positie </w:t>
      </w:r>
      <w:r w:rsidR="00A03632">
        <w:rPr>
          <w:lang w:val="nl-NL" w:eastAsia="ja-JP"/>
        </w:rPr>
        <w:t xml:space="preserve">van de rechtsstaat </w:t>
      </w:r>
      <w:r w:rsidRPr="00984779" w:rsidR="00A03632">
        <w:rPr>
          <w:i/>
          <w:iCs/>
          <w:lang w:val="nl-NL" w:eastAsia="ja-JP"/>
        </w:rPr>
        <w:t>(F</w:t>
      </w:r>
      <w:r w:rsidRPr="00984779" w:rsidR="00852590">
        <w:rPr>
          <w:i/>
          <w:iCs/>
          <w:lang w:val="nl-NL" w:eastAsia="ja-JP"/>
        </w:rPr>
        <w:t>undamentals</w:t>
      </w:r>
      <w:r w:rsidRPr="00984779" w:rsidR="00A03632">
        <w:rPr>
          <w:i/>
          <w:iCs/>
          <w:lang w:val="nl-NL" w:eastAsia="ja-JP"/>
        </w:rPr>
        <w:t>)</w:t>
      </w:r>
      <w:r w:rsidRPr="00852590" w:rsidR="00852590">
        <w:rPr>
          <w:lang w:val="nl-NL" w:eastAsia="ja-JP"/>
        </w:rPr>
        <w:t xml:space="preserve"> </w:t>
      </w:r>
      <w:r w:rsidR="00A03632">
        <w:rPr>
          <w:lang w:val="nl-NL" w:eastAsia="ja-JP"/>
        </w:rPr>
        <w:t>in het toetredingsproces en</w:t>
      </w:r>
      <w:r w:rsidRPr="00852590" w:rsidR="00852590">
        <w:rPr>
          <w:lang w:val="nl-NL" w:eastAsia="ja-JP"/>
        </w:rPr>
        <w:t xml:space="preserve"> als </w:t>
      </w:r>
      <w:r w:rsidR="00C25D39">
        <w:rPr>
          <w:lang w:val="nl-NL" w:eastAsia="ja-JP"/>
        </w:rPr>
        <w:t xml:space="preserve">essentiële </w:t>
      </w:r>
      <w:r w:rsidRPr="00852590" w:rsidR="00852590">
        <w:rPr>
          <w:lang w:val="nl-NL" w:eastAsia="ja-JP"/>
        </w:rPr>
        <w:t>waarborg voor de Unie.</w:t>
      </w:r>
      <w:r w:rsidR="00852590">
        <w:rPr>
          <w:lang w:val="nl-NL" w:eastAsia="ja-JP"/>
        </w:rPr>
        <w:t xml:space="preserve"> </w:t>
      </w:r>
      <w:r w:rsidR="00A03632">
        <w:rPr>
          <w:lang w:val="nl-NL" w:eastAsia="ja-JP"/>
        </w:rPr>
        <w:t>Enkele lidstaten benadrukten dat d</w:t>
      </w:r>
      <w:r w:rsidRPr="007E724F" w:rsidR="007E724F">
        <w:rPr>
          <w:lang w:val="nl-NL" w:eastAsia="ja-JP"/>
        </w:rPr>
        <w:t xml:space="preserve">e geopolitieke urgentie van uitbreiding zich </w:t>
      </w:r>
      <w:r w:rsidR="00A03632">
        <w:rPr>
          <w:lang w:val="nl-NL" w:eastAsia="ja-JP"/>
        </w:rPr>
        <w:t>dient</w:t>
      </w:r>
      <w:r w:rsidRPr="007E724F" w:rsidR="00A03632">
        <w:rPr>
          <w:lang w:val="nl-NL" w:eastAsia="ja-JP"/>
        </w:rPr>
        <w:t xml:space="preserve"> </w:t>
      </w:r>
      <w:r w:rsidR="00A03632">
        <w:rPr>
          <w:lang w:val="nl-NL" w:eastAsia="ja-JP"/>
        </w:rPr>
        <w:t xml:space="preserve">te vertalen </w:t>
      </w:r>
      <w:r w:rsidRPr="007E724F" w:rsidR="007E724F">
        <w:rPr>
          <w:lang w:val="nl-NL" w:eastAsia="ja-JP"/>
        </w:rPr>
        <w:t xml:space="preserve">naar versnelling van het </w:t>
      </w:r>
      <w:r w:rsidR="00A03632">
        <w:rPr>
          <w:lang w:val="nl-NL" w:eastAsia="ja-JP"/>
        </w:rPr>
        <w:t>hervormings</w:t>
      </w:r>
      <w:r w:rsidRPr="007E724F" w:rsidR="007E724F">
        <w:rPr>
          <w:lang w:val="nl-NL" w:eastAsia="ja-JP"/>
        </w:rPr>
        <w:t xml:space="preserve">proces in partnerlanden, </w:t>
      </w:r>
      <w:r w:rsidR="006A4C22">
        <w:rPr>
          <w:lang w:val="nl-NL" w:eastAsia="ja-JP"/>
        </w:rPr>
        <w:t xml:space="preserve">maar </w:t>
      </w:r>
      <w:r w:rsidRPr="007E724F" w:rsidR="007E724F">
        <w:rPr>
          <w:lang w:val="nl-NL" w:eastAsia="ja-JP"/>
        </w:rPr>
        <w:t xml:space="preserve">niet het verlagen van </w:t>
      </w:r>
      <w:r w:rsidR="00A03632">
        <w:rPr>
          <w:lang w:val="nl-NL" w:eastAsia="ja-JP"/>
        </w:rPr>
        <w:t xml:space="preserve">onze </w:t>
      </w:r>
      <w:r w:rsidRPr="007E724F" w:rsidR="007E724F">
        <w:rPr>
          <w:lang w:val="nl-NL" w:eastAsia="ja-JP"/>
        </w:rPr>
        <w:t>standaarden.</w:t>
      </w:r>
      <w:r w:rsidR="007E724F">
        <w:rPr>
          <w:lang w:val="nl-NL" w:eastAsia="ja-JP"/>
        </w:rPr>
        <w:t xml:space="preserve"> </w:t>
      </w:r>
      <w:r w:rsidR="006A4C22">
        <w:rPr>
          <w:lang w:val="nl-NL" w:eastAsia="ja-JP"/>
        </w:rPr>
        <w:t xml:space="preserve">Andere lidstaten, waaronder Nederland, wezen op een op merites gedreven uitbreidingsproces waarbij het tempo van hervormingen leidend is. </w:t>
      </w:r>
      <w:r w:rsidR="007E724F">
        <w:rPr>
          <w:lang w:val="nl-NL" w:eastAsia="ja-JP"/>
        </w:rPr>
        <w:t xml:space="preserve">De stappen in </w:t>
      </w:r>
      <w:r w:rsidR="00A03632">
        <w:rPr>
          <w:lang w:val="nl-NL" w:eastAsia="ja-JP"/>
        </w:rPr>
        <w:t xml:space="preserve">de toetredingsonderhandelingen met </w:t>
      </w:r>
      <w:r w:rsidR="007E724F">
        <w:rPr>
          <w:lang w:val="nl-NL" w:eastAsia="ja-JP"/>
        </w:rPr>
        <w:t xml:space="preserve">Montenegro werden </w:t>
      </w:r>
      <w:r w:rsidR="00A03632">
        <w:rPr>
          <w:lang w:val="nl-NL" w:eastAsia="ja-JP"/>
        </w:rPr>
        <w:t xml:space="preserve">hierbij </w:t>
      </w:r>
      <w:r w:rsidR="007E724F">
        <w:rPr>
          <w:lang w:val="nl-NL" w:eastAsia="ja-JP"/>
        </w:rPr>
        <w:t xml:space="preserve">als positief voorbeeld aangehaald. Lidstaten </w:t>
      </w:r>
      <w:r w:rsidR="00A03632">
        <w:rPr>
          <w:lang w:val="nl-NL" w:eastAsia="ja-JP"/>
        </w:rPr>
        <w:t xml:space="preserve">spraken zich positief uit over de mogelijke aanstaande formele </w:t>
      </w:r>
      <w:r w:rsidRPr="007E724F" w:rsidR="007E724F">
        <w:rPr>
          <w:lang w:val="nl-NL" w:eastAsia="ja-JP"/>
        </w:rPr>
        <w:t>open</w:t>
      </w:r>
      <w:r w:rsidR="00A03632">
        <w:rPr>
          <w:lang w:val="nl-NL" w:eastAsia="ja-JP"/>
        </w:rPr>
        <w:t>i</w:t>
      </w:r>
      <w:r w:rsidRPr="007E724F" w:rsidR="007E724F">
        <w:rPr>
          <w:lang w:val="nl-NL" w:eastAsia="ja-JP"/>
        </w:rPr>
        <w:t>n</w:t>
      </w:r>
      <w:r w:rsidR="00A03632">
        <w:rPr>
          <w:lang w:val="nl-NL" w:eastAsia="ja-JP"/>
        </w:rPr>
        <w:t>g</w:t>
      </w:r>
      <w:r w:rsidRPr="007E724F" w:rsidR="007E724F">
        <w:rPr>
          <w:lang w:val="nl-NL" w:eastAsia="ja-JP"/>
        </w:rPr>
        <w:t xml:space="preserve"> van clusters met </w:t>
      </w:r>
      <w:r w:rsidR="007E724F">
        <w:rPr>
          <w:lang w:val="nl-NL" w:eastAsia="ja-JP"/>
        </w:rPr>
        <w:t>Oekraïne</w:t>
      </w:r>
      <w:r w:rsidRPr="007E724F" w:rsidR="007E724F">
        <w:rPr>
          <w:lang w:val="nl-NL" w:eastAsia="ja-JP"/>
        </w:rPr>
        <w:t xml:space="preserve"> en </w:t>
      </w:r>
      <w:r w:rsidR="007E724F">
        <w:rPr>
          <w:lang w:val="nl-NL" w:eastAsia="ja-JP"/>
        </w:rPr>
        <w:t>Moldavië</w:t>
      </w:r>
      <w:r w:rsidR="00A03632">
        <w:rPr>
          <w:lang w:val="nl-NL" w:eastAsia="ja-JP"/>
        </w:rPr>
        <w:t xml:space="preserve">, te beginnen </w:t>
      </w:r>
      <w:r w:rsidRPr="007E724F" w:rsidR="007E724F">
        <w:rPr>
          <w:lang w:val="nl-NL" w:eastAsia="ja-JP"/>
        </w:rPr>
        <w:t xml:space="preserve">met </w:t>
      </w:r>
      <w:r w:rsidR="00A03632">
        <w:rPr>
          <w:lang w:val="nl-NL" w:eastAsia="ja-JP"/>
        </w:rPr>
        <w:t>C</w:t>
      </w:r>
      <w:r w:rsidRPr="007E724F" w:rsidR="007E724F">
        <w:rPr>
          <w:lang w:val="nl-NL" w:eastAsia="ja-JP"/>
        </w:rPr>
        <w:t>luster</w:t>
      </w:r>
      <w:r w:rsidR="007E724F">
        <w:rPr>
          <w:lang w:val="nl-NL" w:eastAsia="ja-JP"/>
        </w:rPr>
        <w:t xml:space="preserve"> 1</w:t>
      </w:r>
      <w:r w:rsidR="006A4C22">
        <w:rPr>
          <w:lang w:val="nl-NL" w:eastAsia="ja-JP"/>
        </w:rPr>
        <w:t xml:space="preserve"> (</w:t>
      </w:r>
      <w:r w:rsidR="008726CC">
        <w:rPr>
          <w:i/>
          <w:iCs/>
          <w:lang w:val="nl-NL" w:eastAsia="ja-JP"/>
        </w:rPr>
        <w:t>F</w:t>
      </w:r>
      <w:r w:rsidR="009E7F75">
        <w:rPr>
          <w:i/>
          <w:iCs/>
          <w:lang w:val="nl-NL" w:eastAsia="ja-JP"/>
        </w:rPr>
        <w:t>undamentals</w:t>
      </w:r>
      <w:r w:rsidR="006A4C22">
        <w:rPr>
          <w:lang w:val="nl-NL" w:eastAsia="ja-JP"/>
        </w:rPr>
        <w:t>)</w:t>
      </w:r>
      <w:r w:rsidR="007E724F">
        <w:rPr>
          <w:lang w:val="nl-NL" w:eastAsia="ja-JP"/>
        </w:rPr>
        <w:t xml:space="preserve">. </w:t>
      </w:r>
      <w:r w:rsidR="00A3218C">
        <w:rPr>
          <w:lang w:val="nl-NL" w:eastAsia="ja-JP"/>
        </w:rPr>
        <w:t>T</w:t>
      </w:r>
      <w:r w:rsidR="00852590">
        <w:rPr>
          <w:lang w:val="nl-NL" w:eastAsia="ja-JP"/>
        </w:rPr>
        <w:t>evens was er eensgezindheid over dat g</w:t>
      </w:r>
      <w:r w:rsidR="00A03632">
        <w:rPr>
          <w:lang w:val="nl-NL" w:eastAsia="ja-JP"/>
        </w:rPr>
        <w:t>eleidelijke</w:t>
      </w:r>
      <w:r w:rsidRPr="00AA4FDB" w:rsidR="00AA4FDB">
        <w:rPr>
          <w:lang w:val="nl-NL" w:eastAsia="ja-JP"/>
        </w:rPr>
        <w:t xml:space="preserve"> integratie geen substituut </w:t>
      </w:r>
      <w:r w:rsidR="00846A9F">
        <w:rPr>
          <w:lang w:val="nl-NL" w:eastAsia="ja-JP"/>
        </w:rPr>
        <w:t xml:space="preserve">mag </w:t>
      </w:r>
      <w:r w:rsidRPr="00AA4FDB" w:rsidR="00AA4FDB">
        <w:rPr>
          <w:lang w:val="nl-NL" w:eastAsia="ja-JP"/>
        </w:rPr>
        <w:t xml:space="preserve">worden voor </w:t>
      </w:r>
      <w:r w:rsidR="00A03632">
        <w:rPr>
          <w:lang w:val="nl-NL" w:eastAsia="ja-JP"/>
        </w:rPr>
        <w:t xml:space="preserve">volwaardig </w:t>
      </w:r>
      <w:r w:rsidRPr="00AA4FDB" w:rsidR="00AA4FDB">
        <w:rPr>
          <w:lang w:val="nl-NL" w:eastAsia="ja-JP"/>
        </w:rPr>
        <w:t>lidmaatschap.</w:t>
      </w:r>
      <w:r w:rsidR="00852590">
        <w:rPr>
          <w:lang w:val="nl-NL" w:eastAsia="ja-JP"/>
        </w:rPr>
        <w:t xml:space="preserve"> De voorzitter en </w:t>
      </w:r>
      <w:r w:rsidR="00A03632">
        <w:rPr>
          <w:lang w:val="nl-NL" w:eastAsia="ja-JP"/>
        </w:rPr>
        <w:t>de</w:t>
      </w:r>
      <w:r w:rsidR="00852590">
        <w:rPr>
          <w:lang w:val="nl-NL" w:eastAsia="ja-JP"/>
        </w:rPr>
        <w:t xml:space="preserve"> Commissie concludeerden dat uitbreiding </w:t>
      </w:r>
      <w:r w:rsidRPr="00AA4FDB" w:rsidR="00AA4FDB">
        <w:rPr>
          <w:lang w:val="nl-NL" w:eastAsia="ja-JP"/>
        </w:rPr>
        <w:t xml:space="preserve">onder de juiste voorwaarden een strategische investering </w:t>
      </w:r>
      <w:r w:rsidR="00846A9F">
        <w:rPr>
          <w:lang w:val="nl-NL" w:eastAsia="ja-JP"/>
        </w:rPr>
        <w:t>is</w:t>
      </w:r>
      <w:r w:rsidRPr="00AA4FDB" w:rsidR="00846A9F">
        <w:rPr>
          <w:lang w:val="nl-NL" w:eastAsia="ja-JP"/>
        </w:rPr>
        <w:t xml:space="preserve"> </w:t>
      </w:r>
      <w:r w:rsidRPr="00AA4FDB" w:rsidR="00AA4FDB">
        <w:rPr>
          <w:lang w:val="nl-NL" w:eastAsia="ja-JP"/>
        </w:rPr>
        <w:t>in de veiligheid van de Unie.</w:t>
      </w:r>
      <w:r w:rsidR="003F741B">
        <w:rPr>
          <w:lang w:val="nl-NL" w:eastAsia="ja-JP"/>
        </w:rPr>
        <w:t xml:space="preserve"> Nederland bepleitte</w:t>
      </w:r>
      <w:r w:rsidR="00F51FEA">
        <w:rPr>
          <w:lang w:val="nl-NL" w:eastAsia="ja-JP"/>
        </w:rPr>
        <w:t xml:space="preserve"> dat</w:t>
      </w:r>
      <w:r w:rsidR="00846A9F">
        <w:rPr>
          <w:lang w:val="nl-NL" w:eastAsia="ja-JP"/>
        </w:rPr>
        <w:t xml:space="preserve"> juist </w:t>
      </w:r>
      <w:r w:rsidR="00F51FEA">
        <w:rPr>
          <w:lang w:val="nl-NL" w:eastAsia="ja-JP"/>
        </w:rPr>
        <w:t xml:space="preserve">de </w:t>
      </w:r>
      <w:r w:rsidR="00846A9F">
        <w:rPr>
          <w:lang w:val="nl-NL" w:eastAsia="ja-JP"/>
        </w:rPr>
        <w:t>geopolitieke dimensie van uitbreiding</w:t>
      </w:r>
      <w:r w:rsidR="00F51FEA">
        <w:rPr>
          <w:lang w:val="nl-NL" w:eastAsia="ja-JP"/>
        </w:rPr>
        <w:t xml:space="preserve"> het belang onderstreept van het </w:t>
      </w:r>
      <w:r w:rsidR="003F741B">
        <w:rPr>
          <w:lang w:val="nl-NL" w:eastAsia="ja-JP"/>
        </w:rPr>
        <w:t>behoud van de op verdienste</w:t>
      </w:r>
      <w:r w:rsidR="00F51FEA">
        <w:rPr>
          <w:lang w:val="nl-NL" w:eastAsia="ja-JP"/>
        </w:rPr>
        <w:t>n</w:t>
      </w:r>
      <w:r w:rsidR="003F741B">
        <w:rPr>
          <w:lang w:val="nl-NL" w:eastAsia="ja-JP"/>
        </w:rPr>
        <w:t xml:space="preserve"> gebaseerde aanpak</w:t>
      </w:r>
      <w:r w:rsidR="00F51FEA">
        <w:rPr>
          <w:lang w:val="nl-NL" w:eastAsia="ja-JP"/>
        </w:rPr>
        <w:t>.</w:t>
      </w:r>
      <w:r w:rsidR="003F741B">
        <w:rPr>
          <w:lang w:val="nl-NL" w:eastAsia="ja-JP"/>
        </w:rPr>
        <w:t xml:space="preserve"> </w:t>
      </w:r>
      <w:r w:rsidR="00F51FEA">
        <w:rPr>
          <w:lang w:val="nl-NL" w:eastAsia="ja-JP"/>
        </w:rPr>
        <w:t xml:space="preserve">Daarnaast </w:t>
      </w:r>
      <w:r w:rsidR="003F741B">
        <w:rPr>
          <w:lang w:val="nl-NL" w:eastAsia="ja-JP"/>
        </w:rPr>
        <w:t xml:space="preserve">sprak </w:t>
      </w:r>
      <w:r w:rsidR="00F51FEA">
        <w:rPr>
          <w:lang w:val="nl-NL" w:eastAsia="ja-JP"/>
        </w:rPr>
        <w:t xml:space="preserve">Nederland </w:t>
      </w:r>
      <w:r w:rsidR="003F741B">
        <w:rPr>
          <w:lang w:val="nl-NL" w:eastAsia="ja-JP"/>
        </w:rPr>
        <w:t>steun uit voor het werk aan g</w:t>
      </w:r>
      <w:r w:rsidR="00A03632">
        <w:rPr>
          <w:lang w:val="nl-NL" w:eastAsia="ja-JP"/>
        </w:rPr>
        <w:t>eleidelijke</w:t>
      </w:r>
      <w:r w:rsidR="003F741B">
        <w:rPr>
          <w:lang w:val="nl-NL" w:eastAsia="ja-JP"/>
        </w:rPr>
        <w:t xml:space="preserve"> integratie en samenwerking</w:t>
      </w:r>
      <w:r w:rsidR="00846A9F">
        <w:rPr>
          <w:lang w:val="nl-NL" w:eastAsia="ja-JP"/>
        </w:rPr>
        <w:t>,</w:t>
      </w:r>
      <w:r w:rsidR="003F741B">
        <w:rPr>
          <w:lang w:val="nl-NL" w:eastAsia="ja-JP"/>
        </w:rPr>
        <w:t xml:space="preserve"> o</w:t>
      </w:r>
      <w:r w:rsidR="00F51FEA">
        <w:rPr>
          <w:lang w:val="nl-NL" w:eastAsia="ja-JP"/>
        </w:rPr>
        <w:t xml:space="preserve">nder meer </w:t>
      </w:r>
      <w:r w:rsidR="003F741B">
        <w:rPr>
          <w:lang w:val="nl-NL" w:eastAsia="ja-JP"/>
        </w:rPr>
        <w:t>op</w:t>
      </w:r>
      <w:r w:rsidR="00F51FEA">
        <w:rPr>
          <w:lang w:val="nl-NL" w:eastAsia="ja-JP"/>
        </w:rPr>
        <w:t xml:space="preserve"> het terrein van</w:t>
      </w:r>
      <w:r w:rsidR="003F741B">
        <w:rPr>
          <w:lang w:val="nl-NL" w:eastAsia="ja-JP"/>
        </w:rPr>
        <w:t xml:space="preserve"> buitenland- en </w:t>
      </w:r>
      <w:r w:rsidR="005267CF">
        <w:rPr>
          <w:lang w:val="nl-NL" w:eastAsia="ja-JP"/>
        </w:rPr>
        <w:t>veiligheidsbeleid</w:t>
      </w:r>
      <w:r w:rsidR="003F741B">
        <w:rPr>
          <w:lang w:val="nl-NL" w:eastAsia="ja-JP"/>
        </w:rPr>
        <w:t xml:space="preserve"> en defensie</w:t>
      </w:r>
      <w:r w:rsidR="001442CD">
        <w:rPr>
          <w:lang w:val="nl-NL" w:eastAsia="ja-JP"/>
        </w:rPr>
        <w:t>.</w:t>
      </w:r>
      <w:r w:rsidR="006A4C22">
        <w:rPr>
          <w:lang w:val="nl-NL" w:eastAsia="ja-JP"/>
        </w:rPr>
        <w:t xml:space="preserve"> </w:t>
      </w:r>
      <w:r w:rsidRPr="001442CD" w:rsidR="001442CD">
        <w:rPr>
          <w:lang w:val="nl-NL" w:eastAsia="ja-JP"/>
        </w:rPr>
        <w:t>Daarnaast investeren we in verdere geleidelijke integratie, zonder afbreuk te doen aan de integriteit van de interne markt en interne veiligheid van de EU.</w:t>
      </w:r>
    </w:p>
    <w:p w:rsidR="00A9519E" w:rsidP="007B721A" w:rsidRDefault="00A9519E" w14:paraId="16DA266F" w14:textId="77777777">
      <w:pPr>
        <w:pStyle w:val="NoSpacing"/>
        <w:spacing w:line="276" w:lineRule="auto"/>
        <w:rPr>
          <w:lang w:val="nl-NL" w:eastAsia="ja-JP"/>
        </w:rPr>
      </w:pPr>
    </w:p>
    <w:p w:rsidR="007B721A" w:rsidP="007B721A" w:rsidRDefault="007B721A" w14:paraId="60ACA895" w14:textId="77777777">
      <w:pPr>
        <w:pStyle w:val="NoSpacing"/>
        <w:spacing w:line="276" w:lineRule="auto"/>
        <w:rPr>
          <w:lang w:val="nl-NL" w:eastAsia="ja-JP"/>
        </w:rPr>
      </w:pPr>
    </w:p>
    <w:p w:rsidR="007B721A" w:rsidP="007B721A" w:rsidRDefault="007B721A" w14:paraId="6AF991D4" w14:textId="77777777">
      <w:pPr>
        <w:pStyle w:val="NoSpacing"/>
        <w:spacing w:line="276" w:lineRule="auto"/>
        <w:rPr>
          <w:lang w:val="nl-NL" w:eastAsia="ja-JP"/>
        </w:rPr>
      </w:pPr>
    </w:p>
    <w:p w:rsidRPr="00A9519E" w:rsidR="00A9519E" w:rsidP="007B721A" w:rsidRDefault="00A9519E" w14:paraId="2C42590E" w14:textId="5A0EDC4D">
      <w:pPr>
        <w:pStyle w:val="NoSpacing"/>
        <w:spacing w:line="276" w:lineRule="auto"/>
        <w:rPr>
          <w:b/>
          <w:bCs/>
          <w:lang w:val="nl-NL" w:eastAsia="ja-JP"/>
        </w:rPr>
      </w:pPr>
      <w:r w:rsidRPr="00A9519E">
        <w:rPr>
          <w:b/>
          <w:bCs/>
          <w:lang w:val="nl-NL" w:eastAsia="ja-JP"/>
        </w:rPr>
        <w:lastRenderedPageBreak/>
        <w:t xml:space="preserve">Werklunch FIMI met </w:t>
      </w:r>
      <w:r w:rsidR="00DD2B90">
        <w:rPr>
          <w:b/>
          <w:bCs/>
          <w:lang w:val="nl-NL" w:eastAsia="ja-JP"/>
        </w:rPr>
        <w:t>VK</w:t>
      </w:r>
      <w:r w:rsidRPr="00A9519E" w:rsidR="00DD2B90">
        <w:rPr>
          <w:b/>
          <w:bCs/>
          <w:lang w:val="nl-NL" w:eastAsia="ja-JP"/>
        </w:rPr>
        <w:t xml:space="preserve"> </w:t>
      </w:r>
      <w:r w:rsidRPr="00A9519E">
        <w:rPr>
          <w:b/>
          <w:bCs/>
          <w:lang w:val="nl-NL" w:eastAsia="ja-JP"/>
        </w:rPr>
        <w:t>minister voor de Grondwet en Betrekkingen met de EU</w:t>
      </w:r>
    </w:p>
    <w:p w:rsidR="001824F9" w:rsidP="007B721A" w:rsidRDefault="001824F9" w14:paraId="24E73D9E" w14:textId="50B04D6B">
      <w:pPr>
        <w:pStyle w:val="NoSpacing"/>
        <w:spacing w:line="276" w:lineRule="auto"/>
        <w:rPr>
          <w:lang w:val="nl-NL" w:eastAsia="ja-JP"/>
        </w:rPr>
      </w:pPr>
      <w:r>
        <w:rPr>
          <w:lang w:val="nl-NL" w:eastAsia="ja-JP"/>
        </w:rPr>
        <w:t xml:space="preserve">Tijdens de </w:t>
      </w:r>
      <w:r w:rsidR="002C08EA">
        <w:rPr>
          <w:rFonts w:cs="Times New Roman"/>
          <w:szCs w:val="18"/>
          <w:lang w:val="nl-NL" w:eastAsia="ja-JP"/>
        </w:rPr>
        <w:t xml:space="preserve">een </w:t>
      </w:r>
      <w:r w:rsidRPr="00AF4710" w:rsidR="002C08EA">
        <w:rPr>
          <w:rFonts w:cs="Times New Roman"/>
          <w:szCs w:val="18"/>
          <w:lang w:val="nl-NL" w:eastAsia="ja-JP"/>
        </w:rPr>
        <w:t xml:space="preserve">werklunch met de Britse minister voor de Grondwet en </w:t>
      </w:r>
      <w:r w:rsidR="002C08EA">
        <w:rPr>
          <w:rFonts w:cs="Times New Roman"/>
          <w:szCs w:val="18"/>
          <w:lang w:val="nl-NL" w:eastAsia="ja-JP"/>
        </w:rPr>
        <w:t>Betrekkingen</w:t>
      </w:r>
      <w:r w:rsidRPr="00AF4710" w:rsidR="002C08EA">
        <w:rPr>
          <w:rFonts w:cs="Times New Roman"/>
          <w:szCs w:val="18"/>
          <w:lang w:val="nl-NL" w:eastAsia="ja-JP"/>
        </w:rPr>
        <w:t xml:space="preserve"> met de </w:t>
      </w:r>
      <w:r w:rsidR="002C08EA">
        <w:rPr>
          <w:rFonts w:cs="Times New Roman"/>
          <w:szCs w:val="18"/>
          <w:lang w:val="nl-NL" w:eastAsia="ja-JP"/>
        </w:rPr>
        <w:t>EU</w:t>
      </w:r>
      <w:r w:rsidRPr="00AF4710" w:rsidR="002C08EA">
        <w:rPr>
          <w:rFonts w:cs="Times New Roman"/>
          <w:szCs w:val="18"/>
          <w:lang w:val="nl-NL" w:eastAsia="ja-JP"/>
        </w:rPr>
        <w:t>, Nick Thomas-</w:t>
      </w:r>
      <w:proofErr w:type="spellStart"/>
      <w:r w:rsidRPr="00AF4710" w:rsidR="002C08EA">
        <w:rPr>
          <w:rFonts w:cs="Times New Roman"/>
          <w:szCs w:val="18"/>
          <w:lang w:val="nl-NL" w:eastAsia="ja-JP"/>
        </w:rPr>
        <w:t>Symonds</w:t>
      </w:r>
      <w:proofErr w:type="spellEnd"/>
      <w:r w:rsidRPr="00AF4710" w:rsidR="002C08EA">
        <w:rPr>
          <w:rFonts w:cs="Times New Roman"/>
          <w:szCs w:val="18"/>
          <w:lang w:val="nl-NL" w:eastAsia="ja-JP"/>
        </w:rPr>
        <w:t>,</w:t>
      </w:r>
      <w:r>
        <w:rPr>
          <w:lang w:val="nl-NL" w:eastAsia="ja-JP"/>
        </w:rPr>
        <w:t xml:space="preserve"> werden gedachten uitgewisseld over hoe de EU en het VK om moeten gaan met </w:t>
      </w:r>
      <w:r w:rsidR="002C08EA">
        <w:rPr>
          <w:lang w:val="nl-NL" w:eastAsia="ja-JP"/>
        </w:rPr>
        <w:t xml:space="preserve">ongewenste buitenlandse beïnvloeding d.m.v. </w:t>
      </w:r>
      <w:proofErr w:type="spellStart"/>
      <w:r w:rsidR="002C08EA">
        <w:rPr>
          <w:i/>
          <w:iCs/>
          <w:lang w:val="nl-NL" w:eastAsia="ja-JP"/>
        </w:rPr>
        <w:t>foreign</w:t>
      </w:r>
      <w:proofErr w:type="spellEnd"/>
      <w:r w:rsidR="002C08EA">
        <w:rPr>
          <w:i/>
          <w:iCs/>
          <w:lang w:val="nl-NL" w:eastAsia="ja-JP"/>
        </w:rPr>
        <w:t xml:space="preserve"> information </w:t>
      </w:r>
      <w:proofErr w:type="spellStart"/>
      <w:r w:rsidR="002C08EA">
        <w:rPr>
          <w:i/>
          <w:iCs/>
          <w:lang w:val="nl-NL" w:eastAsia="ja-JP"/>
        </w:rPr>
        <w:t>manipulation</w:t>
      </w:r>
      <w:proofErr w:type="spellEnd"/>
      <w:r w:rsidR="002C08EA">
        <w:rPr>
          <w:i/>
          <w:iCs/>
          <w:lang w:val="nl-NL" w:eastAsia="ja-JP"/>
        </w:rPr>
        <w:t xml:space="preserve"> </w:t>
      </w:r>
      <w:proofErr w:type="spellStart"/>
      <w:r w:rsidR="002C08EA">
        <w:rPr>
          <w:i/>
          <w:iCs/>
          <w:lang w:val="nl-NL" w:eastAsia="ja-JP"/>
        </w:rPr>
        <w:t>and</w:t>
      </w:r>
      <w:proofErr w:type="spellEnd"/>
      <w:r w:rsidR="002C08EA">
        <w:rPr>
          <w:i/>
          <w:iCs/>
          <w:lang w:val="nl-NL" w:eastAsia="ja-JP"/>
        </w:rPr>
        <w:t xml:space="preserve"> </w:t>
      </w:r>
      <w:proofErr w:type="spellStart"/>
      <w:r w:rsidR="002C08EA">
        <w:rPr>
          <w:i/>
          <w:iCs/>
          <w:lang w:val="nl-NL" w:eastAsia="ja-JP"/>
        </w:rPr>
        <w:t>interference</w:t>
      </w:r>
      <w:proofErr w:type="spellEnd"/>
      <w:r w:rsidR="002C08EA">
        <w:rPr>
          <w:lang w:val="nl-NL" w:eastAsia="ja-JP"/>
        </w:rPr>
        <w:t xml:space="preserve"> (FIMI)</w:t>
      </w:r>
      <w:r>
        <w:rPr>
          <w:lang w:val="nl-NL" w:eastAsia="ja-JP"/>
        </w:rPr>
        <w:t>. Aanwezige lidstaten en de Commissie waren eensgezind en benadrukten het belang van het tegengaan van FIMI met alle mogelijke instrumenten</w:t>
      </w:r>
      <w:r w:rsidR="003E486E">
        <w:rPr>
          <w:lang w:val="nl-NL" w:eastAsia="ja-JP"/>
        </w:rPr>
        <w:t>,</w:t>
      </w:r>
      <w:r>
        <w:rPr>
          <w:lang w:val="nl-NL" w:eastAsia="ja-JP"/>
        </w:rPr>
        <w:t xml:space="preserve"> zoals </w:t>
      </w:r>
      <w:r w:rsidRPr="001824F9">
        <w:rPr>
          <w:lang w:val="nl-NL" w:eastAsia="ja-JP"/>
        </w:rPr>
        <w:t xml:space="preserve">het nieuwe </w:t>
      </w:r>
      <w:r w:rsidRPr="00984779">
        <w:rPr>
          <w:i/>
          <w:iCs/>
          <w:lang w:val="nl-NL" w:eastAsia="ja-JP"/>
        </w:rPr>
        <w:t xml:space="preserve">Centre </w:t>
      </w:r>
      <w:proofErr w:type="spellStart"/>
      <w:r w:rsidRPr="00984779">
        <w:rPr>
          <w:i/>
          <w:iCs/>
          <w:lang w:val="nl-NL" w:eastAsia="ja-JP"/>
        </w:rPr>
        <w:t>for</w:t>
      </w:r>
      <w:proofErr w:type="spellEnd"/>
      <w:r w:rsidRPr="00984779">
        <w:rPr>
          <w:i/>
          <w:iCs/>
          <w:lang w:val="nl-NL" w:eastAsia="ja-JP"/>
        </w:rPr>
        <w:t xml:space="preserve"> </w:t>
      </w:r>
      <w:proofErr w:type="spellStart"/>
      <w:r w:rsidRPr="00984779">
        <w:rPr>
          <w:i/>
          <w:iCs/>
          <w:lang w:val="nl-NL" w:eastAsia="ja-JP"/>
        </w:rPr>
        <w:t>Democratic</w:t>
      </w:r>
      <w:proofErr w:type="spellEnd"/>
      <w:r w:rsidRPr="00984779">
        <w:rPr>
          <w:i/>
          <w:iCs/>
          <w:lang w:val="nl-NL" w:eastAsia="ja-JP"/>
        </w:rPr>
        <w:t xml:space="preserve"> </w:t>
      </w:r>
      <w:proofErr w:type="spellStart"/>
      <w:r w:rsidRPr="00984779">
        <w:rPr>
          <w:i/>
          <w:iCs/>
          <w:lang w:val="nl-NL" w:eastAsia="ja-JP"/>
        </w:rPr>
        <w:t>Resilience</w:t>
      </w:r>
      <w:proofErr w:type="spellEnd"/>
      <w:r w:rsidRPr="001824F9">
        <w:rPr>
          <w:lang w:val="nl-NL" w:eastAsia="ja-JP"/>
        </w:rPr>
        <w:t xml:space="preserve">, het </w:t>
      </w:r>
      <w:r w:rsidRPr="00984779">
        <w:rPr>
          <w:i/>
          <w:iCs/>
          <w:lang w:val="nl-NL" w:eastAsia="ja-JP"/>
        </w:rPr>
        <w:t>Rapid Alert System</w:t>
      </w:r>
      <w:r w:rsidRPr="001824F9">
        <w:rPr>
          <w:lang w:val="nl-NL" w:eastAsia="ja-JP"/>
        </w:rPr>
        <w:t xml:space="preserve"> en het </w:t>
      </w:r>
      <w:r w:rsidRPr="00984779">
        <w:rPr>
          <w:i/>
          <w:iCs/>
          <w:lang w:val="nl-NL" w:eastAsia="ja-JP"/>
        </w:rPr>
        <w:t xml:space="preserve">European </w:t>
      </w:r>
      <w:proofErr w:type="spellStart"/>
      <w:r w:rsidRPr="00984779">
        <w:rPr>
          <w:i/>
          <w:iCs/>
          <w:lang w:val="nl-NL" w:eastAsia="ja-JP"/>
        </w:rPr>
        <w:t>Democracy</w:t>
      </w:r>
      <w:proofErr w:type="spellEnd"/>
      <w:r w:rsidRPr="00984779">
        <w:rPr>
          <w:i/>
          <w:iCs/>
          <w:lang w:val="nl-NL" w:eastAsia="ja-JP"/>
        </w:rPr>
        <w:t xml:space="preserve"> </w:t>
      </w:r>
      <w:proofErr w:type="spellStart"/>
      <w:r w:rsidRPr="00984779">
        <w:rPr>
          <w:i/>
          <w:iCs/>
          <w:lang w:val="nl-NL" w:eastAsia="ja-JP"/>
        </w:rPr>
        <w:t>Shield</w:t>
      </w:r>
      <w:proofErr w:type="spellEnd"/>
      <w:r w:rsidRPr="001824F9">
        <w:rPr>
          <w:lang w:val="nl-NL" w:eastAsia="ja-JP"/>
        </w:rPr>
        <w:t>.</w:t>
      </w:r>
      <w:r>
        <w:rPr>
          <w:lang w:val="nl-NL" w:eastAsia="ja-JP"/>
        </w:rPr>
        <w:t xml:space="preserve"> Daarbij werd onderstreept dat samenwerking met het VK </w:t>
      </w:r>
      <w:r w:rsidR="00C377DA">
        <w:rPr>
          <w:lang w:val="nl-NL" w:eastAsia="ja-JP"/>
        </w:rPr>
        <w:t>op dit vlak</w:t>
      </w:r>
      <w:r>
        <w:rPr>
          <w:lang w:val="nl-NL" w:eastAsia="ja-JP"/>
        </w:rPr>
        <w:t xml:space="preserve"> essentieel is, evenals samenwerking met landen rondom de EU (</w:t>
      </w:r>
      <w:r w:rsidRPr="001824F9" w:rsidR="00846A9F">
        <w:rPr>
          <w:lang w:val="nl-NL" w:eastAsia="ja-JP"/>
        </w:rPr>
        <w:t>Moldavië</w:t>
      </w:r>
      <w:r w:rsidRPr="001824F9">
        <w:rPr>
          <w:lang w:val="nl-NL" w:eastAsia="ja-JP"/>
        </w:rPr>
        <w:t xml:space="preserve">, </w:t>
      </w:r>
      <w:r w:rsidRPr="001824F9" w:rsidR="00846A9F">
        <w:rPr>
          <w:lang w:val="nl-NL" w:eastAsia="ja-JP"/>
        </w:rPr>
        <w:t>Armenië</w:t>
      </w:r>
      <w:r w:rsidRPr="001824F9">
        <w:rPr>
          <w:lang w:val="nl-NL" w:eastAsia="ja-JP"/>
        </w:rPr>
        <w:t xml:space="preserve"> en op de Westelijke-Balka</w:t>
      </w:r>
      <w:r>
        <w:rPr>
          <w:lang w:val="nl-NL" w:eastAsia="ja-JP"/>
        </w:rPr>
        <w:t xml:space="preserve">n) en het Mondiale Zuiden. Lidstaten waren het </w:t>
      </w:r>
      <w:r w:rsidR="00F51FEA">
        <w:rPr>
          <w:lang w:val="nl-NL" w:eastAsia="ja-JP"/>
        </w:rPr>
        <w:t xml:space="preserve">erover </w:t>
      </w:r>
      <w:r>
        <w:rPr>
          <w:lang w:val="nl-NL" w:eastAsia="ja-JP"/>
        </w:rPr>
        <w:t>eens dat d</w:t>
      </w:r>
      <w:r w:rsidRPr="001824F9">
        <w:rPr>
          <w:lang w:val="nl-NL" w:eastAsia="ja-JP"/>
        </w:rPr>
        <w:t xml:space="preserve">e EU de </w:t>
      </w:r>
      <w:r>
        <w:rPr>
          <w:lang w:val="nl-NL" w:eastAsia="ja-JP"/>
        </w:rPr>
        <w:t>FIMI</w:t>
      </w:r>
      <w:r w:rsidR="00F51FEA">
        <w:rPr>
          <w:lang w:val="nl-NL" w:eastAsia="ja-JP"/>
        </w:rPr>
        <w:t>-</w:t>
      </w:r>
      <w:proofErr w:type="spellStart"/>
      <w:r w:rsidRPr="001824F9">
        <w:rPr>
          <w:lang w:val="nl-NL" w:eastAsia="ja-JP"/>
        </w:rPr>
        <w:t>toolbox</w:t>
      </w:r>
      <w:proofErr w:type="spellEnd"/>
      <w:r w:rsidRPr="001824F9">
        <w:rPr>
          <w:lang w:val="nl-NL" w:eastAsia="ja-JP"/>
        </w:rPr>
        <w:t xml:space="preserve"> verder</w:t>
      </w:r>
      <w:r>
        <w:rPr>
          <w:lang w:val="nl-NL" w:eastAsia="ja-JP"/>
        </w:rPr>
        <w:t xml:space="preserve"> moet</w:t>
      </w:r>
      <w:r w:rsidRPr="001824F9">
        <w:rPr>
          <w:lang w:val="nl-NL" w:eastAsia="ja-JP"/>
        </w:rPr>
        <w:t xml:space="preserve"> uitbreiden</w:t>
      </w:r>
      <w:r w:rsidR="00F51FEA">
        <w:rPr>
          <w:lang w:val="nl-NL" w:eastAsia="ja-JP"/>
        </w:rPr>
        <w:t xml:space="preserve">. Daarbij benadrukten zij het belang van blijvende aandacht </w:t>
      </w:r>
      <w:r w:rsidR="009135F5">
        <w:rPr>
          <w:lang w:val="nl-NL" w:eastAsia="ja-JP"/>
        </w:rPr>
        <w:t xml:space="preserve">voor de rol </w:t>
      </w:r>
      <w:r w:rsidR="00F51FEA">
        <w:rPr>
          <w:lang w:val="nl-NL" w:eastAsia="ja-JP"/>
        </w:rPr>
        <w:t xml:space="preserve">die </w:t>
      </w:r>
      <w:r w:rsidRPr="001824F9">
        <w:rPr>
          <w:lang w:val="nl-NL" w:eastAsia="ja-JP"/>
        </w:rPr>
        <w:t>AI</w:t>
      </w:r>
      <w:r w:rsidR="00F51FEA">
        <w:rPr>
          <w:lang w:val="nl-NL" w:eastAsia="ja-JP"/>
        </w:rPr>
        <w:t xml:space="preserve"> hierin zal spelen, evenals de noodzaak om de passende  wetgevende </w:t>
      </w:r>
      <w:r w:rsidRPr="001824F9">
        <w:rPr>
          <w:lang w:val="nl-NL" w:eastAsia="ja-JP"/>
        </w:rPr>
        <w:t xml:space="preserve">instrumenten </w:t>
      </w:r>
      <w:r w:rsidR="009135F5">
        <w:rPr>
          <w:lang w:val="nl-NL" w:eastAsia="ja-JP"/>
        </w:rPr>
        <w:t>daar</w:t>
      </w:r>
      <w:r>
        <w:rPr>
          <w:lang w:val="nl-NL" w:eastAsia="ja-JP"/>
        </w:rPr>
        <w:t xml:space="preserve">op </w:t>
      </w:r>
      <w:r w:rsidR="00F51FEA">
        <w:rPr>
          <w:lang w:val="nl-NL" w:eastAsia="ja-JP"/>
        </w:rPr>
        <w:t xml:space="preserve">toe te passen. </w:t>
      </w:r>
      <w:r w:rsidR="007E41C3">
        <w:rPr>
          <w:lang w:val="nl-NL" w:eastAsia="ja-JP"/>
        </w:rPr>
        <w:t>D</w:t>
      </w:r>
      <w:r>
        <w:rPr>
          <w:lang w:val="nl-NL" w:eastAsia="ja-JP"/>
        </w:rPr>
        <w:t xml:space="preserve">e lunch </w:t>
      </w:r>
      <w:r w:rsidR="007E41C3">
        <w:rPr>
          <w:lang w:val="nl-NL" w:eastAsia="ja-JP"/>
        </w:rPr>
        <w:t>werd</w:t>
      </w:r>
      <w:r>
        <w:rPr>
          <w:lang w:val="nl-NL" w:eastAsia="ja-JP"/>
        </w:rPr>
        <w:t xml:space="preserve"> afgesloten met een uitgesproken </w:t>
      </w:r>
      <w:r w:rsidR="008136BD">
        <w:rPr>
          <w:lang w:val="nl-NL" w:eastAsia="ja-JP"/>
        </w:rPr>
        <w:t>hoop</w:t>
      </w:r>
      <w:r>
        <w:rPr>
          <w:lang w:val="nl-NL" w:eastAsia="ja-JP"/>
        </w:rPr>
        <w:t xml:space="preserve"> dat het VK in de toekomst vaker</w:t>
      </w:r>
      <w:r w:rsidR="00F51FEA">
        <w:rPr>
          <w:lang w:val="nl-NL" w:eastAsia="ja-JP"/>
        </w:rPr>
        <w:t xml:space="preserve"> zal aansluiten</w:t>
      </w:r>
      <w:r>
        <w:rPr>
          <w:lang w:val="nl-NL" w:eastAsia="ja-JP"/>
        </w:rPr>
        <w:t xml:space="preserve"> bij </w:t>
      </w:r>
      <w:r w:rsidR="00D04B6E">
        <w:rPr>
          <w:lang w:val="nl-NL" w:eastAsia="ja-JP"/>
        </w:rPr>
        <w:t xml:space="preserve">informele sessies van </w:t>
      </w:r>
      <w:r>
        <w:rPr>
          <w:lang w:val="nl-NL" w:eastAsia="ja-JP"/>
        </w:rPr>
        <w:t xml:space="preserve">de </w:t>
      </w:r>
      <w:r w:rsidR="009135F5">
        <w:rPr>
          <w:lang w:val="nl-NL" w:eastAsia="ja-JP"/>
        </w:rPr>
        <w:t>Raad Algemene Zaken</w:t>
      </w:r>
      <w:r>
        <w:rPr>
          <w:lang w:val="nl-NL" w:eastAsia="ja-JP"/>
        </w:rPr>
        <w:t xml:space="preserve">. </w:t>
      </w:r>
    </w:p>
    <w:p w:rsidR="001824F9" w:rsidP="007B721A" w:rsidRDefault="001824F9" w14:paraId="15E07E26" w14:textId="77777777">
      <w:pPr>
        <w:pStyle w:val="NoSpacing"/>
        <w:spacing w:line="276" w:lineRule="auto"/>
        <w:rPr>
          <w:lang w:val="nl-NL" w:eastAsia="ja-JP"/>
        </w:rPr>
      </w:pPr>
    </w:p>
    <w:p w:rsidR="001824F9" w:rsidP="007B721A" w:rsidRDefault="001824F9" w14:paraId="6FEAB58C" w14:textId="77777777">
      <w:pPr>
        <w:pStyle w:val="NoSpacing"/>
        <w:spacing w:line="276" w:lineRule="auto"/>
        <w:rPr>
          <w:lang w:val="nl-NL" w:eastAsia="ja-JP"/>
        </w:rPr>
      </w:pPr>
    </w:p>
    <w:p w:rsidR="00A9519E" w:rsidP="007B721A" w:rsidRDefault="00A9519E" w14:paraId="488B3576" w14:textId="77777777">
      <w:pPr>
        <w:pStyle w:val="NoSpacing"/>
        <w:spacing w:line="276" w:lineRule="auto"/>
        <w:rPr>
          <w:lang w:val="nl-NL" w:eastAsia="ja-JP"/>
        </w:rPr>
      </w:pPr>
    </w:p>
    <w:p w:rsidRPr="00A9519E" w:rsidR="00A9519E" w:rsidP="007B721A" w:rsidRDefault="00A9519E" w14:paraId="72A72326" w14:textId="77777777">
      <w:pPr>
        <w:pStyle w:val="NoSpacing"/>
        <w:spacing w:line="276" w:lineRule="auto"/>
        <w:rPr>
          <w:lang w:val="nl-NL" w:eastAsia="ja-JP"/>
        </w:rPr>
      </w:pPr>
    </w:p>
    <w:sectPr w:rsidRPr="00A9519E" w:rsidR="00A951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A763" w14:textId="77777777" w:rsidR="005F4E43" w:rsidRDefault="005F4E43" w:rsidP="00823D7C">
      <w:pPr>
        <w:spacing w:after="0"/>
      </w:pPr>
      <w:r>
        <w:separator/>
      </w:r>
    </w:p>
  </w:endnote>
  <w:endnote w:type="continuationSeparator" w:id="0">
    <w:p w14:paraId="0323170F" w14:textId="77777777" w:rsidR="005F4E43" w:rsidRDefault="005F4E43" w:rsidP="00823D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D0C3" w14:textId="77777777" w:rsidR="00823D7C" w:rsidRDefault="00823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EndPr/>
    <w:sdtContent>
      <w:p w14:paraId="49DE48C4" w14:textId="77777777" w:rsidR="00823D7C" w:rsidRDefault="00823D7C" w:rsidP="00823D7C">
        <w:pPr>
          <w:pStyle w:val="Footer"/>
          <w:jc w:val="center"/>
        </w:pPr>
        <w:r>
          <w:rPr>
            <w:lang w:val="nl-NL"/>
          </w:rPr>
          <w:t>Pa</w:t>
        </w:r>
        <w:r w:rsidRPr="003C73EB">
          <w:rPr>
            <w:lang w:val="nl-NL"/>
          </w:rPr>
          <w:t xml:space="preserve">gina </w:t>
        </w:r>
        <w:r w:rsidRPr="003C73EB">
          <w:rPr>
            <w:sz w:val="24"/>
            <w:szCs w:val="24"/>
          </w:rPr>
          <w:fldChar w:fldCharType="begin"/>
        </w:r>
        <w:r w:rsidRPr="003C73EB">
          <w:instrText>PAGE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  <w:r w:rsidRPr="003C73EB">
          <w:rPr>
            <w:lang w:val="nl-NL"/>
          </w:rPr>
          <w:t xml:space="preserve"> van </w:t>
        </w:r>
        <w:r w:rsidRPr="003C73EB">
          <w:rPr>
            <w:sz w:val="24"/>
            <w:szCs w:val="24"/>
          </w:rPr>
          <w:fldChar w:fldCharType="begin"/>
        </w:r>
        <w:r w:rsidRPr="003C73EB">
          <w:instrText>NUMPAGES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</w:p>
    </w:sdtContent>
  </w:sdt>
  <w:p w14:paraId="2A43C0F4" w14:textId="77777777" w:rsidR="00823D7C" w:rsidRDefault="00823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2996" w14:textId="77777777" w:rsidR="00823D7C" w:rsidRDefault="00823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21D2" w14:textId="77777777" w:rsidR="005F4E43" w:rsidRDefault="005F4E43" w:rsidP="00823D7C">
      <w:pPr>
        <w:spacing w:after="0"/>
      </w:pPr>
      <w:r>
        <w:separator/>
      </w:r>
    </w:p>
  </w:footnote>
  <w:footnote w:type="continuationSeparator" w:id="0">
    <w:p w14:paraId="49238D4F" w14:textId="77777777" w:rsidR="005F4E43" w:rsidRDefault="005F4E43" w:rsidP="00823D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8D5D" w14:textId="77777777" w:rsidR="00823D7C" w:rsidRDefault="00823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297E" w14:textId="77777777" w:rsidR="00823D7C" w:rsidRDefault="00823D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55C1" w14:textId="77777777" w:rsidR="00823D7C" w:rsidRDefault="00823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4E78"/>
    <w:multiLevelType w:val="hybridMultilevel"/>
    <w:tmpl w:val="65DE92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241D0B"/>
    <w:multiLevelType w:val="hybridMultilevel"/>
    <w:tmpl w:val="EF02C4F2"/>
    <w:lvl w:ilvl="0" w:tplc="5A5AB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B2299"/>
    <w:multiLevelType w:val="hybridMultilevel"/>
    <w:tmpl w:val="15B41ECE"/>
    <w:lvl w:ilvl="0" w:tplc="5A5AB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3534F"/>
    <w:multiLevelType w:val="hybridMultilevel"/>
    <w:tmpl w:val="79DEA7CA"/>
    <w:lvl w:ilvl="0" w:tplc="5CC4372E">
      <w:start w:val="1"/>
      <w:numFmt w:val="decimal"/>
      <w:lvlText w:val="%1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0C0E3BA">
      <w:start w:val="1"/>
      <w:numFmt w:val="decimal"/>
      <w:lvlText w:val="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15093A6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56AB3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884FA46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3D4A41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62A13E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D4E342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A662A8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7E3540"/>
    <w:multiLevelType w:val="hybridMultilevel"/>
    <w:tmpl w:val="11265AD0"/>
    <w:lvl w:ilvl="0" w:tplc="4EB62E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0F6FD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9E3A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190D7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CAD7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E4426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B109F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CF0CE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704FC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509101345">
    <w:abstractNumId w:val="3"/>
  </w:num>
  <w:num w:numId="2" w16cid:durableId="1198734178">
    <w:abstractNumId w:val="0"/>
  </w:num>
  <w:num w:numId="3" w16cid:durableId="1263146525">
    <w:abstractNumId w:val="2"/>
  </w:num>
  <w:num w:numId="4" w16cid:durableId="1713074227">
    <w:abstractNumId w:val="1"/>
  </w:num>
  <w:num w:numId="5" w16cid:durableId="152450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4F1"/>
    <w:rsid w:val="000138AF"/>
    <w:rsid w:val="00016B8E"/>
    <w:rsid w:val="00023DAA"/>
    <w:rsid w:val="00025B27"/>
    <w:rsid w:val="00025B4B"/>
    <w:rsid w:val="000320E8"/>
    <w:rsid w:val="00036803"/>
    <w:rsid w:val="00042639"/>
    <w:rsid w:val="00043A31"/>
    <w:rsid w:val="00045EF8"/>
    <w:rsid w:val="000473EF"/>
    <w:rsid w:val="00052562"/>
    <w:rsid w:val="00056E92"/>
    <w:rsid w:val="000613DF"/>
    <w:rsid w:val="00061E30"/>
    <w:rsid w:val="0006314F"/>
    <w:rsid w:val="00071626"/>
    <w:rsid w:val="00076F71"/>
    <w:rsid w:val="00077F28"/>
    <w:rsid w:val="000812BD"/>
    <w:rsid w:val="000813F1"/>
    <w:rsid w:val="00083992"/>
    <w:rsid w:val="00087C6A"/>
    <w:rsid w:val="00095BD2"/>
    <w:rsid w:val="000A2BF0"/>
    <w:rsid w:val="000A37FD"/>
    <w:rsid w:val="000A39C2"/>
    <w:rsid w:val="000A76A4"/>
    <w:rsid w:val="000B34D7"/>
    <w:rsid w:val="000B3EB0"/>
    <w:rsid w:val="000B45BC"/>
    <w:rsid w:val="000B61E4"/>
    <w:rsid w:val="000B7E22"/>
    <w:rsid w:val="000C739B"/>
    <w:rsid w:val="000D053E"/>
    <w:rsid w:val="000D1EC1"/>
    <w:rsid w:val="000E1500"/>
    <w:rsid w:val="000E355F"/>
    <w:rsid w:val="000E35EF"/>
    <w:rsid w:val="000F3379"/>
    <w:rsid w:val="000F6273"/>
    <w:rsid w:val="00100BE9"/>
    <w:rsid w:val="00105DE6"/>
    <w:rsid w:val="0011197C"/>
    <w:rsid w:val="0011288B"/>
    <w:rsid w:val="001146EF"/>
    <w:rsid w:val="00121B83"/>
    <w:rsid w:val="001230E2"/>
    <w:rsid w:val="00130635"/>
    <w:rsid w:val="00137661"/>
    <w:rsid w:val="001405EA"/>
    <w:rsid w:val="0014113A"/>
    <w:rsid w:val="001442CD"/>
    <w:rsid w:val="00145E4A"/>
    <w:rsid w:val="0014743A"/>
    <w:rsid w:val="001524B4"/>
    <w:rsid w:val="001556D8"/>
    <w:rsid w:val="00156269"/>
    <w:rsid w:val="00156404"/>
    <w:rsid w:val="00163B35"/>
    <w:rsid w:val="00163F72"/>
    <w:rsid w:val="00164C23"/>
    <w:rsid w:val="00173268"/>
    <w:rsid w:val="001762C0"/>
    <w:rsid w:val="00180793"/>
    <w:rsid w:val="00180D7B"/>
    <w:rsid w:val="00181A17"/>
    <w:rsid w:val="001824F9"/>
    <w:rsid w:val="00190B31"/>
    <w:rsid w:val="0019132A"/>
    <w:rsid w:val="00191613"/>
    <w:rsid w:val="00191A35"/>
    <w:rsid w:val="00197A20"/>
    <w:rsid w:val="001A0185"/>
    <w:rsid w:val="001A041A"/>
    <w:rsid w:val="001A247B"/>
    <w:rsid w:val="001A3386"/>
    <w:rsid w:val="001B58E2"/>
    <w:rsid w:val="001C246D"/>
    <w:rsid w:val="001C2ACC"/>
    <w:rsid w:val="001C40FD"/>
    <w:rsid w:val="001C43B1"/>
    <w:rsid w:val="001C5E95"/>
    <w:rsid w:val="001C79C0"/>
    <w:rsid w:val="001D42D7"/>
    <w:rsid w:val="001D6992"/>
    <w:rsid w:val="001E19D9"/>
    <w:rsid w:val="001E1D82"/>
    <w:rsid w:val="001E5F2D"/>
    <w:rsid w:val="001F041E"/>
    <w:rsid w:val="001F4DDD"/>
    <w:rsid w:val="001F6852"/>
    <w:rsid w:val="001F7085"/>
    <w:rsid w:val="001F7BE1"/>
    <w:rsid w:val="002026CA"/>
    <w:rsid w:val="0020351C"/>
    <w:rsid w:val="00203F64"/>
    <w:rsid w:val="00204B45"/>
    <w:rsid w:val="0020682E"/>
    <w:rsid w:val="00211508"/>
    <w:rsid w:val="00234715"/>
    <w:rsid w:val="00236019"/>
    <w:rsid w:val="00236D05"/>
    <w:rsid w:val="002505C0"/>
    <w:rsid w:val="00250CA9"/>
    <w:rsid w:val="002531FC"/>
    <w:rsid w:val="00254BE7"/>
    <w:rsid w:val="0025541B"/>
    <w:rsid w:val="002634F1"/>
    <w:rsid w:val="00264180"/>
    <w:rsid w:val="002653F6"/>
    <w:rsid w:val="00265B3B"/>
    <w:rsid w:val="0026703A"/>
    <w:rsid w:val="00267AF9"/>
    <w:rsid w:val="002734F9"/>
    <w:rsid w:val="00273DF4"/>
    <w:rsid w:val="00275840"/>
    <w:rsid w:val="00276DBA"/>
    <w:rsid w:val="00282DF6"/>
    <w:rsid w:val="002834D8"/>
    <w:rsid w:val="0028668E"/>
    <w:rsid w:val="002873B2"/>
    <w:rsid w:val="002938EB"/>
    <w:rsid w:val="00293DDD"/>
    <w:rsid w:val="00294874"/>
    <w:rsid w:val="00295A58"/>
    <w:rsid w:val="002978CF"/>
    <w:rsid w:val="002A6054"/>
    <w:rsid w:val="002A633B"/>
    <w:rsid w:val="002B4891"/>
    <w:rsid w:val="002C08EA"/>
    <w:rsid w:val="002D3251"/>
    <w:rsid w:val="002D3FFF"/>
    <w:rsid w:val="002D6A98"/>
    <w:rsid w:val="002D7FE4"/>
    <w:rsid w:val="002E226C"/>
    <w:rsid w:val="002E26BE"/>
    <w:rsid w:val="002E4B8D"/>
    <w:rsid w:val="002F03BD"/>
    <w:rsid w:val="002F0727"/>
    <w:rsid w:val="002F40A5"/>
    <w:rsid w:val="00300668"/>
    <w:rsid w:val="003026E7"/>
    <w:rsid w:val="003054C1"/>
    <w:rsid w:val="0030687E"/>
    <w:rsid w:val="00306956"/>
    <w:rsid w:val="00317FA1"/>
    <w:rsid w:val="00320089"/>
    <w:rsid w:val="003207F7"/>
    <w:rsid w:val="003222D8"/>
    <w:rsid w:val="003247F4"/>
    <w:rsid w:val="003254D2"/>
    <w:rsid w:val="00325BD7"/>
    <w:rsid w:val="00330ECA"/>
    <w:rsid w:val="00331A19"/>
    <w:rsid w:val="00333680"/>
    <w:rsid w:val="00334F6B"/>
    <w:rsid w:val="00335A88"/>
    <w:rsid w:val="00340258"/>
    <w:rsid w:val="003425D2"/>
    <w:rsid w:val="00345CCC"/>
    <w:rsid w:val="0034707F"/>
    <w:rsid w:val="00357E21"/>
    <w:rsid w:val="00360705"/>
    <w:rsid w:val="0036391A"/>
    <w:rsid w:val="003650A9"/>
    <w:rsid w:val="003651BE"/>
    <w:rsid w:val="00367075"/>
    <w:rsid w:val="00381F72"/>
    <w:rsid w:val="003821EA"/>
    <w:rsid w:val="003848CB"/>
    <w:rsid w:val="00387297"/>
    <w:rsid w:val="003A0F6B"/>
    <w:rsid w:val="003A43B7"/>
    <w:rsid w:val="003A563F"/>
    <w:rsid w:val="003B0443"/>
    <w:rsid w:val="003B48E8"/>
    <w:rsid w:val="003B4FA1"/>
    <w:rsid w:val="003B60CC"/>
    <w:rsid w:val="003B6FA4"/>
    <w:rsid w:val="003C018A"/>
    <w:rsid w:val="003C2C70"/>
    <w:rsid w:val="003C4450"/>
    <w:rsid w:val="003C6B54"/>
    <w:rsid w:val="003D2F6A"/>
    <w:rsid w:val="003D43C5"/>
    <w:rsid w:val="003D5008"/>
    <w:rsid w:val="003D756E"/>
    <w:rsid w:val="003D7833"/>
    <w:rsid w:val="003E071D"/>
    <w:rsid w:val="003E3165"/>
    <w:rsid w:val="003E486E"/>
    <w:rsid w:val="003E6655"/>
    <w:rsid w:val="003E72E3"/>
    <w:rsid w:val="003E78B5"/>
    <w:rsid w:val="003F0793"/>
    <w:rsid w:val="003F741B"/>
    <w:rsid w:val="00407062"/>
    <w:rsid w:val="00412611"/>
    <w:rsid w:val="00416BE8"/>
    <w:rsid w:val="00417034"/>
    <w:rsid w:val="00427437"/>
    <w:rsid w:val="00431371"/>
    <w:rsid w:val="00432BE4"/>
    <w:rsid w:val="00433C1D"/>
    <w:rsid w:val="004428AE"/>
    <w:rsid w:val="004504E6"/>
    <w:rsid w:val="00454028"/>
    <w:rsid w:val="00460135"/>
    <w:rsid w:val="004648BD"/>
    <w:rsid w:val="00471AEE"/>
    <w:rsid w:val="00473886"/>
    <w:rsid w:val="00473D18"/>
    <w:rsid w:val="004753A7"/>
    <w:rsid w:val="004827FB"/>
    <w:rsid w:val="00483067"/>
    <w:rsid w:val="00487C40"/>
    <w:rsid w:val="00490AF5"/>
    <w:rsid w:val="004A0AC5"/>
    <w:rsid w:val="004A27EF"/>
    <w:rsid w:val="004A6C9D"/>
    <w:rsid w:val="004B1691"/>
    <w:rsid w:val="004B5052"/>
    <w:rsid w:val="004B7240"/>
    <w:rsid w:val="004C0896"/>
    <w:rsid w:val="004C0F72"/>
    <w:rsid w:val="004C325A"/>
    <w:rsid w:val="004C4586"/>
    <w:rsid w:val="004C47E4"/>
    <w:rsid w:val="004D2DCA"/>
    <w:rsid w:val="004D4D93"/>
    <w:rsid w:val="004D6228"/>
    <w:rsid w:val="004E005E"/>
    <w:rsid w:val="004E09B1"/>
    <w:rsid w:val="004F0A05"/>
    <w:rsid w:val="004F177A"/>
    <w:rsid w:val="004F32B9"/>
    <w:rsid w:val="004F6046"/>
    <w:rsid w:val="004F629F"/>
    <w:rsid w:val="00505D7F"/>
    <w:rsid w:val="005067A8"/>
    <w:rsid w:val="00512192"/>
    <w:rsid w:val="00513744"/>
    <w:rsid w:val="00520D1C"/>
    <w:rsid w:val="0052109B"/>
    <w:rsid w:val="00521B9E"/>
    <w:rsid w:val="00523CE5"/>
    <w:rsid w:val="00524564"/>
    <w:rsid w:val="005254DC"/>
    <w:rsid w:val="005261DC"/>
    <w:rsid w:val="005267CF"/>
    <w:rsid w:val="00531631"/>
    <w:rsid w:val="00532DE9"/>
    <w:rsid w:val="00541844"/>
    <w:rsid w:val="00543453"/>
    <w:rsid w:val="00544D56"/>
    <w:rsid w:val="0055040D"/>
    <w:rsid w:val="005505B7"/>
    <w:rsid w:val="005529ED"/>
    <w:rsid w:val="00552AA9"/>
    <w:rsid w:val="00553353"/>
    <w:rsid w:val="00561E02"/>
    <w:rsid w:val="00563162"/>
    <w:rsid w:val="005635D8"/>
    <w:rsid w:val="00566F2D"/>
    <w:rsid w:val="00570ED8"/>
    <w:rsid w:val="00571047"/>
    <w:rsid w:val="00591483"/>
    <w:rsid w:val="0059456B"/>
    <w:rsid w:val="00594F71"/>
    <w:rsid w:val="0059768A"/>
    <w:rsid w:val="00597724"/>
    <w:rsid w:val="005977AB"/>
    <w:rsid w:val="005A1192"/>
    <w:rsid w:val="005B099A"/>
    <w:rsid w:val="005B2317"/>
    <w:rsid w:val="005C0E84"/>
    <w:rsid w:val="005C3BD3"/>
    <w:rsid w:val="005C6938"/>
    <w:rsid w:val="005D38DF"/>
    <w:rsid w:val="005E1E4B"/>
    <w:rsid w:val="005E390A"/>
    <w:rsid w:val="005E57E1"/>
    <w:rsid w:val="005F042D"/>
    <w:rsid w:val="005F4E43"/>
    <w:rsid w:val="005F6EE6"/>
    <w:rsid w:val="005F746A"/>
    <w:rsid w:val="00601BEA"/>
    <w:rsid w:val="00604961"/>
    <w:rsid w:val="00616C6A"/>
    <w:rsid w:val="00617A26"/>
    <w:rsid w:val="00620AF5"/>
    <w:rsid w:val="00623AFB"/>
    <w:rsid w:val="0062716A"/>
    <w:rsid w:val="00627BA6"/>
    <w:rsid w:val="00631E87"/>
    <w:rsid w:val="00632322"/>
    <w:rsid w:val="00632FCD"/>
    <w:rsid w:val="0063472D"/>
    <w:rsid w:val="00643B3B"/>
    <w:rsid w:val="006466B2"/>
    <w:rsid w:val="00660A1E"/>
    <w:rsid w:val="006628DC"/>
    <w:rsid w:val="006653E8"/>
    <w:rsid w:val="0067324D"/>
    <w:rsid w:val="0067363F"/>
    <w:rsid w:val="006769AF"/>
    <w:rsid w:val="00680246"/>
    <w:rsid w:val="00690652"/>
    <w:rsid w:val="0069367B"/>
    <w:rsid w:val="00693BBF"/>
    <w:rsid w:val="006958AC"/>
    <w:rsid w:val="006A4C22"/>
    <w:rsid w:val="006A6DF2"/>
    <w:rsid w:val="006A6F80"/>
    <w:rsid w:val="006B07FA"/>
    <w:rsid w:val="006B1210"/>
    <w:rsid w:val="006B5FB7"/>
    <w:rsid w:val="006C0877"/>
    <w:rsid w:val="006D036F"/>
    <w:rsid w:val="006D0DDF"/>
    <w:rsid w:val="006D439C"/>
    <w:rsid w:val="006D5585"/>
    <w:rsid w:val="006E013C"/>
    <w:rsid w:val="006E4B19"/>
    <w:rsid w:val="006F46BD"/>
    <w:rsid w:val="006F5192"/>
    <w:rsid w:val="006F64DF"/>
    <w:rsid w:val="006F6C63"/>
    <w:rsid w:val="00701164"/>
    <w:rsid w:val="00702E09"/>
    <w:rsid w:val="00703C63"/>
    <w:rsid w:val="00713C5F"/>
    <w:rsid w:val="00721955"/>
    <w:rsid w:val="007264DF"/>
    <w:rsid w:val="007309B3"/>
    <w:rsid w:val="007349F5"/>
    <w:rsid w:val="007411C3"/>
    <w:rsid w:val="007461FD"/>
    <w:rsid w:val="00747308"/>
    <w:rsid w:val="00752050"/>
    <w:rsid w:val="00752F22"/>
    <w:rsid w:val="00754062"/>
    <w:rsid w:val="007543D5"/>
    <w:rsid w:val="00761CC8"/>
    <w:rsid w:val="00762E81"/>
    <w:rsid w:val="00765E92"/>
    <w:rsid w:val="00765F42"/>
    <w:rsid w:val="007736D1"/>
    <w:rsid w:val="00774828"/>
    <w:rsid w:val="007765C0"/>
    <w:rsid w:val="00777568"/>
    <w:rsid w:val="00782C34"/>
    <w:rsid w:val="00782E51"/>
    <w:rsid w:val="007830E7"/>
    <w:rsid w:val="007839EA"/>
    <w:rsid w:val="00790D77"/>
    <w:rsid w:val="00791A91"/>
    <w:rsid w:val="00792850"/>
    <w:rsid w:val="00796B51"/>
    <w:rsid w:val="007A311B"/>
    <w:rsid w:val="007A385A"/>
    <w:rsid w:val="007A42D2"/>
    <w:rsid w:val="007A7361"/>
    <w:rsid w:val="007B3A76"/>
    <w:rsid w:val="007B3E05"/>
    <w:rsid w:val="007B5866"/>
    <w:rsid w:val="007B721A"/>
    <w:rsid w:val="007B74F0"/>
    <w:rsid w:val="007B7CDE"/>
    <w:rsid w:val="007B7F48"/>
    <w:rsid w:val="007B7F6A"/>
    <w:rsid w:val="007C2713"/>
    <w:rsid w:val="007D3A24"/>
    <w:rsid w:val="007D58E3"/>
    <w:rsid w:val="007D6416"/>
    <w:rsid w:val="007D679F"/>
    <w:rsid w:val="007D6D37"/>
    <w:rsid w:val="007E41C3"/>
    <w:rsid w:val="007E60D7"/>
    <w:rsid w:val="007E724F"/>
    <w:rsid w:val="007E76C4"/>
    <w:rsid w:val="007E7D70"/>
    <w:rsid w:val="007F11CE"/>
    <w:rsid w:val="007F5E85"/>
    <w:rsid w:val="007F621C"/>
    <w:rsid w:val="00800BC0"/>
    <w:rsid w:val="00800DD1"/>
    <w:rsid w:val="00802D13"/>
    <w:rsid w:val="0081294C"/>
    <w:rsid w:val="008136BD"/>
    <w:rsid w:val="00813D25"/>
    <w:rsid w:val="00816160"/>
    <w:rsid w:val="00823A71"/>
    <w:rsid w:val="00823D7C"/>
    <w:rsid w:val="00825243"/>
    <w:rsid w:val="008320AF"/>
    <w:rsid w:val="0083579E"/>
    <w:rsid w:val="00837E25"/>
    <w:rsid w:val="0084250A"/>
    <w:rsid w:val="00842528"/>
    <w:rsid w:val="00842BD6"/>
    <w:rsid w:val="00843F15"/>
    <w:rsid w:val="00846A9F"/>
    <w:rsid w:val="00852590"/>
    <w:rsid w:val="00852F62"/>
    <w:rsid w:val="008532A2"/>
    <w:rsid w:val="00855F42"/>
    <w:rsid w:val="008605C0"/>
    <w:rsid w:val="00864D2A"/>
    <w:rsid w:val="00866155"/>
    <w:rsid w:val="0087217F"/>
    <w:rsid w:val="008726CC"/>
    <w:rsid w:val="008825EE"/>
    <w:rsid w:val="00884382"/>
    <w:rsid w:val="00894A66"/>
    <w:rsid w:val="008954C7"/>
    <w:rsid w:val="00895784"/>
    <w:rsid w:val="00895ADD"/>
    <w:rsid w:val="008A046A"/>
    <w:rsid w:val="008A1378"/>
    <w:rsid w:val="008B0E31"/>
    <w:rsid w:val="008B7610"/>
    <w:rsid w:val="008C11EC"/>
    <w:rsid w:val="008C480D"/>
    <w:rsid w:val="008C7A78"/>
    <w:rsid w:val="008D38F2"/>
    <w:rsid w:val="008D44B0"/>
    <w:rsid w:val="008D5A25"/>
    <w:rsid w:val="008E0128"/>
    <w:rsid w:val="008E1BD3"/>
    <w:rsid w:val="008F2310"/>
    <w:rsid w:val="008F5B61"/>
    <w:rsid w:val="008F76FF"/>
    <w:rsid w:val="00902D9B"/>
    <w:rsid w:val="009051E8"/>
    <w:rsid w:val="00906CC5"/>
    <w:rsid w:val="00907C34"/>
    <w:rsid w:val="009135F5"/>
    <w:rsid w:val="00920592"/>
    <w:rsid w:val="00923C95"/>
    <w:rsid w:val="00925E12"/>
    <w:rsid w:val="00927012"/>
    <w:rsid w:val="00930C84"/>
    <w:rsid w:val="00931031"/>
    <w:rsid w:val="009337FF"/>
    <w:rsid w:val="009350A3"/>
    <w:rsid w:val="00937A35"/>
    <w:rsid w:val="009470C6"/>
    <w:rsid w:val="00951D6F"/>
    <w:rsid w:val="00957DB1"/>
    <w:rsid w:val="009605AD"/>
    <w:rsid w:val="00961C7F"/>
    <w:rsid w:val="00962FD0"/>
    <w:rsid w:val="009656D1"/>
    <w:rsid w:val="009752F0"/>
    <w:rsid w:val="00975FA2"/>
    <w:rsid w:val="009760C7"/>
    <w:rsid w:val="0098218A"/>
    <w:rsid w:val="00984779"/>
    <w:rsid w:val="009859A6"/>
    <w:rsid w:val="00986FD4"/>
    <w:rsid w:val="00987A6C"/>
    <w:rsid w:val="0099096E"/>
    <w:rsid w:val="009937D5"/>
    <w:rsid w:val="009A3876"/>
    <w:rsid w:val="009A399A"/>
    <w:rsid w:val="009A6CBF"/>
    <w:rsid w:val="009B0995"/>
    <w:rsid w:val="009B1259"/>
    <w:rsid w:val="009B51CF"/>
    <w:rsid w:val="009B6ACE"/>
    <w:rsid w:val="009C126C"/>
    <w:rsid w:val="009C19CF"/>
    <w:rsid w:val="009D1BCA"/>
    <w:rsid w:val="009D52A6"/>
    <w:rsid w:val="009D6FD7"/>
    <w:rsid w:val="009E7061"/>
    <w:rsid w:val="009E7854"/>
    <w:rsid w:val="009E7F75"/>
    <w:rsid w:val="009F2293"/>
    <w:rsid w:val="009F57E0"/>
    <w:rsid w:val="009F5974"/>
    <w:rsid w:val="00A03632"/>
    <w:rsid w:val="00A041C6"/>
    <w:rsid w:val="00A061AD"/>
    <w:rsid w:val="00A11593"/>
    <w:rsid w:val="00A22F62"/>
    <w:rsid w:val="00A23466"/>
    <w:rsid w:val="00A259B3"/>
    <w:rsid w:val="00A278BB"/>
    <w:rsid w:val="00A3218C"/>
    <w:rsid w:val="00A3384A"/>
    <w:rsid w:val="00A3562B"/>
    <w:rsid w:val="00A42AD0"/>
    <w:rsid w:val="00A444A5"/>
    <w:rsid w:val="00A527EC"/>
    <w:rsid w:val="00A548E2"/>
    <w:rsid w:val="00A54C06"/>
    <w:rsid w:val="00A55267"/>
    <w:rsid w:val="00A617C0"/>
    <w:rsid w:val="00A62483"/>
    <w:rsid w:val="00A63B1D"/>
    <w:rsid w:val="00A63E5F"/>
    <w:rsid w:val="00A71F18"/>
    <w:rsid w:val="00A730CA"/>
    <w:rsid w:val="00A74CC4"/>
    <w:rsid w:val="00A838DF"/>
    <w:rsid w:val="00A939FD"/>
    <w:rsid w:val="00A94194"/>
    <w:rsid w:val="00A9519E"/>
    <w:rsid w:val="00A96ABD"/>
    <w:rsid w:val="00AA0345"/>
    <w:rsid w:val="00AA20C3"/>
    <w:rsid w:val="00AA2F6E"/>
    <w:rsid w:val="00AA3799"/>
    <w:rsid w:val="00AA4FDB"/>
    <w:rsid w:val="00AB7E0E"/>
    <w:rsid w:val="00AC0204"/>
    <w:rsid w:val="00AE31B5"/>
    <w:rsid w:val="00AE34D4"/>
    <w:rsid w:val="00AE3C69"/>
    <w:rsid w:val="00AE4804"/>
    <w:rsid w:val="00AE4819"/>
    <w:rsid w:val="00AE721A"/>
    <w:rsid w:val="00AF0742"/>
    <w:rsid w:val="00AF3143"/>
    <w:rsid w:val="00AF7E34"/>
    <w:rsid w:val="00B01832"/>
    <w:rsid w:val="00B06732"/>
    <w:rsid w:val="00B068E6"/>
    <w:rsid w:val="00B12C14"/>
    <w:rsid w:val="00B1377B"/>
    <w:rsid w:val="00B144A5"/>
    <w:rsid w:val="00B22DAB"/>
    <w:rsid w:val="00B305E9"/>
    <w:rsid w:val="00B316A8"/>
    <w:rsid w:val="00B33A7C"/>
    <w:rsid w:val="00B34D6E"/>
    <w:rsid w:val="00B3575B"/>
    <w:rsid w:val="00B35B2F"/>
    <w:rsid w:val="00B36372"/>
    <w:rsid w:val="00B3694B"/>
    <w:rsid w:val="00B469F9"/>
    <w:rsid w:val="00B47014"/>
    <w:rsid w:val="00B50934"/>
    <w:rsid w:val="00B510D2"/>
    <w:rsid w:val="00B518E7"/>
    <w:rsid w:val="00B52EFA"/>
    <w:rsid w:val="00B55E76"/>
    <w:rsid w:val="00B62878"/>
    <w:rsid w:val="00B64948"/>
    <w:rsid w:val="00B73D94"/>
    <w:rsid w:val="00B75816"/>
    <w:rsid w:val="00B77CE2"/>
    <w:rsid w:val="00B84517"/>
    <w:rsid w:val="00B847B6"/>
    <w:rsid w:val="00B858A1"/>
    <w:rsid w:val="00B87A1B"/>
    <w:rsid w:val="00B91F2C"/>
    <w:rsid w:val="00B92C4F"/>
    <w:rsid w:val="00B960AC"/>
    <w:rsid w:val="00B96523"/>
    <w:rsid w:val="00B97DA1"/>
    <w:rsid w:val="00BA03A5"/>
    <w:rsid w:val="00BA0815"/>
    <w:rsid w:val="00BA1B65"/>
    <w:rsid w:val="00BA1EB3"/>
    <w:rsid w:val="00BA382D"/>
    <w:rsid w:val="00BA60F2"/>
    <w:rsid w:val="00BA7A51"/>
    <w:rsid w:val="00BC1F7D"/>
    <w:rsid w:val="00BC335E"/>
    <w:rsid w:val="00BD6527"/>
    <w:rsid w:val="00BD6BB1"/>
    <w:rsid w:val="00BD7C5F"/>
    <w:rsid w:val="00BE295E"/>
    <w:rsid w:val="00BF080E"/>
    <w:rsid w:val="00BF1CBD"/>
    <w:rsid w:val="00BF6710"/>
    <w:rsid w:val="00BF7922"/>
    <w:rsid w:val="00C101C2"/>
    <w:rsid w:val="00C15A61"/>
    <w:rsid w:val="00C1775D"/>
    <w:rsid w:val="00C209AB"/>
    <w:rsid w:val="00C22B96"/>
    <w:rsid w:val="00C25407"/>
    <w:rsid w:val="00C25D39"/>
    <w:rsid w:val="00C2657C"/>
    <w:rsid w:val="00C351EC"/>
    <w:rsid w:val="00C35B5B"/>
    <w:rsid w:val="00C35B89"/>
    <w:rsid w:val="00C35C0F"/>
    <w:rsid w:val="00C36C48"/>
    <w:rsid w:val="00C36F66"/>
    <w:rsid w:val="00C377DA"/>
    <w:rsid w:val="00C40A8B"/>
    <w:rsid w:val="00C41E08"/>
    <w:rsid w:val="00C4317E"/>
    <w:rsid w:val="00C434BF"/>
    <w:rsid w:val="00C4754D"/>
    <w:rsid w:val="00C503D1"/>
    <w:rsid w:val="00C51670"/>
    <w:rsid w:val="00C53325"/>
    <w:rsid w:val="00C551CE"/>
    <w:rsid w:val="00C564E1"/>
    <w:rsid w:val="00C617DE"/>
    <w:rsid w:val="00C61F09"/>
    <w:rsid w:val="00C63291"/>
    <w:rsid w:val="00C65B19"/>
    <w:rsid w:val="00C701FC"/>
    <w:rsid w:val="00C7077E"/>
    <w:rsid w:val="00C73B03"/>
    <w:rsid w:val="00C74BDB"/>
    <w:rsid w:val="00C807E2"/>
    <w:rsid w:val="00C81575"/>
    <w:rsid w:val="00C83AA9"/>
    <w:rsid w:val="00C9065C"/>
    <w:rsid w:val="00C94C26"/>
    <w:rsid w:val="00C95EFA"/>
    <w:rsid w:val="00C96211"/>
    <w:rsid w:val="00C96E29"/>
    <w:rsid w:val="00CA04B2"/>
    <w:rsid w:val="00CA083B"/>
    <w:rsid w:val="00CB4739"/>
    <w:rsid w:val="00CC3A3A"/>
    <w:rsid w:val="00CC76E9"/>
    <w:rsid w:val="00CD1D25"/>
    <w:rsid w:val="00CD1F04"/>
    <w:rsid w:val="00CD23EE"/>
    <w:rsid w:val="00CD410D"/>
    <w:rsid w:val="00CD4F03"/>
    <w:rsid w:val="00CD5011"/>
    <w:rsid w:val="00CD64A2"/>
    <w:rsid w:val="00CE0B90"/>
    <w:rsid w:val="00CE0BF8"/>
    <w:rsid w:val="00CE4DD5"/>
    <w:rsid w:val="00CE5D9F"/>
    <w:rsid w:val="00CE6458"/>
    <w:rsid w:val="00CF5B0A"/>
    <w:rsid w:val="00D0228F"/>
    <w:rsid w:val="00D04B6E"/>
    <w:rsid w:val="00D11161"/>
    <w:rsid w:val="00D11380"/>
    <w:rsid w:val="00D11734"/>
    <w:rsid w:val="00D1254E"/>
    <w:rsid w:val="00D141B2"/>
    <w:rsid w:val="00D16012"/>
    <w:rsid w:val="00D20640"/>
    <w:rsid w:val="00D274EB"/>
    <w:rsid w:val="00D309B7"/>
    <w:rsid w:val="00D339DD"/>
    <w:rsid w:val="00D343BC"/>
    <w:rsid w:val="00D354F7"/>
    <w:rsid w:val="00D40507"/>
    <w:rsid w:val="00D41752"/>
    <w:rsid w:val="00D441BE"/>
    <w:rsid w:val="00D468A0"/>
    <w:rsid w:val="00D507B6"/>
    <w:rsid w:val="00D53367"/>
    <w:rsid w:val="00D562BA"/>
    <w:rsid w:val="00D601D4"/>
    <w:rsid w:val="00D75A66"/>
    <w:rsid w:val="00D77705"/>
    <w:rsid w:val="00D84233"/>
    <w:rsid w:val="00D84E3D"/>
    <w:rsid w:val="00D90321"/>
    <w:rsid w:val="00D93933"/>
    <w:rsid w:val="00D93DEF"/>
    <w:rsid w:val="00D96DE4"/>
    <w:rsid w:val="00D97927"/>
    <w:rsid w:val="00DA06A3"/>
    <w:rsid w:val="00DA1355"/>
    <w:rsid w:val="00DA47A8"/>
    <w:rsid w:val="00DA76AC"/>
    <w:rsid w:val="00DA7862"/>
    <w:rsid w:val="00DB56E1"/>
    <w:rsid w:val="00DB78C7"/>
    <w:rsid w:val="00DC5BE0"/>
    <w:rsid w:val="00DC5CFF"/>
    <w:rsid w:val="00DD06DB"/>
    <w:rsid w:val="00DD2B90"/>
    <w:rsid w:val="00DD5C34"/>
    <w:rsid w:val="00DD665F"/>
    <w:rsid w:val="00DE135E"/>
    <w:rsid w:val="00DE18AF"/>
    <w:rsid w:val="00DE2DAA"/>
    <w:rsid w:val="00DE319E"/>
    <w:rsid w:val="00DE330E"/>
    <w:rsid w:val="00DE4093"/>
    <w:rsid w:val="00DE558B"/>
    <w:rsid w:val="00DE625E"/>
    <w:rsid w:val="00DF1081"/>
    <w:rsid w:val="00E0273A"/>
    <w:rsid w:val="00E12B26"/>
    <w:rsid w:val="00E14A71"/>
    <w:rsid w:val="00E27A30"/>
    <w:rsid w:val="00E316F7"/>
    <w:rsid w:val="00E31BA7"/>
    <w:rsid w:val="00E32BCC"/>
    <w:rsid w:val="00E353BF"/>
    <w:rsid w:val="00E41BBF"/>
    <w:rsid w:val="00E42334"/>
    <w:rsid w:val="00E5386D"/>
    <w:rsid w:val="00E540B3"/>
    <w:rsid w:val="00E545F4"/>
    <w:rsid w:val="00E60B15"/>
    <w:rsid w:val="00E61FE9"/>
    <w:rsid w:val="00E642D6"/>
    <w:rsid w:val="00E65EE6"/>
    <w:rsid w:val="00E6645F"/>
    <w:rsid w:val="00E730EB"/>
    <w:rsid w:val="00E738C4"/>
    <w:rsid w:val="00E763BE"/>
    <w:rsid w:val="00E80430"/>
    <w:rsid w:val="00E8154F"/>
    <w:rsid w:val="00E847B0"/>
    <w:rsid w:val="00E90EBF"/>
    <w:rsid w:val="00E96F90"/>
    <w:rsid w:val="00EA0ED8"/>
    <w:rsid w:val="00EA3A0F"/>
    <w:rsid w:val="00EA3AF8"/>
    <w:rsid w:val="00EA3E19"/>
    <w:rsid w:val="00EA4D77"/>
    <w:rsid w:val="00EA53AD"/>
    <w:rsid w:val="00EA721A"/>
    <w:rsid w:val="00EA783E"/>
    <w:rsid w:val="00EB1D46"/>
    <w:rsid w:val="00EB3CC6"/>
    <w:rsid w:val="00EC14BC"/>
    <w:rsid w:val="00ED009D"/>
    <w:rsid w:val="00ED2118"/>
    <w:rsid w:val="00ED46C9"/>
    <w:rsid w:val="00ED5965"/>
    <w:rsid w:val="00ED69B8"/>
    <w:rsid w:val="00EE3A36"/>
    <w:rsid w:val="00EE44EA"/>
    <w:rsid w:val="00EE7705"/>
    <w:rsid w:val="00EE77D8"/>
    <w:rsid w:val="00EF19C0"/>
    <w:rsid w:val="00EF443F"/>
    <w:rsid w:val="00EF4573"/>
    <w:rsid w:val="00EF5770"/>
    <w:rsid w:val="00F00AEA"/>
    <w:rsid w:val="00F025AF"/>
    <w:rsid w:val="00F03FB1"/>
    <w:rsid w:val="00F05594"/>
    <w:rsid w:val="00F10AA1"/>
    <w:rsid w:val="00F14BFB"/>
    <w:rsid w:val="00F14E7C"/>
    <w:rsid w:val="00F25281"/>
    <w:rsid w:val="00F254FF"/>
    <w:rsid w:val="00F276FB"/>
    <w:rsid w:val="00F278D7"/>
    <w:rsid w:val="00F51FEA"/>
    <w:rsid w:val="00F5410F"/>
    <w:rsid w:val="00F54F8C"/>
    <w:rsid w:val="00F56BC6"/>
    <w:rsid w:val="00F607AB"/>
    <w:rsid w:val="00F624F3"/>
    <w:rsid w:val="00F70E62"/>
    <w:rsid w:val="00F720FD"/>
    <w:rsid w:val="00F840BE"/>
    <w:rsid w:val="00F84DF0"/>
    <w:rsid w:val="00FA403D"/>
    <w:rsid w:val="00FA5762"/>
    <w:rsid w:val="00FA6B14"/>
    <w:rsid w:val="00FA7BB0"/>
    <w:rsid w:val="00FB0314"/>
    <w:rsid w:val="00FB18E7"/>
    <w:rsid w:val="00FC4B96"/>
    <w:rsid w:val="00FD1994"/>
    <w:rsid w:val="00FD4F2F"/>
    <w:rsid w:val="00FE19AF"/>
    <w:rsid w:val="00FE2CBA"/>
    <w:rsid w:val="00FF54CC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5BC5"/>
  <w15:docId w15:val="{4D678727-7D10-40AA-840E-2E583EB8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D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70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0BC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800B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1B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5974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D009D"/>
    <w:pPr>
      <w:spacing w:after="0"/>
    </w:pPr>
    <w:rPr>
      <w:rFonts w:ascii="Calibri" w:eastAsia="Times New Roman" w:hAnsi="Calibri" w:cs="Times New Roman"/>
      <w:sz w:val="22"/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ED009D"/>
    <w:rPr>
      <w:rFonts w:ascii="Calibri" w:eastAsia="Times New Roman" w:hAnsi="Calibri" w:cs="Times New Roman"/>
      <w:sz w:val="22"/>
      <w:szCs w:val="21"/>
      <w:lang w:val="nl-NL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6D0DDF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A259B3"/>
  </w:style>
  <w:style w:type="character" w:customStyle="1" w:styleId="bumpedfont15">
    <w:name w:val="bumpedfont15"/>
    <w:rsid w:val="00A061AD"/>
  </w:style>
  <w:style w:type="character" w:styleId="CommentReference">
    <w:name w:val="annotation reference"/>
    <w:basedOn w:val="DefaultParagraphFont"/>
    <w:uiPriority w:val="99"/>
    <w:semiHidden/>
    <w:unhideWhenUsed/>
    <w:rsid w:val="00E54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5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5F4"/>
    <w:rPr>
      <w:b/>
      <w:bCs/>
      <w:sz w:val="20"/>
      <w:szCs w:val="20"/>
    </w:rPr>
  </w:style>
  <w:style w:type="paragraph" w:styleId="NoSpacing">
    <w:name w:val="No Spacing"/>
    <w:uiPriority w:val="1"/>
    <w:qFormat/>
    <w:rsid w:val="003054C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23D7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3D7C"/>
  </w:style>
  <w:style w:type="paragraph" w:styleId="Footer">
    <w:name w:val="footer"/>
    <w:basedOn w:val="Normal"/>
    <w:link w:val="FooterChar"/>
    <w:uiPriority w:val="99"/>
    <w:unhideWhenUsed/>
    <w:rsid w:val="00823D7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3D7C"/>
  </w:style>
  <w:style w:type="paragraph" w:styleId="Revision">
    <w:name w:val="Revision"/>
    <w:hidden/>
    <w:uiPriority w:val="99"/>
    <w:semiHidden/>
    <w:rsid w:val="009135F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810</ap:Words>
  <ap:Characters>4455</ap:Characters>
  <ap:DocSecurity>0</ap:DocSecurity>
  <ap:Lines>37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2015-06-26T08:09:00.0000000Z</lastPrinted>
  <dcterms:created xsi:type="dcterms:W3CDTF">2026-05-18T13:29:00.0000000Z</dcterms:created>
  <dcterms:modified xsi:type="dcterms:W3CDTF">2026-05-18T13:29:00.0000000Z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_dlc_DocIdItemGuid">
    <vt:lpwstr>473c3518-7f39-4bc3-8486-cc08a6969d03</vt:lpwstr>
  </property>
  <property fmtid="{D5CDD505-2E9C-101B-9397-08002B2CF9AE}" pid="4" name="_dlc_DocId">
    <vt:lpwstr>WAC66V7N6ACE-2-12006</vt:lpwstr>
  </property>
  <property fmtid="{D5CDD505-2E9C-101B-9397-08002B2CF9AE}" pid="5" name="_dlc_DocIdUrl">
    <vt:lpwstr>https://247.plaza.buzaservices.nl/sites/cpk/_layouts/15/DocIdRedir.aspx?ID=WAC66V7N6ACE-2-12006, WAC66V7N6ACE-2-12006</vt:lpwstr>
  </property>
  <property fmtid="{D5CDD505-2E9C-101B-9397-08002B2CF9AE}" pid="6" name="Land0">
    <vt:lpwstr/>
  </property>
  <property fmtid="{D5CDD505-2E9C-101B-9397-08002B2CF9AE}" pid="7" name="Forum">
    <vt:lpwstr/>
  </property>
  <property fmtid="{D5CDD505-2E9C-101B-9397-08002B2CF9AE}" pid="8" name="BZ_Country">
    <vt:lpwstr>9;#The Netherlands|7f69a7bb-478c-499d-a6cf-5869916dfee4</vt:lpwstr>
  </property>
  <property fmtid="{D5CDD505-2E9C-101B-9397-08002B2CF9AE}" pid="9" name="BZ_Classification">
    <vt:lpwstr>14;#UNCLASSIFIED|d92c6340-bc14-4cb2-a9a6-6deda93c493b</vt:lpwstr>
  </property>
  <property fmtid="{D5CDD505-2E9C-101B-9397-08002B2CF9AE}" pid="10" name="BZ_Forum">
    <vt:lpwstr>8;#EU|4d8f9873-61b3-4ee5-b6f7-0bb00c6df5e8</vt:lpwstr>
  </property>
  <property fmtid="{D5CDD505-2E9C-101B-9397-08002B2CF9AE}" pid="11" name="BZ_Theme">
    <vt:lpwstr>11;#Organization|d3f777fe-abca-43dd-b11c-a7496ad32ea5;#7;#Visits (logistic)|53e8069b-a40e-4a89-b4f3-9b7112716272</vt:lpwstr>
  </property>
  <property fmtid="{D5CDD505-2E9C-101B-9397-08002B2CF9AE}" pid="12" name="BZForumOrganisation">
    <vt:lpwstr>2;#Not applicable|0049e722-bfb1-4a3f-9d08-af7366a9af40</vt:lpwstr>
  </property>
  <property fmtid="{D5CDD505-2E9C-101B-9397-08002B2CF9AE}" pid="13" name="BZTheme">
    <vt:lpwstr>1;#Not applicable|ec01d90b-9d0f-4785-8785-e1ea615196bf</vt:lpwstr>
  </property>
  <property fmtid="{D5CDD505-2E9C-101B-9397-08002B2CF9AE}" pid="14" name="DocumentSetDescription">
    <vt:lpwstr/>
  </property>
  <property fmtid="{D5CDD505-2E9C-101B-9397-08002B2CF9AE}" pid="15" name="BZCountryState">
    <vt:lpwstr>3;#Not applicable|ec01d90b-9d0f-4785-8785-e1ea615196bf</vt:lpwstr>
  </property>
  <property fmtid="{D5CDD505-2E9C-101B-9397-08002B2CF9AE}" pid="16" name="BZMarking">
    <vt:lpwstr>5;#NO MARKING|0a4eb9ae-69eb-4d9e-b573-43ab99ef8592</vt:lpwstr>
  </property>
  <property fmtid="{D5CDD505-2E9C-101B-9397-08002B2CF9AE}" pid="17" name="BZClassification">
    <vt:lpwstr>4;#UNCLASSIFIED (U)|284e6a62-15ab-4017-be27-a1e965f4e940</vt:lpwstr>
  </property>
  <property fmtid="{D5CDD505-2E9C-101B-9397-08002B2CF9AE}" pid="18" name="URL">
    <vt:lpwstr>https://247.plaza.buzaservices.nl/subject/PV-RK2026042026/BZ2628045/Verslag%20informele%20Raad%20Algemene%20Zaken%20van%2011%20mei%202026.docx, </vt:lpwstr>
  </property>
  <property fmtid="{D5CDD505-2E9C-101B-9397-08002B2CF9AE}" pid="19" name="nf4434b3fae540fe847866e45672fb3a">
    <vt:lpwstr>Organization|d3f777fe-abca-43dd-b11c-a7496ad32ea5;Visits (logistic)|53e8069b-a40e-4a89-b4f3-9b7112716272</vt:lpwstr>
  </property>
  <property fmtid="{D5CDD505-2E9C-101B-9397-08002B2CF9AE}" pid="20" name="a45510494d1a450e9cee6905c7ad8168">
    <vt:lpwstr>The Netherlands|7f69a7bb-478c-499d-a6cf-5869916dfee4</vt:lpwstr>
  </property>
  <property fmtid="{D5CDD505-2E9C-101B-9397-08002B2CF9AE}" pid="21" name="ge4bd621e46a403e97baf402a410deb5">
    <vt:lpwstr>EU|4d8f9873-61b3-4ee5-b6f7-0bb00c6df5e8</vt:lpwstr>
  </property>
  <property fmtid="{D5CDD505-2E9C-101B-9397-08002B2CF9AE}" pid="22" name="gc2efd3bfea04f7f8169be07009f5536">
    <vt:lpwstr/>
  </property>
  <property fmtid="{D5CDD505-2E9C-101B-9397-08002B2CF9AE}" pid="23" name="BZDossierPublishingHistory">
    <vt:lpwstr/>
  </property>
  <property fmtid="{D5CDD505-2E9C-101B-9397-08002B2CF9AE}" pid="24" name="BZDossierApprovalHistory">
    <vt:lpwstr/>
  </property>
  <property fmtid="{D5CDD505-2E9C-101B-9397-08002B2CF9AE}" pid="25" name="BZDossierContributors">
    <vt:lpwstr/>
  </property>
  <property fmtid="{D5CDD505-2E9C-101B-9397-08002B2CF9AE}" pid="26" name="BZDossierProcessLocation">
    <vt:lpwstr/>
  </property>
  <property fmtid="{D5CDD505-2E9C-101B-9397-08002B2CF9AE}" pid="27" name="BZDossierPublishingWOOCategory">
    <vt:lpwstr/>
  </property>
  <property fmtid="{D5CDD505-2E9C-101B-9397-08002B2CF9AE}" pid="28" name="i42ef48d5fa942a0ad0d60e44f201751">
    <vt:lpwstr/>
  </property>
  <property fmtid="{D5CDD505-2E9C-101B-9397-08002B2CF9AE}" pid="29" name="f2fb2a8e39404f1ab554e4e4a49d2918">
    <vt:lpwstr/>
  </property>
  <property fmtid="{D5CDD505-2E9C-101B-9397-08002B2CF9AE}" pid="30" name="BZDossierDescription">
    <vt:lpwstr/>
  </property>
  <property fmtid="{D5CDD505-2E9C-101B-9397-08002B2CF9AE}" pid="31" name="BZDossierReaders">
    <vt:lpwstr/>
  </property>
  <property fmtid="{D5CDD505-2E9C-101B-9397-08002B2CF9AE}" pid="32" name="p29721a54a5c4bbe9786e930fc91e270">
    <vt:lpwstr/>
  </property>
  <property fmtid="{D5CDD505-2E9C-101B-9397-08002B2CF9AE}" pid="33" name="BZDossierTranslationHistory">
    <vt:lpwstr/>
  </property>
  <property fmtid="{D5CDD505-2E9C-101B-9397-08002B2CF9AE}" pid="34" name="BZDossierReference">
    <vt:lpwstr/>
  </property>
  <property fmtid="{D5CDD505-2E9C-101B-9397-08002B2CF9AE}" pid="35" name="BZDossierAuditLog">
    <vt:lpwstr/>
  </property>
  <property fmtid="{D5CDD505-2E9C-101B-9397-08002B2CF9AE}" pid="36" name="BZDossierTitle">
    <vt:lpwstr/>
  </property>
  <property fmtid="{D5CDD505-2E9C-101B-9397-08002B2CF9AE}" pid="37" name="ed9282a3f18446ec8c17c7829edf82dd">
    <vt:lpwstr/>
  </property>
  <property fmtid="{D5CDD505-2E9C-101B-9397-08002B2CF9AE}" pid="38" name="e256f556a7b748329ab47889947c7d40">
    <vt:lpwstr/>
  </property>
  <property fmtid="{D5CDD505-2E9C-101B-9397-08002B2CF9AE}" pid="39" name="BZDossierProcessType">
    <vt:lpwstr/>
  </property>
  <property fmtid="{D5CDD505-2E9C-101B-9397-08002B2CF9AE}" pid="40" name="BZDossierSendingHistory">
    <vt:lpwstr/>
  </property>
  <property fmtid="{D5CDD505-2E9C-101B-9397-08002B2CF9AE}" pid="41" name="BZDossierBudgetManager">
    <vt:lpwstr/>
  </property>
  <property fmtid="{D5CDD505-2E9C-101B-9397-08002B2CF9AE}" pid="42" name="BZDossierAlignmentHistory">
    <vt:lpwstr/>
  </property>
  <property fmtid="{D5CDD505-2E9C-101B-9397-08002B2CF9AE}" pid="43" name="BZDossierSendTo">
    <vt:lpwstr/>
  </property>
  <property fmtid="{D5CDD505-2E9C-101B-9397-08002B2CF9AE}" pid="44" name="BZDossierRedacting">
    <vt:lpwstr/>
  </property>
  <property fmtid="{D5CDD505-2E9C-101B-9397-08002B2CF9AE}" pid="45" name="BZDossierRedactingHistory">
    <vt:lpwstr/>
  </property>
  <property fmtid="{D5CDD505-2E9C-101B-9397-08002B2CF9AE}" pid="46" name="BZDossierApprovalPolitical">
    <vt:lpwstr/>
  </property>
  <property fmtid="{D5CDD505-2E9C-101B-9397-08002B2CF9AE}" pid="47" name="BZDossierPrincipalsInvolved">
    <vt:lpwstr/>
  </property>
  <property fmtid="{D5CDD505-2E9C-101B-9397-08002B2CF9AE}" pid="48" name="BZDossierApproval">
    <vt:lpwstr/>
  </property>
  <property fmtid="{D5CDD505-2E9C-101B-9397-08002B2CF9AE}" pid="49" name="BZDossierAlignment">
    <vt:lpwstr/>
  </property>
  <property fmtid="{D5CDD505-2E9C-101B-9397-08002B2CF9AE}" pid="50" name="BZDossierSending">
    <vt:lpwstr/>
  </property>
  <property fmtid="{D5CDD505-2E9C-101B-9397-08002B2CF9AE}" pid="51" name="BZDossierResponsibleDepartment">
    <vt:lpwstr/>
  </property>
  <property fmtid="{D5CDD505-2E9C-101B-9397-08002B2CF9AE}" pid="52" name="BZDossierResponsibleGroup">
    <vt:lpwstr/>
  </property>
  <property fmtid="{D5CDD505-2E9C-101B-9397-08002B2CF9AE}" pid="53" name="BZDossierApprovalPoliticalHistory">
    <vt:lpwstr/>
  </property>
  <property fmtid="{D5CDD505-2E9C-101B-9397-08002B2CF9AE}" pid="54" name="BZDossierPublishing">
    <vt:lpwstr/>
  </property>
  <property fmtid="{D5CDD505-2E9C-101B-9397-08002B2CF9AE}" pid="55" name="BZDossierSpecifics">
    <vt:lpwstr/>
  </property>
  <property fmtid="{D5CDD505-2E9C-101B-9397-08002B2CF9AE}" pid="56" name="BZDossierGovernmentOfficial">
    <vt:lpwstr/>
  </property>
  <property fmtid="{D5CDD505-2E9C-101B-9397-08002B2CF9AE}" pid="57" name="f8e003236e1c4ac2ab9051d5d8789bbb">
    <vt:lpwstr/>
  </property>
  <property fmtid="{D5CDD505-2E9C-101B-9397-08002B2CF9AE}" pid="58" name="BZDossierNotes">
    <vt:lpwstr/>
  </property>
  <property fmtid="{D5CDD505-2E9C-101B-9397-08002B2CF9AE}" pid="59" name="BZDossierTranslation">
    <vt:lpwstr/>
  </property>
  <property fmtid="{D5CDD505-2E9C-101B-9397-08002B2CF9AE}" pid="60" name="BZDossierTemplate">
    <vt:lpwstr>ReguliereKamerbrief</vt:lpwstr>
  </property>
  <property fmtid="{D5CDD505-2E9C-101B-9397-08002B2CF9AE}" pid="61" name="BZEmailHasAttachment">
    <vt:bool>false</vt:bool>
  </property>
  <property fmtid="{D5CDD505-2E9C-101B-9397-08002B2CF9AE}" pid="62" name="_docset_NoMedatataSyncRequired">
    <vt:lpwstr>False</vt:lpwstr>
  </property>
</Properties>
</file>