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2026Z10083</w:t>
        <w:br/>
      </w:r>
      <w:proofErr w:type="spellEnd"/>
    </w:p>
    <w:p>
      <w:pPr>
        <w:pStyle w:val="Normal"/>
        <w:rPr>
          <w:b w:val="1"/>
          <w:bCs w:val="1"/>
        </w:rPr>
      </w:pPr>
      <w:r w:rsidR="250AE766">
        <w:rPr>
          <w:b w:val="0"/>
          <w:bCs w:val="0"/>
        </w:rPr>
        <w:t>(ingezonden 18 mei 2026)</w:t>
        <w:br/>
      </w:r>
    </w:p>
    <w:p>
      <w:r>
        <w:t xml:space="preserve">Vragen van het lid Moinat (Groep Markuszower) aan de staatssecretarissen van Financiën over het bericht dat het toeslagenstelsel duur, inefficiënt en schuldenveroorzakend is.</w:t>
      </w:r>
      <w:r>
        <w:br/>
      </w:r>
    </w:p>
    <w:p>
      <w:r>
        <w:t xml:space="preserve">1. Bent u bekend met het bericht dat het aantal huishoudens met langdurige toeslagenschulden sinds corona sterk is toegenomen en dat in 2023 circa 658.000 keer toeslagen moesten worden teruggevorderd? 1)</w:t>
      </w:r>
      <w:r>
        <w:br/>
      </w:r>
    </w:p>
    <w:p>
      <w:r>
        <w:t xml:space="preserve">2. Hoeveel huishoudens kampen momenteel met problematische schulden als gevolg van terugvorderingen van toeslagen en hoeveel mensen vragen toeslagen waar zij recht op hebben bewust niet aan uit angst voor terugbetalingen?</w:t>
      </w:r>
      <w:r>
        <w:br/>
      </w:r>
    </w:p>
    <w:p>
      <w:r>
        <w:t xml:space="preserve">3. Erkent u dat het huidige toeslagenstelsel voor veel Nederlanders te ingewikkeld, onzeker en stressverhogend is en bovendien een armoedeval kan creëren doordat mensen toeslagen verliezen zodra zij meer gaan werken of verdienen?</w:t>
      </w:r>
      <w:r>
        <w:br/>
      </w:r>
    </w:p>
    <w:p>
      <w:r>
        <w:t xml:space="preserve">4. Hoeveel geld wordt jaarlijks uitgegeven aan de uitvoering, controle, handhaving en administratieve verwerking van toeslagen en hoeveel geld gaat verloren door fraude, fouten en uitvoeringskosten?</w:t>
      </w:r>
      <w:r>
        <w:br/>
      </w:r>
    </w:p>
    <w:p>
      <w:r>
        <w:t xml:space="preserve">5. Klopt het dat in 2024 ongeveer 21 miljard euro aan toeslagen werd uitgekeerd en dat dit bedrag in tien jaar tijd bijna is verdubbeld? Hoe verklaart u deze stijging?</w:t>
      </w:r>
      <w:r>
        <w:br/>
      </w:r>
    </w:p>
    <w:p>
      <w:r>
        <w:t xml:space="preserve">6. Welke concrete maatregelen neemt het kabinet om te voorkomen dat mensen door kleine inkomenswijzigingen plotseling grote bedragen moeten terugbetalen?</w:t>
      </w:r>
      <w:r>
        <w:br/>
      </w:r>
    </w:p>
    <w:p>
      <w:r>
        <w:t xml:space="preserve">7. Hoeveel ambtenaren, uitvoeringsinstanties en externe organisaties zijn direct of indirect betrokken bij de uitvoering van het toeslagenstelsel?</w:t>
      </w:r>
      <w:r>
        <w:br/>
      </w:r>
    </w:p>
    <w:p>
      <w:r>
        <w:t xml:space="preserve">8. Welke lessen trekt het kabinet uit de toeslagenaffaire bij de verdere hervorming van het toeslagenstelsel?</w:t>
      </w:r>
      <w:r>
        <w:br/>
      </w:r>
    </w:p>
    <w:p>
      <w:r>
        <w:t xml:space="preserve">9. Is het kabinet bereid fundamentele alternatieven voor het huidige toeslagenstelsel te onderzoeken, waaronder een eenvoudiger systeem van inkomensondersteuning met minder voorwaarden, minder bureaucratie en minder risico op schulden?</w:t>
      </w:r>
      <w:r>
        <w:br/>
      </w:r>
    </w:p>
    <w:p>
      <w:r>
        <w:t xml:space="preserve">10. Zijn er binnen het ministerie scenario’s of doorrekeningen gemaakt van systemen waarbij toeslagen en delen van het uitkeringsstelsel worden vervangen door een vast maandelijks bedrag of andere vormen van vereenvoudigde inkomensondersteuning? Zo ja, kan de Kamer deze ontvangen?</w:t>
      </w:r>
      <w:r>
        <w:br/>
      </w:r>
    </w:p>
    <w:p>
      <w:r>
        <w:t xml:space="preserve"> </w:t>
      </w:r>
      <w:r>
        <w:br/>
      </w:r>
    </w:p>
    <w:p>
      <w:r>
        <w:t xml:space="preserve">1) Friesch Dagblad, 14 mei 2026 ("Toeslagen omslachtig, duur en inefficiënt; houd er mee op").</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3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370">
    <w:abstractNumId w:val="1005073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