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DF3F762" w14:textId="77777777">
        <w:tc>
          <w:tcPr>
            <w:tcW w:w="8717" w:type="dxa"/>
            <w:gridSpan w:val="2"/>
            <w:tcBorders>
              <w:top w:val="nil"/>
              <w:left w:val="nil"/>
              <w:bottom w:val="nil"/>
              <w:right w:val="nil"/>
            </w:tcBorders>
            <w:vAlign w:val="center"/>
          </w:tcPr>
          <w:p w:rsidR="00470846" w:rsidP="00FB349A" w:rsidRDefault="00470846" w14:paraId="3920C3C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902729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387E9CF" w14:textId="77777777">
        <w:trPr>
          <w:cantSplit/>
        </w:trPr>
        <w:tc>
          <w:tcPr>
            <w:tcW w:w="10348" w:type="dxa"/>
            <w:gridSpan w:val="3"/>
            <w:tcBorders>
              <w:top w:val="single" w:color="auto" w:sz="4" w:space="0"/>
              <w:left w:val="nil"/>
              <w:bottom w:val="nil"/>
              <w:right w:val="nil"/>
            </w:tcBorders>
          </w:tcPr>
          <w:p w:rsidR="00470846" w:rsidP="00F9022B" w:rsidRDefault="00833C90" w14:paraId="0366383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830C8C1" w14:textId="77777777">
        <w:trPr>
          <w:cantSplit/>
        </w:trPr>
        <w:tc>
          <w:tcPr>
            <w:tcW w:w="10348" w:type="dxa"/>
            <w:gridSpan w:val="3"/>
            <w:tcBorders>
              <w:top w:val="nil"/>
              <w:left w:val="nil"/>
              <w:bottom w:val="nil"/>
              <w:right w:val="nil"/>
            </w:tcBorders>
          </w:tcPr>
          <w:p w:rsidR="00470846" w:rsidP="00F8109A" w:rsidRDefault="00470846" w14:paraId="10214A6C" w14:textId="77777777">
            <w:pPr>
              <w:pStyle w:val="Amendement"/>
              <w:tabs>
                <w:tab w:val="clear" w:pos="3310"/>
                <w:tab w:val="clear" w:pos="3600"/>
              </w:tabs>
              <w:rPr>
                <w:rFonts w:ascii="Times New Roman" w:hAnsi="Times New Roman"/>
                <w:b w:val="0"/>
              </w:rPr>
            </w:pPr>
          </w:p>
        </w:tc>
      </w:tr>
      <w:tr w:rsidR="00470846" w:rsidTr="00FB349A" w14:paraId="39FDB3DE" w14:textId="77777777">
        <w:trPr>
          <w:cantSplit/>
        </w:trPr>
        <w:tc>
          <w:tcPr>
            <w:tcW w:w="10348" w:type="dxa"/>
            <w:gridSpan w:val="3"/>
            <w:tcBorders>
              <w:top w:val="nil"/>
              <w:left w:val="nil"/>
              <w:bottom w:val="single" w:color="auto" w:sz="4" w:space="0"/>
              <w:right w:val="nil"/>
            </w:tcBorders>
          </w:tcPr>
          <w:p w:rsidR="00470846" w:rsidP="00F8109A" w:rsidRDefault="00470846" w14:paraId="329284CE" w14:textId="77777777">
            <w:pPr>
              <w:pStyle w:val="Amendement"/>
              <w:tabs>
                <w:tab w:val="clear" w:pos="3310"/>
                <w:tab w:val="clear" w:pos="3600"/>
              </w:tabs>
              <w:rPr>
                <w:rFonts w:ascii="Times New Roman" w:hAnsi="Times New Roman"/>
              </w:rPr>
            </w:pPr>
          </w:p>
        </w:tc>
      </w:tr>
      <w:tr w:rsidR="00470846" w:rsidTr="00FB349A" w14:paraId="523DD6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EA2E1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6F78F36" w14:textId="77777777">
            <w:pPr>
              <w:suppressAutoHyphens/>
              <w:rPr>
                <w:rFonts w:ascii="Times New Roman" w:hAnsi="Times New Roman"/>
                <w:b/>
              </w:rPr>
            </w:pPr>
          </w:p>
        </w:tc>
      </w:tr>
      <w:tr w:rsidR="00470846" w:rsidTr="00FB349A" w14:paraId="2B8E8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D7081" w14:paraId="2958A65D" w14:textId="407A6136">
            <w:pPr>
              <w:pStyle w:val="Amendement"/>
              <w:tabs>
                <w:tab w:val="clear" w:pos="3310"/>
                <w:tab w:val="clear" w:pos="3600"/>
              </w:tabs>
              <w:rPr>
                <w:rFonts w:ascii="Times New Roman" w:hAnsi="Times New Roman"/>
              </w:rPr>
            </w:pPr>
            <w:r>
              <w:rPr>
                <w:rFonts w:ascii="Times New Roman" w:hAnsi="Times New Roman"/>
              </w:rPr>
              <w:t>36 915 XV</w:t>
            </w:r>
          </w:p>
        </w:tc>
        <w:tc>
          <w:tcPr>
            <w:tcW w:w="7654" w:type="dxa"/>
            <w:gridSpan w:val="2"/>
          </w:tcPr>
          <w:p w:rsidRPr="000D7081" w:rsidR="00470846" w:rsidP="000D7081" w:rsidRDefault="000D7081" w14:paraId="48F2F42F" w14:textId="0AE2590D">
            <w:pPr>
              <w:rPr>
                <w:rFonts w:ascii="Times New Roman" w:hAnsi="Times New Roman"/>
                <w:b/>
                <w:bCs/>
                <w:szCs w:val="24"/>
              </w:rPr>
            </w:pPr>
            <w:r w:rsidRPr="000D7081">
              <w:rPr>
                <w:rFonts w:ascii="Times New Roman" w:hAnsi="Times New Roman"/>
                <w:b/>
                <w:bCs/>
                <w:szCs w:val="24"/>
              </w:rPr>
              <w:t>Wijziging van de begrotingsstaten van het Ministerie van Sociale Zaken en Werkgelegenheid (XV) voor het jaar 2026 (wijziging samenhangende met de Voorjaarsnota)</w:t>
            </w:r>
          </w:p>
        </w:tc>
      </w:tr>
      <w:tr w:rsidR="00470846" w:rsidTr="00FB349A" w14:paraId="021E0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569933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E4181D2" w14:textId="77777777">
            <w:pPr>
              <w:pStyle w:val="Amendement"/>
              <w:tabs>
                <w:tab w:val="clear" w:pos="3310"/>
                <w:tab w:val="clear" w:pos="3600"/>
              </w:tabs>
              <w:rPr>
                <w:rFonts w:ascii="Times New Roman" w:hAnsi="Times New Roman"/>
              </w:rPr>
            </w:pPr>
          </w:p>
        </w:tc>
      </w:tr>
      <w:tr w:rsidR="00470846" w:rsidTr="00FB349A" w14:paraId="1A351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90B5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8B4DD1" w14:textId="77777777">
            <w:pPr>
              <w:pStyle w:val="Amendement"/>
              <w:tabs>
                <w:tab w:val="clear" w:pos="3310"/>
                <w:tab w:val="clear" w:pos="3600"/>
              </w:tabs>
              <w:rPr>
                <w:rFonts w:ascii="Times New Roman" w:hAnsi="Times New Roman"/>
              </w:rPr>
            </w:pPr>
          </w:p>
        </w:tc>
      </w:tr>
      <w:tr w:rsidR="00470846" w:rsidTr="00FB349A" w14:paraId="75699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4981FA" w14:textId="3FDDBAA7">
            <w:pPr>
              <w:pStyle w:val="Amendement"/>
              <w:tabs>
                <w:tab w:val="clear" w:pos="3310"/>
                <w:tab w:val="clear" w:pos="3600"/>
              </w:tabs>
              <w:rPr>
                <w:rFonts w:ascii="Times New Roman" w:hAnsi="Times New Roman"/>
              </w:rPr>
            </w:pPr>
            <w:r>
              <w:rPr>
                <w:rFonts w:ascii="Times New Roman" w:hAnsi="Times New Roman"/>
              </w:rPr>
              <w:t xml:space="preserve">Nr. </w:t>
            </w:r>
            <w:r w:rsidR="00D826F1">
              <w:rPr>
                <w:rFonts w:ascii="Times New Roman" w:hAnsi="Times New Roman"/>
                <w:caps/>
              </w:rPr>
              <w:t>10</w:t>
            </w:r>
          </w:p>
        </w:tc>
        <w:tc>
          <w:tcPr>
            <w:tcW w:w="7654" w:type="dxa"/>
            <w:gridSpan w:val="2"/>
          </w:tcPr>
          <w:p w:rsidRPr="001A2A63" w:rsidR="00470846" w:rsidP="00FB349A" w:rsidRDefault="00470846" w14:paraId="7C0C0D5D" w14:textId="42831B95">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0D7081">
              <w:rPr>
                <w:rFonts w:ascii="Times New Roman" w:hAnsi="Times New Roman"/>
                <w:caps/>
              </w:rPr>
              <w:t>LAhlah</w:t>
            </w:r>
          </w:p>
        </w:tc>
      </w:tr>
      <w:tr w:rsidR="00470846" w:rsidTr="00FB349A" w14:paraId="4A1EF9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EA4F0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8A3AC8A" w14:textId="08930A53">
            <w:pPr>
              <w:pStyle w:val="Amendement"/>
              <w:tabs>
                <w:tab w:val="clear" w:pos="3310"/>
                <w:tab w:val="clear" w:pos="3600"/>
              </w:tabs>
              <w:rPr>
                <w:rFonts w:ascii="Times New Roman" w:hAnsi="Times New Roman"/>
              </w:rPr>
            </w:pPr>
            <w:r>
              <w:rPr>
                <w:rFonts w:ascii="Times New Roman" w:hAnsi="Times New Roman"/>
                <w:b w:val="0"/>
              </w:rPr>
              <w:t xml:space="preserve">Ontvangen </w:t>
            </w:r>
            <w:r w:rsidR="0098413C">
              <w:rPr>
                <w:rFonts w:ascii="Times New Roman" w:hAnsi="Times New Roman"/>
                <w:b w:val="0"/>
              </w:rPr>
              <w:t>18 mei 2026</w:t>
            </w:r>
          </w:p>
        </w:tc>
      </w:tr>
      <w:tr w:rsidR="00470846" w:rsidTr="00FB349A" w14:paraId="2EFA9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5B8AF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FEF6B77" w14:textId="77777777">
            <w:pPr>
              <w:pStyle w:val="Amendement"/>
              <w:tabs>
                <w:tab w:val="clear" w:pos="3310"/>
                <w:tab w:val="clear" w:pos="3600"/>
              </w:tabs>
              <w:rPr>
                <w:rFonts w:ascii="Times New Roman" w:hAnsi="Times New Roman"/>
                <w:b w:val="0"/>
              </w:rPr>
            </w:pPr>
          </w:p>
        </w:tc>
      </w:tr>
      <w:tr w:rsidR="009E6185" w:rsidTr="00FB349A" w14:paraId="281B6D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F2BA30F"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D637B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F42263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C22071" w14:textId="77777777">
            <w:pPr>
              <w:pStyle w:val="Amendement"/>
              <w:tabs>
                <w:tab w:val="clear" w:pos="3310"/>
                <w:tab w:val="clear" w:pos="3600"/>
              </w:tabs>
              <w:rPr>
                <w:rFonts w:ascii="Times New Roman" w:hAnsi="Times New Roman"/>
                <w:b w:val="0"/>
              </w:rPr>
            </w:pPr>
          </w:p>
        </w:tc>
      </w:tr>
    </w:tbl>
    <w:p w:rsidRPr="004D4BCF" w:rsidR="000D7081" w:rsidP="000D7081" w:rsidRDefault="000D7081" w14:paraId="6E56D076" w14:textId="77777777">
      <w:pPr>
        <w:ind w:firstLine="284"/>
        <w:rPr>
          <w:rFonts w:ascii="Times New Roman" w:hAnsi="Times New Roman"/>
        </w:rPr>
      </w:pPr>
      <w:r>
        <w:rPr>
          <w:rFonts w:ascii="Times New Roman" w:hAnsi="Times New Roman"/>
        </w:rPr>
        <w:t>De departementale begrotingsstaat wordt als volgt gewijzigd:</w:t>
      </w:r>
    </w:p>
    <w:p w:rsidR="000D7081" w:rsidP="000D7081" w:rsidRDefault="000D7081" w14:paraId="13883DE0" w14:textId="77777777">
      <w:pPr>
        <w:rPr>
          <w:rFonts w:ascii="Times New Roman" w:hAnsi="Times New Roman"/>
        </w:rPr>
      </w:pPr>
    </w:p>
    <w:p w:rsidRPr="004D4BCF" w:rsidR="000D7081" w:rsidP="000D7081" w:rsidRDefault="000D7081" w14:paraId="6CBA695A" w14:textId="77777777">
      <w:pPr>
        <w:rPr>
          <w:rFonts w:ascii="Times New Roman" w:hAnsi="Times New Roman"/>
        </w:rPr>
      </w:pPr>
      <w:r w:rsidRPr="004D4BCF">
        <w:rPr>
          <w:rFonts w:ascii="Times New Roman" w:hAnsi="Times New Roman"/>
        </w:rPr>
        <w:t>I</w:t>
      </w:r>
    </w:p>
    <w:p w:rsidRPr="004D4BCF" w:rsidR="000D7081" w:rsidP="000D7081" w:rsidRDefault="000D7081" w14:paraId="46689DA0" w14:textId="77777777">
      <w:pPr>
        <w:rPr>
          <w:rFonts w:ascii="Times New Roman" w:hAnsi="Times New Roman"/>
        </w:rPr>
      </w:pPr>
    </w:p>
    <w:p w:rsidRPr="004D4BCF" w:rsidR="000D7081" w:rsidP="000D7081" w:rsidRDefault="000D7081" w14:paraId="3673EDC0" w14:textId="7B3C1A1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7B3298">
        <w:rPr>
          <w:rFonts w:ascii="Times New Roman" w:hAnsi="Times New Roman"/>
          <w:b/>
        </w:rPr>
        <w:t>Bijstand, Participatiewet en Toeslagenwet</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hoogd</w:t>
      </w:r>
      <w:r w:rsidRPr="004D4BCF">
        <w:rPr>
          <w:rFonts w:ascii="Times New Roman" w:hAnsi="Times New Roman"/>
        </w:rPr>
        <w:t xml:space="preserve"> met</w:t>
      </w:r>
      <w:r w:rsidRPr="004D4BCF">
        <w:rPr>
          <w:rFonts w:ascii="Times New Roman" w:hAnsi="Times New Roman"/>
          <w:b/>
        </w:rPr>
        <w:t> €</w:t>
      </w:r>
      <w:r>
        <w:rPr>
          <w:rFonts w:ascii="Times New Roman" w:hAnsi="Times New Roman"/>
          <w:b/>
        </w:rPr>
        <w:t xml:space="preserve"> 1</w:t>
      </w:r>
      <w:r w:rsidR="004A7994">
        <w:rPr>
          <w:rFonts w:ascii="Times New Roman" w:hAnsi="Times New Roman"/>
          <w:b/>
        </w:rPr>
        <w:t>5</w:t>
      </w:r>
      <w:r>
        <w:rPr>
          <w:rFonts w:ascii="Times New Roman" w:hAnsi="Times New Roman"/>
          <w:b/>
        </w:rPr>
        <w:t>.500</w:t>
      </w:r>
      <w:r>
        <w:rPr>
          <w:rFonts w:ascii="Times New Roman" w:hAnsi="Times New Roman"/>
        </w:rPr>
        <w:t xml:space="preserve"> (x € 1.</w:t>
      </w:r>
      <w:r w:rsidRPr="004D4BCF">
        <w:rPr>
          <w:rFonts w:ascii="Times New Roman" w:hAnsi="Times New Roman"/>
        </w:rPr>
        <w:t>000).</w:t>
      </w:r>
    </w:p>
    <w:p w:rsidRPr="004D4BCF" w:rsidR="000D7081" w:rsidP="000D7081" w:rsidRDefault="000D7081" w14:paraId="1874A470" w14:textId="77777777">
      <w:pPr>
        <w:rPr>
          <w:rFonts w:ascii="Times New Roman" w:hAnsi="Times New Roman"/>
        </w:rPr>
      </w:pPr>
    </w:p>
    <w:p w:rsidRPr="004D4BCF" w:rsidR="000D7081" w:rsidP="000D7081" w:rsidRDefault="000D7081" w14:paraId="4DD50D51" w14:textId="77777777">
      <w:pPr>
        <w:rPr>
          <w:rFonts w:ascii="Times New Roman" w:hAnsi="Times New Roman"/>
        </w:rPr>
      </w:pPr>
      <w:r w:rsidRPr="004D4BCF">
        <w:rPr>
          <w:rFonts w:ascii="Times New Roman" w:hAnsi="Times New Roman"/>
        </w:rPr>
        <w:t>II</w:t>
      </w:r>
    </w:p>
    <w:p w:rsidRPr="004D4BCF" w:rsidR="000D7081" w:rsidP="000D7081" w:rsidRDefault="000D7081" w14:paraId="016CB1D9" w14:textId="77777777">
      <w:pPr>
        <w:rPr>
          <w:rFonts w:ascii="Times New Roman" w:hAnsi="Times New Roman"/>
        </w:rPr>
      </w:pPr>
    </w:p>
    <w:p w:rsidRPr="004D4BCF" w:rsidR="000D7081" w:rsidP="000D7081" w:rsidRDefault="000D7081" w14:paraId="41EF8801" w14:textId="4BC27CD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99</w:t>
      </w:r>
      <w:r w:rsidRPr="004D4BCF">
        <w:rPr>
          <w:rFonts w:ascii="Times New Roman" w:hAnsi="Times New Roman"/>
          <w:b/>
        </w:rPr>
        <w:t xml:space="preserve"> </w:t>
      </w:r>
      <w:r>
        <w:rPr>
          <w:rFonts w:ascii="Times New Roman" w:hAnsi="Times New Roman"/>
          <w:b/>
        </w:rPr>
        <w:t xml:space="preserve">Nog onverdeeld </w:t>
      </w:r>
      <w:r w:rsidRPr="004D4BCF">
        <w:rPr>
          <w:rFonts w:ascii="Times New Roman" w:hAnsi="Times New Roman"/>
        </w:rPr>
        <w:t xml:space="preserve">worden het verplichtingenbedrag en het uitgavenbedrag </w:t>
      </w:r>
      <w:r w:rsidRPr="004D4BCF">
        <w:rPr>
          <w:rFonts w:ascii="Times New Roman" w:hAnsi="Times New Roman"/>
          <w:b/>
        </w:rPr>
        <w:t>ver</w:t>
      </w:r>
      <w:r>
        <w:rPr>
          <w:rFonts w:ascii="Times New Roman" w:hAnsi="Times New Roman"/>
          <w:b/>
        </w:rPr>
        <w:t>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w:t>
      </w:r>
      <w:r w:rsidR="004A7994">
        <w:rPr>
          <w:rFonts w:ascii="Times New Roman" w:hAnsi="Times New Roman"/>
          <w:b/>
        </w:rPr>
        <w:t>5</w:t>
      </w:r>
      <w:r>
        <w:rPr>
          <w:rFonts w:ascii="Times New Roman" w:hAnsi="Times New Roman"/>
          <w:b/>
        </w:rPr>
        <w:t>.5</w:t>
      </w:r>
      <w:r w:rsidRPr="000C611C">
        <w:rPr>
          <w:rFonts w:ascii="Times New Roman" w:hAnsi="Times New Roman"/>
          <w:b/>
          <w:bCs/>
        </w:rPr>
        <w:t>00</w:t>
      </w:r>
      <w:r>
        <w:rPr>
          <w:rFonts w:ascii="Times New Roman" w:hAnsi="Times New Roman"/>
        </w:rPr>
        <w:t xml:space="preserve"> </w:t>
      </w:r>
      <w:r w:rsidRPr="004D4BCF">
        <w:rPr>
          <w:rFonts w:ascii="Times New Roman" w:hAnsi="Times New Roman"/>
        </w:rPr>
        <w:t>(x € 1</w:t>
      </w:r>
      <w:r>
        <w:rPr>
          <w:rFonts w:ascii="Times New Roman" w:hAnsi="Times New Roman"/>
        </w:rPr>
        <w:t>.</w:t>
      </w:r>
      <w:r w:rsidRPr="004D4BCF">
        <w:rPr>
          <w:rFonts w:ascii="Times New Roman" w:hAnsi="Times New Roman"/>
        </w:rPr>
        <w:t>000).</w:t>
      </w:r>
    </w:p>
    <w:p w:rsidRPr="004D4BCF" w:rsidR="000D7081" w:rsidP="00FB349A" w:rsidRDefault="000D7081" w14:paraId="788DADF0" w14:textId="77777777">
      <w:pPr>
        <w:rPr>
          <w:rFonts w:ascii="Times New Roman" w:hAnsi="Times New Roman"/>
        </w:rPr>
      </w:pPr>
    </w:p>
    <w:p w:rsidRPr="000D7081" w:rsidR="00470846" w:rsidP="000D7081" w:rsidRDefault="00470846" w14:paraId="67F24117" w14:textId="77777777">
      <w:pPr>
        <w:rPr>
          <w:rFonts w:ascii="Times New Roman" w:hAnsi="Times New Roman"/>
          <w:b/>
        </w:rPr>
      </w:pPr>
      <w:r w:rsidRPr="000D7081">
        <w:rPr>
          <w:rFonts w:ascii="Times New Roman" w:hAnsi="Times New Roman"/>
          <w:b/>
        </w:rPr>
        <w:t>Toelichting</w:t>
      </w:r>
    </w:p>
    <w:p w:rsidRPr="000D7081" w:rsidR="001A2A63" w:rsidP="000D7081" w:rsidRDefault="001A2A63" w14:paraId="53B80C1C" w14:textId="77777777">
      <w:pPr>
        <w:rPr>
          <w:rFonts w:ascii="Times New Roman" w:hAnsi="Times New Roman"/>
        </w:rPr>
      </w:pPr>
    </w:p>
    <w:p w:rsidRPr="000D7081" w:rsidR="000D7081" w:rsidP="000D7081" w:rsidRDefault="000D7081" w14:paraId="57320BD6" w14:textId="77777777">
      <w:pPr>
        <w:rPr>
          <w:rFonts w:ascii="Times New Roman" w:hAnsi="Times New Roman"/>
        </w:rPr>
      </w:pPr>
      <w:r w:rsidRPr="000D7081">
        <w:rPr>
          <w:rFonts w:ascii="Times New Roman" w:hAnsi="Times New Roman"/>
        </w:rPr>
        <w:t>Met dit amendement worden middelen geregeld om ervoor te zorgen dat gemeenten de bijzondere bijstand proactief kunnen aanbieden.</w:t>
      </w:r>
    </w:p>
    <w:p w:rsidR="000D7081" w:rsidP="000D7081" w:rsidRDefault="000D7081" w14:paraId="0725BFAD" w14:textId="77777777">
      <w:pPr>
        <w:rPr>
          <w:rFonts w:ascii="Times New Roman" w:hAnsi="Times New Roman"/>
        </w:rPr>
      </w:pPr>
    </w:p>
    <w:p w:rsidRPr="000D7081" w:rsidR="000D7081" w:rsidP="000D7081" w:rsidRDefault="000D7081" w14:paraId="35FD07CE" w14:textId="34412681">
      <w:pPr>
        <w:rPr>
          <w:rFonts w:ascii="Times New Roman" w:hAnsi="Times New Roman"/>
        </w:rPr>
      </w:pPr>
      <w:r w:rsidRPr="000D7081">
        <w:rPr>
          <w:rFonts w:ascii="Times New Roman" w:hAnsi="Times New Roman"/>
        </w:rPr>
        <w:t xml:space="preserve">Het kabinet heeft na druk vanuit de </w:t>
      </w:r>
      <w:r>
        <w:rPr>
          <w:rFonts w:ascii="Times New Roman" w:hAnsi="Times New Roman"/>
        </w:rPr>
        <w:t xml:space="preserve">Tweede </w:t>
      </w:r>
      <w:r w:rsidRPr="000D7081">
        <w:rPr>
          <w:rFonts w:ascii="Times New Roman" w:hAnsi="Times New Roman"/>
        </w:rPr>
        <w:t>Kamer de eerder voorgenomen bezuiniging op proactieve dienstverlening voor de algemene bijstand teruggedraaid. Daarmee kan de algemene bijstand alsnog onderdeel worden van de Wet proactieve dienstverlening SZW. De indiener acht dat een belangrijke verbetering. Tegelijkertijd constate</w:t>
      </w:r>
      <w:r>
        <w:rPr>
          <w:rFonts w:ascii="Times New Roman" w:hAnsi="Times New Roman"/>
        </w:rPr>
        <w:t>ert</w:t>
      </w:r>
      <w:r w:rsidRPr="000D7081">
        <w:rPr>
          <w:rFonts w:ascii="Times New Roman" w:hAnsi="Times New Roman"/>
        </w:rPr>
        <w:t xml:space="preserve"> zij dat de bijzondere bijstand en de bijbehorende uitvoeringskosten nog altijd niet zijn gedekt.</w:t>
      </w:r>
    </w:p>
    <w:p w:rsidR="000D7081" w:rsidP="000D7081" w:rsidRDefault="000D7081" w14:paraId="1C5FBC88" w14:textId="77777777">
      <w:pPr>
        <w:rPr>
          <w:rFonts w:ascii="Times New Roman" w:hAnsi="Times New Roman"/>
        </w:rPr>
      </w:pPr>
    </w:p>
    <w:p w:rsidRPr="000D7081" w:rsidR="000D7081" w:rsidP="000D7081" w:rsidRDefault="000D7081" w14:paraId="60090E38" w14:textId="343AF596">
      <w:pPr>
        <w:rPr>
          <w:rFonts w:ascii="Times New Roman" w:hAnsi="Times New Roman"/>
        </w:rPr>
      </w:pPr>
      <w:r w:rsidRPr="000D7081">
        <w:rPr>
          <w:rFonts w:ascii="Times New Roman" w:hAnsi="Times New Roman"/>
        </w:rPr>
        <w:t>De indiener vind</w:t>
      </w:r>
      <w:r>
        <w:rPr>
          <w:rFonts w:ascii="Times New Roman" w:hAnsi="Times New Roman"/>
        </w:rPr>
        <w:t>t</w:t>
      </w:r>
      <w:r w:rsidRPr="000D7081">
        <w:rPr>
          <w:rFonts w:ascii="Times New Roman" w:hAnsi="Times New Roman"/>
        </w:rPr>
        <w:t xml:space="preserve"> dit onwenselijk. Proactieve dienstverlening is juist bedoeld om niet-gebruik van inkomensondersteunende regelingen tegen te gaan. Wanneer gemeenten inwoners wel actief kunnen benaderen voor de algemene bijstand, maar niet voor de bijzondere bijstand, ontstaat een onvolledige uitvoering van de wet. Mensen kunnen dan alsnog noodzakelijke ondersteuning mislopen.</w:t>
      </w:r>
      <w:r>
        <w:rPr>
          <w:rFonts w:ascii="Times New Roman" w:hAnsi="Times New Roman"/>
        </w:rPr>
        <w:t xml:space="preserve"> </w:t>
      </w:r>
      <w:r w:rsidRPr="000D7081">
        <w:rPr>
          <w:rFonts w:ascii="Times New Roman" w:hAnsi="Times New Roman"/>
        </w:rPr>
        <w:t xml:space="preserve">Via de bijzondere bijstand bieden gemeenten ondersteuning aan kwetsbare burgers en hun gezinnen. Voor burgers is deze regeling belangrijk voor de bestrijding van onvoorziene en noodzakelijke kosten die zij niet zelf kunnen betalen en die niet door andere regelingen worden vergoed. Het gaat bijvoorbeeld om aankopen van witgoed, zoals een wasmachine of stofzuiger, wooninrichting, medische hulpmiddelen waaronder brillen, mondzorg, reiskosten, </w:t>
      </w:r>
      <w:proofErr w:type="spellStart"/>
      <w:r w:rsidRPr="000D7081">
        <w:rPr>
          <w:rFonts w:ascii="Times New Roman" w:hAnsi="Times New Roman"/>
        </w:rPr>
        <w:t>bewindvoering</w:t>
      </w:r>
      <w:proofErr w:type="spellEnd"/>
      <w:r w:rsidRPr="000D7081">
        <w:rPr>
          <w:rFonts w:ascii="Times New Roman" w:hAnsi="Times New Roman"/>
        </w:rPr>
        <w:t xml:space="preserve"> of </w:t>
      </w:r>
      <w:proofErr w:type="spellStart"/>
      <w:r w:rsidRPr="000D7081">
        <w:rPr>
          <w:rFonts w:ascii="Times New Roman" w:hAnsi="Times New Roman"/>
        </w:rPr>
        <w:t>studiegerelateerde</w:t>
      </w:r>
      <w:proofErr w:type="spellEnd"/>
      <w:r w:rsidRPr="000D7081">
        <w:rPr>
          <w:rFonts w:ascii="Times New Roman" w:hAnsi="Times New Roman"/>
        </w:rPr>
        <w:t xml:space="preserve"> kosten.</w:t>
      </w:r>
    </w:p>
    <w:p w:rsidR="000D7081" w:rsidP="000D7081" w:rsidRDefault="000D7081" w14:paraId="4669A226" w14:textId="77777777">
      <w:pPr>
        <w:rPr>
          <w:rFonts w:ascii="Times New Roman" w:hAnsi="Times New Roman"/>
        </w:rPr>
      </w:pPr>
    </w:p>
    <w:p w:rsidRPr="000D7081" w:rsidR="000D7081" w:rsidP="000D7081" w:rsidRDefault="000D7081" w14:paraId="56736797" w14:textId="54EC3C01">
      <w:pPr>
        <w:rPr>
          <w:rFonts w:ascii="Times New Roman" w:hAnsi="Times New Roman"/>
        </w:rPr>
      </w:pPr>
      <w:r w:rsidRPr="000D7081">
        <w:rPr>
          <w:rFonts w:ascii="Times New Roman" w:hAnsi="Times New Roman"/>
        </w:rPr>
        <w:t xml:space="preserve">Veel rechthebbende burgers maken echter geen gebruik van de bijzondere bijstand. Naar schatting van </w:t>
      </w:r>
      <w:r>
        <w:rPr>
          <w:rFonts w:ascii="Times New Roman" w:hAnsi="Times New Roman"/>
        </w:rPr>
        <w:t>het Min</w:t>
      </w:r>
      <w:r w:rsidR="00A9458F">
        <w:rPr>
          <w:rFonts w:ascii="Times New Roman" w:hAnsi="Times New Roman"/>
        </w:rPr>
        <w:t>i</w:t>
      </w:r>
      <w:r>
        <w:rPr>
          <w:rFonts w:ascii="Times New Roman" w:hAnsi="Times New Roman"/>
        </w:rPr>
        <w:t>sterie van Sociale Zaken en Werkgelegenheid</w:t>
      </w:r>
      <w:r w:rsidRPr="000D7081">
        <w:rPr>
          <w:rFonts w:ascii="Times New Roman" w:hAnsi="Times New Roman"/>
        </w:rPr>
        <w:t xml:space="preserve"> gaat het om minstens 35% van de rechthebbenden. Daardoor verkeren mensen nodeloos in armoede en schulden. Proactieve dienstverlening is een effectief </w:t>
      </w:r>
      <w:r w:rsidRPr="000D7081">
        <w:rPr>
          <w:rFonts w:ascii="Times New Roman" w:hAnsi="Times New Roman"/>
        </w:rPr>
        <w:lastRenderedPageBreak/>
        <w:t>middel om niet-gebruik van de bijzondere bijstand tegen te gaan en kwetsbare burgers eerder te helpen.</w:t>
      </w:r>
    </w:p>
    <w:p w:rsidR="000D7081" w:rsidP="000D7081" w:rsidRDefault="000D7081" w14:paraId="1C62FEC3" w14:textId="77777777">
      <w:pPr>
        <w:rPr>
          <w:rFonts w:ascii="Times New Roman" w:hAnsi="Times New Roman"/>
        </w:rPr>
      </w:pPr>
    </w:p>
    <w:p w:rsidRPr="000D7081" w:rsidR="000D7081" w:rsidP="000D7081" w:rsidRDefault="000D7081" w14:paraId="2459DF41" w14:textId="1FD07D48">
      <w:pPr>
        <w:rPr>
          <w:rFonts w:ascii="Times New Roman" w:hAnsi="Times New Roman"/>
        </w:rPr>
      </w:pPr>
      <w:r w:rsidRPr="000D7081">
        <w:rPr>
          <w:rFonts w:ascii="Times New Roman" w:hAnsi="Times New Roman"/>
        </w:rPr>
        <w:t>Dit amendement regelt daarom dat gemeenten in 2026 middelen krijgen voor proactieve dienstverlening rond de bijzondere bijstand. De reeks loopt op tot structureel € 15,5 miljoen.</w:t>
      </w:r>
    </w:p>
    <w:p w:rsidR="000D7081" w:rsidP="000D7081" w:rsidRDefault="000D7081" w14:paraId="436CABC6" w14:textId="77777777">
      <w:pPr>
        <w:rPr>
          <w:rFonts w:ascii="Times New Roman" w:hAnsi="Times New Roman"/>
        </w:rPr>
      </w:pPr>
    </w:p>
    <w:p w:rsidRPr="000D7081" w:rsidR="000D7081" w:rsidP="000D7081" w:rsidRDefault="000D7081" w14:paraId="26D67A76" w14:textId="17C269BA">
      <w:pPr>
        <w:rPr>
          <w:rFonts w:ascii="Times New Roman" w:hAnsi="Times New Roman"/>
        </w:rPr>
      </w:pPr>
      <w:r w:rsidRPr="000D7081">
        <w:rPr>
          <w:rFonts w:ascii="Times New Roman" w:hAnsi="Times New Roman"/>
        </w:rPr>
        <w:t>Dekking voor 2026 wordt gevonden door artikel 99 Nog onverdeeld te verlagen. Indiener roep</w:t>
      </w:r>
      <w:r w:rsidR="00ED5C92">
        <w:rPr>
          <w:rFonts w:ascii="Times New Roman" w:hAnsi="Times New Roman"/>
        </w:rPr>
        <w:t>t</w:t>
      </w:r>
      <w:r w:rsidRPr="000D7081">
        <w:rPr>
          <w:rFonts w:ascii="Times New Roman" w:hAnsi="Times New Roman"/>
        </w:rPr>
        <w:t xml:space="preserve"> het kabinet op om vanaf 2027 en de jaren daarna een structurele oplossing te vinden en deze reeks bij de Miljoenennota structureel in te passen binnen de</w:t>
      </w:r>
      <w:r>
        <w:rPr>
          <w:rFonts w:ascii="Times New Roman" w:hAnsi="Times New Roman"/>
        </w:rPr>
        <w:t xml:space="preserve"> </w:t>
      </w:r>
      <w:r w:rsidRPr="000D7081">
        <w:rPr>
          <w:rFonts w:ascii="Times New Roman" w:hAnsi="Times New Roman"/>
        </w:rPr>
        <w:t>begroting</w:t>
      </w:r>
      <w:r>
        <w:rPr>
          <w:rFonts w:ascii="Times New Roman" w:hAnsi="Times New Roman"/>
        </w:rPr>
        <w:t xml:space="preserve"> van het Ministerie van Sociale Zaken en Werkgelegenheid</w:t>
      </w:r>
      <w:r w:rsidRPr="000D7081">
        <w:rPr>
          <w:rFonts w:ascii="Times New Roman" w:hAnsi="Times New Roman"/>
        </w:rPr>
        <w:t>.</w:t>
      </w:r>
    </w:p>
    <w:p w:rsidR="000D7081" w:rsidP="000D7081" w:rsidRDefault="000D7081" w14:paraId="15306CDE" w14:textId="77777777">
      <w:pPr>
        <w:rPr>
          <w:rFonts w:ascii="Times New Roman" w:hAnsi="Times New Roman"/>
        </w:rPr>
      </w:pPr>
    </w:p>
    <w:p w:rsidRPr="00CA47B3" w:rsidR="000D7081" w:rsidP="000D7081" w:rsidRDefault="000D7081" w14:paraId="0D24BD0A" w14:textId="1CD43CE2">
      <w:pPr>
        <w:rPr>
          <w:rFonts w:ascii="Cambria" w:hAnsi="Cambria"/>
        </w:rPr>
      </w:pPr>
      <w:r w:rsidRPr="000D7081">
        <w:rPr>
          <w:rFonts w:ascii="Times New Roman" w:hAnsi="Times New Roman"/>
        </w:rPr>
        <w:t>Lahlah</w:t>
      </w:r>
      <w:r w:rsidRPr="00CA47B3">
        <w:rPr>
          <w:rFonts w:ascii="Cambria" w:hAnsi="Cambria"/>
        </w:rPr>
        <w:br/>
      </w:r>
    </w:p>
    <w:p w:rsidRPr="008C2D85" w:rsidR="001A2A63" w:rsidP="00FB349A" w:rsidRDefault="001A2A63" w14:paraId="3413D811" w14:textId="54A19DDD">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E620" w14:textId="77777777" w:rsidR="004269CC" w:rsidRDefault="004269CC">
      <w:pPr>
        <w:spacing w:line="20" w:lineRule="exact"/>
      </w:pPr>
    </w:p>
  </w:endnote>
  <w:endnote w:type="continuationSeparator" w:id="0">
    <w:p w14:paraId="15C9EC8E" w14:textId="77777777" w:rsidR="004269CC" w:rsidRDefault="004269CC">
      <w:pPr>
        <w:pStyle w:val="Amendement"/>
      </w:pPr>
      <w:r>
        <w:rPr>
          <w:b w:val="0"/>
        </w:rPr>
        <w:t xml:space="preserve"> </w:t>
      </w:r>
    </w:p>
  </w:endnote>
  <w:endnote w:type="continuationNotice" w:id="1">
    <w:p w14:paraId="4701F4DE" w14:textId="77777777" w:rsidR="004269CC" w:rsidRDefault="004269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31AE" w14:textId="77777777" w:rsidR="004269CC" w:rsidRDefault="004269CC">
      <w:pPr>
        <w:pStyle w:val="Amendement"/>
      </w:pPr>
      <w:r>
        <w:rPr>
          <w:b w:val="0"/>
        </w:rPr>
        <w:separator/>
      </w:r>
    </w:p>
  </w:footnote>
  <w:footnote w:type="continuationSeparator" w:id="0">
    <w:p w14:paraId="5DD4DF60" w14:textId="77777777" w:rsidR="004269CC" w:rsidRDefault="00426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81"/>
    <w:rsid w:val="0003016F"/>
    <w:rsid w:val="00052244"/>
    <w:rsid w:val="000C6F39"/>
    <w:rsid w:val="000D7081"/>
    <w:rsid w:val="00116121"/>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269CC"/>
    <w:rsid w:val="00470846"/>
    <w:rsid w:val="0047650D"/>
    <w:rsid w:val="004A7994"/>
    <w:rsid w:val="004B2AE2"/>
    <w:rsid w:val="004C2A57"/>
    <w:rsid w:val="004D4BCF"/>
    <w:rsid w:val="005C554B"/>
    <w:rsid w:val="005E482A"/>
    <w:rsid w:val="005F4DF7"/>
    <w:rsid w:val="00646211"/>
    <w:rsid w:val="00736284"/>
    <w:rsid w:val="00741EB2"/>
    <w:rsid w:val="00764527"/>
    <w:rsid w:val="007958E0"/>
    <w:rsid w:val="00833C90"/>
    <w:rsid w:val="008467BE"/>
    <w:rsid w:val="00854DAE"/>
    <w:rsid w:val="00867688"/>
    <w:rsid w:val="008819B7"/>
    <w:rsid w:val="008C2D85"/>
    <w:rsid w:val="00926C70"/>
    <w:rsid w:val="009347C2"/>
    <w:rsid w:val="00973398"/>
    <w:rsid w:val="0098413C"/>
    <w:rsid w:val="009E6185"/>
    <w:rsid w:val="00A1221C"/>
    <w:rsid w:val="00A9458F"/>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826F1"/>
    <w:rsid w:val="00D961CF"/>
    <w:rsid w:val="00DB5D3B"/>
    <w:rsid w:val="00DD08D8"/>
    <w:rsid w:val="00E47054"/>
    <w:rsid w:val="00E81769"/>
    <w:rsid w:val="00E96167"/>
    <w:rsid w:val="00ED5C92"/>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156D8"/>
  <w15:docId w15:val="{C4C6DFB6-322B-4009-A4A9-441FB266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0D7081"/>
    <w:rPr>
      <w:rFonts w:ascii="Courier New" w:hAnsi="Courier New"/>
      <w:sz w:val="24"/>
    </w:rPr>
  </w:style>
  <w:style w:type="character" w:styleId="Verwijzingopmerking">
    <w:name w:val="annotation reference"/>
    <w:basedOn w:val="Standaardalinea-lettertype"/>
    <w:semiHidden/>
    <w:unhideWhenUsed/>
    <w:rsid w:val="00A9458F"/>
    <w:rPr>
      <w:sz w:val="16"/>
      <w:szCs w:val="16"/>
    </w:rPr>
  </w:style>
  <w:style w:type="paragraph" w:styleId="Tekstopmerking">
    <w:name w:val="annotation text"/>
    <w:basedOn w:val="Standaard"/>
    <w:link w:val="TekstopmerkingChar"/>
    <w:unhideWhenUsed/>
    <w:rsid w:val="00A9458F"/>
    <w:rPr>
      <w:sz w:val="20"/>
    </w:rPr>
  </w:style>
  <w:style w:type="character" w:customStyle="1" w:styleId="TekstopmerkingChar">
    <w:name w:val="Tekst opmerking Char"/>
    <w:basedOn w:val="Standaardalinea-lettertype"/>
    <w:link w:val="Tekstopmerking"/>
    <w:rsid w:val="00A9458F"/>
    <w:rPr>
      <w:rFonts w:ascii="Courier New" w:hAnsi="Courier New"/>
    </w:rPr>
  </w:style>
  <w:style w:type="paragraph" w:styleId="Onderwerpvanopmerking">
    <w:name w:val="annotation subject"/>
    <w:basedOn w:val="Tekstopmerking"/>
    <w:next w:val="Tekstopmerking"/>
    <w:link w:val="OnderwerpvanopmerkingChar"/>
    <w:semiHidden/>
    <w:unhideWhenUsed/>
    <w:rsid w:val="00A9458F"/>
    <w:rPr>
      <w:b/>
      <w:bCs/>
    </w:rPr>
  </w:style>
  <w:style w:type="character" w:customStyle="1" w:styleId="OnderwerpvanopmerkingChar">
    <w:name w:val="Onderwerp van opmerking Char"/>
    <w:basedOn w:val="TekstopmerkingChar"/>
    <w:link w:val="Onderwerpvanopmerking"/>
    <w:semiHidden/>
    <w:rsid w:val="00A9458F"/>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469</ap:Words>
  <ap:Characters>2582</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2026-05-18T08:09:00.0000000Z</dcterms:created>
  <dcterms:modified xsi:type="dcterms:W3CDTF">2026-05-18T08:09:00.0000000Z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