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2026Z09960</w:t>
        <w:br/>
      </w:r>
      <w:proofErr w:type="spellEnd"/>
    </w:p>
    <w:p>
      <w:pPr>
        <w:pStyle w:val="Normal"/>
        <w:rPr>
          <w:b w:val="1"/>
          <w:bCs w:val="1"/>
        </w:rPr>
      </w:pPr>
      <w:r w:rsidR="250AE766">
        <w:rPr>
          <w:b w:val="0"/>
          <w:bCs w:val="0"/>
        </w:rPr>
        <w:t>(ingezonden 15 mei 2026)</w:t>
        <w:br/>
      </w:r>
    </w:p>
    <w:p>
      <w:r>
        <w:t xml:space="preserve">Vragen van de leden Vondeling en Wilders (beiden PVV) aan de minister van Asiel en Migratie over de rol van de Adviesraad Migratie bij de cancelling van hoogleraar Ruud Koopmans.</w:t>
      </w:r>
      <w:r>
        <w:br/>
      </w:r>
    </w:p>
    <w:p>
      <w:r>
        <w:t xml:space="preserve"/>
      </w:r>
      <w:r>
        <w:rPr>
          <w:b w:val="1"/>
          <w:bCs w:val="1"/>
        </w:rPr>
        <w:t xml:space="preserve"> </w:t>
      </w:r>
      <w:r>
        <w:rPr/>
        <w:t xml:space="preserve"/>
      </w:r>
      <w:r>
        <w:br/>
      </w:r>
    </w:p>
    <w:p>
      <w:pPr>
        <w:pStyle w:val="ListParagraph"/>
        <w:numPr>
          <w:ilvl w:val="0"/>
          <w:numId w:val="100507310"/>
        </w:numPr>
        <w:ind w:left="360"/>
      </w:pPr>
      <w:r>
        <w:t xml:space="preserve">Kent u het bericht 'Subsidiehuis Pakhuis de Zwijger cancelt migratiekritische hoogleraar Ruud Koopmans'? 1)</w:t>
      </w:r>
      <w:r>
        <w:br/>
      </w:r>
    </w:p>
    <w:p>
      <w:pPr>
        <w:pStyle w:val="ListParagraph"/>
        <w:numPr>
          <w:ilvl w:val="0"/>
          <w:numId w:val="100507310"/>
        </w:numPr>
        <w:ind w:left="360"/>
      </w:pPr>
      <w:r>
        <w:t xml:space="preserve">Bent u bekend met het feit dat dit debat wordt georganiseerd in samenwerking met de Adviesraad Migratie, een officieel adviesorgaan van uw ministerie?</w:t>
      </w:r>
      <w:r>
        <w:br/>
      </w:r>
    </w:p>
    <w:p>
      <w:pPr>
        <w:pStyle w:val="ListParagraph"/>
        <w:numPr>
          <w:ilvl w:val="0"/>
          <w:numId w:val="100507310"/>
        </w:numPr>
        <w:ind w:left="360"/>
      </w:pPr>
      <w:r>
        <w:t xml:space="preserve">Deelt u de mening dat het onacceptabel is dat een gerenommeerde hoogleraar wordt gecanceld door een gesubsidieerde organisatie dat samenwerkt met de Adviesraad Migratie?</w:t>
      </w:r>
      <w:r>
        <w:br/>
      </w:r>
    </w:p>
    <w:p>
      <w:pPr>
        <w:pStyle w:val="ListParagraph"/>
        <w:numPr>
          <w:ilvl w:val="0"/>
          <w:numId w:val="100507310"/>
        </w:numPr>
        <w:ind w:left="360"/>
      </w:pPr>
      <w:r>
        <w:t xml:space="preserve">Hoe beoordeelt u het dat de Adviesraad Migratie samenwerkt met een links bolwerk die kritische, wetenschappelijke stemmen over migratie censureert? Is dit volgens u nog wel een onafhankelijke en evenwichtige adviesraad?</w:t>
      </w:r>
      <w:r>
        <w:br/>
      </w:r>
    </w:p>
    <w:p>
      <w:pPr>
        <w:pStyle w:val="ListParagraph"/>
        <w:numPr>
          <w:ilvl w:val="0"/>
          <w:numId w:val="100507310"/>
        </w:numPr>
        <w:ind w:left="360"/>
      </w:pPr>
      <w:r>
        <w:t xml:space="preserve">Erkent u dat dit incident een schoolvoorbeeld is van de linkse cancelcultuur in Nederland, waarbij kritiek op het falende asiel- en migratiebeleid systematisch de kop wordt ingedrukt?</w:t>
      </w:r>
      <w:r>
        <w:br/>
      </w:r>
    </w:p>
    <w:p>
      <w:pPr>
        <w:pStyle w:val="ListParagraph"/>
        <w:numPr>
          <w:ilvl w:val="0"/>
          <w:numId w:val="100507310"/>
        </w:numPr>
        <w:ind w:left="360"/>
      </w:pPr>
      <w:r>
        <w:t xml:space="preserve">Hoe denkt u als minister van Asiel en Migratie dat een open en eerlijk debat over asielmigratie nog mogelijk is, wanneer zelfs een hoogleraar als Ruud Koopmans wordt gecanceld door een gesubsidieerd links centrum dat samenwerkt met uw eigen Adviesraad Migratie?</w:t>
      </w:r>
      <w:r>
        <w:br/>
      </w:r>
    </w:p>
    <w:p>
      <w:pPr>
        <w:pStyle w:val="ListParagraph"/>
        <w:numPr>
          <w:ilvl w:val="0"/>
          <w:numId w:val="100507310"/>
        </w:numPr>
        <w:ind w:left="360"/>
      </w:pPr>
      <w:r>
        <w:t xml:space="preserve">Bent u bereid de Adviesraad Migratie per direct ter verantwoording te roepen voor deze laffe cancelactie en te eisen dat zij de annulering onmiddellijk intrekt? En bent u tevens bereid de Adviesraad Migratie op te heffen als zij weigert dit te doen? Zo nee, waarom niet?</w:t>
      </w:r>
      <w:r>
        <w:br/>
      </w:r>
    </w:p>
    <w:p>
      <w:r>
        <w:t xml:space="preserve">1) GeenStijl, 13 mei 2025, 'Subsidiespons Pakhuis de Zwijger CANCELT migratiekritische hoogleraar Ruud Koopmans', https://www.geenstijl.nl/5189872/wtf-hoogleraar-ruud-koopmans-gecanceld-door-pakhuis-de-zwijger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