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1D9" w:rsidP="00485904" w:rsidRDefault="00C521D9" w14:paraId="7353B442" w14:textId="24E034F5">
      <w:pPr>
        <w:rPr>
          <w:szCs w:val="18"/>
        </w:rPr>
      </w:pPr>
      <w:r>
        <w:rPr>
          <w:szCs w:val="18"/>
        </w:rPr>
        <w:t xml:space="preserve">Geachte </w:t>
      </w:r>
      <w:r w:rsidR="00342ED7">
        <w:rPr>
          <w:szCs w:val="18"/>
        </w:rPr>
        <w:t>V</w:t>
      </w:r>
      <w:r>
        <w:rPr>
          <w:szCs w:val="18"/>
        </w:rPr>
        <w:t>oorzitter,</w:t>
      </w:r>
    </w:p>
    <w:p w:rsidR="00C521D9" w:rsidP="00485904" w:rsidRDefault="00C521D9" w14:paraId="4E03446D" w14:textId="77777777">
      <w:pPr>
        <w:rPr>
          <w:szCs w:val="18"/>
        </w:rPr>
      </w:pPr>
    </w:p>
    <w:p w:rsidR="000F2D0F" w:rsidP="00485904" w:rsidRDefault="009E0CB4" w14:paraId="62DAEF34" w14:textId="571EA0B6">
      <w:pPr>
        <w:rPr>
          <w:szCs w:val="18"/>
        </w:rPr>
      </w:pPr>
      <w:r>
        <w:rPr>
          <w:szCs w:val="18"/>
        </w:rPr>
        <w:t xml:space="preserve">In </w:t>
      </w:r>
      <w:r w:rsidR="00A5274A">
        <w:rPr>
          <w:szCs w:val="18"/>
        </w:rPr>
        <w:t xml:space="preserve">de </w:t>
      </w:r>
      <w:r>
        <w:rPr>
          <w:szCs w:val="18"/>
        </w:rPr>
        <w:t xml:space="preserve">brief van </w:t>
      </w:r>
      <w:r w:rsidR="00A5274A">
        <w:rPr>
          <w:szCs w:val="18"/>
        </w:rPr>
        <w:t xml:space="preserve">20 april </w:t>
      </w:r>
      <w:r w:rsidR="00C521D9">
        <w:rPr>
          <w:szCs w:val="18"/>
        </w:rPr>
        <w:t xml:space="preserve">jl. </w:t>
      </w:r>
      <w:r>
        <w:rPr>
          <w:szCs w:val="18"/>
        </w:rPr>
        <w:t xml:space="preserve">heeft het kabinet uw </w:t>
      </w:r>
      <w:r w:rsidR="009A674A">
        <w:rPr>
          <w:szCs w:val="18"/>
        </w:rPr>
        <w:t>K</w:t>
      </w:r>
      <w:r>
        <w:rPr>
          <w:szCs w:val="18"/>
        </w:rPr>
        <w:t xml:space="preserve">amer </w:t>
      </w:r>
      <w:r w:rsidR="00F15F6A">
        <w:rPr>
          <w:szCs w:val="18"/>
        </w:rPr>
        <w:t>geïnformeerd</w:t>
      </w:r>
      <w:r>
        <w:rPr>
          <w:szCs w:val="18"/>
        </w:rPr>
        <w:t xml:space="preserve"> over</w:t>
      </w:r>
      <w:r w:rsidR="00A5274A">
        <w:rPr>
          <w:szCs w:val="18"/>
        </w:rPr>
        <w:t xml:space="preserve"> het maatregelenpakket gericht op het weerbaar maken van burgers en bedrijven voor de energieschok</w:t>
      </w:r>
      <w:r>
        <w:rPr>
          <w:szCs w:val="18"/>
        </w:rPr>
        <w:t xml:space="preserve"> </w:t>
      </w:r>
      <w:r w:rsidR="0078103B">
        <w:rPr>
          <w:szCs w:val="18"/>
        </w:rPr>
        <w:t xml:space="preserve">in verband met het conflict in het Midden-Oosten </w:t>
      </w:r>
      <w:r>
        <w:rPr>
          <w:szCs w:val="18"/>
        </w:rPr>
        <w:t>(</w:t>
      </w:r>
      <w:r w:rsidR="00A5274A">
        <w:rPr>
          <w:szCs w:val="18"/>
        </w:rPr>
        <w:t>Kamerstuk 36933, nr. 1</w:t>
      </w:r>
      <w:r>
        <w:rPr>
          <w:szCs w:val="18"/>
        </w:rPr>
        <w:t xml:space="preserve">). </w:t>
      </w:r>
      <w:r w:rsidRPr="000F2D0F" w:rsidR="000F2D0F">
        <w:rPr>
          <w:szCs w:val="18"/>
        </w:rPr>
        <w:t xml:space="preserve">Met deze brief informeer ik uw Kamer </w:t>
      </w:r>
      <w:r w:rsidR="00C521D9">
        <w:rPr>
          <w:szCs w:val="18"/>
        </w:rPr>
        <w:t xml:space="preserve">verder </w:t>
      </w:r>
      <w:r>
        <w:rPr>
          <w:szCs w:val="18"/>
        </w:rPr>
        <w:t xml:space="preserve">over de maatregelen voor de visserijsector.  </w:t>
      </w:r>
    </w:p>
    <w:p w:rsidR="00334092" w:rsidP="00485904" w:rsidRDefault="00334092" w14:paraId="157B6155" w14:textId="77777777">
      <w:pPr>
        <w:rPr>
          <w:szCs w:val="18"/>
        </w:rPr>
      </w:pPr>
    </w:p>
    <w:p w:rsidR="00334092" w:rsidP="00485904" w:rsidRDefault="00470BF4" w14:paraId="178AB12C" w14:textId="2F33CBF2">
      <w:pPr>
        <w:rPr>
          <w:szCs w:val="18"/>
        </w:rPr>
      </w:pPr>
      <w:r w:rsidRPr="00470BF4">
        <w:rPr>
          <w:szCs w:val="18"/>
        </w:rPr>
        <w:t xml:space="preserve">Het conflict in het Midden-Oosten leidt wereldwijd tot hogere energieprijzen. Dit </w:t>
      </w:r>
      <w:r w:rsidR="00C521D9">
        <w:rPr>
          <w:szCs w:val="18"/>
        </w:rPr>
        <w:t>heeft</w:t>
      </w:r>
      <w:r w:rsidRPr="00470BF4">
        <w:rPr>
          <w:szCs w:val="18"/>
        </w:rPr>
        <w:t xml:space="preserve"> economische effecten op de visserij</w:t>
      </w:r>
      <w:r w:rsidR="00C521D9">
        <w:rPr>
          <w:szCs w:val="18"/>
        </w:rPr>
        <w:t>. D</w:t>
      </w:r>
      <w:r w:rsidR="004E2F73">
        <w:rPr>
          <w:szCs w:val="18"/>
        </w:rPr>
        <w:t xml:space="preserve">aardoor </w:t>
      </w:r>
      <w:r w:rsidR="00E65A94">
        <w:rPr>
          <w:szCs w:val="18"/>
        </w:rPr>
        <w:t xml:space="preserve">is het realiseren van een positief bedrijfsresultaat momenteel erg lastig </w:t>
      </w:r>
      <w:r w:rsidR="00F12BA1">
        <w:rPr>
          <w:szCs w:val="18"/>
        </w:rPr>
        <w:t>(</w:t>
      </w:r>
      <w:r w:rsidRPr="00470BF4">
        <w:rPr>
          <w:szCs w:val="18"/>
        </w:rPr>
        <w:t xml:space="preserve">Kamerstuk </w:t>
      </w:r>
      <w:r w:rsidR="009A674A">
        <w:rPr>
          <w:szCs w:val="18"/>
        </w:rPr>
        <w:t>3</w:t>
      </w:r>
      <w:r w:rsidRPr="00470BF4">
        <w:rPr>
          <w:szCs w:val="18"/>
        </w:rPr>
        <w:t>6933, nr. 1</w:t>
      </w:r>
      <w:r w:rsidR="00F12BA1">
        <w:rPr>
          <w:szCs w:val="18"/>
        </w:rPr>
        <w:t>)</w:t>
      </w:r>
      <w:r>
        <w:rPr>
          <w:szCs w:val="18"/>
        </w:rPr>
        <w:t xml:space="preserve">. </w:t>
      </w:r>
      <w:r w:rsidR="00CE58AC">
        <w:rPr>
          <w:szCs w:val="18"/>
        </w:rPr>
        <w:t xml:space="preserve">Aangezien </w:t>
      </w:r>
      <w:r w:rsidR="00334092">
        <w:rPr>
          <w:szCs w:val="18"/>
        </w:rPr>
        <w:t>de v</w:t>
      </w:r>
      <w:r w:rsidRPr="000F2D0F" w:rsidR="00334092">
        <w:rPr>
          <w:szCs w:val="18"/>
        </w:rPr>
        <w:t xml:space="preserve">isserij </w:t>
      </w:r>
      <w:r w:rsidR="00334092">
        <w:rPr>
          <w:szCs w:val="18"/>
        </w:rPr>
        <w:t>onlosmakelijk verbonden is met</w:t>
      </w:r>
      <w:r w:rsidRPr="000F2D0F" w:rsidR="00334092">
        <w:rPr>
          <w:szCs w:val="18"/>
        </w:rPr>
        <w:t xml:space="preserve"> Nederland, </w:t>
      </w:r>
      <w:r w:rsidR="00334092">
        <w:rPr>
          <w:szCs w:val="18"/>
        </w:rPr>
        <w:t xml:space="preserve">vind ik </w:t>
      </w:r>
      <w:r w:rsidRPr="000F2D0F" w:rsidR="00334092">
        <w:rPr>
          <w:szCs w:val="18"/>
        </w:rPr>
        <w:t xml:space="preserve">het belangrijk om de sector te ondersteunen bij het </w:t>
      </w:r>
      <w:r w:rsidR="00AC6254">
        <w:rPr>
          <w:szCs w:val="18"/>
        </w:rPr>
        <w:t xml:space="preserve">verminderen </w:t>
      </w:r>
      <w:r w:rsidR="00334092">
        <w:rPr>
          <w:szCs w:val="18"/>
        </w:rPr>
        <w:t>van brandstof</w:t>
      </w:r>
      <w:r w:rsidR="00AC6254">
        <w:rPr>
          <w:szCs w:val="18"/>
        </w:rPr>
        <w:t>verbruik</w:t>
      </w:r>
      <w:r w:rsidR="00334092">
        <w:rPr>
          <w:szCs w:val="18"/>
        </w:rPr>
        <w:t xml:space="preserve"> en zo de sector minder vatbaar </w:t>
      </w:r>
      <w:r w:rsidR="00CE58AC">
        <w:rPr>
          <w:szCs w:val="18"/>
        </w:rPr>
        <w:t xml:space="preserve">te maken </w:t>
      </w:r>
      <w:r w:rsidR="00334092">
        <w:rPr>
          <w:szCs w:val="18"/>
        </w:rPr>
        <w:t xml:space="preserve">voor hoge </w:t>
      </w:r>
      <w:r w:rsidR="00A066B8">
        <w:rPr>
          <w:szCs w:val="18"/>
        </w:rPr>
        <w:t>energiekosten</w:t>
      </w:r>
      <w:r w:rsidR="00334092">
        <w:rPr>
          <w:szCs w:val="18"/>
        </w:rPr>
        <w:t>.</w:t>
      </w:r>
      <w:r w:rsidR="00083D8B">
        <w:rPr>
          <w:szCs w:val="18"/>
        </w:rPr>
        <w:t xml:space="preserve"> </w:t>
      </w:r>
      <w:r w:rsidR="00C521D9">
        <w:rPr>
          <w:szCs w:val="18"/>
        </w:rPr>
        <w:t xml:space="preserve">Enerzijds </w:t>
      </w:r>
      <w:r w:rsidR="00083D8B">
        <w:rPr>
          <w:szCs w:val="18"/>
        </w:rPr>
        <w:t>zal ik</w:t>
      </w:r>
      <w:r w:rsidR="00C521D9">
        <w:rPr>
          <w:szCs w:val="18"/>
        </w:rPr>
        <w:t xml:space="preserve"> dit</w:t>
      </w:r>
      <w:r w:rsidR="00083D8B">
        <w:rPr>
          <w:szCs w:val="18"/>
        </w:rPr>
        <w:t xml:space="preserve"> doen met</w:t>
      </w:r>
      <w:r w:rsidR="00AC6254">
        <w:rPr>
          <w:szCs w:val="18"/>
        </w:rPr>
        <w:t xml:space="preserve"> </w:t>
      </w:r>
      <w:r w:rsidR="00083D8B">
        <w:rPr>
          <w:szCs w:val="18"/>
        </w:rPr>
        <w:t>de openstelling van een energie-efficiëntieregeling voor de visserijsector</w:t>
      </w:r>
      <w:r w:rsidR="00B26D18">
        <w:rPr>
          <w:szCs w:val="18"/>
        </w:rPr>
        <w:t>- en schelpdiersector</w:t>
      </w:r>
      <w:r w:rsidR="00C521D9">
        <w:rPr>
          <w:szCs w:val="18"/>
        </w:rPr>
        <w:t>.</w:t>
      </w:r>
      <w:r w:rsidR="00083D8B">
        <w:rPr>
          <w:szCs w:val="18"/>
        </w:rPr>
        <w:t xml:space="preserve"> </w:t>
      </w:r>
      <w:r w:rsidR="00C521D9">
        <w:rPr>
          <w:szCs w:val="18"/>
        </w:rPr>
        <w:t>A</w:t>
      </w:r>
      <w:r w:rsidR="00083D8B">
        <w:rPr>
          <w:szCs w:val="18"/>
        </w:rPr>
        <w:t xml:space="preserve">nderzijds met een </w:t>
      </w:r>
      <w:r w:rsidR="00A066B8">
        <w:rPr>
          <w:szCs w:val="18"/>
        </w:rPr>
        <w:t>steunmaatregel</w:t>
      </w:r>
      <w:r w:rsidR="00083D8B">
        <w:rPr>
          <w:szCs w:val="18"/>
        </w:rPr>
        <w:t xml:space="preserve"> </w:t>
      </w:r>
      <w:r w:rsidR="00B26D18">
        <w:rPr>
          <w:szCs w:val="18"/>
        </w:rPr>
        <w:t xml:space="preserve">om de eerste directe gevolgen van de huidige gestegen prijzen te beperken en zo </w:t>
      </w:r>
      <w:r w:rsidR="00083D8B">
        <w:rPr>
          <w:szCs w:val="18"/>
        </w:rPr>
        <w:t xml:space="preserve">de periode tot </w:t>
      </w:r>
      <w:r w:rsidR="00B26D18">
        <w:rPr>
          <w:szCs w:val="18"/>
        </w:rPr>
        <w:t>de openstelling</w:t>
      </w:r>
      <w:r w:rsidR="00083D8B">
        <w:rPr>
          <w:szCs w:val="18"/>
        </w:rPr>
        <w:t xml:space="preserve"> van de energie-efficiëntieregeling</w:t>
      </w:r>
      <w:r w:rsidR="00B26D18">
        <w:rPr>
          <w:szCs w:val="18"/>
        </w:rPr>
        <w:t xml:space="preserve"> te</w:t>
      </w:r>
      <w:r w:rsidR="00083D8B">
        <w:rPr>
          <w:szCs w:val="18"/>
        </w:rPr>
        <w:t xml:space="preserve"> overbruggen. </w:t>
      </w:r>
    </w:p>
    <w:p w:rsidR="000F2D0F" w:rsidP="00485904" w:rsidRDefault="000F2D0F" w14:paraId="7742C4E1" w14:textId="77777777">
      <w:pPr>
        <w:rPr>
          <w:szCs w:val="18"/>
        </w:rPr>
      </w:pPr>
    </w:p>
    <w:p w:rsidR="00334092" w:rsidP="00485904" w:rsidRDefault="00334092" w14:paraId="7067EEFA" w14:textId="507E60AB">
      <w:pPr>
        <w:rPr>
          <w:szCs w:val="18"/>
        </w:rPr>
      </w:pPr>
      <w:r w:rsidRPr="00334092">
        <w:rPr>
          <w:b/>
          <w:bCs/>
          <w:szCs w:val="18"/>
        </w:rPr>
        <w:t>Energie-efficiëntieregeling</w:t>
      </w:r>
    </w:p>
    <w:p w:rsidRPr="00334092" w:rsidR="00334092" w:rsidP="00485904" w:rsidRDefault="00334092" w14:paraId="247FD69D" w14:textId="00FA0186">
      <w:pPr>
        <w:rPr>
          <w:szCs w:val="18"/>
        </w:rPr>
      </w:pPr>
      <w:r w:rsidRPr="00334092">
        <w:rPr>
          <w:szCs w:val="18"/>
        </w:rPr>
        <w:t xml:space="preserve">De energie-efficiëntie regeling is bedoeld om eigenaren van vissersvaartuigen te </w:t>
      </w:r>
    </w:p>
    <w:p w:rsidR="00334092" w:rsidP="00485904" w:rsidRDefault="00334092" w14:paraId="612FCC76" w14:textId="55DAD9AC">
      <w:pPr>
        <w:rPr>
          <w:szCs w:val="18"/>
        </w:rPr>
      </w:pPr>
      <w:r w:rsidRPr="00334092">
        <w:rPr>
          <w:szCs w:val="18"/>
        </w:rPr>
        <w:t xml:space="preserve">ondersteunen </w:t>
      </w:r>
      <w:r w:rsidR="00E65A94">
        <w:rPr>
          <w:szCs w:val="18"/>
        </w:rPr>
        <w:t>bij</w:t>
      </w:r>
      <w:r w:rsidRPr="00334092" w:rsidR="00E65A94">
        <w:rPr>
          <w:szCs w:val="18"/>
        </w:rPr>
        <w:t xml:space="preserve"> </w:t>
      </w:r>
      <w:r w:rsidR="00E65A94">
        <w:rPr>
          <w:szCs w:val="18"/>
        </w:rPr>
        <w:t>brandstofbesparing</w:t>
      </w:r>
      <w:r w:rsidRPr="00334092">
        <w:rPr>
          <w:szCs w:val="18"/>
        </w:rPr>
        <w:t xml:space="preserve">. De doelgroep van deze regeling zijn de vaartuigen </w:t>
      </w:r>
      <w:r>
        <w:rPr>
          <w:szCs w:val="18"/>
        </w:rPr>
        <w:t>actief in de garnalen- en platvisvisserij</w:t>
      </w:r>
      <w:r w:rsidR="00C61759">
        <w:rPr>
          <w:szCs w:val="18"/>
        </w:rPr>
        <w:t xml:space="preserve"> (budget € 25 mln.</w:t>
      </w:r>
      <w:r w:rsidR="009A674A">
        <w:rPr>
          <w:szCs w:val="18"/>
        </w:rPr>
        <w:t xml:space="preserve"> dit jaar</w:t>
      </w:r>
      <w:r w:rsidR="00C61759">
        <w:rPr>
          <w:szCs w:val="18"/>
        </w:rPr>
        <w:t>)</w:t>
      </w:r>
      <w:r>
        <w:rPr>
          <w:szCs w:val="18"/>
        </w:rPr>
        <w:t>, maar ook de schelpdiervisserij</w:t>
      </w:r>
      <w:r w:rsidR="00C61759">
        <w:rPr>
          <w:szCs w:val="18"/>
        </w:rPr>
        <w:t xml:space="preserve"> (budget € </w:t>
      </w:r>
      <w:r w:rsidR="00F12BA1">
        <w:rPr>
          <w:szCs w:val="18"/>
        </w:rPr>
        <w:t>10</w:t>
      </w:r>
      <w:r w:rsidR="00C61759">
        <w:rPr>
          <w:szCs w:val="18"/>
        </w:rPr>
        <w:t xml:space="preserve"> mln</w:t>
      </w:r>
      <w:r w:rsidR="009E20F3">
        <w:rPr>
          <w:szCs w:val="18"/>
        </w:rPr>
        <w:t>.</w:t>
      </w:r>
      <w:r w:rsidR="00C61759">
        <w:rPr>
          <w:szCs w:val="18"/>
        </w:rPr>
        <w:t xml:space="preserve"> </w:t>
      </w:r>
      <w:r w:rsidR="009A674A">
        <w:rPr>
          <w:szCs w:val="18"/>
        </w:rPr>
        <w:t xml:space="preserve">verspreid over </w:t>
      </w:r>
      <w:r w:rsidR="00C61759">
        <w:rPr>
          <w:szCs w:val="18"/>
        </w:rPr>
        <w:t>drie jaar)</w:t>
      </w:r>
      <w:r>
        <w:rPr>
          <w:szCs w:val="18"/>
        </w:rPr>
        <w:t xml:space="preserve">. Zoals in </w:t>
      </w:r>
      <w:r w:rsidR="00F12BA1">
        <w:rPr>
          <w:szCs w:val="18"/>
        </w:rPr>
        <w:t xml:space="preserve">de Kamerbrief aangaande de Landbouw- en Visserijraad (Kamerstuk </w:t>
      </w:r>
      <w:r w:rsidRPr="00F12BA1" w:rsidR="00F12BA1">
        <w:rPr>
          <w:szCs w:val="18"/>
        </w:rPr>
        <w:t>21501</w:t>
      </w:r>
      <w:r w:rsidR="003C0ADA">
        <w:rPr>
          <w:szCs w:val="18"/>
        </w:rPr>
        <w:t>-32</w:t>
      </w:r>
      <w:r w:rsidR="00F12BA1">
        <w:rPr>
          <w:szCs w:val="18"/>
        </w:rPr>
        <w:t>, nr. 1763)</w:t>
      </w:r>
      <w:r>
        <w:rPr>
          <w:szCs w:val="18"/>
        </w:rPr>
        <w:t xml:space="preserve"> aangekondigd, komt het kabinet met een subsidiemodule voor de schelpdiersector </w:t>
      </w:r>
      <w:r w:rsidR="009A674A">
        <w:rPr>
          <w:szCs w:val="18"/>
        </w:rPr>
        <w:t xml:space="preserve">die wordt opengesteld </w:t>
      </w:r>
      <w:r>
        <w:rPr>
          <w:szCs w:val="18"/>
        </w:rPr>
        <w:t>in 2026</w:t>
      </w:r>
      <w:r w:rsidR="009E20F3">
        <w:rPr>
          <w:szCs w:val="18"/>
        </w:rPr>
        <w:t xml:space="preserve"> (€ 2 mln.)</w:t>
      </w:r>
      <w:r>
        <w:rPr>
          <w:szCs w:val="18"/>
        </w:rPr>
        <w:t xml:space="preserve">, 2027 </w:t>
      </w:r>
      <w:r w:rsidR="009E20F3">
        <w:rPr>
          <w:szCs w:val="18"/>
        </w:rPr>
        <w:t>(€ 3</w:t>
      </w:r>
      <w:r w:rsidR="009A674A">
        <w:rPr>
          <w:szCs w:val="18"/>
        </w:rPr>
        <w:t>,</w:t>
      </w:r>
      <w:r w:rsidR="009E20F3">
        <w:rPr>
          <w:szCs w:val="18"/>
        </w:rPr>
        <w:t xml:space="preserve">3 mln.) </w:t>
      </w:r>
      <w:r>
        <w:rPr>
          <w:szCs w:val="18"/>
        </w:rPr>
        <w:t>en 2028</w:t>
      </w:r>
      <w:r w:rsidR="009E20F3">
        <w:rPr>
          <w:szCs w:val="18"/>
        </w:rPr>
        <w:t xml:space="preserve"> (€ 4</w:t>
      </w:r>
      <w:r w:rsidR="009A674A">
        <w:rPr>
          <w:szCs w:val="18"/>
        </w:rPr>
        <w:t>,</w:t>
      </w:r>
      <w:r w:rsidR="009E20F3">
        <w:rPr>
          <w:szCs w:val="18"/>
        </w:rPr>
        <w:t>7 mln.)</w:t>
      </w:r>
      <w:r w:rsidR="00670A3A">
        <w:rPr>
          <w:szCs w:val="18"/>
        </w:rPr>
        <w:t>,</w:t>
      </w:r>
      <w:r w:rsidR="00F12BA1">
        <w:rPr>
          <w:szCs w:val="18"/>
        </w:rPr>
        <w:t xml:space="preserve"> </w:t>
      </w:r>
      <w:r w:rsidR="00670A3A">
        <w:rPr>
          <w:szCs w:val="18"/>
        </w:rPr>
        <w:t xml:space="preserve">gefinancierd met middelen vanuit het </w:t>
      </w:r>
      <w:r w:rsidR="00F12BA1">
        <w:rPr>
          <w:szCs w:val="18"/>
        </w:rPr>
        <w:t>R</w:t>
      </w:r>
      <w:r w:rsidR="00670A3A">
        <w:rPr>
          <w:szCs w:val="18"/>
        </w:rPr>
        <w:t xml:space="preserve">egeerprogramma </w:t>
      </w:r>
      <w:r w:rsidR="009A674A">
        <w:rPr>
          <w:szCs w:val="18"/>
        </w:rPr>
        <w:t>van het vorige kabinet</w:t>
      </w:r>
      <w:r w:rsidR="00670A3A">
        <w:rPr>
          <w:szCs w:val="18"/>
        </w:rPr>
        <w:t xml:space="preserve">. </w:t>
      </w:r>
      <w:r w:rsidR="009E20F3">
        <w:rPr>
          <w:szCs w:val="18"/>
        </w:rPr>
        <w:t xml:space="preserve">Er is bewust gekozen voor drie </w:t>
      </w:r>
      <w:r w:rsidR="009A674A">
        <w:rPr>
          <w:szCs w:val="18"/>
        </w:rPr>
        <w:t>openstellingen</w:t>
      </w:r>
      <w:r w:rsidR="009E20F3">
        <w:rPr>
          <w:szCs w:val="18"/>
        </w:rPr>
        <w:t xml:space="preserve">, in plaats van één </w:t>
      </w:r>
      <w:r w:rsidR="009A674A">
        <w:rPr>
          <w:szCs w:val="18"/>
        </w:rPr>
        <w:t>openstelling voor het volledige budget,</w:t>
      </w:r>
      <w:r w:rsidR="009E20F3">
        <w:rPr>
          <w:szCs w:val="18"/>
        </w:rPr>
        <w:t xml:space="preserve"> op basis van gesprekken met de sector. </w:t>
      </w:r>
      <w:r>
        <w:rPr>
          <w:szCs w:val="18"/>
        </w:rPr>
        <w:t xml:space="preserve">De </w:t>
      </w:r>
      <w:r w:rsidR="00C61759">
        <w:rPr>
          <w:szCs w:val="18"/>
        </w:rPr>
        <w:t>schelpdiervisserij</w:t>
      </w:r>
      <w:r>
        <w:rPr>
          <w:szCs w:val="18"/>
        </w:rPr>
        <w:t xml:space="preserve">module die gepland staat voor dit jaar met een budget van € 2 mln. </w:t>
      </w:r>
      <w:r w:rsidR="00C521D9">
        <w:rPr>
          <w:szCs w:val="18"/>
        </w:rPr>
        <w:t>wordt</w:t>
      </w:r>
      <w:r>
        <w:rPr>
          <w:szCs w:val="18"/>
        </w:rPr>
        <w:t xml:space="preserve"> gecombineerd met de eerder aangekondigde € 25 mln.</w:t>
      </w:r>
      <w:r w:rsidR="00C61759">
        <w:rPr>
          <w:szCs w:val="18"/>
        </w:rPr>
        <w:t xml:space="preserve"> voor </w:t>
      </w:r>
      <w:r w:rsidR="009E20F3">
        <w:rPr>
          <w:szCs w:val="18"/>
        </w:rPr>
        <w:t xml:space="preserve">onder meer </w:t>
      </w:r>
      <w:r w:rsidR="00C61759">
        <w:rPr>
          <w:szCs w:val="18"/>
        </w:rPr>
        <w:t>de garnalen</w:t>
      </w:r>
      <w:r w:rsidR="009E20F3">
        <w:rPr>
          <w:szCs w:val="18"/>
        </w:rPr>
        <w:t>-</w:t>
      </w:r>
      <w:r w:rsidR="00C61759">
        <w:rPr>
          <w:szCs w:val="18"/>
        </w:rPr>
        <w:t xml:space="preserve"> en platvisvisserij</w:t>
      </w:r>
      <w:r>
        <w:rPr>
          <w:szCs w:val="18"/>
        </w:rPr>
        <w:t xml:space="preserve"> </w:t>
      </w:r>
      <w:r w:rsidR="00F12BA1">
        <w:rPr>
          <w:szCs w:val="18"/>
        </w:rPr>
        <w:t>(</w:t>
      </w:r>
      <w:r w:rsidRPr="00470BF4" w:rsidR="00831C36">
        <w:rPr>
          <w:szCs w:val="18"/>
        </w:rPr>
        <w:t xml:space="preserve">Kamerstuk </w:t>
      </w:r>
      <w:r w:rsidR="009A674A">
        <w:rPr>
          <w:szCs w:val="18"/>
        </w:rPr>
        <w:t>3</w:t>
      </w:r>
      <w:r w:rsidRPr="00470BF4" w:rsidR="00831C36">
        <w:rPr>
          <w:szCs w:val="18"/>
        </w:rPr>
        <w:t>6933, nr. 1</w:t>
      </w:r>
      <w:r w:rsidR="00F12BA1">
        <w:rPr>
          <w:szCs w:val="18"/>
        </w:rPr>
        <w:t>)</w:t>
      </w:r>
      <w:r>
        <w:rPr>
          <w:szCs w:val="18"/>
        </w:rPr>
        <w:t xml:space="preserve">. </w:t>
      </w:r>
      <w:r w:rsidR="00E65A94">
        <w:rPr>
          <w:szCs w:val="18"/>
        </w:rPr>
        <w:t xml:space="preserve">De energie-efficiëntieregeling </w:t>
      </w:r>
      <w:r w:rsidR="00C521D9">
        <w:rPr>
          <w:szCs w:val="18"/>
        </w:rPr>
        <w:t xml:space="preserve">stel </w:t>
      </w:r>
      <w:r w:rsidR="00E65A94">
        <w:rPr>
          <w:szCs w:val="18"/>
        </w:rPr>
        <w:t xml:space="preserve">ik </w:t>
      </w:r>
      <w:r w:rsidR="009A674A">
        <w:rPr>
          <w:szCs w:val="18"/>
        </w:rPr>
        <w:t xml:space="preserve">naar verwachting </w:t>
      </w:r>
      <w:r w:rsidR="00E65A94">
        <w:rPr>
          <w:szCs w:val="18"/>
        </w:rPr>
        <w:t>eind september open.</w:t>
      </w:r>
      <w:r w:rsidR="001128A8">
        <w:rPr>
          <w:szCs w:val="18"/>
        </w:rPr>
        <w:t xml:space="preserve"> De regeling zal in </w:t>
      </w:r>
      <w:r w:rsidR="001128A8">
        <w:rPr>
          <w:szCs w:val="18"/>
        </w:rPr>
        <w:lastRenderedPageBreak/>
        <w:t xml:space="preserve">opzet vergelijkbaar zijn met de energie-efficiëntieregeling die in 2023 is opengesteld </w:t>
      </w:r>
      <w:r w:rsidR="00F12BA1">
        <w:rPr>
          <w:szCs w:val="18"/>
        </w:rPr>
        <w:t>(Kamerstuk 21501</w:t>
      </w:r>
      <w:r w:rsidR="003C0ADA">
        <w:rPr>
          <w:szCs w:val="18"/>
        </w:rPr>
        <w:t>-32</w:t>
      </w:r>
      <w:r w:rsidR="00F12BA1">
        <w:rPr>
          <w:szCs w:val="18"/>
        </w:rPr>
        <w:t>, nr. 1559</w:t>
      </w:r>
      <w:r w:rsidR="003C0ADA">
        <w:rPr>
          <w:szCs w:val="18"/>
        </w:rPr>
        <w:t xml:space="preserve"> en Stcrt. 2023, 18779</w:t>
      </w:r>
      <w:r w:rsidR="00F12BA1">
        <w:rPr>
          <w:szCs w:val="18"/>
        </w:rPr>
        <w:t>).</w:t>
      </w:r>
    </w:p>
    <w:p w:rsidR="000F2D0F" w:rsidP="00485904" w:rsidRDefault="000F2D0F" w14:paraId="632C35A9" w14:textId="77777777">
      <w:pPr>
        <w:rPr>
          <w:szCs w:val="18"/>
        </w:rPr>
      </w:pPr>
    </w:p>
    <w:p w:rsidRPr="000F2D0F" w:rsidR="000F2D0F" w:rsidP="00485904" w:rsidRDefault="00A066B8" w14:paraId="249AB051" w14:textId="0D2943A8">
      <w:pPr>
        <w:rPr>
          <w:b/>
          <w:bCs/>
          <w:szCs w:val="18"/>
        </w:rPr>
      </w:pPr>
      <w:r>
        <w:rPr>
          <w:b/>
          <w:bCs/>
          <w:szCs w:val="18"/>
        </w:rPr>
        <w:t>Steun</w:t>
      </w:r>
      <w:r w:rsidRPr="000F2D0F" w:rsidR="000F2D0F">
        <w:rPr>
          <w:b/>
          <w:bCs/>
          <w:szCs w:val="18"/>
        </w:rPr>
        <w:t xml:space="preserve">maatregelen gestegen </w:t>
      </w:r>
      <w:r w:rsidR="00E72954">
        <w:rPr>
          <w:b/>
          <w:bCs/>
          <w:szCs w:val="18"/>
        </w:rPr>
        <w:t>bedrijfskosten</w:t>
      </w:r>
    </w:p>
    <w:p w:rsidR="000F2D0F" w:rsidP="00485904" w:rsidRDefault="00D703D8" w14:paraId="053E39D6" w14:textId="4E85DD99">
      <w:pPr>
        <w:rPr>
          <w:szCs w:val="18"/>
        </w:rPr>
      </w:pPr>
      <w:r>
        <w:rPr>
          <w:szCs w:val="18"/>
        </w:rPr>
        <w:t>Het conflict in het Midden-Oosten</w:t>
      </w:r>
      <w:r w:rsidR="00334092">
        <w:rPr>
          <w:szCs w:val="18"/>
        </w:rPr>
        <w:t xml:space="preserve"> heeft </w:t>
      </w:r>
      <w:r w:rsidR="00B916EF">
        <w:rPr>
          <w:szCs w:val="18"/>
        </w:rPr>
        <w:t>ervoor</w:t>
      </w:r>
      <w:r w:rsidR="00334092">
        <w:rPr>
          <w:szCs w:val="18"/>
        </w:rPr>
        <w:t xml:space="preserve"> gezorgd dat</w:t>
      </w:r>
      <w:r w:rsidR="000F2D0F">
        <w:rPr>
          <w:szCs w:val="18"/>
        </w:rPr>
        <w:t xml:space="preserve"> wereldwijd</w:t>
      </w:r>
      <w:r w:rsidR="00334092">
        <w:rPr>
          <w:szCs w:val="18"/>
        </w:rPr>
        <w:t xml:space="preserve"> de</w:t>
      </w:r>
      <w:r w:rsidR="000F2D0F">
        <w:rPr>
          <w:szCs w:val="18"/>
        </w:rPr>
        <w:t xml:space="preserve"> olieprijzen significant</w:t>
      </w:r>
      <w:r w:rsidR="00334092">
        <w:rPr>
          <w:szCs w:val="18"/>
        </w:rPr>
        <w:t xml:space="preserve"> zijn</w:t>
      </w:r>
      <w:r w:rsidR="000F2D0F">
        <w:rPr>
          <w:szCs w:val="18"/>
        </w:rPr>
        <w:t xml:space="preserve"> gestegen. </w:t>
      </w:r>
      <w:r>
        <w:rPr>
          <w:szCs w:val="18"/>
        </w:rPr>
        <w:t xml:space="preserve">Diverse </w:t>
      </w:r>
      <w:r w:rsidR="00334092">
        <w:rPr>
          <w:szCs w:val="18"/>
        </w:rPr>
        <w:t xml:space="preserve">sectoren voelen de effecten van deze </w:t>
      </w:r>
      <w:r w:rsidR="00B916EF">
        <w:rPr>
          <w:szCs w:val="18"/>
        </w:rPr>
        <w:t xml:space="preserve">stijging. </w:t>
      </w:r>
      <w:r w:rsidR="000F2D0F">
        <w:rPr>
          <w:szCs w:val="18"/>
        </w:rPr>
        <w:t xml:space="preserve">Ook de visserij wordt hierdoor hard geraakt. Een deel van de visserijsector vaart niet uit en realiseert geen inkomsten. Het deel dat wel uitvaart doet dit met kleine marges, of vaart uit wetend dat ze verlies zullen lijden. </w:t>
      </w:r>
    </w:p>
    <w:p w:rsidR="00F41086" w:rsidP="00485904" w:rsidRDefault="00F41086" w14:paraId="48F26378" w14:textId="518CA249">
      <w:pPr>
        <w:rPr>
          <w:szCs w:val="18"/>
        </w:rPr>
      </w:pPr>
    </w:p>
    <w:p w:rsidR="00F41086" w:rsidP="00485904" w:rsidRDefault="00EC5FBC" w14:paraId="79FF30F0" w14:textId="3C3D4A55">
      <w:pPr>
        <w:rPr>
          <w:szCs w:val="18"/>
        </w:rPr>
      </w:pPr>
      <w:r>
        <w:rPr>
          <w:szCs w:val="18"/>
        </w:rPr>
        <w:t>I</w:t>
      </w:r>
      <w:r w:rsidR="00B916EF">
        <w:rPr>
          <w:szCs w:val="18"/>
        </w:rPr>
        <w:t xml:space="preserve">n de Kamerbrief ‘Acties Weerbaarheid Energieschok’ (Kamerstuk </w:t>
      </w:r>
      <w:r w:rsidR="003C0ADA">
        <w:rPr>
          <w:szCs w:val="18"/>
        </w:rPr>
        <w:t>36933, nr. 1</w:t>
      </w:r>
      <w:r w:rsidR="00B916EF">
        <w:rPr>
          <w:szCs w:val="18"/>
        </w:rPr>
        <w:t xml:space="preserve">) </w:t>
      </w:r>
      <w:r>
        <w:rPr>
          <w:szCs w:val="18"/>
        </w:rPr>
        <w:t xml:space="preserve">heeft het kabinet </w:t>
      </w:r>
      <w:r w:rsidR="00C521D9">
        <w:rPr>
          <w:szCs w:val="18"/>
        </w:rPr>
        <w:t xml:space="preserve">al </w:t>
      </w:r>
      <w:r>
        <w:rPr>
          <w:szCs w:val="18"/>
        </w:rPr>
        <w:t xml:space="preserve">generieke maatregelen </w:t>
      </w:r>
      <w:r w:rsidR="00B916EF">
        <w:rPr>
          <w:szCs w:val="18"/>
        </w:rPr>
        <w:t>voorgesteld</w:t>
      </w:r>
      <w:r>
        <w:rPr>
          <w:szCs w:val="18"/>
        </w:rPr>
        <w:t xml:space="preserve">. </w:t>
      </w:r>
      <w:r w:rsidR="00937612">
        <w:rPr>
          <w:szCs w:val="18"/>
        </w:rPr>
        <w:t xml:space="preserve">Zoals in die brief is aangegeven </w:t>
      </w:r>
      <w:r w:rsidRPr="00937612" w:rsidR="00937612">
        <w:rPr>
          <w:szCs w:val="18"/>
        </w:rPr>
        <w:t xml:space="preserve">heeft het Kabinet oog voor de economische effecten door de gestegen energieprijzen </w:t>
      </w:r>
      <w:r w:rsidR="00937612">
        <w:rPr>
          <w:szCs w:val="18"/>
        </w:rPr>
        <w:t>voor de visserij</w:t>
      </w:r>
      <w:r w:rsidRPr="00937612" w:rsidR="00937612">
        <w:rPr>
          <w:szCs w:val="18"/>
        </w:rPr>
        <w:t xml:space="preserve">. </w:t>
      </w:r>
      <w:r w:rsidR="00A066B8">
        <w:rPr>
          <w:szCs w:val="18"/>
        </w:rPr>
        <w:t xml:space="preserve">Daarom </w:t>
      </w:r>
      <w:r w:rsidR="00CB628C">
        <w:rPr>
          <w:szCs w:val="18"/>
        </w:rPr>
        <w:t>zal ik</w:t>
      </w:r>
      <w:r>
        <w:rPr>
          <w:szCs w:val="18"/>
        </w:rPr>
        <w:t xml:space="preserve"> </w:t>
      </w:r>
      <w:r w:rsidRPr="00B219DD" w:rsidR="00B916EF">
        <w:rPr>
          <w:szCs w:val="18"/>
        </w:rPr>
        <w:t xml:space="preserve">de visserij ondersteunen in </w:t>
      </w:r>
      <w:r w:rsidR="00A066B8">
        <w:rPr>
          <w:szCs w:val="18"/>
        </w:rPr>
        <w:t>hun</w:t>
      </w:r>
      <w:r w:rsidRPr="00B219DD" w:rsidR="00A066B8">
        <w:rPr>
          <w:szCs w:val="18"/>
        </w:rPr>
        <w:t xml:space="preserve"> </w:t>
      </w:r>
      <w:r w:rsidRPr="00B219DD" w:rsidR="00B916EF">
        <w:rPr>
          <w:szCs w:val="18"/>
        </w:rPr>
        <w:t xml:space="preserve">gestegen </w:t>
      </w:r>
      <w:r w:rsidR="00937612">
        <w:rPr>
          <w:szCs w:val="18"/>
        </w:rPr>
        <w:t>bedrijfs</w:t>
      </w:r>
      <w:r w:rsidRPr="00B219DD" w:rsidR="00B916EF">
        <w:rPr>
          <w:szCs w:val="18"/>
        </w:rPr>
        <w:t>kosten</w:t>
      </w:r>
      <w:r w:rsidR="00B916EF">
        <w:rPr>
          <w:szCs w:val="18"/>
        </w:rPr>
        <w:t>.</w:t>
      </w:r>
      <w:r w:rsidRPr="00B219DD" w:rsidR="00B916EF">
        <w:rPr>
          <w:szCs w:val="18"/>
        </w:rPr>
        <w:t xml:space="preserve"> </w:t>
      </w:r>
      <w:r w:rsidR="004361F0">
        <w:rPr>
          <w:szCs w:val="18"/>
        </w:rPr>
        <w:t xml:space="preserve">Daarbij </w:t>
      </w:r>
      <w:r w:rsidR="00B916EF">
        <w:rPr>
          <w:szCs w:val="18"/>
        </w:rPr>
        <w:t>zal ik</w:t>
      </w:r>
      <w:r w:rsidR="00B34BFE">
        <w:rPr>
          <w:szCs w:val="18"/>
        </w:rPr>
        <w:t xml:space="preserve">, in navolging van de </w:t>
      </w:r>
      <w:r w:rsidR="00A63E45">
        <w:rPr>
          <w:szCs w:val="18"/>
        </w:rPr>
        <w:t>m</w:t>
      </w:r>
      <w:r w:rsidR="00B34BFE">
        <w:rPr>
          <w:szCs w:val="18"/>
        </w:rPr>
        <w:t>otie Flach</w:t>
      </w:r>
      <w:r w:rsidR="003C0ADA">
        <w:rPr>
          <w:szCs w:val="18"/>
        </w:rPr>
        <w:t xml:space="preserve"> c.s.</w:t>
      </w:r>
      <w:r w:rsidR="00B34BFE">
        <w:rPr>
          <w:szCs w:val="18"/>
        </w:rPr>
        <w:t xml:space="preserve"> (</w:t>
      </w:r>
      <w:r w:rsidR="003C0ADA">
        <w:rPr>
          <w:szCs w:val="18"/>
        </w:rPr>
        <w:t>K</w:t>
      </w:r>
      <w:r w:rsidR="00B34BFE">
        <w:rPr>
          <w:szCs w:val="18"/>
        </w:rPr>
        <w:t xml:space="preserve">amerstuk </w:t>
      </w:r>
      <w:r w:rsidRPr="00B34BFE" w:rsidR="00B34BFE">
        <w:rPr>
          <w:szCs w:val="18"/>
        </w:rPr>
        <w:t>23432</w:t>
      </w:r>
      <w:r w:rsidR="003C0ADA">
        <w:rPr>
          <w:szCs w:val="18"/>
        </w:rPr>
        <w:t>,</w:t>
      </w:r>
      <w:r w:rsidR="00B34BFE">
        <w:rPr>
          <w:szCs w:val="18"/>
        </w:rPr>
        <w:t xml:space="preserve"> </w:t>
      </w:r>
      <w:r w:rsidR="003C0ADA">
        <w:rPr>
          <w:szCs w:val="18"/>
        </w:rPr>
        <w:t xml:space="preserve">nr. </w:t>
      </w:r>
      <w:r w:rsidR="00B34BFE">
        <w:rPr>
          <w:szCs w:val="18"/>
        </w:rPr>
        <w:t>713),</w:t>
      </w:r>
      <w:r w:rsidR="00B916EF">
        <w:rPr>
          <w:szCs w:val="18"/>
        </w:rPr>
        <w:t xml:space="preserve"> gebruik maken</w:t>
      </w:r>
      <w:r w:rsidR="00A84B56">
        <w:rPr>
          <w:szCs w:val="18"/>
        </w:rPr>
        <w:t xml:space="preserve"> van het </w:t>
      </w:r>
      <w:r w:rsidRPr="0089492E" w:rsidR="00A84B56">
        <w:rPr>
          <w:i/>
          <w:iCs/>
          <w:szCs w:val="18"/>
        </w:rPr>
        <w:t xml:space="preserve">European Maritime, Fisheries and Aquaculture Fund </w:t>
      </w:r>
      <w:r w:rsidRPr="00A84B56" w:rsidR="00A84B56">
        <w:rPr>
          <w:szCs w:val="18"/>
        </w:rPr>
        <w:t xml:space="preserve">(hierna: EMFAF). </w:t>
      </w:r>
      <w:r w:rsidR="00F41086">
        <w:rPr>
          <w:szCs w:val="18"/>
        </w:rPr>
        <w:t xml:space="preserve">De Europese Commissie </w:t>
      </w:r>
      <w:r w:rsidR="00B219DD">
        <w:rPr>
          <w:szCs w:val="18"/>
        </w:rPr>
        <w:t xml:space="preserve">(hierna: Commissie) </w:t>
      </w:r>
      <w:r w:rsidR="00F41086">
        <w:rPr>
          <w:szCs w:val="18"/>
        </w:rPr>
        <w:t xml:space="preserve">heeft op 16 april jl. een uitvoeringshandeling gepubliceerd waarmee zij het crisismechanisme onder het EMFAF heeft geactiveerd. Met de uitvoeringshandeling kunnen lidstaten steun verschaffen aan hun visserijsectoren met middelen uit het </w:t>
      </w:r>
      <w:r w:rsidRPr="00A84B56" w:rsidR="00A84B56">
        <w:rPr>
          <w:szCs w:val="18"/>
        </w:rPr>
        <w:t>EMFAF</w:t>
      </w:r>
      <w:r w:rsidR="00A84B56">
        <w:rPr>
          <w:szCs w:val="18"/>
        </w:rPr>
        <w:t>.</w:t>
      </w:r>
      <w:r w:rsidR="00A84B56">
        <w:rPr>
          <w:i/>
          <w:iCs/>
          <w:szCs w:val="18"/>
        </w:rPr>
        <w:t xml:space="preserve"> </w:t>
      </w:r>
      <w:r w:rsidR="00F41086">
        <w:rPr>
          <w:szCs w:val="18"/>
        </w:rPr>
        <w:t xml:space="preserve">Nederland </w:t>
      </w:r>
      <w:r w:rsidR="0019746B">
        <w:rPr>
          <w:szCs w:val="18"/>
        </w:rPr>
        <w:t xml:space="preserve">is voornemens </w:t>
      </w:r>
      <w:r w:rsidR="00F41086">
        <w:rPr>
          <w:szCs w:val="18"/>
        </w:rPr>
        <w:t xml:space="preserve">onder het EMFAF € 13,5 </w:t>
      </w:r>
      <w:r w:rsidR="005E37B9">
        <w:rPr>
          <w:szCs w:val="18"/>
        </w:rPr>
        <w:t xml:space="preserve">mln. </w:t>
      </w:r>
      <w:r w:rsidR="00F41086">
        <w:rPr>
          <w:szCs w:val="18"/>
        </w:rPr>
        <w:t xml:space="preserve">beschikbaar </w:t>
      </w:r>
      <w:r w:rsidR="0019746B">
        <w:rPr>
          <w:szCs w:val="18"/>
        </w:rPr>
        <w:t xml:space="preserve">te stellen </w:t>
      </w:r>
      <w:r w:rsidR="00F41086">
        <w:rPr>
          <w:szCs w:val="18"/>
        </w:rPr>
        <w:t xml:space="preserve">voor een </w:t>
      </w:r>
      <w:r w:rsidR="00B916EF">
        <w:rPr>
          <w:szCs w:val="18"/>
        </w:rPr>
        <w:t xml:space="preserve">dergelijke </w:t>
      </w:r>
      <w:r w:rsidR="00F41086">
        <w:rPr>
          <w:szCs w:val="18"/>
        </w:rPr>
        <w:t>steunmaatregel.</w:t>
      </w:r>
      <w:r w:rsidR="0078103B">
        <w:rPr>
          <w:szCs w:val="18"/>
        </w:rPr>
        <w:t xml:space="preserve"> De middelen zijn voor 70% gefinancierd door de EU en de overige 30% door Nederland.</w:t>
      </w:r>
      <w:r w:rsidR="00F41086">
        <w:rPr>
          <w:szCs w:val="18"/>
        </w:rPr>
        <w:t xml:space="preserve"> De steun kan echter niet onvoorwaardelijk worden verschaft. Zo mag er </w:t>
      </w:r>
      <w:r w:rsidR="00B219DD">
        <w:rPr>
          <w:szCs w:val="18"/>
        </w:rPr>
        <w:t xml:space="preserve">onder het crisismechanisme </w:t>
      </w:r>
      <w:r w:rsidR="00F41086">
        <w:rPr>
          <w:szCs w:val="18"/>
        </w:rPr>
        <w:t xml:space="preserve">enkel steun worden verleend voor gederfde inkomsten en gestegen kosten. </w:t>
      </w:r>
      <w:r w:rsidR="00AF36D1">
        <w:rPr>
          <w:szCs w:val="18"/>
        </w:rPr>
        <w:t xml:space="preserve">De steun die ik de visserijsector zal bieden, zal dan ook binnen deze kaders </w:t>
      </w:r>
      <w:r w:rsidR="003C0ADA">
        <w:rPr>
          <w:szCs w:val="18"/>
        </w:rPr>
        <w:t xml:space="preserve">moeten </w:t>
      </w:r>
      <w:r w:rsidR="004361F0">
        <w:rPr>
          <w:szCs w:val="18"/>
        </w:rPr>
        <w:t>passen</w:t>
      </w:r>
      <w:r w:rsidR="00AF36D1">
        <w:rPr>
          <w:szCs w:val="18"/>
        </w:rPr>
        <w:t xml:space="preserve">. </w:t>
      </w:r>
      <w:r w:rsidR="00C61759">
        <w:rPr>
          <w:szCs w:val="18"/>
        </w:rPr>
        <w:t>Dit vraagt zorgvuldige afstemming</w:t>
      </w:r>
      <w:r w:rsidR="003C0ADA">
        <w:rPr>
          <w:szCs w:val="18"/>
        </w:rPr>
        <w:t>,</w:t>
      </w:r>
      <w:r w:rsidR="00C61759">
        <w:rPr>
          <w:szCs w:val="18"/>
        </w:rPr>
        <w:t xml:space="preserve"> omdat </w:t>
      </w:r>
      <w:r w:rsidR="003C0ADA">
        <w:rPr>
          <w:szCs w:val="18"/>
        </w:rPr>
        <w:t xml:space="preserve">als </w:t>
      </w:r>
      <w:r w:rsidR="00C61759">
        <w:rPr>
          <w:szCs w:val="18"/>
        </w:rPr>
        <w:t>de steun niet rechtmatig wordt verleend</w:t>
      </w:r>
      <w:r w:rsidR="003C0ADA">
        <w:rPr>
          <w:szCs w:val="18"/>
        </w:rPr>
        <w:t>,</w:t>
      </w:r>
      <w:r w:rsidR="00C61759">
        <w:rPr>
          <w:szCs w:val="18"/>
        </w:rPr>
        <w:t xml:space="preserve"> de steun teruggevorderd zal moeten worden bij </w:t>
      </w:r>
      <w:r w:rsidR="009E20F3">
        <w:rPr>
          <w:szCs w:val="18"/>
        </w:rPr>
        <w:t>de ontvangers.</w:t>
      </w:r>
      <w:r w:rsidR="00C61759">
        <w:rPr>
          <w:szCs w:val="18"/>
        </w:rPr>
        <w:t xml:space="preserve"> </w:t>
      </w:r>
    </w:p>
    <w:p w:rsidR="005E37B9" w:rsidP="00485904" w:rsidRDefault="005E37B9" w14:paraId="6280797F" w14:textId="77777777">
      <w:pPr>
        <w:rPr>
          <w:szCs w:val="18"/>
        </w:rPr>
      </w:pPr>
    </w:p>
    <w:p w:rsidR="001960E8" w:rsidP="00485904" w:rsidRDefault="004361F0" w14:paraId="714851CB" w14:textId="18651621">
      <w:pPr>
        <w:rPr>
          <w:szCs w:val="18"/>
        </w:rPr>
      </w:pPr>
      <w:r>
        <w:rPr>
          <w:szCs w:val="18"/>
        </w:rPr>
        <w:t xml:space="preserve">Ik </w:t>
      </w:r>
      <w:r w:rsidR="00937612">
        <w:rPr>
          <w:szCs w:val="18"/>
        </w:rPr>
        <w:t xml:space="preserve">zal </w:t>
      </w:r>
      <w:r w:rsidR="001960E8">
        <w:rPr>
          <w:szCs w:val="18"/>
        </w:rPr>
        <w:t xml:space="preserve">in de steunmaatregel </w:t>
      </w:r>
      <w:r w:rsidR="00A066B8">
        <w:rPr>
          <w:szCs w:val="18"/>
        </w:rPr>
        <w:t xml:space="preserve">conform </w:t>
      </w:r>
      <w:r w:rsidR="00CB628C">
        <w:rPr>
          <w:szCs w:val="18"/>
        </w:rPr>
        <w:t xml:space="preserve">de eerdere brief van het kabinet </w:t>
      </w:r>
      <w:r w:rsidR="001960E8">
        <w:rPr>
          <w:szCs w:val="18"/>
        </w:rPr>
        <w:t xml:space="preserve">focussen op de gestegen bedrijfskosten. </w:t>
      </w:r>
      <w:r w:rsidR="009E20F3">
        <w:rPr>
          <w:szCs w:val="18"/>
        </w:rPr>
        <w:t>D</w:t>
      </w:r>
      <w:r w:rsidR="00CB628C">
        <w:rPr>
          <w:szCs w:val="18"/>
        </w:rPr>
        <w:t>a</w:t>
      </w:r>
      <w:r w:rsidR="009E20F3">
        <w:rPr>
          <w:szCs w:val="18"/>
        </w:rPr>
        <w:t xml:space="preserve">t is </w:t>
      </w:r>
      <w:r w:rsidR="00CB628C">
        <w:rPr>
          <w:szCs w:val="18"/>
        </w:rPr>
        <w:t xml:space="preserve">ook </w:t>
      </w:r>
      <w:r w:rsidR="009E20F3">
        <w:rPr>
          <w:szCs w:val="18"/>
        </w:rPr>
        <w:t xml:space="preserve">in lijn met de in 2023 opengestelde </w:t>
      </w:r>
      <w:r w:rsidR="005C6EEB">
        <w:rPr>
          <w:szCs w:val="18"/>
        </w:rPr>
        <w:t>regeling ‘O</w:t>
      </w:r>
      <w:r w:rsidR="009E20F3">
        <w:rPr>
          <w:szCs w:val="18"/>
        </w:rPr>
        <w:t>verbrugging voor de visserij</w:t>
      </w:r>
      <w:r w:rsidR="005C6EEB">
        <w:rPr>
          <w:szCs w:val="18"/>
        </w:rPr>
        <w:t xml:space="preserve">’ (Kamerstuk </w:t>
      </w:r>
      <w:r w:rsidR="00A63E45">
        <w:rPr>
          <w:szCs w:val="18"/>
        </w:rPr>
        <w:t>21501-32, nr. 1520</w:t>
      </w:r>
      <w:r w:rsidR="008859B7">
        <w:rPr>
          <w:szCs w:val="18"/>
        </w:rPr>
        <w:t xml:space="preserve"> en Stcrt. 2023, 8218</w:t>
      </w:r>
      <w:r w:rsidR="005C6EEB">
        <w:rPr>
          <w:szCs w:val="18"/>
        </w:rPr>
        <w:t>)</w:t>
      </w:r>
      <w:r w:rsidR="009E20F3">
        <w:rPr>
          <w:szCs w:val="18"/>
        </w:rPr>
        <w:t xml:space="preserve">, </w:t>
      </w:r>
      <w:r w:rsidR="00CB628C">
        <w:rPr>
          <w:szCs w:val="18"/>
        </w:rPr>
        <w:t xml:space="preserve">die </w:t>
      </w:r>
      <w:r w:rsidR="005C6EEB">
        <w:rPr>
          <w:szCs w:val="18"/>
        </w:rPr>
        <w:t xml:space="preserve">zich ook richtte op gestegen bedrijfskosten. Dit keer </w:t>
      </w:r>
      <w:r w:rsidR="00C521D9">
        <w:rPr>
          <w:szCs w:val="18"/>
        </w:rPr>
        <w:t xml:space="preserve">wordt </w:t>
      </w:r>
      <w:r w:rsidR="005C6EEB">
        <w:rPr>
          <w:szCs w:val="18"/>
        </w:rPr>
        <w:t xml:space="preserve">echter </w:t>
      </w:r>
      <w:r w:rsidR="009E20F3">
        <w:rPr>
          <w:szCs w:val="18"/>
        </w:rPr>
        <w:t xml:space="preserve">geen gebruik gemaakt van de </w:t>
      </w:r>
      <w:r w:rsidRPr="005C6EEB" w:rsidR="005C6EEB">
        <w:rPr>
          <w:szCs w:val="18"/>
        </w:rPr>
        <w:t xml:space="preserve">de-minimisverordening </w:t>
      </w:r>
      <w:r w:rsidR="008859B7">
        <w:rPr>
          <w:szCs w:val="18"/>
        </w:rPr>
        <w:t>voor</w:t>
      </w:r>
      <w:r w:rsidRPr="005C6EEB" w:rsidR="008859B7">
        <w:rPr>
          <w:szCs w:val="18"/>
        </w:rPr>
        <w:t xml:space="preserve"> </w:t>
      </w:r>
      <w:r w:rsidRPr="005C6EEB" w:rsidR="005C6EEB">
        <w:rPr>
          <w:szCs w:val="18"/>
        </w:rPr>
        <w:t>de visserij- en aquacultuursector (Verordening (EU) nr. 717/2014)</w:t>
      </w:r>
      <w:r w:rsidR="0078103B">
        <w:rPr>
          <w:szCs w:val="18"/>
        </w:rPr>
        <w:t xml:space="preserve">, omdat er </w:t>
      </w:r>
      <w:r w:rsidR="00CB628C">
        <w:rPr>
          <w:szCs w:val="18"/>
        </w:rPr>
        <w:t xml:space="preserve">nu </w:t>
      </w:r>
      <w:r w:rsidR="0078103B">
        <w:rPr>
          <w:szCs w:val="18"/>
        </w:rPr>
        <w:t>Europese middelen beschikbaar zijn voor een regeling</w:t>
      </w:r>
      <w:r w:rsidR="009E20F3">
        <w:rPr>
          <w:szCs w:val="18"/>
        </w:rPr>
        <w:t xml:space="preserve">. Dit betekent ook dat er niet een </w:t>
      </w:r>
      <w:r w:rsidR="008859B7">
        <w:rPr>
          <w:szCs w:val="18"/>
        </w:rPr>
        <w:t xml:space="preserve">uniform </w:t>
      </w:r>
      <w:r w:rsidR="009E20F3">
        <w:rPr>
          <w:szCs w:val="18"/>
        </w:rPr>
        <w:t>bedrag per onderneming zal worden verstrekt</w:t>
      </w:r>
      <w:r w:rsidR="008859B7">
        <w:rPr>
          <w:szCs w:val="18"/>
        </w:rPr>
        <w:t>.</w:t>
      </w:r>
      <w:r w:rsidR="00937612">
        <w:rPr>
          <w:szCs w:val="18"/>
        </w:rPr>
        <w:t xml:space="preserve"> </w:t>
      </w:r>
      <w:r w:rsidR="008859B7">
        <w:rPr>
          <w:szCs w:val="18"/>
        </w:rPr>
        <w:t>E</w:t>
      </w:r>
      <w:r w:rsidR="009E20F3">
        <w:rPr>
          <w:szCs w:val="18"/>
        </w:rPr>
        <w:t xml:space="preserve">r </w:t>
      </w:r>
      <w:r w:rsidR="008859B7">
        <w:rPr>
          <w:szCs w:val="18"/>
        </w:rPr>
        <w:t xml:space="preserve">zal </w:t>
      </w:r>
      <w:r w:rsidR="009E20F3">
        <w:rPr>
          <w:szCs w:val="18"/>
        </w:rPr>
        <w:t xml:space="preserve">een berekening worden gemaakt van de gestegen kosten per onderneming en </w:t>
      </w:r>
      <w:r w:rsidR="008859B7">
        <w:rPr>
          <w:szCs w:val="18"/>
        </w:rPr>
        <w:t xml:space="preserve">hierop </w:t>
      </w:r>
      <w:r w:rsidR="009E20F3">
        <w:rPr>
          <w:szCs w:val="18"/>
        </w:rPr>
        <w:t xml:space="preserve">zal de </w:t>
      </w:r>
      <w:r w:rsidR="008859B7">
        <w:rPr>
          <w:szCs w:val="18"/>
        </w:rPr>
        <w:t xml:space="preserve">steun </w:t>
      </w:r>
      <w:r w:rsidR="009E20F3">
        <w:rPr>
          <w:szCs w:val="18"/>
        </w:rPr>
        <w:t>worden</w:t>
      </w:r>
      <w:r w:rsidR="00CB628C">
        <w:rPr>
          <w:szCs w:val="18"/>
        </w:rPr>
        <w:t xml:space="preserve"> bepaald</w:t>
      </w:r>
      <w:r w:rsidR="009E20F3">
        <w:rPr>
          <w:szCs w:val="18"/>
        </w:rPr>
        <w:t>.</w:t>
      </w:r>
      <w:r w:rsidR="005C6EEB">
        <w:rPr>
          <w:szCs w:val="18"/>
        </w:rPr>
        <w:t xml:space="preserve"> </w:t>
      </w:r>
      <w:r w:rsidR="005E37B9">
        <w:rPr>
          <w:szCs w:val="18"/>
        </w:rPr>
        <w:t xml:space="preserve">De regeling zal </w:t>
      </w:r>
      <w:r w:rsidR="00CB628C">
        <w:rPr>
          <w:szCs w:val="18"/>
        </w:rPr>
        <w:t xml:space="preserve">met terugwerkende kracht </w:t>
      </w:r>
      <w:r w:rsidR="005E37B9">
        <w:rPr>
          <w:szCs w:val="18"/>
        </w:rPr>
        <w:t xml:space="preserve">betrekking hebben op de periode vanaf het ingaan van </w:t>
      </w:r>
      <w:r w:rsidR="009E20F3">
        <w:rPr>
          <w:szCs w:val="18"/>
        </w:rPr>
        <w:t>het</w:t>
      </w:r>
      <w:r w:rsidR="005E37B9">
        <w:rPr>
          <w:szCs w:val="18"/>
        </w:rPr>
        <w:t xml:space="preserve"> </w:t>
      </w:r>
      <w:r w:rsidR="009E20F3">
        <w:rPr>
          <w:szCs w:val="18"/>
        </w:rPr>
        <w:t xml:space="preserve">conflict </w:t>
      </w:r>
      <w:r w:rsidR="005E37B9">
        <w:rPr>
          <w:szCs w:val="18"/>
        </w:rPr>
        <w:t xml:space="preserve">in het Midden-Oosten </w:t>
      </w:r>
      <w:r w:rsidR="008859B7">
        <w:rPr>
          <w:szCs w:val="18"/>
        </w:rPr>
        <w:t xml:space="preserve">(28 februari 2026) </w:t>
      </w:r>
      <w:r w:rsidR="005E37B9">
        <w:rPr>
          <w:szCs w:val="18"/>
        </w:rPr>
        <w:t>tot en met de openstelling van de energie</w:t>
      </w:r>
      <w:r w:rsidR="008859B7">
        <w:rPr>
          <w:szCs w:val="18"/>
        </w:rPr>
        <w:t>-</w:t>
      </w:r>
      <w:r w:rsidR="005E37B9">
        <w:rPr>
          <w:szCs w:val="18"/>
        </w:rPr>
        <w:t xml:space="preserve">efficiëntieregeling. </w:t>
      </w:r>
    </w:p>
    <w:p w:rsidR="00F41086" w:rsidP="00485904" w:rsidRDefault="00F41086" w14:paraId="3B0247DB" w14:textId="77777777">
      <w:pPr>
        <w:rPr>
          <w:szCs w:val="18"/>
        </w:rPr>
      </w:pPr>
    </w:p>
    <w:p w:rsidR="003410BA" w:rsidP="00485904" w:rsidRDefault="009D4293" w14:paraId="1EE33FB9" w14:textId="2551EDDD">
      <w:r>
        <w:rPr>
          <w:szCs w:val="18"/>
        </w:rPr>
        <w:t xml:space="preserve">De steunmaatregel zal niet zien op het compenseren van </w:t>
      </w:r>
      <w:r w:rsidR="003410BA">
        <w:rPr>
          <w:szCs w:val="18"/>
        </w:rPr>
        <w:t xml:space="preserve">het inkomstenverlies als gevolg van het stilliggen van vissersvaartuigen. Dit is op basis van de EMFAF-verordening uitgesloten. </w:t>
      </w:r>
      <w:r w:rsidR="009E20F3">
        <w:rPr>
          <w:szCs w:val="18"/>
        </w:rPr>
        <w:t xml:space="preserve">Ik zal de Kamer op een later moment </w:t>
      </w:r>
      <w:r w:rsidR="00CB628C">
        <w:rPr>
          <w:szCs w:val="18"/>
        </w:rPr>
        <w:t xml:space="preserve">nader </w:t>
      </w:r>
      <w:r w:rsidR="009E20F3">
        <w:rPr>
          <w:szCs w:val="18"/>
        </w:rPr>
        <w:t xml:space="preserve">informeren over de </w:t>
      </w:r>
      <w:r w:rsidR="00CB628C">
        <w:rPr>
          <w:szCs w:val="18"/>
        </w:rPr>
        <w:t xml:space="preserve">verdere uitwerking van de </w:t>
      </w:r>
      <w:r w:rsidR="009E20F3">
        <w:rPr>
          <w:szCs w:val="18"/>
        </w:rPr>
        <w:t xml:space="preserve">regeling. </w:t>
      </w:r>
      <w:r w:rsidR="0044305F">
        <w:rPr>
          <w:szCs w:val="18"/>
        </w:rPr>
        <w:t xml:space="preserve">We werken deze regeling met spoed uit in overleg met de sector. </w:t>
      </w:r>
    </w:p>
    <w:p w:rsidR="003410BA" w:rsidP="00485904" w:rsidRDefault="003410BA" w14:paraId="06BB48FB" w14:textId="77777777"/>
    <w:p w:rsidR="00AD57E7" w:rsidP="00485904" w:rsidRDefault="00AD57E7" w14:paraId="07181687" w14:textId="715B8A39">
      <w:pPr>
        <w:rPr>
          <w:szCs w:val="18"/>
        </w:rPr>
      </w:pPr>
      <w:r>
        <w:rPr>
          <w:szCs w:val="18"/>
        </w:rPr>
        <w:t>Hoogachtend,</w:t>
      </w:r>
    </w:p>
    <w:p w:rsidR="00485904" w:rsidP="00485904" w:rsidRDefault="00485904" w14:paraId="23C051E8" w14:textId="77777777">
      <w:pPr>
        <w:rPr>
          <w:szCs w:val="18"/>
        </w:rPr>
      </w:pPr>
    </w:p>
    <w:p w:rsidRPr="00A54BCC" w:rsidR="00AD57E7" w:rsidP="00485904" w:rsidRDefault="00C96DBF" w14:paraId="2A5EADCA" w14:textId="384E485E">
      <w:pPr>
        <w:rPr>
          <w:szCs w:val="18"/>
        </w:rPr>
      </w:pPr>
      <w:r>
        <w:rPr>
          <w:szCs w:val="18"/>
        </w:rPr>
        <w:t xml:space="preserve">Silvio </w:t>
      </w:r>
      <w:r w:rsidR="00F51EDB">
        <w:rPr>
          <w:szCs w:val="18"/>
        </w:rPr>
        <w:t xml:space="preserve">P.A. </w:t>
      </w:r>
      <w:r>
        <w:rPr>
          <w:szCs w:val="18"/>
        </w:rPr>
        <w:t>Erkens</w:t>
      </w:r>
    </w:p>
    <w:p w:rsidRPr="00144B73" w:rsidR="00144B73" w:rsidP="00485904" w:rsidRDefault="00C96DBF" w14:paraId="504DEE42" w14:textId="6A92DB36">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9998" w14:textId="77777777" w:rsidR="007726D0" w:rsidRDefault="007726D0">
      <w:r>
        <w:separator/>
      </w:r>
    </w:p>
    <w:p w14:paraId="059B1DA3" w14:textId="77777777" w:rsidR="007726D0" w:rsidRDefault="007726D0"/>
  </w:endnote>
  <w:endnote w:type="continuationSeparator" w:id="0">
    <w:p w14:paraId="0621394D" w14:textId="77777777" w:rsidR="007726D0" w:rsidRDefault="007726D0">
      <w:r>
        <w:continuationSeparator/>
      </w:r>
    </w:p>
    <w:p w14:paraId="439FDFCB" w14:textId="77777777" w:rsidR="007726D0" w:rsidRDefault="00772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0E8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3A00" w14:paraId="123F8DEB" w14:textId="77777777" w:rsidTr="00CA6A25">
      <w:trPr>
        <w:trHeight w:hRule="exact" w:val="240"/>
      </w:trPr>
      <w:tc>
        <w:tcPr>
          <w:tcW w:w="7601" w:type="dxa"/>
        </w:tcPr>
        <w:p w14:paraId="280C4164" w14:textId="77777777" w:rsidR="00527BD4" w:rsidRDefault="00527BD4" w:rsidP="003F1F6B">
          <w:pPr>
            <w:pStyle w:val="Huisstijl-Rubricering"/>
          </w:pPr>
        </w:p>
      </w:tc>
      <w:tc>
        <w:tcPr>
          <w:tcW w:w="2156" w:type="dxa"/>
        </w:tcPr>
        <w:p w14:paraId="79357111" w14:textId="340D4F57" w:rsidR="00527BD4" w:rsidRPr="00645414" w:rsidRDefault="00C96D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F39EB">
            <w:t>2</w:t>
          </w:r>
          <w:r w:rsidR="00144B73">
            <w:fldChar w:fldCharType="end"/>
          </w:r>
        </w:p>
      </w:tc>
    </w:tr>
  </w:tbl>
  <w:p w14:paraId="2B3423D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3A00" w14:paraId="078C9DBF" w14:textId="77777777" w:rsidTr="00CA6A25">
      <w:trPr>
        <w:trHeight w:hRule="exact" w:val="240"/>
      </w:trPr>
      <w:tc>
        <w:tcPr>
          <w:tcW w:w="7601" w:type="dxa"/>
        </w:tcPr>
        <w:p w14:paraId="544304E2" w14:textId="77777777" w:rsidR="00527BD4" w:rsidRDefault="00527BD4" w:rsidP="008C356D">
          <w:pPr>
            <w:pStyle w:val="Huisstijl-Rubricering"/>
          </w:pPr>
        </w:p>
      </w:tc>
      <w:tc>
        <w:tcPr>
          <w:tcW w:w="2170" w:type="dxa"/>
        </w:tcPr>
        <w:p w14:paraId="2A1F22F3" w14:textId="4AF327FE" w:rsidR="00527BD4" w:rsidRPr="00ED539E" w:rsidRDefault="00C96D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F39EB">
            <w:t>2</w:t>
          </w:r>
          <w:r w:rsidR="003F2647">
            <w:fldChar w:fldCharType="end"/>
          </w:r>
        </w:p>
      </w:tc>
    </w:tr>
  </w:tbl>
  <w:p w14:paraId="388C5738" w14:textId="77777777" w:rsidR="00527BD4" w:rsidRPr="00BC3B53" w:rsidRDefault="00527BD4" w:rsidP="008C356D">
    <w:pPr>
      <w:pStyle w:val="Voettekst"/>
      <w:spacing w:line="240" w:lineRule="auto"/>
      <w:rPr>
        <w:sz w:val="2"/>
        <w:szCs w:val="2"/>
      </w:rPr>
    </w:pPr>
  </w:p>
  <w:p w14:paraId="7AFAC6F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5C21" w14:textId="77777777" w:rsidR="007726D0" w:rsidRDefault="007726D0">
      <w:r>
        <w:separator/>
      </w:r>
    </w:p>
    <w:p w14:paraId="09FA3E93" w14:textId="77777777" w:rsidR="007726D0" w:rsidRDefault="007726D0"/>
  </w:footnote>
  <w:footnote w:type="continuationSeparator" w:id="0">
    <w:p w14:paraId="766F207C" w14:textId="77777777" w:rsidR="007726D0" w:rsidRDefault="007726D0">
      <w:r>
        <w:continuationSeparator/>
      </w:r>
    </w:p>
    <w:p w14:paraId="203E24FE" w14:textId="77777777" w:rsidR="007726D0" w:rsidRDefault="00772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3A00" w14:paraId="1078DC57" w14:textId="77777777" w:rsidTr="00A50CF6">
      <w:tc>
        <w:tcPr>
          <w:tcW w:w="2156" w:type="dxa"/>
        </w:tcPr>
        <w:p w14:paraId="3AB36D67" w14:textId="77777777" w:rsidR="00527BD4" w:rsidRPr="005819CE" w:rsidRDefault="00C96DBF" w:rsidP="00A50CF6">
          <w:pPr>
            <w:pStyle w:val="Huisstijl-Adres"/>
            <w:rPr>
              <w:b/>
            </w:rPr>
          </w:pPr>
          <w:r>
            <w:rPr>
              <w:b/>
            </w:rPr>
            <w:t>Directoraat-generaal Natuur en Visserij</w:t>
          </w:r>
          <w:r w:rsidRPr="005819CE">
            <w:rPr>
              <w:b/>
            </w:rPr>
            <w:br/>
          </w:r>
          <w:r>
            <w:t>Team Visserij</w:t>
          </w:r>
        </w:p>
      </w:tc>
    </w:tr>
    <w:tr w:rsidR="00563A00" w14:paraId="154C3F56" w14:textId="77777777" w:rsidTr="00A50CF6">
      <w:trPr>
        <w:trHeight w:hRule="exact" w:val="200"/>
      </w:trPr>
      <w:tc>
        <w:tcPr>
          <w:tcW w:w="2156" w:type="dxa"/>
        </w:tcPr>
        <w:p w14:paraId="07A9B9DE" w14:textId="77777777" w:rsidR="00527BD4" w:rsidRPr="005819CE" w:rsidRDefault="00527BD4" w:rsidP="00A50CF6"/>
      </w:tc>
    </w:tr>
    <w:tr w:rsidR="00563A00" w14:paraId="16BB3E80" w14:textId="77777777" w:rsidTr="00502512">
      <w:trPr>
        <w:trHeight w:hRule="exact" w:val="774"/>
      </w:trPr>
      <w:tc>
        <w:tcPr>
          <w:tcW w:w="2156" w:type="dxa"/>
        </w:tcPr>
        <w:p w14:paraId="292676DF" w14:textId="77777777" w:rsidR="00527BD4" w:rsidRDefault="00C96DBF" w:rsidP="003A5290">
          <w:pPr>
            <w:pStyle w:val="Huisstijl-Kopje"/>
          </w:pPr>
          <w:r>
            <w:t>Ons kenmerk</w:t>
          </w:r>
        </w:p>
        <w:p w14:paraId="43AB1E6E" w14:textId="5415C883" w:rsidR="00527BD4" w:rsidRPr="005819CE" w:rsidRDefault="00C96DBF" w:rsidP="001E6117">
          <w:pPr>
            <w:pStyle w:val="Huisstijl-Kopje"/>
          </w:pPr>
          <w:r>
            <w:rPr>
              <w:b w:val="0"/>
            </w:rPr>
            <w:t>DGNV-V</w:t>
          </w:r>
          <w:r w:rsidRPr="00502512">
            <w:rPr>
              <w:b w:val="0"/>
            </w:rPr>
            <w:t xml:space="preserve"> / </w:t>
          </w:r>
          <w:r w:rsidR="00485904" w:rsidRPr="00485904">
            <w:rPr>
              <w:b w:val="0"/>
            </w:rPr>
            <w:t>106352016</w:t>
          </w:r>
        </w:p>
      </w:tc>
    </w:tr>
  </w:tbl>
  <w:p w14:paraId="412154B2" w14:textId="77777777" w:rsidR="00527BD4" w:rsidRPr="00740712" w:rsidRDefault="00527BD4" w:rsidP="004F44C2"/>
  <w:p w14:paraId="36BB135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3A00" w14:paraId="1FF1E1DC" w14:textId="77777777" w:rsidTr="00751A6A">
      <w:trPr>
        <w:trHeight w:val="2636"/>
      </w:trPr>
      <w:tc>
        <w:tcPr>
          <w:tcW w:w="737" w:type="dxa"/>
        </w:tcPr>
        <w:p w14:paraId="3C22E741" w14:textId="77777777" w:rsidR="00527BD4" w:rsidRDefault="00527BD4" w:rsidP="00D0609E">
          <w:pPr>
            <w:framePr w:w="6340" w:h="2750" w:hRule="exact" w:hSpace="180" w:wrap="around" w:vAnchor="page" w:hAnchor="text" w:x="3873" w:y="-140"/>
            <w:spacing w:line="240" w:lineRule="auto"/>
          </w:pPr>
        </w:p>
      </w:tc>
      <w:tc>
        <w:tcPr>
          <w:tcW w:w="5156" w:type="dxa"/>
        </w:tcPr>
        <w:p w14:paraId="220E76D7" w14:textId="77777777" w:rsidR="00527BD4" w:rsidRDefault="00C96DB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0FF01E" wp14:editId="3D7B994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D7280E7" w14:textId="77777777" w:rsidR="00527BD4" w:rsidRDefault="00527BD4" w:rsidP="00D0609E">
    <w:pPr>
      <w:framePr w:w="6340" w:h="2750" w:hRule="exact" w:hSpace="180" w:wrap="around" w:vAnchor="page" w:hAnchor="text" w:x="3873" w:y="-140"/>
    </w:pPr>
  </w:p>
  <w:p w14:paraId="4CC7D8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3A00" w:rsidRPr="009A674A" w14:paraId="3B2EC809" w14:textId="77777777" w:rsidTr="00A50CF6">
      <w:tc>
        <w:tcPr>
          <w:tcW w:w="2160" w:type="dxa"/>
        </w:tcPr>
        <w:p w14:paraId="29C71535" w14:textId="77777777" w:rsidR="00527BD4" w:rsidRPr="005819CE" w:rsidRDefault="00C96DBF" w:rsidP="00A50CF6">
          <w:pPr>
            <w:pStyle w:val="Huisstijl-Adres"/>
            <w:rPr>
              <w:b/>
            </w:rPr>
          </w:pPr>
          <w:r>
            <w:rPr>
              <w:b/>
            </w:rPr>
            <w:t>Directoraat-generaal Natuur en Visserij</w:t>
          </w:r>
          <w:r w:rsidRPr="005819CE">
            <w:rPr>
              <w:b/>
            </w:rPr>
            <w:br/>
          </w:r>
          <w:r>
            <w:t>Team Visserij</w:t>
          </w:r>
        </w:p>
        <w:p w14:paraId="558567E5" w14:textId="77777777" w:rsidR="00527BD4" w:rsidRPr="00BE5ED9" w:rsidRDefault="00C96DBF" w:rsidP="00A50CF6">
          <w:pPr>
            <w:pStyle w:val="Huisstijl-Adres"/>
          </w:pPr>
          <w:r>
            <w:rPr>
              <w:b/>
            </w:rPr>
            <w:t>Bezoekadres</w:t>
          </w:r>
          <w:r>
            <w:rPr>
              <w:b/>
            </w:rPr>
            <w:br/>
          </w:r>
          <w:r>
            <w:t>Bezuidenhoutseweg 73</w:t>
          </w:r>
          <w:r w:rsidRPr="005819CE">
            <w:br/>
          </w:r>
          <w:r>
            <w:t>2594 AC Den Haag</w:t>
          </w:r>
        </w:p>
        <w:p w14:paraId="79EFADA1" w14:textId="77777777" w:rsidR="00EF495B" w:rsidRDefault="00C96DBF" w:rsidP="0098788A">
          <w:pPr>
            <w:pStyle w:val="Huisstijl-Adres"/>
          </w:pPr>
          <w:r>
            <w:rPr>
              <w:b/>
            </w:rPr>
            <w:t>Postadres</w:t>
          </w:r>
          <w:r>
            <w:rPr>
              <w:b/>
            </w:rPr>
            <w:br/>
          </w:r>
          <w:r>
            <w:t>Postbus 20401</w:t>
          </w:r>
          <w:r w:rsidRPr="005819CE">
            <w:br/>
            <w:t>2500 E</w:t>
          </w:r>
          <w:r>
            <w:t>K</w:t>
          </w:r>
          <w:r w:rsidRPr="005819CE">
            <w:t xml:space="preserve"> Den Haag</w:t>
          </w:r>
        </w:p>
        <w:p w14:paraId="7AE4F9D6" w14:textId="77777777" w:rsidR="00556BEE" w:rsidRPr="005B3814" w:rsidRDefault="00C96DBF" w:rsidP="0098788A">
          <w:pPr>
            <w:pStyle w:val="Huisstijl-Adres"/>
          </w:pPr>
          <w:r>
            <w:rPr>
              <w:b/>
            </w:rPr>
            <w:t>Overheidsidentificatienr</w:t>
          </w:r>
          <w:r>
            <w:rPr>
              <w:b/>
            </w:rPr>
            <w:br/>
          </w:r>
          <w:r w:rsidR="00BA129E">
            <w:rPr>
              <w:rFonts w:cs="Agrofont"/>
              <w:iCs/>
            </w:rPr>
            <w:t>00000001858272854000</w:t>
          </w:r>
        </w:p>
        <w:p w14:paraId="3D518CCA" w14:textId="77777777" w:rsidR="00EF495B" w:rsidRPr="0079551B" w:rsidRDefault="00C96DBF"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2D7D4E3A" w14:textId="3AF14071" w:rsidR="00527BD4" w:rsidRPr="00A63E45" w:rsidRDefault="00527BD4" w:rsidP="00A50CF6">
          <w:pPr>
            <w:pStyle w:val="Huisstijl-Adres"/>
          </w:pPr>
        </w:p>
      </w:tc>
    </w:tr>
    <w:tr w:rsidR="00563A00" w:rsidRPr="009A674A" w14:paraId="4134D51E" w14:textId="77777777" w:rsidTr="00A50CF6">
      <w:trPr>
        <w:trHeight w:hRule="exact" w:val="200"/>
      </w:trPr>
      <w:tc>
        <w:tcPr>
          <w:tcW w:w="2160" w:type="dxa"/>
        </w:tcPr>
        <w:p w14:paraId="0CBCC742" w14:textId="77777777" w:rsidR="00527BD4" w:rsidRPr="00A63E45" w:rsidRDefault="00527BD4" w:rsidP="00A50CF6"/>
      </w:tc>
    </w:tr>
    <w:tr w:rsidR="00563A00" w14:paraId="2242509C" w14:textId="77777777" w:rsidTr="00A50CF6">
      <w:tc>
        <w:tcPr>
          <w:tcW w:w="2160" w:type="dxa"/>
        </w:tcPr>
        <w:p w14:paraId="22E0A4D6" w14:textId="77777777" w:rsidR="000C0163" w:rsidRPr="005819CE" w:rsidRDefault="00C96DBF" w:rsidP="000C0163">
          <w:pPr>
            <w:pStyle w:val="Huisstijl-Kopje"/>
          </w:pPr>
          <w:r>
            <w:t>Ons kenmerk</w:t>
          </w:r>
          <w:r w:rsidRPr="005819CE">
            <w:t xml:space="preserve"> </w:t>
          </w:r>
        </w:p>
        <w:p w14:paraId="03D1CA16" w14:textId="348A062D" w:rsidR="00527BD4" w:rsidRPr="005819CE" w:rsidRDefault="00C96DBF" w:rsidP="00485904">
          <w:pPr>
            <w:pStyle w:val="Huisstijl-Gegeven"/>
          </w:pPr>
          <w:r>
            <w:t>DGNV-V /</w:t>
          </w:r>
          <w:r w:rsidR="00486354">
            <w:t xml:space="preserve"> </w:t>
          </w:r>
          <w:r w:rsidR="00485904" w:rsidRPr="00485904">
            <w:t>106352016</w:t>
          </w:r>
        </w:p>
      </w:tc>
    </w:tr>
  </w:tbl>
  <w:p w14:paraId="651B475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3A00" w14:paraId="6D746552" w14:textId="77777777" w:rsidTr="009E2051">
      <w:trPr>
        <w:trHeight w:val="400"/>
      </w:trPr>
      <w:tc>
        <w:tcPr>
          <w:tcW w:w="7520" w:type="dxa"/>
          <w:gridSpan w:val="2"/>
        </w:tcPr>
        <w:p w14:paraId="628D9AB1" w14:textId="77777777" w:rsidR="00527BD4" w:rsidRPr="00BC3B53" w:rsidRDefault="00C96DBF" w:rsidP="00A50CF6">
          <w:pPr>
            <w:pStyle w:val="Huisstijl-Retouradres"/>
          </w:pPr>
          <w:r>
            <w:t>&gt; Retouradres Postbus 20401 2500 EK Den Haag</w:t>
          </w:r>
        </w:p>
      </w:tc>
    </w:tr>
    <w:tr w:rsidR="00563A00" w14:paraId="6A13834C" w14:textId="77777777" w:rsidTr="009E2051">
      <w:tc>
        <w:tcPr>
          <w:tcW w:w="7520" w:type="dxa"/>
          <w:gridSpan w:val="2"/>
        </w:tcPr>
        <w:p w14:paraId="255FDFA5" w14:textId="77777777" w:rsidR="00527BD4" w:rsidRPr="00983E8F" w:rsidRDefault="00527BD4" w:rsidP="00A50CF6">
          <w:pPr>
            <w:pStyle w:val="Huisstijl-Rubricering"/>
          </w:pPr>
        </w:p>
      </w:tc>
    </w:tr>
    <w:tr w:rsidR="00563A00" w14:paraId="2714199F" w14:textId="77777777" w:rsidTr="009E2051">
      <w:trPr>
        <w:trHeight w:hRule="exact" w:val="2440"/>
      </w:trPr>
      <w:tc>
        <w:tcPr>
          <w:tcW w:w="7520" w:type="dxa"/>
          <w:gridSpan w:val="2"/>
        </w:tcPr>
        <w:p w14:paraId="09A0E9F5" w14:textId="77777777" w:rsidR="00527BD4" w:rsidRDefault="00C96DBF" w:rsidP="00A50CF6">
          <w:pPr>
            <w:pStyle w:val="Huisstijl-NAW"/>
          </w:pPr>
          <w:r>
            <w:t>De Voorzitter van de Tweede Kamer</w:t>
          </w:r>
        </w:p>
        <w:p w14:paraId="7D3C0C54" w14:textId="77777777" w:rsidR="00563A00" w:rsidRDefault="00C96DBF">
          <w:pPr>
            <w:pStyle w:val="Huisstijl-NAW"/>
          </w:pPr>
          <w:r>
            <w:t>der Staten-Generaal</w:t>
          </w:r>
        </w:p>
        <w:p w14:paraId="03B1F8CB" w14:textId="77777777" w:rsidR="00563A00" w:rsidRDefault="00C96DBF">
          <w:pPr>
            <w:pStyle w:val="Huisstijl-NAW"/>
          </w:pPr>
          <w:r>
            <w:t>Prinses Irenestraat 6</w:t>
          </w:r>
        </w:p>
        <w:p w14:paraId="5DA2240A" w14:textId="77777777" w:rsidR="00563A00" w:rsidRDefault="00C96DBF">
          <w:pPr>
            <w:pStyle w:val="Huisstijl-NAW"/>
          </w:pPr>
          <w:r>
            <w:t>2595 BD  DEN HAAG</w:t>
          </w:r>
        </w:p>
        <w:p w14:paraId="304D787D" w14:textId="77777777" w:rsidR="00563A00" w:rsidRDefault="00486354">
          <w:pPr>
            <w:pStyle w:val="Huisstijl-NAW"/>
          </w:pPr>
          <w:r>
            <w:t xml:space="preserve"> </w:t>
          </w:r>
        </w:p>
      </w:tc>
    </w:tr>
    <w:tr w:rsidR="00563A00" w14:paraId="10C3F4C6" w14:textId="77777777" w:rsidTr="009E2051">
      <w:trPr>
        <w:trHeight w:hRule="exact" w:val="400"/>
      </w:trPr>
      <w:tc>
        <w:tcPr>
          <w:tcW w:w="7520" w:type="dxa"/>
          <w:gridSpan w:val="2"/>
        </w:tcPr>
        <w:p w14:paraId="4927A3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3A00" w14:paraId="451C5FC4" w14:textId="77777777" w:rsidTr="009E2051">
      <w:trPr>
        <w:trHeight w:val="240"/>
      </w:trPr>
      <w:tc>
        <w:tcPr>
          <w:tcW w:w="900" w:type="dxa"/>
        </w:tcPr>
        <w:p w14:paraId="489208BA" w14:textId="77777777" w:rsidR="00527BD4" w:rsidRPr="007709EF" w:rsidRDefault="00C96DBF" w:rsidP="00A50CF6">
          <w:pPr>
            <w:rPr>
              <w:szCs w:val="18"/>
            </w:rPr>
          </w:pPr>
          <w:r>
            <w:rPr>
              <w:szCs w:val="18"/>
            </w:rPr>
            <w:t>Datum</w:t>
          </w:r>
        </w:p>
      </w:tc>
      <w:tc>
        <w:tcPr>
          <w:tcW w:w="6620" w:type="dxa"/>
        </w:tcPr>
        <w:p w14:paraId="25659546" w14:textId="2F1B275E" w:rsidR="00527BD4" w:rsidRPr="007709EF" w:rsidRDefault="008C33B3" w:rsidP="00A50CF6">
          <w:r>
            <w:t>15 mei 2026</w:t>
          </w:r>
        </w:p>
      </w:tc>
    </w:tr>
    <w:tr w:rsidR="00563A00" w14:paraId="14160ACC" w14:textId="77777777" w:rsidTr="009E2051">
      <w:trPr>
        <w:trHeight w:val="240"/>
      </w:trPr>
      <w:tc>
        <w:tcPr>
          <w:tcW w:w="900" w:type="dxa"/>
        </w:tcPr>
        <w:p w14:paraId="6C92CB07" w14:textId="77777777" w:rsidR="00527BD4" w:rsidRPr="007709EF" w:rsidRDefault="00C96DBF" w:rsidP="00A50CF6">
          <w:pPr>
            <w:rPr>
              <w:szCs w:val="18"/>
            </w:rPr>
          </w:pPr>
          <w:r>
            <w:rPr>
              <w:szCs w:val="18"/>
            </w:rPr>
            <w:t>Betreft</w:t>
          </w:r>
        </w:p>
      </w:tc>
      <w:tc>
        <w:tcPr>
          <w:tcW w:w="6620" w:type="dxa"/>
        </w:tcPr>
        <w:p w14:paraId="5683A9CD" w14:textId="1E2F5716" w:rsidR="00527BD4" w:rsidRPr="007709EF" w:rsidRDefault="00C96DBF" w:rsidP="00A50CF6">
          <w:r>
            <w:t xml:space="preserve">Energie-efficiëntieregeling visserij en </w:t>
          </w:r>
          <w:r w:rsidR="00A066B8">
            <w:t>steun</w:t>
          </w:r>
          <w:r>
            <w:t xml:space="preserve">maatregel </w:t>
          </w:r>
          <w:r w:rsidR="00A066B8">
            <w:t xml:space="preserve">conflict </w:t>
          </w:r>
          <w:r>
            <w:t xml:space="preserve">in </w:t>
          </w:r>
          <w:r w:rsidR="00CE58AC">
            <w:t>het Midden-Oosten</w:t>
          </w:r>
        </w:p>
      </w:tc>
    </w:tr>
  </w:tbl>
  <w:p w14:paraId="2CA8E81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6EE4DA">
      <w:start w:val="1"/>
      <w:numFmt w:val="bullet"/>
      <w:pStyle w:val="Lijstopsomteken"/>
      <w:lvlText w:val="•"/>
      <w:lvlJc w:val="left"/>
      <w:pPr>
        <w:tabs>
          <w:tab w:val="num" w:pos="227"/>
        </w:tabs>
        <w:ind w:left="227" w:hanging="227"/>
      </w:pPr>
      <w:rPr>
        <w:rFonts w:ascii="Verdana" w:hAnsi="Verdana" w:hint="default"/>
        <w:sz w:val="18"/>
        <w:szCs w:val="18"/>
      </w:rPr>
    </w:lvl>
    <w:lvl w:ilvl="1" w:tplc="3664F8CE" w:tentative="1">
      <w:start w:val="1"/>
      <w:numFmt w:val="bullet"/>
      <w:lvlText w:val="o"/>
      <w:lvlJc w:val="left"/>
      <w:pPr>
        <w:tabs>
          <w:tab w:val="num" w:pos="1440"/>
        </w:tabs>
        <w:ind w:left="1440" w:hanging="360"/>
      </w:pPr>
      <w:rPr>
        <w:rFonts w:ascii="Courier New" w:hAnsi="Courier New" w:cs="Courier New" w:hint="default"/>
      </w:rPr>
    </w:lvl>
    <w:lvl w:ilvl="2" w:tplc="BB7C2A56" w:tentative="1">
      <w:start w:val="1"/>
      <w:numFmt w:val="bullet"/>
      <w:lvlText w:val=""/>
      <w:lvlJc w:val="left"/>
      <w:pPr>
        <w:tabs>
          <w:tab w:val="num" w:pos="2160"/>
        </w:tabs>
        <w:ind w:left="2160" w:hanging="360"/>
      </w:pPr>
      <w:rPr>
        <w:rFonts w:ascii="Wingdings" w:hAnsi="Wingdings" w:hint="default"/>
      </w:rPr>
    </w:lvl>
    <w:lvl w:ilvl="3" w:tplc="6B0285B4" w:tentative="1">
      <w:start w:val="1"/>
      <w:numFmt w:val="bullet"/>
      <w:lvlText w:val=""/>
      <w:lvlJc w:val="left"/>
      <w:pPr>
        <w:tabs>
          <w:tab w:val="num" w:pos="2880"/>
        </w:tabs>
        <w:ind w:left="2880" w:hanging="360"/>
      </w:pPr>
      <w:rPr>
        <w:rFonts w:ascii="Symbol" w:hAnsi="Symbol" w:hint="default"/>
      </w:rPr>
    </w:lvl>
    <w:lvl w:ilvl="4" w:tplc="E4FEA6E0" w:tentative="1">
      <w:start w:val="1"/>
      <w:numFmt w:val="bullet"/>
      <w:lvlText w:val="o"/>
      <w:lvlJc w:val="left"/>
      <w:pPr>
        <w:tabs>
          <w:tab w:val="num" w:pos="3600"/>
        </w:tabs>
        <w:ind w:left="3600" w:hanging="360"/>
      </w:pPr>
      <w:rPr>
        <w:rFonts w:ascii="Courier New" w:hAnsi="Courier New" w:cs="Courier New" w:hint="default"/>
      </w:rPr>
    </w:lvl>
    <w:lvl w:ilvl="5" w:tplc="6BA8AB96" w:tentative="1">
      <w:start w:val="1"/>
      <w:numFmt w:val="bullet"/>
      <w:lvlText w:val=""/>
      <w:lvlJc w:val="left"/>
      <w:pPr>
        <w:tabs>
          <w:tab w:val="num" w:pos="4320"/>
        </w:tabs>
        <w:ind w:left="4320" w:hanging="360"/>
      </w:pPr>
      <w:rPr>
        <w:rFonts w:ascii="Wingdings" w:hAnsi="Wingdings" w:hint="default"/>
      </w:rPr>
    </w:lvl>
    <w:lvl w:ilvl="6" w:tplc="3244E012" w:tentative="1">
      <w:start w:val="1"/>
      <w:numFmt w:val="bullet"/>
      <w:lvlText w:val=""/>
      <w:lvlJc w:val="left"/>
      <w:pPr>
        <w:tabs>
          <w:tab w:val="num" w:pos="5040"/>
        </w:tabs>
        <w:ind w:left="5040" w:hanging="360"/>
      </w:pPr>
      <w:rPr>
        <w:rFonts w:ascii="Symbol" w:hAnsi="Symbol" w:hint="default"/>
      </w:rPr>
    </w:lvl>
    <w:lvl w:ilvl="7" w:tplc="CF9070CE" w:tentative="1">
      <w:start w:val="1"/>
      <w:numFmt w:val="bullet"/>
      <w:lvlText w:val="o"/>
      <w:lvlJc w:val="left"/>
      <w:pPr>
        <w:tabs>
          <w:tab w:val="num" w:pos="5760"/>
        </w:tabs>
        <w:ind w:left="5760" w:hanging="360"/>
      </w:pPr>
      <w:rPr>
        <w:rFonts w:ascii="Courier New" w:hAnsi="Courier New" w:cs="Courier New" w:hint="default"/>
      </w:rPr>
    </w:lvl>
    <w:lvl w:ilvl="8" w:tplc="17A8D5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869854">
      <w:start w:val="1"/>
      <w:numFmt w:val="bullet"/>
      <w:pStyle w:val="Lijstopsomteken2"/>
      <w:lvlText w:val="–"/>
      <w:lvlJc w:val="left"/>
      <w:pPr>
        <w:tabs>
          <w:tab w:val="num" w:pos="227"/>
        </w:tabs>
        <w:ind w:left="227" w:firstLine="0"/>
      </w:pPr>
      <w:rPr>
        <w:rFonts w:ascii="Verdana" w:hAnsi="Verdana" w:hint="default"/>
      </w:rPr>
    </w:lvl>
    <w:lvl w:ilvl="1" w:tplc="7910C59A" w:tentative="1">
      <w:start w:val="1"/>
      <w:numFmt w:val="bullet"/>
      <w:lvlText w:val="o"/>
      <w:lvlJc w:val="left"/>
      <w:pPr>
        <w:tabs>
          <w:tab w:val="num" w:pos="1440"/>
        </w:tabs>
        <w:ind w:left="1440" w:hanging="360"/>
      </w:pPr>
      <w:rPr>
        <w:rFonts w:ascii="Courier New" w:hAnsi="Courier New" w:cs="Courier New" w:hint="default"/>
      </w:rPr>
    </w:lvl>
    <w:lvl w:ilvl="2" w:tplc="2542D46A" w:tentative="1">
      <w:start w:val="1"/>
      <w:numFmt w:val="bullet"/>
      <w:lvlText w:val=""/>
      <w:lvlJc w:val="left"/>
      <w:pPr>
        <w:tabs>
          <w:tab w:val="num" w:pos="2160"/>
        </w:tabs>
        <w:ind w:left="2160" w:hanging="360"/>
      </w:pPr>
      <w:rPr>
        <w:rFonts w:ascii="Wingdings" w:hAnsi="Wingdings" w:hint="default"/>
      </w:rPr>
    </w:lvl>
    <w:lvl w:ilvl="3" w:tplc="6810A6D6" w:tentative="1">
      <w:start w:val="1"/>
      <w:numFmt w:val="bullet"/>
      <w:lvlText w:val=""/>
      <w:lvlJc w:val="left"/>
      <w:pPr>
        <w:tabs>
          <w:tab w:val="num" w:pos="2880"/>
        </w:tabs>
        <w:ind w:left="2880" w:hanging="360"/>
      </w:pPr>
      <w:rPr>
        <w:rFonts w:ascii="Symbol" w:hAnsi="Symbol" w:hint="default"/>
      </w:rPr>
    </w:lvl>
    <w:lvl w:ilvl="4" w:tplc="04AA6686" w:tentative="1">
      <w:start w:val="1"/>
      <w:numFmt w:val="bullet"/>
      <w:lvlText w:val="o"/>
      <w:lvlJc w:val="left"/>
      <w:pPr>
        <w:tabs>
          <w:tab w:val="num" w:pos="3600"/>
        </w:tabs>
        <w:ind w:left="3600" w:hanging="360"/>
      </w:pPr>
      <w:rPr>
        <w:rFonts w:ascii="Courier New" w:hAnsi="Courier New" w:cs="Courier New" w:hint="default"/>
      </w:rPr>
    </w:lvl>
    <w:lvl w:ilvl="5" w:tplc="8850E7EA" w:tentative="1">
      <w:start w:val="1"/>
      <w:numFmt w:val="bullet"/>
      <w:lvlText w:val=""/>
      <w:lvlJc w:val="left"/>
      <w:pPr>
        <w:tabs>
          <w:tab w:val="num" w:pos="4320"/>
        </w:tabs>
        <w:ind w:left="4320" w:hanging="360"/>
      </w:pPr>
      <w:rPr>
        <w:rFonts w:ascii="Wingdings" w:hAnsi="Wingdings" w:hint="default"/>
      </w:rPr>
    </w:lvl>
    <w:lvl w:ilvl="6" w:tplc="A6C20E50" w:tentative="1">
      <w:start w:val="1"/>
      <w:numFmt w:val="bullet"/>
      <w:lvlText w:val=""/>
      <w:lvlJc w:val="left"/>
      <w:pPr>
        <w:tabs>
          <w:tab w:val="num" w:pos="5040"/>
        </w:tabs>
        <w:ind w:left="5040" w:hanging="360"/>
      </w:pPr>
      <w:rPr>
        <w:rFonts w:ascii="Symbol" w:hAnsi="Symbol" w:hint="default"/>
      </w:rPr>
    </w:lvl>
    <w:lvl w:ilvl="7" w:tplc="6C52F2F2" w:tentative="1">
      <w:start w:val="1"/>
      <w:numFmt w:val="bullet"/>
      <w:lvlText w:val="o"/>
      <w:lvlJc w:val="left"/>
      <w:pPr>
        <w:tabs>
          <w:tab w:val="num" w:pos="5760"/>
        </w:tabs>
        <w:ind w:left="5760" w:hanging="360"/>
      </w:pPr>
      <w:rPr>
        <w:rFonts w:ascii="Courier New" w:hAnsi="Courier New" w:cs="Courier New" w:hint="default"/>
      </w:rPr>
    </w:lvl>
    <w:lvl w:ilvl="8" w:tplc="D8A6E6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5018373">
    <w:abstractNumId w:val="10"/>
  </w:num>
  <w:num w:numId="2" w16cid:durableId="1569881511">
    <w:abstractNumId w:val="7"/>
  </w:num>
  <w:num w:numId="3" w16cid:durableId="769357628">
    <w:abstractNumId w:val="6"/>
  </w:num>
  <w:num w:numId="4" w16cid:durableId="1146241895">
    <w:abstractNumId w:val="5"/>
  </w:num>
  <w:num w:numId="5" w16cid:durableId="996155473">
    <w:abstractNumId w:val="4"/>
  </w:num>
  <w:num w:numId="6" w16cid:durableId="340083373">
    <w:abstractNumId w:val="8"/>
  </w:num>
  <w:num w:numId="7" w16cid:durableId="699402700">
    <w:abstractNumId w:val="3"/>
  </w:num>
  <w:num w:numId="8" w16cid:durableId="306327203">
    <w:abstractNumId w:val="2"/>
  </w:num>
  <w:num w:numId="9" w16cid:durableId="965156883">
    <w:abstractNumId w:val="1"/>
  </w:num>
  <w:num w:numId="10" w16cid:durableId="1020156633">
    <w:abstractNumId w:val="0"/>
  </w:num>
  <w:num w:numId="11" w16cid:durableId="712579965">
    <w:abstractNumId w:val="9"/>
  </w:num>
  <w:num w:numId="12" w16cid:durableId="460458809">
    <w:abstractNumId w:val="11"/>
  </w:num>
  <w:num w:numId="13" w16cid:durableId="496653421">
    <w:abstractNumId w:val="13"/>
  </w:num>
  <w:num w:numId="14" w16cid:durableId="2426415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3616"/>
    <w:rsid w:val="0006024D"/>
    <w:rsid w:val="00064021"/>
    <w:rsid w:val="00071F28"/>
    <w:rsid w:val="00074079"/>
    <w:rsid w:val="00083D8B"/>
    <w:rsid w:val="00091AE8"/>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2D0F"/>
    <w:rsid w:val="000F4BD1"/>
    <w:rsid w:val="001128A8"/>
    <w:rsid w:val="00121BF0"/>
    <w:rsid w:val="00123704"/>
    <w:rsid w:val="001270C7"/>
    <w:rsid w:val="00132540"/>
    <w:rsid w:val="001403A8"/>
    <w:rsid w:val="00144B73"/>
    <w:rsid w:val="0014786A"/>
    <w:rsid w:val="001516A4"/>
    <w:rsid w:val="00151E5F"/>
    <w:rsid w:val="001536B3"/>
    <w:rsid w:val="001569AB"/>
    <w:rsid w:val="00161A0A"/>
    <w:rsid w:val="00162491"/>
    <w:rsid w:val="00164D63"/>
    <w:rsid w:val="0016725C"/>
    <w:rsid w:val="001726F3"/>
    <w:rsid w:val="00173C51"/>
    <w:rsid w:val="00174CC2"/>
    <w:rsid w:val="00176CC6"/>
    <w:rsid w:val="001776F2"/>
    <w:rsid w:val="00181BE4"/>
    <w:rsid w:val="00185576"/>
    <w:rsid w:val="00185951"/>
    <w:rsid w:val="001960E8"/>
    <w:rsid w:val="00196B8B"/>
    <w:rsid w:val="0019746B"/>
    <w:rsid w:val="001A2BEA"/>
    <w:rsid w:val="001A6D93"/>
    <w:rsid w:val="001B36C9"/>
    <w:rsid w:val="001C32EC"/>
    <w:rsid w:val="001C38BD"/>
    <w:rsid w:val="001C4D5A"/>
    <w:rsid w:val="001E34C6"/>
    <w:rsid w:val="001E5581"/>
    <w:rsid w:val="001E6117"/>
    <w:rsid w:val="001F3C70"/>
    <w:rsid w:val="00200D88"/>
    <w:rsid w:val="00201F68"/>
    <w:rsid w:val="00207249"/>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3F3E"/>
    <w:rsid w:val="002B153C"/>
    <w:rsid w:val="002B52FC"/>
    <w:rsid w:val="002C2830"/>
    <w:rsid w:val="002D001A"/>
    <w:rsid w:val="002D28E2"/>
    <w:rsid w:val="002D317B"/>
    <w:rsid w:val="002D3587"/>
    <w:rsid w:val="002D502D"/>
    <w:rsid w:val="002E0F69"/>
    <w:rsid w:val="002F5147"/>
    <w:rsid w:val="002F7ABD"/>
    <w:rsid w:val="00312597"/>
    <w:rsid w:val="00327BA5"/>
    <w:rsid w:val="00334092"/>
    <w:rsid w:val="00334154"/>
    <w:rsid w:val="003372C4"/>
    <w:rsid w:val="00340ECA"/>
    <w:rsid w:val="003410BA"/>
    <w:rsid w:val="00341FA0"/>
    <w:rsid w:val="00342ED7"/>
    <w:rsid w:val="00344F3D"/>
    <w:rsid w:val="00345299"/>
    <w:rsid w:val="003475B1"/>
    <w:rsid w:val="00351A8D"/>
    <w:rsid w:val="003526BB"/>
    <w:rsid w:val="00352BCF"/>
    <w:rsid w:val="00353932"/>
    <w:rsid w:val="0035464B"/>
    <w:rsid w:val="0035483A"/>
    <w:rsid w:val="0035550C"/>
    <w:rsid w:val="00361A56"/>
    <w:rsid w:val="0036252A"/>
    <w:rsid w:val="00363EA1"/>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ADA"/>
    <w:rsid w:val="003C2CCB"/>
    <w:rsid w:val="003D39EC"/>
    <w:rsid w:val="003E3DD5"/>
    <w:rsid w:val="003F07C6"/>
    <w:rsid w:val="003F1F6B"/>
    <w:rsid w:val="003F2647"/>
    <w:rsid w:val="003F3757"/>
    <w:rsid w:val="003F38BD"/>
    <w:rsid w:val="003F44B7"/>
    <w:rsid w:val="004008E9"/>
    <w:rsid w:val="00413D48"/>
    <w:rsid w:val="00426BC7"/>
    <w:rsid w:val="00435AA8"/>
    <w:rsid w:val="004361F0"/>
    <w:rsid w:val="00441AC2"/>
    <w:rsid w:val="0044249B"/>
    <w:rsid w:val="0044305F"/>
    <w:rsid w:val="0045023C"/>
    <w:rsid w:val="00451A5B"/>
    <w:rsid w:val="00452BCD"/>
    <w:rsid w:val="00452CEA"/>
    <w:rsid w:val="00465B52"/>
    <w:rsid w:val="0046708E"/>
    <w:rsid w:val="00470BF4"/>
    <w:rsid w:val="00472A65"/>
    <w:rsid w:val="00474463"/>
    <w:rsid w:val="004749EB"/>
    <w:rsid w:val="00474B75"/>
    <w:rsid w:val="00483984"/>
    <w:rsid w:val="00483F0B"/>
    <w:rsid w:val="00485904"/>
    <w:rsid w:val="00486354"/>
    <w:rsid w:val="00494237"/>
    <w:rsid w:val="00496319"/>
    <w:rsid w:val="00497279"/>
    <w:rsid w:val="004A670A"/>
    <w:rsid w:val="004B5465"/>
    <w:rsid w:val="004B70F0"/>
    <w:rsid w:val="004D505E"/>
    <w:rsid w:val="004D72CA"/>
    <w:rsid w:val="004E2242"/>
    <w:rsid w:val="004E2F73"/>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3A00"/>
    <w:rsid w:val="005654C3"/>
    <w:rsid w:val="00573041"/>
    <w:rsid w:val="00575B80"/>
    <w:rsid w:val="0057620F"/>
    <w:rsid w:val="005819CE"/>
    <w:rsid w:val="0058298D"/>
    <w:rsid w:val="00584BAC"/>
    <w:rsid w:val="00593C2B"/>
    <w:rsid w:val="00595231"/>
    <w:rsid w:val="00596166"/>
    <w:rsid w:val="00597F64"/>
    <w:rsid w:val="005A207F"/>
    <w:rsid w:val="005A2F35"/>
    <w:rsid w:val="005A35B2"/>
    <w:rsid w:val="005B3814"/>
    <w:rsid w:val="005B463E"/>
    <w:rsid w:val="005C34E1"/>
    <w:rsid w:val="005C3FE0"/>
    <w:rsid w:val="005C6EEB"/>
    <w:rsid w:val="005C740C"/>
    <w:rsid w:val="005D625B"/>
    <w:rsid w:val="005E37B9"/>
    <w:rsid w:val="005F119E"/>
    <w:rsid w:val="005F43CB"/>
    <w:rsid w:val="005F62D3"/>
    <w:rsid w:val="005F6D11"/>
    <w:rsid w:val="00600CF0"/>
    <w:rsid w:val="006048F4"/>
    <w:rsid w:val="006053AD"/>
    <w:rsid w:val="0060660A"/>
    <w:rsid w:val="00613B1D"/>
    <w:rsid w:val="00617A44"/>
    <w:rsid w:val="006202B6"/>
    <w:rsid w:val="00622B95"/>
    <w:rsid w:val="006247BE"/>
    <w:rsid w:val="00625CD0"/>
    <w:rsid w:val="0062627D"/>
    <w:rsid w:val="00627432"/>
    <w:rsid w:val="006448E4"/>
    <w:rsid w:val="00645414"/>
    <w:rsid w:val="00653606"/>
    <w:rsid w:val="00660EDA"/>
    <w:rsid w:val="006610E9"/>
    <w:rsid w:val="00661591"/>
    <w:rsid w:val="0066632F"/>
    <w:rsid w:val="00670A3A"/>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26D0"/>
    <w:rsid w:val="0078103B"/>
    <w:rsid w:val="00783559"/>
    <w:rsid w:val="0079551B"/>
    <w:rsid w:val="0079572F"/>
    <w:rsid w:val="00797AA5"/>
    <w:rsid w:val="007A26BD"/>
    <w:rsid w:val="007A4105"/>
    <w:rsid w:val="007B4503"/>
    <w:rsid w:val="007C23B5"/>
    <w:rsid w:val="007C406E"/>
    <w:rsid w:val="007C5183"/>
    <w:rsid w:val="007C7573"/>
    <w:rsid w:val="007E2B20"/>
    <w:rsid w:val="007E2B88"/>
    <w:rsid w:val="007F50A0"/>
    <w:rsid w:val="007F510A"/>
    <w:rsid w:val="007F5331"/>
    <w:rsid w:val="00800CCA"/>
    <w:rsid w:val="008045C4"/>
    <w:rsid w:val="00806120"/>
    <w:rsid w:val="00810C93"/>
    <w:rsid w:val="00812028"/>
    <w:rsid w:val="00812DD8"/>
    <w:rsid w:val="00813082"/>
    <w:rsid w:val="008131C3"/>
    <w:rsid w:val="00814D03"/>
    <w:rsid w:val="00821FC1"/>
    <w:rsid w:val="0082375E"/>
    <w:rsid w:val="00823AE2"/>
    <w:rsid w:val="0083178B"/>
    <w:rsid w:val="00831C36"/>
    <w:rsid w:val="00833695"/>
    <w:rsid w:val="008336B7"/>
    <w:rsid w:val="00833A8E"/>
    <w:rsid w:val="00834088"/>
    <w:rsid w:val="00842CD8"/>
    <w:rsid w:val="008431FA"/>
    <w:rsid w:val="00846BAA"/>
    <w:rsid w:val="00847444"/>
    <w:rsid w:val="008547BA"/>
    <w:rsid w:val="008553C7"/>
    <w:rsid w:val="00857FEB"/>
    <w:rsid w:val="008601AF"/>
    <w:rsid w:val="00872271"/>
    <w:rsid w:val="00883137"/>
    <w:rsid w:val="008859B7"/>
    <w:rsid w:val="0089492E"/>
    <w:rsid w:val="008A1F5D"/>
    <w:rsid w:val="008A28F5"/>
    <w:rsid w:val="008B1198"/>
    <w:rsid w:val="008B3471"/>
    <w:rsid w:val="008B3929"/>
    <w:rsid w:val="008B4125"/>
    <w:rsid w:val="008B4CB3"/>
    <w:rsid w:val="008B567B"/>
    <w:rsid w:val="008B7B24"/>
    <w:rsid w:val="008C29E3"/>
    <w:rsid w:val="008C33B3"/>
    <w:rsid w:val="008C356D"/>
    <w:rsid w:val="008E0B3F"/>
    <w:rsid w:val="008E49AD"/>
    <w:rsid w:val="008E698E"/>
    <w:rsid w:val="008F2584"/>
    <w:rsid w:val="008F3246"/>
    <w:rsid w:val="008F3C1B"/>
    <w:rsid w:val="008F508C"/>
    <w:rsid w:val="0090076F"/>
    <w:rsid w:val="0090271B"/>
    <w:rsid w:val="00910642"/>
    <w:rsid w:val="00910DDF"/>
    <w:rsid w:val="009143D7"/>
    <w:rsid w:val="00930B13"/>
    <w:rsid w:val="009311C8"/>
    <w:rsid w:val="00933376"/>
    <w:rsid w:val="00933A2F"/>
    <w:rsid w:val="00937612"/>
    <w:rsid w:val="0095439A"/>
    <w:rsid w:val="00963793"/>
    <w:rsid w:val="009716D8"/>
    <w:rsid w:val="009718F9"/>
    <w:rsid w:val="00972FB9"/>
    <w:rsid w:val="00975112"/>
    <w:rsid w:val="00981768"/>
    <w:rsid w:val="00983E8F"/>
    <w:rsid w:val="009850B1"/>
    <w:rsid w:val="0098788A"/>
    <w:rsid w:val="00994FDA"/>
    <w:rsid w:val="009A31BF"/>
    <w:rsid w:val="009A3B71"/>
    <w:rsid w:val="009A61BC"/>
    <w:rsid w:val="009A674A"/>
    <w:rsid w:val="009A7E90"/>
    <w:rsid w:val="009B0138"/>
    <w:rsid w:val="009B0EC1"/>
    <w:rsid w:val="009B0FE9"/>
    <w:rsid w:val="009B173A"/>
    <w:rsid w:val="009B4566"/>
    <w:rsid w:val="009C1C3F"/>
    <w:rsid w:val="009C3F20"/>
    <w:rsid w:val="009C7CA1"/>
    <w:rsid w:val="009D043D"/>
    <w:rsid w:val="009D4293"/>
    <w:rsid w:val="009E0CB4"/>
    <w:rsid w:val="009E2051"/>
    <w:rsid w:val="009E20F3"/>
    <w:rsid w:val="009F3259"/>
    <w:rsid w:val="00A056DE"/>
    <w:rsid w:val="00A06370"/>
    <w:rsid w:val="00A066B8"/>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274A"/>
    <w:rsid w:val="00A54A50"/>
    <w:rsid w:val="00A54BCC"/>
    <w:rsid w:val="00A56946"/>
    <w:rsid w:val="00A6170E"/>
    <w:rsid w:val="00A63B8C"/>
    <w:rsid w:val="00A63E45"/>
    <w:rsid w:val="00A715F8"/>
    <w:rsid w:val="00A75525"/>
    <w:rsid w:val="00A77F6F"/>
    <w:rsid w:val="00A831FD"/>
    <w:rsid w:val="00A83352"/>
    <w:rsid w:val="00A84B56"/>
    <w:rsid w:val="00A850A2"/>
    <w:rsid w:val="00A91FA3"/>
    <w:rsid w:val="00A927D3"/>
    <w:rsid w:val="00A957CA"/>
    <w:rsid w:val="00AA7FC9"/>
    <w:rsid w:val="00AB237D"/>
    <w:rsid w:val="00AB5933"/>
    <w:rsid w:val="00AC6254"/>
    <w:rsid w:val="00AD57E7"/>
    <w:rsid w:val="00AE013D"/>
    <w:rsid w:val="00AE11B7"/>
    <w:rsid w:val="00AE7F68"/>
    <w:rsid w:val="00AF2321"/>
    <w:rsid w:val="00AF36D1"/>
    <w:rsid w:val="00AF52F6"/>
    <w:rsid w:val="00AF52FD"/>
    <w:rsid w:val="00AF54A8"/>
    <w:rsid w:val="00AF7237"/>
    <w:rsid w:val="00B0043A"/>
    <w:rsid w:val="00B00D75"/>
    <w:rsid w:val="00B070CB"/>
    <w:rsid w:val="00B11257"/>
    <w:rsid w:val="00B12456"/>
    <w:rsid w:val="00B145F0"/>
    <w:rsid w:val="00B219DD"/>
    <w:rsid w:val="00B259C8"/>
    <w:rsid w:val="00B26CCF"/>
    <w:rsid w:val="00B26D18"/>
    <w:rsid w:val="00B30FC2"/>
    <w:rsid w:val="00B331A2"/>
    <w:rsid w:val="00B34BFE"/>
    <w:rsid w:val="00B425F0"/>
    <w:rsid w:val="00B42DFA"/>
    <w:rsid w:val="00B531DD"/>
    <w:rsid w:val="00B55014"/>
    <w:rsid w:val="00B62232"/>
    <w:rsid w:val="00B70BF3"/>
    <w:rsid w:val="00B71DC2"/>
    <w:rsid w:val="00B916EF"/>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100"/>
    <w:rsid w:val="00BE5ED9"/>
    <w:rsid w:val="00BE7B41"/>
    <w:rsid w:val="00BF3956"/>
    <w:rsid w:val="00BF39EB"/>
    <w:rsid w:val="00C15A91"/>
    <w:rsid w:val="00C206F1"/>
    <w:rsid w:val="00C217E1"/>
    <w:rsid w:val="00C219B1"/>
    <w:rsid w:val="00C4015B"/>
    <w:rsid w:val="00C405D6"/>
    <w:rsid w:val="00C40C60"/>
    <w:rsid w:val="00C521D9"/>
    <w:rsid w:val="00C5258E"/>
    <w:rsid w:val="00C530C9"/>
    <w:rsid w:val="00C61759"/>
    <w:rsid w:val="00C619A7"/>
    <w:rsid w:val="00C62C4B"/>
    <w:rsid w:val="00C73D5F"/>
    <w:rsid w:val="00C8584E"/>
    <w:rsid w:val="00C90702"/>
    <w:rsid w:val="00C96DBF"/>
    <w:rsid w:val="00C97C80"/>
    <w:rsid w:val="00CA47D3"/>
    <w:rsid w:val="00CA6533"/>
    <w:rsid w:val="00CA6A25"/>
    <w:rsid w:val="00CA6A3F"/>
    <w:rsid w:val="00CA7C99"/>
    <w:rsid w:val="00CB628C"/>
    <w:rsid w:val="00CC6290"/>
    <w:rsid w:val="00CC7BA8"/>
    <w:rsid w:val="00CD233D"/>
    <w:rsid w:val="00CD362D"/>
    <w:rsid w:val="00CE101D"/>
    <w:rsid w:val="00CE1814"/>
    <w:rsid w:val="00CE1C84"/>
    <w:rsid w:val="00CE5055"/>
    <w:rsid w:val="00CE58AC"/>
    <w:rsid w:val="00CF053F"/>
    <w:rsid w:val="00CF1A17"/>
    <w:rsid w:val="00D0375A"/>
    <w:rsid w:val="00D0609E"/>
    <w:rsid w:val="00D078E1"/>
    <w:rsid w:val="00D100E9"/>
    <w:rsid w:val="00D17AF8"/>
    <w:rsid w:val="00D21E4B"/>
    <w:rsid w:val="00D23522"/>
    <w:rsid w:val="00D264D6"/>
    <w:rsid w:val="00D33BF0"/>
    <w:rsid w:val="00D33DE0"/>
    <w:rsid w:val="00D36447"/>
    <w:rsid w:val="00D43844"/>
    <w:rsid w:val="00D443E0"/>
    <w:rsid w:val="00D47F06"/>
    <w:rsid w:val="00D516BE"/>
    <w:rsid w:val="00D5423B"/>
    <w:rsid w:val="00D54F4E"/>
    <w:rsid w:val="00D604B3"/>
    <w:rsid w:val="00D60BA4"/>
    <w:rsid w:val="00D62419"/>
    <w:rsid w:val="00D703D8"/>
    <w:rsid w:val="00D714EA"/>
    <w:rsid w:val="00D75078"/>
    <w:rsid w:val="00D77870"/>
    <w:rsid w:val="00D80977"/>
    <w:rsid w:val="00D80CCE"/>
    <w:rsid w:val="00D85FF7"/>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65A94"/>
    <w:rsid w:val="00E717C4"/>
    <w:rsid w:val="00E72954"/>
    <w:rsid w:val="00E74C98"/>
    <w:rsid w:val="00E77E18"/>
    <w:rsid w:val="00E77F89"/>
    <w:rsid w:val="00E80330"/>
    <w:rsid w:val="00E806C5"/>
    <w:rsid w:val="00E80E71"/>
    <w:rsid w:val="00E850D3"/>
    <w:rsid w:val="00E853D6"/>
    <w:rsid w:val="00E876B9"/>
    <w:rsid w:val="00EC0DFF"/>
    <w:rsid w:val="00EC237D"/>
    <w:rsid w:val="00EC4D0E"/>
    <w:rsid w:val="00EC4E2B"/>
    <w:rsid w:val="00EC5FBC"/>
    <w:rsid w:val="00ED072A"/>
    <w:rsid w:val="00ED406F"/>
    <w:rsid w:val="00ED539E"/>
    <w:rsid w:val="00ED62CF"/>
    <w:rsid w:val="00EE4A1F"/>
    <w:rsid w:val="00EE4C2D"/>
    <w:rsid w:val="00EF1B5A"/>
    <w:rsid w:val="00EF24FB"/>
    <w:rsid w:val="00EF2CCA"/>
    <w:rsid w:val="00EF3922"/>
    <w:rsid w:val="00EF495B"/>
    <w:rsid w:val="00EF60DC"/>
    <w:rsid w:val="00F00F54"/>
    <w:rsid w:val="00F03963"/>
    <w:rsid w:val="00F11068"/>
    <w:rsid w:val="00F1256D"/>
    <w:rsid w:val="00F12BA1"/>
    <w:rsid w:val="00F13A4E"/>
    <w:rsid w:val="00F15F6A"/>
    <w:rsid w:val="00F172BB"/>
    <w:rsid w:val="00F17B10"/>
    <w:rsid w:val="00F21BEF"/>
    <w:rsid w:val="00F2315B"/>
    <w:rsid w:val="00F3471F"/>
    <w:rsid w:val="00F377E9"/>
    <w:rsid w:val="00F41086"/>
    <w:rsid w:val="00F41A6F"/>
    <w:rsid w:val="00F43A05"/>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A3B36"/>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2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E58AC"/>
    <w:rPr>
      <w:rFonts w:ascii="Verdana" w:hAnsi="Verdana"/>
      <w:sz w:val="18"/>
      <w:szCs w:val="24"/>
      <w:lang w:val="nl-NL" w:eastAsia="nl-NL"/>
    </w:rPr>
  </w:style>
  <w:style w:type="character" w:styleId="Verwijzingopmerking">
    <w:name w:val="annotation reference"/>
    <w:basedOn w:val="Standaardalinea-lettertype"/>
    <w:semiHidden/>
    <w:unhideWhenUsed/>
    <w:rsid w:val="00CE58AC"/>
    <w:rPr>
      <w:sz w:val="16"/>
      <w:szCs w:val="16"/>
    </w:rPr>
  </w:style>
  <w:style w:type="paragraph" w:styleId="Tekstopmerking">
    <w:name w:val="annotation text"/>
    <w:basedOn w:val="Standaard"/>
    <w:link w:val="TekstopmerkingChar"/>
    <w:unhideWhenUsed/>
    <w:rsid w:val="00CE58AC"/>
    <w:pPr>
      <w:spacing w:line="240" w:lineRule="auto"/>
    </w:pPr>
    <w:rPr>
      <w:sz w:val="20"/>
      <w:szCs w:val="20"/>
    </w:rPr>
  </w:style>
  <w:style w:type="character" w:customStyle="1" w:styleId="TekstopmerkingChar">
    <w:name w:val="Tekst opmerking Char"/>
    <w:basedOn w:val="Standaardalinea-lettertype"/>
    <w:link w:val="Tekstopmerking"/>
    <w:rsid w:val="00CE58A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58AC"/>
    <w:rPr>
      <w:b/>
      <w:bCs/>
    </w:rPr>
  </w:style>
  <w:style w:type="character" w:customStyle="1" w:styleId="OnderwerpvanopmerkingChar">
    <w:name w:val="Onderwerp van opmerking Char"/>
    <w:basedOn w:val="TekstopmerkingChar"/>
    <w:link w:val="Onderwerpvanopmerking"/>
    <w:semiHidden/>
    <w:rsid w:val="00CE58A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864</ap:Words>
  <ap:Characters>4756</ap:Characters>
  <ap:DocSecurity>0</ap:DocSecurity>
  <ap:Lines>39</ap:Lines>
  <ap:Paragraphs>11</ap:Paragraphs>
  <ap:ScaleCrop>false</ap:ScaleCrop>
  <ap:LinksUpToDate>false</ap:LinksUpToDate>
  <ap:CharactersWithSpaces>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2026-05-15T11:05:00.0000000Z</dcterms:created>
  <dcterms:modified xsi:type="dcterms:W3CDTF">2026-05-15T11:05:00.0000000Z</dcterms:modified>
  <dc:description>------------------------</dc:description>
  <dc:subject/>
  <keywords/>
  <version/>
  <category/>
</coreProperties>
</file>