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06CE" w:rsidR="00F206CE" w:rsidRDefault="004A0C3D" w14:paraId="04F647B9" w14:textId="0A634F06">
      <w:pPr>
        <w:rPr>
          <w:rFonts w:ascii="Calibri" w:hAnsi="Calibri" w:cs="Calibri"/>
          <w:sz w:val="22"/>
          <w:szCs w:val="22"/>
        </w:rPr>
      </w:pPr>
      <w:r w:rsidRPr="00F206CE">
        <w:rPr>
          <w:rFonts w:ascii="Calibri" w:hAnsi="Calibri" w:cs="Calibri"/>
          <w:sz w:val="22"/>
          <w:szCs w:val="22"/>
        </w:rPr>
        <w:t>32</w:t>
      </w:r>
      <w:r w:rsidRPr="00F206CE" w:rsidR="00F206CE">
        <w:rPr>
          <w:rFonts w:ascii="Calibri" w:hAnsi="Calibri" w:cs="Calibri"/>
          <w:sz w:val="22"/>
          <w:szCs w:val="22"/>
        </w:rPr>
        <w:t xml:space="preserve"> </w:t>
      </w:r>
      <w:r w:rsidRPr="00F206CE">
        <w:rPr>
          <w:rFonts w:ascii="Calibri" w:hAnsi="Calibri" w:cs="Calibri"/>
          <w:sz w:val="22"/>
          <w:szCs w:val="22"/>
        </w:rPr>
        <w:t>140</w:t>
      </w:r>
      <w:r w:rsidRPr="00F206CE" w:rsidR="00F206CE">
        <w:rPr>
          <w:rFonts w:ascii="Calibri" w:hAnsi="Calibri" w:cs="Calibri"/>
          <w:sz w:val="22"/>
          <w:szCs w:val="22"/>
        </w:rPr>
        <w:tab/>
      </w:r>
      <w:r w:rsidRPr="00F206CE" w:rsidR="00F206CE">
        <w:rPr>
          <w:rFonts w:ascii="Calibri" w:hAnsi="Calibri" w:cs="Calibri"/>
          <w:sz w:val="22"/>
          <w:szCs w:val="22"/>
        </w:rPr>
        <w:tab/>
        <w:t>Herziening Belastingstelsel</w:t>
      </w:r>
    </w:p>
    <w:p w:rsidRPr="00F206CE" w:rsidR="00F206CE" w:rsidP="00F206CE" w:rsidRDefault="00F206CE" w14:paraId="04446D94" w14:textId="469CD9FB">
      <w:pPr>
        <w:rPr>
          <w:rFonts w:ascii="Calibri" w:hAnsi="Calibri" w:cs="Calibri"/>
          <w:sz w:val="22"/>
          <w:szCs w:val="22"/>
        </w:rPr>
      </w:pPr>
      <w:r w:rsidRPr="00F206CE">
        <w:rPr>
          <w:rFonts w:ascii="Calibri" w:hAnsi="Calibri" w:cs="Calibri"/>
          <w:sz w:val="22"/>
          <w:szCs w:val="22"/>
        </w:rPr>
        <w:t>32</w:t>
      </w:r>
      <w:r w:rsidRPr="00F206CE">
        <w:rPr>
          <w:rFonts w:ascii="Calibri" w:hAnsi="Calibri" w:cs="Calibri"/>
          <w:sz w:val="22"/>
          <w:szCs w:val="22"/>
        </w:rPr>
        <w:t xml:space="preserve"> </w:t>
      </w:r>
      <w:r w:rsidRPr="00F206CE">
        <w:rPr>
          <w:rFonts w:ascii="Calibri" w:hAnsi="Calibri" w:cs="Calibri"/>
          <w:sz w:val="22"/>
          <w:szCs w:val="22"/>
        </w:rPr>
        <w:t>847</w:t>
      </w:r>
      <w:r w:rsidRPr="00F206CE">
        <w:rPr>
          <w:rFonts w:ascii="Calibri" w:hAnsi="Calibri" w:cs="Calibri"/>
          <w:sz w:val="22"/>
          <w:szCs w:val="22"/>
        </w:rPr>
        <w:tab/>
      </w:r>
      <w:r w:rsidRPr="00F206CE">
        <w:rPr>
          <w:rFonts w:ascii="Calibri" w:hAnsi="Calibri" w:cs="Calibri"/>
          <w:sz w:val="22"/>
          <w:szCs w:val="22"/>
        </w:rPr>
        <w:tab/>
        <w:t>Integrale visie op de woningmarkt</w:t>
      </w:r>
    </w:p>
    <w:p w:rsidRPr="00F206CE" w:rsidR="00F206CE" w:rsidP="00D31852" w:rsidRDefault="00F206CE" w14:paraId="223A302B" w14:textId="5BDB4FF3">
      <w:pPr>
        <w:rPr>
          <w:rFonts w:ascii="Calibri" w:hAnsi="Calibri" w:cs="Calibri"/>
          <w:sz w:val="22"/>
          <w:szCs w:val="22"/>
        </w:rPr>
      </w:pPr>
      <w:r w:rsidRPr="00F206CE">
        <w:rPr>
          <w:rFonts w:ascii="Calibri" w:hAnsi="Calibri" w:cs="Calibri"/>
          <w:sz w:val="22"/>
          <w:szCs w:val="22"/>
        </w:rPr>
        <w:t xml:space="preserve">Nr. </w:t>
      </w:r>
      <w:r w:rsidRPr="00F206CE" w:rsidR="004A0C3D">
        <w:rPr>
          <w:rFonts w:ascii="Calibri" w:hAnsi="Calibri" w:cs="Calibri"/>
          <w:sz w:val="22"/>
          <w:szCs w:val="22"/>
        </w:rPr>
        <w:t>306</w:t>
      </w:r>
      <w:r w:rsidRPr="00F206CE">
        <w:rPr>
          <w:rFonts w:ascii="Calibri" w:hAnsi="Calibri" w:cs="Calibri"/>
          <w:sz w:val="22"/>
          <w:szCs w:val="22"/>
        </w:rPr>
        <w:tab/>
      </w:r>
      <w:r>
        <w:rPr>
          <w:rFonts w:ascii="Calibri" w:hAnsi="Calibri" w:cs="Calibri"/>
          <w:sz w:val="22"/>
          <w:szCs w:val="22"/>
        </w:rPr>
        <w:tab/>
      </w:r>
      <w:r w:rsidRPr="00F206CE">
        <w:rPr>
          <w:rFonts w:ascii="Calibri" w:hAnsi="Calibri" w:cs="Calibri"/>
          <w:sz w:val="22"/>
          <w:szCs w:val="22"/>
        </w:rPr>
        <w:t>Brief van de minister en staatssecretaris van Financiën</w:t>
      </w:r>
    </w:p>
    <w:p w:rsidRPr="00F206CE" w:rsidR="00F206CE" w:rsidP="00F206CE" w:rsidRDefault="00F206CE" w14:paraId="0C21623B" w14:textId="77777777">
      <w:pPr>
        <w:rPr>
          <w:rFonts w:ascii="Calibri" w:hAnsi="Calibri" w:cs="Calibri"/>
          <w:sz w:val="22"/>
          <w:szCs w:val="22"/>
        </w:rPr>
      </w:pPr>
      <w:r w:rsidRPr="00F206CE">
        <w:rPr>
          <w:rFonts w:ascii="Calibri" w:hAnsi="Calibri" w:cs="Calibri"/>
          <w:sz w:val="22"/>
          <w:szCs w:val="22"/>
        </w:rPr>
        <w:t>Aan de Voorzitter van de Tweede Kamer der Staten-Generaal</w:t>
      </w:r>
    </w:p>
    <w:p w:rsidRPr="00F206CE" w:rsidR="00F206CE" w:rsidP="00F206CE" w:rsidRDefault="00F206CE" w14:paraId="763DC661" w14:textId="77777777">
      <w:pPr>
        <w:rPr>
          <w:rFonts w:ascii="Calibri" w:hAnsi="Calibri" w:cs="Calibri"/>
          <w:sz w:val="22"/>
          <w:szCs w:val="22"/>
        </w:rPr>
      </w:pPr>
      <w:r w:rsidRPr="00F206CE">
        <w:rPr>
          <w:rFonts w:ascii="Calibri" w:hAnsi="Calibri" w:cs="Calibri"/>
          <w:sz w:val="22"/>
          <w:szCs w:val="22"/>
        </w:rPr>
        <w:t>Den Haag, 13 mei 2026</w:t>
      </w:r>
    </w:p>
    <w:p w:rsidRPr="00F206CE" w:rsidR="004A0C3D" w:rsidP="00F206CE" w:rsidRDefault="004A0C3D" w14:paraId="64FFB629" w14:textId="1EDB4EAE">
      <w:pPr>
        <w:rPr>
          <w:rFonts w:ascii="Calibri" w:hAnsi="Calibri" w:cs="Calibri"/>
          <w:sz w:val="22"/>
          <w:szCs w:val="22"/>
        </w:rPr>
      </w:pPr>
      <w:r w:rsidRPr="00F206CE">
        <w:rPr>
          <w:rFonts w:ascii="Calibri" w:hAnsi="Calibri" w:cs="Calibri"/>
          <w:sz w:val="22"/>
          <w:szCs w:val="22"/>
        </w:rPr>
        <w:br/>
        <w:t>Het lid Stultiens heeft bij de Regeling van Werkzaamheden van 12 mei 2026 gevraagd hoe het kabinet de motie-Stultiens</w:t>
      </w:r>
      <w:r w:rsidRPr="00F206CE">
        <w:rPr>
          <w:rFonts w:ascii="Calibri" w:hAnsi="Calibri" w:cs="Calibri"/>
          <w:sz w:val="22"/>
          <w:szCs w:val="22"/>
          <w:vertAlign w:val="superscript"/>
        </w:rPr>
        <w:footnoteReference w:id="1"/>
      </w:r>
      <w:r w:rsidRPr="00F206CE">
        <w:rPr>
          <w:rFonts w:ascii="Calibri" w:hAnsi="Calibri" w:cs="Calibri"/>
          <w:sz w:val="22"/>
          <w:szCs w:val="22"/>
        </w:rPr>
        <w:t xml:space="preserve"> gaat uitvoeren en of het klopt dat het kabinet niets gaat doen aan de hypotheekrenteaftrek. </w:t>
      </w:r>
    </w:p>
    <w:p w:rsidRPr="00F206CE" w:rsidR="004A0C3D" w:rsidP="004A0C3D" w:rsidRDefault="004A0C3D" w14:paraId="40FC3802" w14:textId="77777777">
      <w:pPr>
        <w:spacing w:after="0"/>
        <w:rPr>
          <w:rFonts w:ascii="Calibri" w:hAnsi="Calibri" w:cs="Calibri"/>
          <w:sz w:val="22"/>
          <w:szCs w:val="22"/>
        </w:rPr>
      </w:pPr>
    </w:p>
    <w:p w:rsidRPr="00F206CE" w:rsidR="004A0C3D" w:rsidP="004A0C3D" w:rsidRDefault="004A0C3D" w14:paraId="26FD7AE5" w14:textId="77777777">
      <w:pPr>
        <w:spacing w:after="0"/>
        <w:rPr>
          <w:rFonts w:ascii="Calibri" w:hAnsi="Calibri" w:cs="Calibri"/>
          <w:sz w:val="22"/>
          <w:szCs w:val="22"/>
        </w:rPr>
      </w:pPr>
      <w:r w:rsidRPr="00F206CE">
        <w:rPr>
          <w:rFonts w:ascii="Calibri" w:hAnsi="Calibri" w:cs="Calibri"/>
          <w:sz w:val="22"/>
          <w:szCs w:val="22"/>
        </w:rPr>
        <w:t>Zoals in de brief van 12 mei 2026 is aangeven, is in het coalitieakkoord afgesproken dat de fiscale behandeling van de eigen woning ongewijzigd blijft. De motie Stultiens ziet toe op een bredere koopkrachtdiscussie waarvan de besluitvorming binnen het kabinet traditioneel in augustus plaatsvindt. Het kabinet zal de Kamer met Prinsjesdag op de gebruikelijke wijze informeren over de uitkomsten van deze besluitvorming.</w:t>
      </w:r>
    </w:p>
    <w:p w:rsidRPr="00F206CE" w:rsidR="00F206CE" w:rsidP="00F206CE" w:rsidRDefault="00F206CE" w14:paraId="3F314138" w14:textId="7D8C994E">
      <w:pPr>
        <w:pStyle w:val="Geenafstand"/>
        <w:rPr>
          <w:rFonts w:ascii="Calibri" w:hAnsi="Calibri" w:cs="Calibri"/>
          <w:sz w:val="22"/>
          <w:szCs w:val="22"/>
        </w:rPr>
      </w:pPr>
      <w:r w:rsidRPr="00F206CE">
        <w:rPr>
          <w:rFonts w:ascii="Calibri" w:hAnsi="Calibri" w:cs="Calibri"/>
          <w:sz w:val="22"/>
          <w:szCs w:val="22"/>
        </w:rPr>
        <w:br/>
        <w:t>De minister van Financiën ,</w:t>
      </w:r>
    </w:p>
    <w:p w:rsidRPr="00F206CE" w:rsidR="00F206CE" w:rsidP="00F206CE" w:rsidRDefault="00F206CE" w14:paraId="25AD75D2" w14:textId="77777777">
      <w:pPr>
        <w:pStyle w:val="Geenafstand"/>
        <w:rPr>
          <w:rFonts w:ascii="Calibri" w:hAnsi="Calibri" w:cs="Calibri"/>
          <w:sz w:val="22"/>
          <w:szCs w:val="22"/>
        </w:rPr>
      </w:pPr>
      <w:r w:rsidRPr="00F206CE">
        <w:rPr>
          <w:rFonts w:ascii="Calibri" w:hAnsi="Calibri" w:cs="Calibri"/>
          <w:sz w:val="22"/>
          <w:szCs w:val="22"/>
        </w:rPr>
        <w:t>E. Heinen</w:t>
      </w:r>
    </w:p>
    <w:p w:rsidRPr="00F206CE" w:rsidR="00F206CE" w:rsidP="00F206CE" w:rsidRDefault="00F206CE" w14:paraId="785A8AAC" w14:textId="77777777">
      <w:pPr>
        <w:pStyle w:val="Geenafstand"/>
        <w:rPr>
          <w:rFonts w:ascii="Calibri" w:hAnsi="Calibri" w:cs="Calibri"/>
          <w:sz w:val="22"/>
          <w:szCs w:val="22"/>
        </w:rPr>
      </w:pPr>
    </w:p>
    <w:p w:rsidRPr="00F206CE" w:rsidR="00F206CE" w:rsidP="00F206CE" w:rsidRDefault="00F206CE" w14:paraId="2ED55C68" w14:textId="09F41BA7">
      <w:pPr>
        <w:pStyle w:val="Geenafstand"/>
        <w:rPr>
          <w:rFonts w:ascii="Calibri" w:hAnsi="Calibri" w:cs="Calibri"/>
          <w:sz w:val="22"/>
          <w:szCs w:val="22"/>
        </w:rPr>
      </w:pPr>
      <w:r w:rsidRPr="00F206CE">
        <w:rPr>
          <w:rFonts w:ascii="Calibri" w:hAnsi="Calibri" w:cs="Calibri"/>
          <w:sz w:val="22"/>
          <w:szCs w:val="22"/>
        </w:rPr>
        <w:t>De staatssecretaris van Financiën,</w:t>
      </w:r>
    </w:p>
    <w:p w:rsidRPr="00F206CE" w:rsidR="00F206CE" w:rsidP="00F206CE" w:rsidRDefault="00F206CE" w14:paraId="0BD81725" w14:textId="3F2BFFEA">
      <w:pPr>
        <w:pStyle w:val="Geenafstand"/>
        <w:rPr>
          <w:rFonts w:ascii="Calibri" w:hAnsi="Calibri" w:cs="Calibri"/>
          <w:sz w:val="22"/>
          <w:szCs w:val="22"/>
        </w:rPr>
      </w:pPr>
      <w:r w:rsidRPr="00F206CE">
        <w:rPr>
          <w:rFonts w:ascii="Calibri" w:hAnsi="Calibri" w:cs="Calibri"/>
          <w:sz w:val="22"/>
          <w:szCs w:val="22"/>
        </w:rPr>
        <w:t>E. Eerenberg</w:t>
      </w:r>
    </w:p>
    <w:p w:rsidRPr="00F206CE" w:rsidR="00217BEA" w:rsidP="00F206CE" w:rsidRDefault="00217BEA" w14:paraId="2328D114" w14:textId="77777777">
      <w:pPr>
        <w:pStyle w:val="Geenafstand"/>
        <w:rPr>
          <w:rFonts w:ascii="Calibri" w:hAnsi="Calibri" w:cs="Calibri"/>
          <w:sz w:val="22"/>
          <w:szCs w:val="22"/>
        </w:rPr>
      </w:pPr>
    </w:p>
    <w:sectPr w:rsidRPr="00F206CE" w:rsidR="00217BEA" w:rsidSect="00660751">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1566A" w14:textId="77777777" w:rsidR="00674EEF" w:rsidRDefault="00674EEF" w:rsidP="004A0C3D">
      <w:pPr>
        <w:spacing w:after="0" w:line="240" w:lineRule="auto"/>
      </w:pPr>
      <w:r>
        <w:separator/>
      </w:r>
    </w:p>
  </w:endnote>
  <w:endnote w:type="continuationSeparator" w:id="0">
    <w:p w14:paraId="2AB6A2EE" w14:textId="77777777" w:rsidR="00674EEF" w:rsidRDefault="00674EEF" w:rsidP="004A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6A97" w14:textId="77777777" w:rsidR="004A0C3D" w:rsidRPr="004A0C3D" w:rsidRDefault="004A0C3D" w:rsidP="004A0C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35F" w14:textId="77777777" w:rsidR="004A0C3D" w:rsidRPr="004A0C3D" w:rsidRDefault="004A0C3D" w:rsidP="004A0C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60F5" w14:textId="77777777" w:rsidR="004A0C3D" w:rsidRPr="004A0C3D" w:rsidRDefault="004A0C3D" w:rsidP="004A0C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5307C" w14:textId="77777777" w:rsidR="00674EEF" w:rsidRDefault="00674EEF" w:rsidP="004A0C3D">
      <w:pPr>
        <w:spacing w:after="0" w:line="240" w:lineRule="auto"/>
      </w:pPr>
      <w:r>
        <w:separator/>
      </w:r>
    </w:p>
  </w:footnote>
  <w:footnote w:type="continuationSeparator" w:id="0">
    <w:p w14:paraId="1BEBFFF3" w14:textId="77777777" w:rsidR="00674EEF" w:rsidRDefault="00674EEF" w:rsidP="004A0C3D">
      <w:pPr>
        <w:spacing w:after="0" w:line="240" w:lineRule="auto"/>
      </w:pPr>
      <w:r>
        <w:continuationSeparator/>
      </w:r>
    </w:p>
  </w:footnote>
  <w:footnote w:id="1">
    <w:p w14:paraId="2DDA9FA4" w14:textId="77777777" w:rsidR="004A0C3D" w:rsidRPr="00F206CE" w:rsidRDefault="004A0C3D" w:rsidP="004A0C3D">
      <w:pPr>
        <w:pStyle w:val="Voetnoottekst"/>
        <w:rPr>
          <w:rFonts w:ascii="Calibri" w:hAnsi="Calibri" w:cs="Calibri"/>
        </w:rPr>
      </w:pPr>
      <w:r w:rsidRPr="00F206CE">
        <w:rPr>
          <w:rStyle w:val="Voetnootmarkering"/>
          <w:rFonts w:ascii="Calibri" w:hAnsi="Calibri" w:cs="Calibri"/>
        </w:rPr>
        <w:footnoteRef/>
      </w:r>
      <w:r w:rsidRPr="00F206CE">
        <w:rPr>
          <w:rFonts w:ascii="Calibri" w:hAnsi="Calibri" w:cs="Calibri"/>
        </w:rPr>
        <w:t xml:space="preserve">  Kamerstukken II 2025/26, 36 915, nr.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628A" w14:textId="77777777" w:rsidR="004A0C3D" w:rsidRPr="004A0C3D" w:rsidRDefault="004A0C3D" w:rsidP="004A0C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86D0" w14:textId="77777777" w:rsidR="00D6155B" w:rsidRPr="004A0C3D" w:rsidRDefault="00D6155B" w:rsidP="004A0C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3A1F" w14:textId="77777777" w:rsidR="00D6155B" w:rsidRPr="004A0C3D" w:rsidRDefault="00D6155B" w:rsidP="004A0C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3D"/>
    <w:rsid w:val="001C09E3"/>
    <w:rsid w:val="00217BEA"/>
    <w:rsid w:val="003A4CFF"/>
    <w:rsid w:val="004A0C3D"/>
    <w:rsid w:val="00660751"/>
    <w:rsid w:val="00674EEF"/>
    <w:rsid w:val="008759B0"/>
    <w:rsid w:val="00D6155B"/>
    <w:rsid w:val="00F206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549F"/>
  <w15:chartTrackingRefBased/>
  <w15:docId w15:val="{DEC8A1A8-6673-4A36-93E6-1DA68586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0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0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0C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0C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0C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0C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0C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0C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0C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0C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0C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0C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0C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0C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0C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0C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0C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0C3D"/>
    <w:rPr>
      <w:rFonts w:eastAsiaTheme="majorEastAsia" w:cstheme="majorBidi"/>
      <w:color w:val="272727" w:themeColor="text1" w:themeTint="D8"/>
    </w:rPr>
  </w:style>
  <w:style w:type="paragraph" w:styleId="Titel">
    <w:name w:val="Title"/>
    <w:basedOn w:val="Standaard"/>
    <w:next w:val="Standaard"/>
    <w:link w:val="TitelChar"/>
    <w:uiPriority w:val="10"/>
    <w:qFormat/>
    <w:rsid w:val="004A0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0C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0C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0C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0C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0C3D"/>
    <w:rPr>
      <w:i/>
      <w:iCs/>
      <w:color w:val="404040" w:themeColor="text1" w:themeTint="BF"/>
    </w:rPr>
  </w:style>
  <w:style w:type="paragraph" w:styleId="Lijstalinea">
    <w:name w:val="List Paragraph"/>
    <w:basedOn w:val="Standaard"/>
    <w:uiPriority w:val="34"/>
    <w:qFormat/>
    <w:rsid w:val="004A0C3D"/>
    <w:pPr>
      <w:ind w:left="720"/>
      <w:contextualSpacing/>
    </w:pPr>
  </w:style>
  <w:style w:type="character" w:styleId="Intensievebenadrukking">
    <w:name w:val="Intense Emphasis"/>
    <w:basedOn w:val="Standaardalinea-lettertype"/>
    <w:uiPriority w:val="21"/>
    <w:qFormat/>
    <w:rsid w:val="004A0C3D"/>
    <w:rPr>
      <w:i/>
      <w:iCs/>
      <w:color w:val="0F4761" w:themeColor="accent1" w:themeShade="BF"/>
    </w:rPr>
  </w:style>
  <w:style w:type="paragraph" w:styleId="Duidelijkcitaat">
    <w:name w:val="Intense Quote"/>
    <w:basedOn w:val="Standaard"/>
    <w:next w:val="Standaard"/>
    <w:link w:val="DuidelijkcitaatChar"/>
    <w:uiPriority w:val="30"/>
    <w:qFormat/>
    <w:rsid w:val="004A0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0C3D"/>
    <w:rPr>
      <w:i/>
      <w:iCs/>
      <w:color w:val="0F4761" w:themeColor="accent1" w:themeShade="BF"/>
    </w:rPr>
  </w:style>
  <w:style w:type="character" w:styleId="Intensieveverwijzing">
    <w:name w:val="Intense Reference"/>
    <w:basedOn w:val="Standaardalinea-lettertype"/>
    <w:uiPriority w:val="32"/>
    <w:qFormat/>
    <w:rsid w:val="004A0C3D"/>
    <w:rPr>
      <w:b/>
      <w:bCs/>
      <w:smallCaps/>
      <w:color w:val="0F4761" w:themeColor="accent1" w:themeShade="BF"/>
      <w:spacing w:val="5"/>
    </w:rPr>
  </w:style>
  <w:style w:type="paragraph" w:customStyle="1" w:styleId="Rubricering">
    <w:name w:val="Rubricering"/>
    <w:basedOn w:val="Standaard"/>
    <w:next w:val="Standaard"/>
    <w:rsid w:val="004A0C3D"/>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4A0C3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4A0C3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4A0C3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A0C3D"/>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A0C3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4A0C3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A0C3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A0C3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A0C3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A0C3D"/>
    <w:rPr>
      <w:vertAlign w:val="superscript"/>
    </w:rPr>
  </w:style>
  <w:style w:type="paragraph" w:styleId="Koptekst">
    <w:name w:val="header"/>
    <w:basedOn w:val="Standaard"/>
    <w:link w:val="KoptekstChar"/>
    <w:uiPriority w:val="99"/>
    <w:unhideWhenUsed/>
    <w:rsid w:val="004A0C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C3D"/>
  </w:style>
  <w:style w:type="paragraph" w:styleId="Voettekst">
    <w:name w:val="footer"/>
    <w:basedOn w:val="Standaard"/>
    <w:link w:val="VoettekstChar"/>
    <w:uiPriority w:val="99"/>
    <w:unhideWhenUsed/>
    <w:rsid w:val="004A0C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C3D"/>
  </w:style>
  <w:style w:type="paragraph" w:styleId="Geenafstand">
    <w:name w:val="No Spacing"/>
    <w:uiPriority w:val="1"/>
    <w:qFormat/>
    <w:rsid w:val="00F206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145</ap:Words>
  <ap:Characters>801</ap:Characters>
  <ap:DocSecurity>0</ap:DocSecurity>
  <ap:Lines>6</ap:Lines>
  <ap:Paragraphs>1</ap:Paragraphs>
  <ap:ScaleCrop>false</ap:ScaleCrop>
  <ap:LinksUpToDate>false</ap:LinksUpToDate>
  <ap:CharactersWithSpaces>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2026-05-20T12:31:00.0000000Z</dcterms:created>
  <dcterms:modified xsi:type="dcterms:W3CDTF">2026-05-20T12:31:00.0000000Z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