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C49" w:rsidR="009A3B1D" w:rsidP="00DA19A2" w:rsidRDefault="008C1E1C" w14:paraId="3855D1C4" w14:textId="0A8CA2E2">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775D76">
        <w:rPr>
          <w:rFonts w:ascii="Verdana" w:hAnsi="Verdana"/>
          <w:sz w:val="18"/>
          <w:szCs w:val="18"/>
        </w:rPr>
        <w:t>2</w:t>
      </w:r>
      <w:r>
        <w:rPr>
          <w:rFonts w:ascii="Verdana" w:hAnsi="Verdana"/>
          <w:sz w:val="18"/>
          <w:szCs w:val="18"/>
        </w:rPr>
        <w:t xml:space="preserve">: </w:t>
      </w:r>
      <w:r w:rsidR="00101402">
        <w:rPr>
          <w:rFonts w:ascii="Verdana" w:hAnsi="Verdana"/>
          <w:sz w:val="18"/>
          <w:szCs w:val="18"/>
        </w:rPr>
        <w:t>Verordening</w:t>
      </w:r>
      <w:r w:rsidR="00816D1D">
        <w:rPr>
          <w:rFonts w:ascii="Verdana" w:hAnsi="Verdana"/>
          <w:sz w:val="18"/>
          <w:szCs w:val="18"/>
        </w:rPr>
        <w:t xml:space="preserve"> EU-ruimtevaartagentschap</w:t>
      </w:r>
    </w:p>
    <w:p w:rsidRPr="00DA19A2" w:rsidR="009A3B1D" w:rsidP="00DA19A2" w:rsidRDefault="009A3B1D" w14:paraId="4F5D2405" w14:textId="77777777">
      <w:pPr>
        <w:spacing w:line="360" w:lineRule="auto"/>
        <w:rPr>
          <w:rFonts w:ascii="Verdana" w:hAnsi="Verdana"/>
          <w:sz w:val="18"/>
          <w:szCs w:val="18"/>
        </w:rPr>
      </w:pPr>
    </w:p>
    <w:p w:rsidRPr="00DA19A2" w:rsidR="009A3B1D" w:rsidP="00F13408" w:rsidRDefault="009A3B1D" w14:paraId="433BA929" w14:textId="77777777">
      <w:pPr>
        <w:numPr>
          <w:ilvl w:val="0"/>
          <w:numId w:val="3"/>
        </w:numPr>
        <w:spacing w:line="360" w:lineRule="auto"/>
        <w:rPr>
          <w:rFonts w:ascii="Verdana" w:hAnsi="Verdana"/>
          <w:b/>
          <w:sz w:val="18"/>
          <w:szCs w:val="18"/>
        </w:rPr>
      </w:pPr>
      <w:r w:rsidRPr="00C41428">
        <w:rPr>
          <w:rFonts w:ascii="Verdana" w:hAnsi="Verdana"/>
          <w:b/>
          <w:bCs/>
          <w:sz w:val="18"/>
          <w:szCs w:val="18"/>
        </w:rPr>
        <w:t>Algemene gegevens</w:t>
      </w:r>
    </w:p>
    <w:p w:rsidRPr="00542F66" w:rsidR="001C687F" w:rsidP="4DD9CDE5" w:rsidRDefault="00F74E07" w14:paraId="12A059E1" w14:textId="77777777">
      <w:pPr>
        <w:numPr>
          <w:ilvl w:val="0"/>
          <w:numId w:val="4"/>
        </w:numPr>
        <w:spacing w:line="360" w:lineRule="auto"/>
        <w:rPr>
          <w:rFonts w:ascii="Verdana" w:hAnsi="Verdana"/>
          <w:i/>
          <w:sz w:val="18"/>
          <w:szCs w:val="18"/>
          <w:lang w:val="en-GB"/>
        </w:rPr>
      </w:pPr>
      <w:r w:rsidRPr="4DD9CDE5">
        <w:rPr>
          <w:rFonts w:ascii="Verdana" w:hAnsi="Verdana"/>
          <w:i/>
          <w:iCs/>
          <w:sz w:val="18"/>
          <w:szCs w:val="18"/>
          <w:lang w:val="en-GB"/>
        </w:rPr>
        <w:t xml:space="preserve">Titel </w:t>
      </w:r>
      <w:proofErr w:type="spellStart"/>
      <w:r w:rsidRPr="4DD9CDE5">
        <w:rPr>
          <w:rFonts w:ascii="Verdana" w:hAnsi="Verdana"/>
          <w:i/>
          <w:iCs/>
          <w:sz w:val="18"/>
          <w:szCs w:val="18"/>
          <w:lang w:val="en-GB"/>
        </w:rPr>
        <w:t>voorstel</w:t>
      </w:r>
      <w:proofErr w:type="spellEnd"/>
      <w:r w:rsidRPr="4DD9CDE5" w:rsidR="00101402">
        <w:rPr>
          <w:rFonts w:ascii="Verdana" w:hAnsi="Verdana"/>
          <w:i/>
          <w:iCs/>
          <w:sz w:val="18"/>
          <w:szCs w:val="18"/>
          <w:lang w:val="en-GB"/>
        </w:rPr>
        <w:t xml:space="preserve">: </w:t>
      </w:r>
    </w:p>
    <w:p w:rsidRPr="00F56B54" w:rsidR="00F74E07" w:rsidP="4DD9CDE5" w:rsidRDefault="00203CDF" w14:paraId="62D55F76" w14:textId="61E2D7FA">
      <w:pPr>
        <w:spacing w:line="360" w:lineRule="auto"/>
        <w:ind w:left="360"/>
        <w:rPr>
          <w:rFonts w:ascii="Verdana" w:hAnsi="Verdana"/>
          <w:i/>
          <w:sz w:val="18"/>
          <w:szCs w:val="18"/>
          <w:lang w:val="en-GB"/>
        </w:rPr>
      </w:pPr>
      <w:r>
        <w:rPr>
          <w:rFonts w:ascii="Verdana" w:hAnsi="Verdana"/>
          <w:sz w:val="18"/>
          <w:szCs w:val="18"/>
          <w:lang w:val="en-GB"/>
        </w:rPr>
        <w:t xml:space="preserve">Proposal for a </w:t>
      </w:r>
      <w:r w:rsidRPr="00101402" w:rsidR="00101402">
        <w:rPr>
          <w:rFonts w:ascii="Verdana" w:hAnsi="Verdana"/>
          <w:sz w:val="18"/>
          <w:szCs w:val="18"/>
          <w:lang w:val="en-GB"/>
        </w:rPr>
        <w:t>Regulation of th</w:t>
      </w:r>
      <w:r w:rsidR="00101402">
        <w:rPr>
          <w:rFonts w:ascii="Verdana" w:hAnsi="Verdana"/>
          <w:sz w:val="18"/>
          <w:szCs w:val="18"/>
          <w:lang w:val="en-GB"/>
        </w:rPr>
        <w:t>e European Parliament and of the Council on the European Union Space Services Agency and amending Regulation (EU) 2021/696</w:t>
      </w:r>
    </w:p>
    <w:p w:rsidRPr="00101402" w:rsidR="00F56B54" w:rsidP="00F56B54" w:rsidRDefault="00F56B54" w14:paraId="7214CAB6" w14:textId="77777777">
      <w:pPr>
        <w:spacing w:line="360" w:lineRule="auto"/>
        <w:ind w:left="360"/>
        <w:rPr>
          <w:rFonts w:ascii="Verdana" w:hAnsi="Verdana"/>
          <w:i/>
          <w:iCs/>
          <w:sz w:val="18"/>
          <w:szCs w:val="18"/>
          <w:lang w:val="en-GB"/>
        </w:rPr>
      </w:pPr>
    </w:p>
    <w:p w:rsidRPr="00CE7B12" w:rsidR="005A4E1B" w:rsidP="4DD9CDE5" w:rsidRDefault="00F74E07" w14:paraId="5ADF29B5" w14:textId="5743CB65">
      <w:pPr>
        <w:numPr>
          <w:ilvl w:val="0"/>
          <w:numId w:val="4"/>
        </w:numPr>
        <w:spacing w:line="360" w:lineRule="auto"/>
        <w:rPr>
          <w:rFonts w:ascii="Verdana" w:hAnsi="Verdana"/>
          <w:i/>
          <w:sz w:val="18"/>
          <w:szCs w:val="18"/>
        </w:rPr>
      </w:pPr>
      <w:r w:rsidRPr="4DD9CDE5">
        <w:rPr>
          <w:rFonts w:ascii="Verdana" w:hAnsi="Verdana"/>
          <w:i/>
          <w:iCs/>
          <w:sz w:val="18"/>
          <w:szCs w:val="18"/>
        </w:rPr>
        <w:t>Datum ontvangst Commissiedocument</w:t>
      </w:r>
      <w:r w:rsidRPr="4DD9CDE5" w:rsidR="00101402">
        <w:rPr>
          <w:rFonts w:ascii="Verdana" w:hAnsi="Verdana"/>
          <w:i/>
          <w:iCs/>
          <w:sz w:val="18"/>
          <w:szCs w:val="18"/>
        </w:rPr>
        <w:t xml:space="preserve">: </w:t>
      </w:r>
    </w:p>
    <w:p w:rsidRPr="00F56B54" w:rsidR="00F74E07" w:rsidP="4DD9CDE5" w:rsidRDefault="00101402" w14:paraId="2EBC1C57" w14:textId="5EDEB9CE">
      <w:pPr>
        <w:spacing w:line="360" w:lineRule="auto"/>
        <w:ind w:firstLine="360"/>
        <w:rPr>
          <w:rFonts w:ascii="Verdana" w:hAnsi="Verdana"/>
          <w:i/>
          <w:sz w:val="18"/>
          <w:szCs w:val="18"/>
        </w:rPr>
      </w:pPr>
      <w:r>
        <w:rPr>
          <w:rFonts w:ascii="Verdana" w:hAnsi="Verdana"/>
          <w:sz w:val="18"/>
          <w:szCs w:val="18"/>
        </w:rPr>
        <w:t>7 april 2026</w:t>
      </w:r>
    </w:p>
    <w:p w:rsidRPr="00EF5C95" w:rsidR="00F56B54" w:rsidP="00F56B54" w:rsidRDefault="00F56B54" w14:paraId="15AFB6CF" w14:textId="77777777">
      <w:pPr>
        <w:spacing w:line="360" w:lineRule="auto"/>
        <w:rPr>
          <w:rFonts w:ascii="Verdana" w:hAnsi="Verdana"/>
          <w:i/>
          <w:iCs/>
          <w:sz w:val="18"/>
          <w:szCs w:val="18"/>
        </w:rPr>
      </w:pPr>
    </w:p>
    <w:p w:rsidR="005A4E1B" w:rsidP="4DD9CDE5" w:rsidRDefault="00F74E07" w14:paraId="29BC9902" w14:textId="77777777">
      <w:pPr>
        <w:numPr>
          <w:ilvl w:val="0"/>
          <w:numId w:val="4"/>
        </w:numPr>
        <w:spacing w:line="360" w:lineRule="auto"/>
        <w:rPr>
          <w:rFonts w:ascii="Verdana" w:hAnsi="Verdana"/>
          <w:i/>
          <w:sz w:val="18"/>
          <w:szCs w:val="18"/>
        </w:rPr>
      </w:pPr>
      <w:r w:rsidRPr="4DD9CDE5">
        <w:rPr>
          <w:rFonts w:ascii="Verdana" w:hAnsi="Verdana"/>
          <w:i/>
          <w:iCs/>
          <w:sz w:val="18"/>
          <w:szCs w:val="18"/>
        </w:rPr>
        <w:t>Nr. Commissiedocument</w:t>
      </w:r>
      <w:r w:rsidRPr="4DD9CDE5" w:rsidR="00101402">
        <w:rPr>
          <w:rFonts w:ascii="Verdana" w:hAnsi="Verdana"/>
          <w:i/>
          <w:iCs/>
          <w:sz w:val="18"/>
          <w:szCs w:val="18"/>
        </w:rPr>
        <w:t xml:space="preserve">: </w:t>
      </w:r>
    </w:p>
    <w:p w:rsidRPr="00542F66" w:rsidR="00F74E07" w:rsidP="4DD9CDE5" w:rsidRDefault="005A4E1B" w14:paraId="019813B8" w14:textId="55F1665A">
      <w:pPr>
        <w:spacing w:line="360" w:lineRule="auto"/>
        <w:ind w:left="360"/>
        <w:rPr>
          <w:rFonts w:ascii="Verdana" w:hAnsi="Verdana"/>
          <w:i/>
          <w:sz w:val="18"/>
          <w:szCs w:val="18"/>
        </w:rPr>
      </w:pPr>
      <w:r>
        <w:rPr>
          <w:rFonts w:ascii="Verdana" w:hAnsi="Verdana"/>
          <w:sz w:val="18"/>
          <w:szCs w:val="18"/>
        </w:rPr>
        <w:t xml:space="preserve">COM (2026) 152 </w:t>
      </w:r>
    </w:p>
    <w:p w:rsidRPr="00EF5C95" w:rsidR="00F56B54" w:rsidP="00F56B54" w:rsidRDefault="00F56B54" w14:paraId="5248FE16" w14:textId="77777777">
      <w:pPr>
        <w:spacing w:line="360" w:lineRule="auto"/>
        <w:rPr>
          <w:rFonts w:ascii="Verdana" w:hAnsi="Verdana"/>
          <w:i/>
          <w:iCs/>
          <w:sz w:val="18"/>
          <w:szCs w:val="18"/>
        </w:rPr>
      </w:pPr>
    </w:p>
    <w:p w:rsidRPr="009D2521" w:rsidR="005A4E1B" w:rsidP="4DD9CDE5" w:rsidRDefault="00C85F76" w14:paraId="54EB2315" w14:textId="77777777">
      <w:pPr>
        <w:numPr>
          <w:ilvl w:val="0"/>
          <w:numId w:val="4"/>
        </w:numPr>
        <w:spacing w:line="360" w:lineRule="auto"/>
        <w:rPr>
          <w:rFonts w:ascii="Verdana" w:hAnsi="Verdana"/>
          <w:i/>
          <w:sz w:val="18"/>
          <w:szCs w:val="18"/>
          <w:lang w:val="fr-FR"/>
        </w:rPr>
      </w:pPr>
      <w:r w:rsidRPr="009D2521">
        <w:rPr>
          <w:rFonts w:ascii="Verdana" w:hAnsi="Verdana"/>
          <w:i/>
          <w:iCs/>
          <w:sz w:val="18"/>
          <w:szCs w:val="18"/>
          <w:lang w:val="fr-FR"/>
        </w:rPr>
        <w:t>EUR</w:t>
      </w:r>
      <w:r w:rsidRPr="009D2521" w:rsidR="00F74E07">
        <w:rPr>
          <w:rFonts w:ascii="Verdana" w:hAnsi="Verdana"/>
          <w:i/>
          <w:iCs/>
          <w:sz w:val="18"/>
          <w:szCs w:val="18"/>
          <w:lang w:val="fr-FR"/>
        </w:rPr>
        <w:t>-</w:t>
      </w:r>
      <w:r w:rsidRPr="009D2521">
        <w:rPr>
          <w:rFonts w:ascii="Verdana" w:hAnsi="Verdana"/>
          <w:i/>
          <w:iCs/>
          <w:sz w:val="18"/>
          <w:szCs w:val="18"/>
          <w:lang w:val="fr-FR"/>
        </w:rPr>
        <w:t>L</w:t>
      </w:r>
      <w:r w:rsidRPr="009D2521" w:rsidR="00F74E07">
        <w:rPr>
          <w:rFonts w:ascii="Verdana" w:hAnsi="Verdana"/>
          <w:i/>
          <w:iCs/>
          <w:sz w:val="18"/>
          <w:szCs w:val="18"/>
          <w:lang w:val="fr-FR"/>
        </w:rPr>
        <w:t>ex</w:t>
      </w:r>
      <w:r w:rsidRPr="009D2521" w:rsidR="00101402">
        <w:rPr>
          <w:rFonts w:ascii="Verdana" w:hAnsi="Verdana"/>
          <w:i/>
          <w:iCs/>
          <w:sz w:val="18"/>
          <w:szCs w:val="18"/>
          <w:lang w:val="fr-FR"/>
        </w:rPr>
        <w:t xml:space="preserve">: </w:t>
      </w:r>
    </w:p>
    <w:p w:rsidRPr="0081514C" w:rsidR="009D2521" w:rsidP="009D2521" w:rsidRDefault="009D2521" w14:paraId="5B866EC5" w14:textId="77777777">
      <w:pPr>
        <w:pStyle w:val="pf0"/>
        <w:ind w:left="360"/>
        <w:rPr>
          <w:rFonts w:ascii="Verdana" w:hAnsi="Verdana" w:cs="Arial"/>
          <w:sz w:val="18"/>
          <w:szCs w:val="18"/>
          <w:lang w:val="fr-FR"/>
        </w:rPr>
      </w:pPr>
      <w:hyperlink w:history="1" r:id="rId13">
        <w:r w:rsidRPr="0081514C">
          <w:rPr>
            <w:rStyle w:val="cf01"/>
            <w:rFonts w:ascii="Verdana" w:hAnsi="Verdana"/>
            <w:color w:val="0000FF"/>
            <w:u w:val="single"/>
            <w:lang w:val="fr-FR"/>
          </w:rPr>
          <w:t>EUR-Lex - 52026PC0152 - EN - EUR-Lex</w:t>
        </w:r>
      </w:hyperlink>
      <w:r w:rsidRPr="0081514C">
        <w:rPr>
          <w:rStyle w:val="cf01"/>
          <w:rFonts w:ascii="Verdana" w:hAnsi="Verdana"/>
          <w:lang w:val="fr-FR"/>
        </w:rPr>
        <w:t xml:space="preserve"> </w:t>
      </w:r>
    </w:p>
    <w:p w:rsidRPr="00447288" w:rsidR="00F56B54" w:rsidP="00F56B54" w:rsidRDefault="00F56B54" w14:paraId="38C41C54" w14:textId="77777777">
      <w:pPr>
        <w:spacing w:line="360" w:lineRule="auto"/>
        <w:rPr>
          <w:rFonts w:ascii="Verdana" w:hAnsi="Verdana"/>
          <w:i/>
          <w:iCs/>
          <w:sz w:val="18"/>
          <w:szCs w:val="18"/>
          <w:lang w:val="fr-FR"/>
        </w:rPr>
      </w:pPr>
    </w:p>
    <w:p w:rsidRPr="00F56B54" w:rsidR="00F74E07" w:rsidP="4DD9CDE5" w:rsidRDefault="00F74E07" w14:paraId="275B6B27" w14:textId="77777777">
      <w:pPr>
        <w:numPr>
          <w:ilvl w:val="0"/>
          <w:numId w:val="4"/>
        </w:numPr>
        <w:spacing w:line="360" w:lineRule="auto"/>
        <w:rPr>
          <w:rFonts w:ascii="Verdana" w:hAnsi="Verdana"/>
          <w:i/>
          <w:sz w:val="18"/>
          <w:szCs w:val="18"/>
        </w:rPr>
      </w:pPr>
      <w:r w:rsidRPr="4DD9CDE5">
        <w:rPr>
          <w:rFonts w:ascii="Verdana" w:hAnsi="Verdana"/>
          <w:i/>
          <w:iCs/>
          <w:sz w:val="18"/>
          <w:szCs w:val="18"/>
        </w:rPr>
        <w:t xml:space="preserve">Nr. impact assessment Commissie en Opinie </w:t>
      </w:r>
      <w:r w:rsidRPr="00C41428" w:rsidR="00F30C33">
        <w:rPr>
          <w:rFonts w:ascii="Verdana" w:hAnsi="Verdana"/>
          <w:i/>
          <w:iCs/>
          <w:sz w:val="18"/>
          <w:szCs w:val="18"/>
        </w:rPr>
        <w:t>Raad voor Regelgevingstoetsing</w:t>
      </w:r>
    </w:p>
    <w:p w:rsidR="00F56B54" w:rsidP="005A4E1B" w:rsidRDefault="005A4E1B" w14:paraId="6402E0DA" w14:textId="310C2AAE">
      <w:pPr>
        <w:spacing w:line="360" w:lineRule="auto"/>
        <w:ind w:left="360"/>
        <w:rPr>
          <w:rFonts w:ascii="Verdana" w:hAnsi="Verdana"/>
          <w:sz w:val="18"/>
          <w:szCs w:val="18"/>
        </w:rPr>
      </w:pPr>
      <w:r>
        <w:rPr>
          <w:rFonts w:ascii="Verdana" w:hAnsi="Verdana"/>
          <w:sz w:val="18"/>
          <w:szCs w:val="18"/>
        </w:rPr>
        <w:t>Niet opgesteld</w:t>
      </w:r>
    </w:p>
    <w:p w:rsidRPr="00CE7B12" w:rsidR="005A4E1B" w:rsidP="00CE7B12" w:rsidRDefault="005A4E1B" w14:paraId="78FC2658" w14:textId="77777777">
      <w:pPr>
        <w:spacing w:line="360" w:lineRule="auto"/>
        <w:ind w:left="360"/>
        <w:rPr>
          <w:rFonts w:ascii="Verdana" w:hAnsi="Verdana"/>
          <w:sz w:val="18"/>
          <w:szCs w:val="18"/>
        </w:rPr>
      </w:pPr>
    </w:p>
    <w:p w:rsidR="00F74E07" w:rsidP="4DD9CDE5" w:rsidRDefault="00F74E07" w14:paraId="792A7FD8" w14:textId="77777777">
      <w:pPr>
        <w:numPr>
          <w:ilvl w:val="0"/>
          <w:numId w:val="4"/>
        </w:numPr>
        <w:spacing w:line="360" w:lineRule="auto"/>
        <w:rPr>
          <w:rFonts w:ascii="Verdana" w:hAnsi="Verdana"/>
          <w:i/>
          <w:sz w:val="18"/>
          <w:szCs w:val="18"/>
        </w:rPr>
      </w:pPr>
      <w:r w:rsidRPr="4DD9CDE5">
        <w:rPr>
          <w:rFonts w:ascii="Verdana" w:hAnsi="Verdana"/>
          <w:i/>
          <w:iCs/>
          <w:sz w:val="18"/>
          <w:szCs w:val="18"/>
        </w:rPr>
        <w:t>Behandelingstraject Raad</w:t>
      </w:r>
    </w:p>
    <w:p w:rsidRPr="005A4E1B" w:rsidR="005A4E1B" w:rsidP="4DD9CDE5" w:rsidRDefault="005A4E1B" w14:paraId="0999AFBF" w14:textId="77777777">
      <w:pPr>
        <w:pStyle w:val="ListParagraph"/>
        <w:spacing w:line="360" w:lineRule="auto"/>
        <w:ind w:left="360"/>
        <w:rPr>
          <w:rFonts w:ascii="Verdana" w:hAnsi="Verdana"/>
          <w:i/>
          <w:sz w:val="18"/>
          <w:szCs w:val="18"/>
        </w:rPr>
      </w:pPr>
      <w:r w:rsidRPr="005A4E1B">
        <w:rPr>
          <w:rFonts w:ascii="Verdana" w:hAnsi="Verdana"/>
          <w:sz w:val="18"/>
          <w:szCs w:val="18"/>
        </w:rPr>
        <w:t>Raad voor Concurrentievermogen (COMPET)</w:t>
      </w:r>
    </w:p>
    <w:p w:rsidRPr="00CE7B12" w:rsidR="00F56B54" w:rsidP="00CE7B12" w:rsidRDefault="00F56B54" w14:paraId="431C0E75" w14:textId="77777777">
      <w:pPr>
        <w:spacing w:line="360" w:lineRule="auto"/>
        <w:ind w:left="360"/>
        <w:rPr>
          <w:rFonts w:ascii="Verdana" w:hAnsi="Verdana"/>
          <w:sz w:val="18"/>
          <w:szCs w:val="18"/>
        </w:rPr>
      </w:pPr>
    </w:p>
    <w:p w:rsidR="005A4E1B" w:rsidP="4DD9CDE5" w:rsidRDefault="00330FE7" w14:paraId="3614E961" w14:textId="77777777">
      <w:pPr>
        <w:numPr>
          <w:ilvl w:val="0"/>
          <w:numId w:val="4"/>
        </w:numPr>
        <w:spacing w:line="360" w:lineRule="auto"/>
        <w:rPr>
          <w:rFonts w:ascii="Verdana" w:hAnsi="Verdana"/>
          <w:i/>
          <w:sz w:val="18"/>
          <w:szCs w:val="18"/>
        </w:rPr>
      </w:pPr>
      <w:r w:rsidRPr="4DD9CDE5">
        <w:rPr>
          <w:rFonts w:ascii="Verdana" w:hAnsi="Verdana"/>
          <w:i/>
          <w:iCs/>
          <w:sz w:val="18"/>
          <w:szCs w:val="18"/>
        </w:rPr>
        <w:t>Eerstverantwoordelijk ministerie</w:t>
      </w:r>
      <w:r w:rsidRPr="4DD9CDE5" w:rsidR="00101402">
        <w:rPr>
          <w:rFonts w:ascii="Verdana" w:hAnsi="Verdana"/>
          <w:i/>
          <w:iCs/>
          <w:sz w:val="18"/>
          <w:szCs w:val="18"/>
        </w:rPr>
        <w:t xml:space="preserve">: </w:t>
      </w:r>
    </w:p>
    <w:p w:rsidRPr="00F56B54" w:rsidR="00330FE7" w:rsidP="4DD9CDE5" w:rsidRDefault="00101402" w14:paraId="6E778903" w14:textId="4917A440">
      <w:pPr>
        <w:spacing w:line="360" w:lineRule="auto"/>
        <w:ind w:left="360"/>
        <w:rPr>
          <w:rFonts w:ascii="Verdana" w:hAnsi="Verdana"/>
          <w:i/>
          <w:sz w:val="18"/>
          <w:szCs w:val="18"/>
        </w:rPr>
      </w:pPr>
      <w:r>
        <w:rPr>
          <w:rFonts w:ascii="Verdana" w:hAnsi="Verdana"/>
          <w:sz w:val="18"/>
          <w:szCs w:val="18"/>
        </w:rPr>
        <w:t>Ministerie van Infrastructuur en Waterstaat</w:t>
      </w:r>
      <w:r w:rsidR="00E30A57">
        <w:rPr>
          <w:rFonts w:ascii="Verdana" w:hAnsi="Verdana"/>
          <w:sz w:val="18"/>
          <w:szCs w:val="18"/>
        </w:rPr>
        <w:t>, in nauwe samenwerking met het Ministerie van Economische Zaken en Klimaat</w:t>
      </w:r>
    </w:p>
    <w:p w:rsidR="00F56B54" w:rsidP="00F56B54" w:rsidRDefault="00F56B54" w14:paraId="2947E332" w14:textId="77777777">
      <w:pPr>
        <w:spacing w:line="360" w:lineRule="auto"/>
        <w:rPr>
          <w:rFonts w:ascii="Verdana" w:hAnsi="Verdana"/>
          <w:i/>
          <w:iCs/>
          <w:sz w:val="18"/>
          <w:szCs w:val="18"/>
        </w:rPr>
      </w:pPr>
    </w:p>
    <w:p w:rsidR="005A4E1B" w:rsidP="4DD9CDE5" w:rsidRDefault="00330FE7" w14:paraId="43758088" w14:textId="77777777">
      <w:pPr>
        <w:numPr>
          <w:ilvl w:val="0"/>
          <w:numId w:val="4"/>
        </w:numPr>
        <w:spacing w:line="360" w:lineRule="auto"/>
        <w:rPr>
          <w:rFonts w:ascii="Verdana" w:hAnsi="Verdana"/>
          <w:i/>
          <w:sz w:val="18"/>
          <w:szCs w:val="18"/>
        </w:rPr>
      </w:pPr>
      <w:r w:rsidRPr="4DD9CDE5">
        <w:rPr>
          <w:rFonts w:ascii="Verdana" w:hAnsi="Verdana"/>
          <w:i/>
          <w:iCs/>
          <w:sz w:val="18"/>
          <w:szCs w:val="18"/>
        </w:rPr>
        <w:t>Rechtsbasis</w:t>
      </w:r>
      <w:r w:rsidRPr="4DD9CDE5" w:rsidR="00101402">
        <w:rPr>
          <w:rFonts w:ascii="Verdana" w:hAnsi="Verdana"/>
          <w:i/>
          <w:iCs/>
          <w:sz w:val="18"/>
          <w:szCs w:val="18"/>
        </w:rPr>
        <w:t>:</w:t>
      </w:r>
    </w:p>
    <w:p w:rsidRPr="00F56B54" w:rsidR="00330FE7" w:rsidP="4DD9CDE5" w:rsidRDefault="001C687F" w14:paraId="7AD0288E" w14:textId="408A4EEF">
      <w:pPr>
        <w:spacing w:line="360" w:lineRule="auto"/>
        <w:ind w:left="360"/>
        <w:rPr>
          <w:rFonts w:ascii="Verdana" w:hAnsi="Verdana"/>
          <w:i/>
          <w:sz w:val="18"/>
          <w:szCs w:val="18"/>
        </w:rPr>
      </w:pPr>
      <w:r>
        <w:rPr>
          <w:rFonts w:ascii="Verdana" w:hAnsi="Verdana"/>
          <w:sz w:val="18"/>
          <w:szCs w:val="18"/>
        </w:rPr>
        <w:t>A</w:t>
      </w:r>
      <w:r w:rsidR="00101402">
        <w:rPr>
          <w:rFonts w:ascii="Verdana" w:hAnsi="Verdana"/>
          <w:sz w:val="18"/>
          <w:szCs w:val="18"/>
        </w:rPr>
        <w:t>rtikel 189</w:t>
      </w:r>
      <w:r>
        <w:rPr>
          <w:rFonts w:ascii="Verdana" w:hAnsi="Verdana"/>
          <w:sz w:val="18"/>
          <w:szCs w:val="18"/>
        </w:rPr>
        <w:t>, lid 2 van het Verdrag betreffende de werking van de Europese Unie (VWEU)</w:t>
      </w:r>
    </w:p>
    <w:p w:rsidR="00F56B54" w:rsidP="00F56B54" w:rsidRDefault="00F56B54" w14:paraId="16472E25" w14:textId="77777777">
      <w:pPr>
        <w:spacing w:line="360" w:lineRule="auto"/>
        <w:rPr>
          <w:rFonts w:ascii="Verdana" w:hAnsi="Verdana"/>
          <w:i/>
          <w:iCs/>
          <w:sz w:val="18"/>
          <w:szCs w:val="18"/>
        </w:rPr>
      </w:pPr>
    </w:p>
    <w:p w:rsidRPr="00CE7B12" w:rsidR="005A4E1B" w:rsidP="4DD9CDE5" w:rsidRDefault="00330FE7" w14:paraId="3D682E29" w14:textId="77777777">
      <w:pPr>
        <w:numPr>
          <w:ilvl w:val="0"/>
          <w:numId w:val="4"/>
        </w:numPr>
        <w:spacing w:line="360" w:lineRule="auto"/>
        <w:rPr>
          <w:rFonts w:ascii="Verdana" w:hAnsi="Verdana"/>
          <w:i/>
          <w:sz w:val="18"/>
          <w:szCs w:val="18"/>
        </w:rPr>
      </w:pPr>
      <w:r w:rsidRPr="4DD9CDE5">
        <w:rPr>
          <w:rFonts w:ascii="Verdana" w:hAnsi="Verdana"/>
          <w:i/>
          <w:iCs/>
          <w:sz w:val="18"/>
          <w:szCs w:val="18"/>
        </w:rPr>
        <w:t>Besluitvormingsprocedure Raad</w:t>
      </w:r>
      <w:r w:rsidR="00101402">
        <w:rPr>
          <w:rFonts w:ascii="Verdana" w:hAnsi="Verdana"/>
          <w:sz w:val="18"/>
          <w:szCs w:val="18"/>
        </w:rPr>
        <w:t xml:space="preserve">: </w:t>
      </w:r>
    </w:p>
    <w:p w:rsidRPr="00F56B54" w:rsidR="005A4E1B" w:rsidP="4DD9CDE5" w:rsidRDefault="00247ACA" w14:paraId="20AE83B4" w14:textId="042F47D5">
      <w:pPr>
        <w:spacing w:line="360" w:lineRule="auto"/>
        <w:ind w:left="360"/>
        <w:rPr>
          <w:rFonts w:ascii="Verdana" w:hAnsi="Verdana"/>
          <w:i/>
          <w:sz w:val="18"/>
          <w:szCs w:val="18"/>
        </w:rPr>
      </w:pPr>
      <w:r>
        <w:rPr>
          <w:rFonts w:ascii="Verdana" w:hAnsi="Verdana"/>
          <w:sz w:val="18"/>
          <w:szCs w:val="18"/>
        </w:rPr>
        <w:t xml:space="preserve">Gekwalificeerde </w:t>
      </w:r>
      <w:r w:rsidR="005A4E1B">
        <w:rPr>
          <w:rFonts w:ascii="Verdana" w:hAnsi="Verdana"/>
          <w:sz w:val="18"/>
          <w:szCs w:val="18"/>
        </w:rPr>
        <w:t>meerderheid</w:t>
      </w:r>
    </w:p>
    <w:p w:rsidR="00F56B54" w:rsidP="00CE7B12" w:rsidRDefault="00F56B54" w14:paraId="1CDBAE47" w14:textId="77777777">
      <w:pPr>
        <w:spacing w:line="360" w:lineRule="auto"/>
        <w:ind w:left="360"/>
        <w:rPr>
          <w:rFonts w:ascii="Verdana" w:hAnsi="Verdana"/>
          <w:i/>
          <w:iCs/>
          <w:sz w:val="18"/>
          <w:szCs w:val="18"/>
        </w:rPr>
      </w:pPr>
    </w:p>
    <w:p w:rsidRPr="00EF5C95" w:rsidR="00330FE7" w:rsidP="4DD9CDE5" w:rsidRDefault="00330FE7" w14:paraId="7E1521AA" w14:textId="77777777">
      <w:pPr>
        <w:numPr>
          <w:ilvl w:val="0"/>
          <w:numId w:val="4"/>
        </w:numPr>
        <w:spacing w:line="360" w:lineRule="auto"/>
        <w:rPr>
          <w:rFonts w:ascii="Verdana" w:hAnsi="Verdana"/>
          <w:i/>
          <w:sz w:val="18"/>
          <w:szCs w:val="18"/>
        </w:rPr>
      </w:pPr>
      <w:r w:rsidRPr="4DD9CDE5">
        <w:rPr>
          <w:rFonts w:ascii="Verdana" w:hAnsi="Verdana"/>
          <w:i/>
          <w:iCs/>
          <w:sz w:val="18"/>
          <w:szCs w:val="18"/>
        </w:rPr>
        <w:t>Rol Europees Parlement</w:t>
      </w:r>
    </w:p>
    <w:p w:rsidRPr="00CE7B12" w:rsidR="009A3B1D" w:rsidP="00CE7B12" w:rsidRDefault="005A4E1B" w14:paraId="0BB96C40" w14:textId="3F658BC7">
      <w:pPr>
        <w:spacing w:line="360" w:lineRule="auto"/>
        <w:ind w:left="360"/>
        <w:rPr>
          <w:rFonts w:ascii="Verdana" w:hAnsi="Verdana"/>
          <w:sz w:val="18"/>
          <w:szCs w:val="18"/>
        </w:rPr>
      </w:pPr>
      <w:r w:rsidRPr="00C41428">
        <w:rPr>
          <w:rFonts w:ascii="Verdana" w:hAnsi="Verdana"/>
          <w:sz w:val="18"/>
          <w:szCs w:val="18"/>
        </w:rPr>
        <w:t>Medebeslissing</w:t>
      </w:r>
    </w:p>
    <w:p w:rsidRPr="00DA19A2" w:rsidR="00830E0F" w:rsidP="00DA19A2" w:rsidRDefault="00830E0F" w14:paraId="59B3B98F" w14:textId="77777777">
      <w:pPr>
        <w:spacing w:line="360" w:lineRule="auto"/>
        <w:rPr>
          <w:rFonts w:ascii="Verdana" w:hAnsi="Verdana"/>
          <w:b/>
          <w:sz w:val="18"/>
          <w:szCs w:val="18"/>
        </w:rPr>
      </w:pPr>
    </w:p>
    <w:p w:rsidRPr="00DA19A2" w:rsidR="00CB7FF8" w:rsidP="00F13408" w:rsidRDefault="00E539A8" w14:paraId="637A7F88" w14:textId="4AB8EF1C">
      <w:pPr>
        <w:numPr>
          <w:ilvl w:val="0"/>
          <w:numId w:val="3"/>
        </w:numPr>
        <w:spacing w:line="360" w:lineRule="auto"/>
        <w:rPr>
          <w:rFonts w:ascii="Verdana" w:hAnsi="Verdana"/>
          <w:b/>
          <w:sz w:val="18"/>
          <w:szCs w:val="18"/>
        </w:rPr>
      </w:pPr>
      <w:r w:rsidRPr="00C41428">
        <w:rPr>
          <w:rFonts w:ascii="Verdana" w:hAnsi="Verdana"/>
          <w:b/>
          <w:bCs/>
          <w:sz w:val="18"/>
          <w:szCs w:val="18"/>
        </w:rPr>
        <w:t>Essentie</w:t>
      </w:r>
      <w:r w:rsidRPr="00C41428" w:rsidR="00CB7FF8">
        <w:rPr>
          <w:rFonts w:ascii="Verdana" w:hAnsi="Verdana"/>
          <w:b/>
          <w:bCs/>
          <w:sz w:val="18"/>
          <w:szCs w:val="18"/>
        </w:rPr>
        <w:t xml:space="preserve"> voorstel </w:t>
      </w:r>
    </w:p>
    <w:p w:rsidR="00CB7FF8" w:rsidP="4DD9CDE5" w:rsidRDefault="00CB7FF8" w14:paraId="6D7B6BA8" w14:textId="2A5A81BF">
      <w:pPr>
        <w:pStyle w:val="Spreekpunten"/>
        <w:numPr>
          <w:ilvl w:val="0"/>
          <w:numId w:val="5"/>
        </w:numPr>
        <w:rPr>
          <w:rFonts w:ascii="Verdana" w:hAnsi="Verdana"/>
          <w:i/>
          <w:sz w:val="18"/>
          <w:szCs w:val="18"/>
          <w:lang w:val="nl-NL" w:eastAsia="zh-CN"/>
        </w:rPr>
      </w:pPr>
      <w:r w:rsidRPr="4DD9CDE5">
        <w:rPr>
          <w:rFonts w:ascii="Verdana" w:hAnsi="Verdana"/>
          <w:i/>
          <w:iCs/>
          <w:sz w:val="18"/>
          <w:szCs w:val="18"/>
          <w:lang w:val="nl-NL" w:eastAsia="zh-CN"/>
        </w:rPr>
        <w:t>Inhoud voorstel</w:t>
      </w:r>
    </w:p>
    <w:p w:rsidRPr="000A5994" w:rsidR="00166BCA" w:rsidP="000A5994" w:rsidRDefault="00B72F72" w14:paraId="61CEE071" w14:textId="46B6EE7C">
      <w:pPr>
        <w:pStyle w:val="Spreekpunten"/>
        <w:numPr>
          <w:ilvl w:val="0"/>
          <w:numId w:val="0"/>
        </w:numPr>
        <w:ind w:left="360"/>
        <w:rPr>
          <w:rFonts w:ascii="Verdana" w:hAnsi="Verdana"/>
          <w:sz w:val="18"/>
          <w:szCs w:val="18"/>
          <w:lang w:val="nl-NL" w:eastAsia="zh-CN"/>
        </w:rPr>
      </w:pPr>
      <w:r w:rsidRPr="000A5994">
        <w:rPr>
          <w:rFonts w:ascii="Verdana" w:hAnsi="Verdana"/>
          <w:sz w:val="18"/>
          <w:szCs w:val="18"/>
          <w:lang w:val="nl-NL" w:eastAsia="zh-CN"/>
        </w:rPr>
        <w:t>De</w:t>
      </w:r>
      <w:r w:rsidRPr="000A5994" w:rsidR="001C687F">
        <w:rPr>
          <w:rFonts w:ascii="Verdana" w:hAnsi="Verdana"/>
          <w:sz w:val="18"/>
          <w:szCs w:val="18"/>
          <w:lang w:val="nl-NL" w:eastAsia="zh-CN"/>
        </w:rPr>
        <w:t xml:space="preserve"> Europese Commissie (hierna: de Commissie)</w:t>
      </w:r>
      <w:r w:rsidRPr="000A5994">
        <w:rPr>
          <w:rFonts w:ascii="Verdana" w:hAnsi="Verdana"/>
          <w:sz w:val="18"/>
          <w:szCs w:val="18"/>
          <w:lang w:val="nl-NL" w:eastAsia="zh-CN"/>
        </w:rPr>
        <w:t xml:space="preserve"> heeft</w:t>
      </w:r>
      <w:r w:rsidRPr="000A5994" w:rsidR="001C687F">
        <w:rPr>
          <w:rFonts w:ascii="Verdana" w:hAnsi="Verdana"/>
          <w:sz w:val="18"/>
          <w:szCs w:val="18"/>
          <w:lang w:val="nl-NL" w:eastAsia="zh-CN"/>
        </w:rPr>
        <w:t xml:space="preserve"> een voorstel gepubliceerd </w:t>
      </w:r>
      <w:r w:rsidRPr="000A5994" w:rsidR="007E5905">
        <w:rPr>
          <w:rFonts w:ascii="Verdana" w:hAnsi="Verdana"/>
          <w:sz w:val="18"/>
          <w:szCs w:val="18"/>
          <w:lang w:val="nl-NL" w:eastAsia="zh-CN"/>
        </w:rPr>
        <w:t xml:space="preserve">voor </w:t>
      </w:r>
      <w:r w:rsidRPr="000A5994" w:rsidR="00A73BDE">
        <w:rPr>
          <w:rFonts w:ascii="Verdana" w:hAnsi="Verdana"/>
          <w:sz w:val="18"/>
          <w:szCs w:val="18"/>
          <w:lang w:val="nl-NL"/>
        </w:rPr>
        <w:t xml:space="preserve">een verordening inzake de </w:t>
      </w:r>
      <w:r w:rsidRPr="00363236" w:rsidR="00A73BDE">
        <w:rPr>
          <w:rFonts w:ascii="Verdana" w:hAnsi="Verdana"/>
          <w:i/>
          <w:iCs/>
          <w:sz w:val="18"/>
          <w:szCs w:val="18"/>
          <w:lang w:val="nl-NL"/>
        </w:rPr>
        <w:t>European Union Space Services Agency</w:t>
      </w:r>
      <w:r w:rsidR="00622805">
        <w:rPr>
          <w:rFonts w:ascii="Verdana" w:hAnsi="Verdana"/>
          <w:sz w:val="18"/>
          <w:szCs w:val="18"/>
          <w:lang w:val="nl-NL"/>
        </w:rPr>
        <w:t xml:space="preserve"> </w:t>
      </w:r>
      <w:r w:rsidRPr="000A5994" w:rsidR="00A73BDE">
        <w:rPr>
          <w:rFonts w:ascii="Verdana" w:hAnsi="Verdana"/>
          <w:sz w:val="18"/>
          <w:szCs w:val="18"/>
          <w:lang w:val="nl-NL"/>
        </w:rPr>
        <w:t xml:space="preserve">en </w:t>
      </w:r>
      <w:r w:rsidRPr="000A5994" w:rsidR="007E5905">
        <w:rPr>
          <w:rFonts w:ascii="Verdana" w:hAnsi="Verdana"/>
          <w:sz w:val="18"/>
          <w:szCs w:val="18"/>
          <w:lang w:val="nl-NL"/>
        </w:rPr>
        <w:t xml:space="preserve">een </w:t>
      </w:r>
      <w:r w:rsidRPr="000A5994" w:rsidR="00A73BDE">
        <w:rPr>
          <w:rFonts w:ascii="Verdana" w:hAnsi="Verdana"/>
          <w:sz w:val="18"/>
          <w:szCs w:val="18"/>
          <w:lang w:val="nl-NL"/>
        </w:rPr>
        <w:t>wijziging van Verordening (EU) 2021/696</w:t>
      </w:r>
      <w:r w:rsidRPr="000A5994" w:rsidR="005B5A3F">
        <w:rPr>
          <w:rFonts w:ascii="Verdana" w:hAnsi="Verdana"/>
          <w:sz w:val="18"/>
          <w:szCs w:val="18"/>
          <w:lang w:val="nl-NL"/>
        </w:rPr>
        <w:t xml:space="preserve"> (hierna: het voorstel)</w:t>
      </w:r>
      <w:r w:rsidRPr="000A5994" w:rsidR="00A73BDE">
        <w:rPr>
          <w:rFonts w:ascii="Verdana" w:hAnsi="Verdana"/>
          <w:sz w:val="18"/>
          <w:szCs w:val="18"/>
          <w:lang w:val="nl-NL"/>
        </w:rPr>
        <w:t xml:space="preserve">. Met dit voorstel beoogt de Commissie een zelfstandige </w:t>
      </w:r>
      <w:r w:rsidRPr="000A5994" w:rsidR="00675509">
        <w:rPr>
          <w:rFonts w:ascii="Verdana" w:hAnsi="Verdana"/>
          <w:sz w:val="18"/>
          <w:szCs w:val="18"/>
          <w:lang w:val="nl-NL"/>
        </w:rPr>
        <w:t xml:space="preserve">en langdurige </w:t>
      </w:r>
      <w:r w:rsidRPr="000A5994" w:rsidR="005E7324">
        <w:rPr>
          <w:rFonts w:ascii="Verdana" w:hAnsi="Verdana"/>
          <w:sz w:val="18"/>
          <w:szCs w:val="18"/>
          <w:lang w:val="nl-NL" w:eastAsia="zh-CN"/>
        </w:rPr>
        <w:t xml:space="preserve">grondslag </w:t>
      </w:r>
      <w:r w:rsidRPr="000A5994" w:rsidR="00A73BDE">
        <w:rPr>
          <w:rFonts w:ascii="Verdana" w:hAnsi="Verdana"/>
          <w:sz w:val="18"/>
          <w:szCs w:val="18"/>
          <w:lang w:val="nl-NL"/>
        </w:rPr>
        <w:t>te creëren voor het huidige agentschap</w:t>
      </w:r>
      <w:r w:rsidR="00DF00EA">
        <w:rPr>
          <w:rFonts w:ascii="Verdana" w:hAnsi="Verdana"/>
          <w:sz w:val="18"/>
          <w:szCs w:val="18"/>
          <w:lang w:val="nl-NL"/>
        </w:rPr>
        <w:t xml:space="preserve"> (huidig: </w:t>
      </w:r>
      <w:r w:rsidRPr="00622805" w:rsidR="00DF00EA">
        <w:rPr>
          <w:rFonts w:ascii="Verdana" w:hAnsi="Verdana"/>
          <w:i/>
          <w:iCs/>
          <w:sz w:val="18"/>
          <w:szCs w:val="18"/>
          <w:lang w:val="nl-NL"/>
        </w:rPr>
        <w:t xml:space="preserve">European Union Agency </w:t>
      </w:r>
      <w:proofErr w:type="spellStart"/>
      <w:r w:rsidRPr="00622805" w:rsidR="00DF00EA">
        <w:rPr>
          <w:rFonts w:ascii="Verdana" w:hAnsi="Verdana"/>
          <w:i/>
          <w:iCs/>
          <w:sz w:val="18"/>
          <w:szCs w:val="18"/>
          <w:lang w:val="nl-NL"/>
        </w:rPr>
        <w:t>for</w:t>
      </w:r>
      <w:proofErr w:type="spellEnd"/>
      <w:r w:rsidRPr="00622805" w:rsidR="00DF00EA">
        <w:rPr>
          <w:rFonts w:ascii="Verdana" w:hAnsi="Verdana"/>
          <w:i/>
          <w:iCs/>
          <w:sz w:val="18"/>
          <w:szCs w:val="18"/>
          <w:lang w:val="nl-NL"/>
        </w:rPr>
        <w:t xml:space="preserve"> </w:t>
      </w:r>
      <w:proofErr w:type="spellStart"/>
      <w:r w:rsidRPr="00622805" w:rsidR="00DF00EA">
        <w:rPr>
          <w:rFonts w:ascii="Verdana" w:hAnsi="Verdana"/>
          <w:i/>
          <w:iCs/>
          <w:sz w:val="18"/>
          <w:szCs w:val="18"/>
          <w:lang w:val="nl-NL"/>
        </w:rPr>
        <w:t>the</w:t>
      </w:r>
      <w:proofErr w:type="spellEnd"/>
      <w:r w:rsidRPr="00622805" w:rsidR="00DF00EA">
        <w:rPr>
          <w:rFonts w:ascii="Verdana" w:hAnsi="Verdana"/>
          <w:i/>
          <w:iCs/>
          <w:sz w:val="18"/>
          <w:szCs w:val="18"/>
          <w:lang w:val="nl-NL"/>
        </w:rPr>
        <w:t xml:space="preserve"> Space Programme</w:t>
      </w:r>
      <w:r w:rsidR="00DF00EA">
        <w:rPr>
          <w:rFonts w:ascii="Verdana" w:hAnsi="Verdana"/>
          <w:sz w:val="18"/>
          <w:szCs w:val="18"/>
          <w:lang w:val="nl-NL"/>
        </w:rPr>
        <w:t xml:space="preserve"> - EUSPA) </w:t>
      </w:r>
      <w:r w:rsidRPr="000A5994" w:rsidR="00A73BDE">
        <w:rPr>
          <w:rFonts w:ascii="Verdana" w:hAnsi="Verdana"/>
          <w:sz w:val="18"/>
          <w:szCs w:val="18"/>
          <w:lang w:val="nl-NL"/>
        </w:rPr>
        <w:t xml:space="preserve"> van het ruimtevaartprogramma van de </w:t>
      </w:r>
      <w:r w:rsidRPr="000A5994" w:rsidR="00A73BDE">
        <w:rPr>
          <w:rFonts w:ascii="Verdana" w:hAnsi="Verdana"/>
          <w:sz w:val="18"/>
          <w:szCs w:val="18"/>
          <w:lang w:val="nl-NL"/>
        </w:rPr>
        <w:lastRenderedPageBreak/>
        <w:t>Europese Unie</w:t>
      </w:r>
      <w:r w:rsidRPr="000A5994" w:rsidR="00DB0827">
        <w:rPr>
          <w:rFonts w:ascii="Verdana" w:hAnsi="Verdana"/>
          <w:sz w:val="18"/>
          <w:szCs w:val="18"/>
          <w:lang w:val="nl-NL"/>
        </w:rPr>
        <w:t xml:space="preserve"> (hierna: EU)</w:t>
      </w:r>
      <w:r w:rsidRPr="000A5994" w:rsidR="00A73BDE">
        <w:rPr>
          <w:rFonts w:ascii="Verdana" w:hAnsi="Verdana"/>
          <w:sz w:val="18"/>
          <w:szCs w:val="18"/>
          <w:lang w:val="nl-NL"/>
        </w:rPr>
        <w:t xml:space="preserve">. Volgens de Commissie is dit nodig omdat de huidige grondslag van het agentschap is opgenomen in Verordening (EU) 2021/696, die is gekoppeld aan het </w:t>
      </w:r>
      <w:r w:rsidRPr="000A5994" w:rsidR="007E5905">
        <w:rPr>
          <w:rFonts w:ascii="Verdana" w:hAnsi="Verdana"/>
          <w:sz w:val="18"/>
          <w:szCs w:val="18"/>
          <w:lang w:val="nl-NL"/>
        </w:rPr>
        <w:t>M</w:t>
      </w:r>
      <w:r w:rsidRPr="000A5994" w:rsidR="00A73BDE">
        <w:rPr>
          <w:rFonts w:ascii="Verdana" w:hAnsi="Verdana"/>
          <w:sz w:val="18"/>
          <w:szCs w:val="18"/>
          <w:lang w:val="nl-NL"/>
        </w:rPr>
        <w:t xml:space="preserve">eerjarig </w:t>
      </w:r>
      <w:r w:rsidRPr="000A5994" w:rsidR="007E5905">
        <w:rPr>
          <w:rFonts w:ascii="Verdana" w:hAnsi="Verdana"/>
          <w:sz w:val="18"/>
          <w:szCs w:val="18"/>
          <w:lang w:val="nl-NL"/>
        </w:rPr>
        <w:t>F</w:t>
      </w:r>
      <w:r w:rsidRPr="000A5994" w:rsidR="00A73BDE">
        <w:rPr>
          <w:rFonts w:ascii="Verdana" w:hAnsi="Verdana"/>
          <w:sz w:val="18"/>
          <w:szCs w:val="18"/>
          <w:lang w:val="nl-NL"/>
        </w:rPr>
        <w:t xml:space="preserve">inancieel </w:t>
      </w:r>
      <w:r w:rsidRPr="000A5994" w:rsidR="007E5905">
        <w:rPr>
          <w:rFonts w:ascii="Verdana" w:hAnsi="Verdana"/>
          <w:sz w:val="18"/>
          <w:szCs w:val="18"/>
          <w:lang w:val="nl-NL"/>
        </w:rPr>
        <w:t>K</w:t>
      </w:r>
      <w:r w:rsidRPr="000A5994" w:rsidR="00A73BDE">
        <w:rPr>
          <w:rFonts w:ascii="Verdana" w:hAnsi="Verdana"/>
          <w:sz w:val="18"/>
          <w:szCs w:val="18"/>
          <w:lang w:val="nl-NL"/>
        </w:rPr>
        <w:t>ader</w:t>
      </w:r>
      <w:r w:rsidRPr="000A5994" w:rsidR="007E5905">
        <w:rPr>
          <w:rFonts w:ascii="Verdana" w:hAnsi="Verdana"/>
          <w:sz w:val="18"/>
          <w:szCs w:val="18"/>
          <w:lang w:val="nl-NL"/>
        </w:rPr>
        <w:t xml:space="preserve"> (MFK)</w:t>
      </w:r>
      <w:r w:rsidRPr="000A5994" w:rsidR="00A73BDE">
        <w:rPr>
          <w:rFonts w:ascii="Verdana" w:hAnsi="Verdana"/>
          <w:sz w:val="18"/>
          <w:szCs w:val="18"/>
          <w:lang w:val="nl-NL"/>
        </w:rPr>
        <w:t xml:space="preserve"> 2021–2027, terwijl het agentschap zelf niet aan die tijdsduur is gebonden</w:t>
      </w:r>
      <w:r w:rsidRPr="000A5994" w:rsidR="005345EF">
        <w:rPr>
          <w:rFonts w:ascii="Verdana" w:hAnsi="Verdana"/>
          <w:sz w:val="18"/>
          <w:szCs w:val="18"/>
          <w:lang w:val="nl-NL"/>
        </w:rPr>
        <w:t>.</w:t>
      </w:r>
      <w:r w:rsidRPr="000A5994" w:rsidR="4DD9CDE5">
        <w:rPr>
          <w:rFonts w:ascii="Verdana" w:hAnsi="Verdana"/>
          <w:sz w:val="18"/>
          <w:szCs w:val="18"/>
          <w:lang w:val="nl-NL"/>
        </w:rPr>
        <w:t xml:space="preserve"> </w:t>
      </w:r>
      <w:r w:rsidRPr="000A5994" w:rsidR="00F2718F">
        <w:rPr>
          <w:rFonts w:ascii="Verdana" w:hAnsi="Verdana"/>
          <w:sz w:val="18"/>
          <w:szCs w:val="18"/>
          <w:lang w:val="nl-NL"/>
        </w:rPr>
        <w:t xml:space="preserve">Het voorstel hangt nauw samen met </w:t>
      </w:r>
      <w:r w:rsidRPr="000A5994" w:rsidR="0063097F">
        <w:rPr>
          <w:rFonts w:ascii="Verdana" w:hAnsi="Verdana"/>
          <w:sz w:val="18"/>
          <w:szCs w:val="18"/>
          <w:lang w:val="nl-NL"/>
        </w:rPr>
        <w:t>het voorstel voor een</w:t>
      </w:r>
      <w:r w:rsidRPr="000A5994" w:rsidR="00F2718F">
        <w:rPr>
          <w:rFonts w:ascii="Verdana" w:hAnsi="Verdana"/>
          <w:sz w:val="18"/>
          <w:szCs w:val="18"/>
          <w:lang w:val="nl-NL"/>
        </w:rPr>
        <w:t xml:space="preserve"> </w:t>
      </w:r>
      <w:r w:rsidRPr="000A5994" w:rsidR="008E1AB6">
        <w:rPr>
          <w:rFonts w:ascii="Verdana" w:hAnsi="Verdana"/>
          <w:sz w:val="18"/>
          <w:szCs w:val="18"/>
          <w:lang w:val="nl-NL"/>
        </w:rPr>
        <w:t xml:space="preserve">Europees </w:t>
      </w:r>
      <w:proofErr w:type="spellStart"/>
      <w:r w:rsidRPr="000A5994" w:rsidR="008E1AB6">
        <w:rPr>
          <w:rFonts w:ascii="Verdana" w:hAnsi="Verdana"/>
          <w:sz w:val="18"/>
          <w:szCs w:val="18"/>
          <w:lang w:val="nl-NL"/>
        </w:rPr>
        <w:t>Concurrentievermogenfonds</w:t>
      </w:r>
      <w:proofErr w:type="spellEnd"/>
      <w:r w:rsidRPr="000A5994" w:rsidR="00EB558C">
        <w:rPr>
          <w:rFonts w:ascii="Verdana" w:hAnsi="Verdana"/>
          <w:sz w:val="18"/>
          <w:szCs w:val="18"/>
          <w:lang w:val="nl-NL"/>
        </w:rPr>
        <w:t xml:space="preserve"> (ECF)</w:t>
      </w:r>
      <w:r w:rsidR="003420C5">
        <w:rPr>
          <w:rFonts w:ascii="Verdana" w:hAnsi="Verdana"/>
          <w:sz w:val="18"/>
          <w:szCs w:val="18"/>
          <w:lang w:val="nl-NL"/>
        </w:rPr>
        <w:t>,</w:t>
      </w:r>
      <w:r w:rsidRPr="000A5994" w:rsidR="0070624E">
        <w:rPr>
          <w:rFonts w:ascii="Verdana" w:hAnsi="Verdana"/>
          <w:sz w:val="18"/>
          <w:szCs w:val="18"/>
          <w:lang w:val="nl-NL" w:eastAsia="zh-CN"/>
        </w:rPr>
        <w:t xml:space="preserve"> </w:t>
      </w:r>
      <w:r w:rsidRPr="000A5994" w:rsidR="005E7324">
        <w:rPr>
          <w:rFonts w:ascii="Verdana" w:hAnsi="Verdana"/>
          <w:sz w:val="18"/>
          <w:szCs w:val="18"/>
          <w:lang w:val="nl-NL" w:eastAsia="zh-CN"/>
        </w:rPr>
        <w:t xml:space="preserve">dat </w:t>
      </w:r>
      <w:r w:rsidRPr="000A5994" w:rsidR="00263484">
        <w:rPr>
          <w:rFonts w:ascii="Verdana" w:hAnsi="Verdana"/>
          <w:sz w:val="18"/>
          <w:szCs w:val="18"/>
          <w:lang w:val="nl-NL" w:eastAsia="zh-CN"/>
        </w:rPr>
        <w:t xml:space="preserve">op moment van schrijven </w:t>
      </w:r>
      <w:r w:rsidRPr="000A5994" w:rsidR="005E7324">
        <w:rPr>
          <w:rFonts w:ascii="Verdana" w:hAnsi="Verdana"/>
          <w:sz w:val="18"/>
          <w:szCs w:val="18"/>
          <w:lang w:val="nl-NL" w:eastAsia="zh-CN"/>
        </w:rPr>
        <w:t xml:space="preserve">in </w:t>
      </w:r>
      <w:r w:rsidRPr="000A5994" w:rsidR="005E7324">
        <w:rPr>
          <w:rFonts w:ascii="Verdana" w:hAnsi="Verdana"/>
          <w:sz w:val="18"/>
          <w:szCs w:val="18"/>
          <w:lang w:val="nl-NL"/>
        </w:rPr>
        <w:t>onderhandeling is</w:t>
      </w:r>
      <w:r w:rsidRPr="000A5994" w:rsidR="001F3ABE">
        <w:rPr>
          <w:rFonts w:ascii="Verdana" w:hAnsi="Verdana"/>
          <w:sz w:val="18"/>
          <w:szCs w:val="18"/>
          <w:lang w:val="nl-NL"/>
        </w:rPr>
        <w:t xml:space="preserve"> </w:t>
      </w:r>
      <w:r w:rsidRPr="000A5994" w:rsidR="00E567F0">
        <w:rPr>
          <w:rFonts w:ascii="Verdana" w:hAnsi="Verdana"/>
          <w:sz w:val="18"/>
          <w:szCs w:val="18"/>
          <w:lang w:val="nl-NL"/>
        </w:rPr>
        <w:t xml:space="preserve">in raadsverband </w:t>
      </w:r>
      <w:r w:rsidRPr="000A5994" w:rsidR="001F3ABE">
        <w:rPr>
          <w:rFonts w:ascii="Verdana" w:hAnsi="Verdana"/>
          <w:sz w:val="18"/>
          <w:szCs w:val="18"/>
          <w:lang w:val="nl-NL"/>
        </w:rPr>
        <w:t>als onderdeel van de onderhandelingen voor het MFK 2028-</w:t>
      </w:r>
      <w:r w:rsidRPr="000A5994" w:rsidR="00B0383C">
        <w:rPr>
          <w:rFonts w:ascii="Verdana" w:hAnsi="Verdana"/>
          <w:sz w:val="18"/>
          <w:szCs w:val="18"/>
          <w:lang w:val="nl-NL"/>
        </w:rPr>
        <w:t>2034</w:t>
      </w:r>
      <w:r w:rsidRPr="000A5994" w:rsidR="000A5994">
        <w:rPr>
          <w:rFonts w:ascii="Verdana" w:hAnsi="Verdana"/>
          <w:sz w:val="18"/>
          <w:szCs w:val="18"/>
          <w:lang w:val="nl-NL"/>
        </w:rPr>
        <w:t xml:space="preserve">, </w:t>
      </w:r>
      <w:r w:rsidRPr="000A5994" w:rsidR="006E30C5">
        <w:rPr>
          <w:rFonts w:ascii="Verdana" w:hAnsi="Verdana"/>
          <w:sz w:val="18"/>
          <w:szCs w:val="18"/>
          <w:lang w:val="nl-NL"/>
        </w:rPr>
        <w:t>en met</w:t>
      </w:r>
      <w:r w:rsidRPr="000A5994" w:rsidR="006E3B76">
        <w:rPr>
          <w:rFonts w:ascii="Verdana" w:hAnsi="Verdana"/>
          <w:sz w:val="18"/>
          <w:szCs w:val="18"/>
          <w:lang w:val="nl-NL"/>
        </w:rPr>
        <w:t xml:space="preserve"> </w:t>
      </w:r>
      <w:r w:rsidR="003420C5">
        <w:rPr>
          <w:rFonts w:ascii="Verdana" w:hAnsi="Verdana"/>
          <w:sz w:val="18"/>
          <w:szCs w:val="18"/>
          <w:lang w:val="nl-NL"/>
        </w:rPr>
        <w:t>het voorstel voor een v</w:t>
      </w:r>
      <w:r w:rsidRPr="000A5994" w:rsidR="004D4A94">
        <w:rPr>
          <w:rFonts w:ascii="Verdana" w:hAnsi="Verdana"/>
          <w:sz w:val="18"/>
          <w:szCs w:val="18"/>
          <w:lang w:val="nl-NL"/>
        </w:rPr>
        <w:t xml:space="preserve">erordening voor Veiligheid, Weerbaarheid en Duurzaamheid van Ruimtevaartactiviteiten in de Unie (hierna: EU </w:t>
      </w:r>
      <w:r w:rsidRPr="000A5994" w:rsidR="006E3B76">
        <w:rPr>
          <w:rFonts w:ascii="Verdana" w:hAnsi="Verdana"/>
          <w:sz w:val="18"/>
          <w:szCs w:val="18"/>
          <w:lang w:val="nl-NL"/>
        </w:rPr>
        <w:t>Space Act</w:t>
      </w:r>
      <w:r w:rsidRPr="000A5994" w:rsidR="004D4A94">
        <w:rPr>
          <w:rFonts w:ascii="Verdana" w:hAnsi="Verdana"/>
          <w:sz w:val="18"/>
          <w:szCs w:val="18"/>
          <w:lang w:val="nl-NL"/>
        </w:rPr>
        <w:t>)</w:t>
      </w:r>
      <w:r w:rsidRPr="000A5994" w:rsidR="006E3B76">
        <w:rPr>
          <w:rFonts w:ascii="Verdana" w:hAnsi="Verdana"/>
          <w:sz w:val="18"/>
          <w:szCs w:val="18"/>
          <w:lang w:val="nl-NL"/>
        </w:rPr>
        <w:t>, welke eveneens nog in onderhandeling is</w:t>
      </w:r>
      <w:r w:rsidRPr="000A5994" w:rsidR="004D4A94">
        <w:rPr>
          <w:rFonts w:ascii="Verdana" w:hAnsi="Verdana"/>
          <w:sz w:val="18"/>
          <w:szCs w:val="18"/>
          <w:lang w:val="nl-NL"/>
        </w:rPr>
        <w:t xml:space="preserve">. </w:t>
      </w:r>
      <w:r w:rsidRPr="000A5994" w:rsidR="00725DC9">
        <w:rPr>
          <w:rFonts w:ascii="Verdana" w:hAnsi="Verdana"/>
          <w:sz w:val="18"/>
          <w:szCs w:val="18"/>
          <w:lang w:val="nl-NL"/>
        </w:rPr>
        <w:t>Tevens</w:t>
      </w:r>
      <w:r w:rsidRPr="000A5994" w:rsidR="00F2718F">
        <w:rPr>
          <w:rFonts w:ascii="Verdana" w:hAnsi="Verdana"/>
          <w:sz w:val="18"/>
          <w:szCs w:val="18"/>
          <w:lang w:val="nl-NL"/>
        </w:rPr>
        <w:t xml:space="preserve"> wijzigt het voorstel Verordening (EU) 2021/696 door de bepalingen over het agentschap daaruit te verwijderen. </w:t>
      </w:r>
    </w:p>
    <w:p w:rsidRPr="000A5994" w:rsidR="00166BCA" w:rsidP="00166BCA" w:rsidRDefault="00166BCA" w14:paraId="72DDB47A" w14:textId="43449BC9">
      <w:pPr>
        <w:pStyle w:val="Spreekpunten"/>
        <w:numPr>
          <w:ilvl w:val="0"/>
          <w:numId w:val="0"/>
        </w:numPr>
        <w:ind w:left="360"/>
        <w:rPr>
          <w:rFonts w:ascii="Verdana" w:hAnsi="Verdana"/>
          <w:sz w:val="18"/>
          <w:szCs w:val="18"/>
          <w:lang w:val="nl-NL" w:eastAsia="zh-CN"/>
        </w:rPr>
      </w:pPr>
    </w:p>
    <w:p w:rsidRPr="000A5994" w:rsidR="00F2718F" w:rsidP="00990AD7" w:rsidRDefault="00166BCA" w14:paraId="2ED5703F" w14:textId="5E7AA44D">
      <w:pPr>
        <w:pStyle w:val="Spreekpunten"/>
        <w:numPr>
          <w:ilvl w:val="0"/>
          <w:numId w:val="0"/>
        </w:numPr>
        <w:ind w:left="360"/>
        <w:rPr>
          <w:rFonts w:ascii="Verdana" w:hAnsi="Verdana"/>
          <w:sz w:val="18"/>
          <w:szCs w:val="18"/>
          <w:lang w:val="nl-NL"/>
        </w:rPr>
      </w:pPr>
      <w:r w:rsidRPr="000A5994">
        <w:rPr>
          <w:rFonts w:ascii="Verdana" w:hAnsi="Verdana"/>
          <w:sz w:val="18"/>
          <w:szCs w:val="18"/>
          <w:lang w:val="nl-NL" w:eastAsia="zh-CN"/>
        </w:rPr>
        <w:t xml:space="preserve">Het voorstel voorziet in een naamsverandering van </w:t>
      </w:r>
      <w:r w:rsidRPr="00622805" w:rsidR="00F2718F">
        <w:rPr>
          <w:rFonts w:ascii="Verdana" w:hAnsi="Verdana"/>
          <w:i/>
          <w:iCs/>
          <w:sz w:val="18"/>
          <w:szCs w:val="18"/>
          <w:lang w:val="nl-NL"/>
        </w:rPr>
        <w:t>E</w:t>
      </w:r>
      <w:r w:rsidRPr="00DF00EA" w:rsidR="00F2718F">
        <w:rPr>
          <w:rFonts w:ascii="Verdana" w:hAnsi="Verdana"/>
          <w:i/>
          <w:iCs/>
          <w:sz w:val="18"/>
          <w:szCs w:val="18"/>
          <w:lang w:val="nl-NL"/>
        </w:rPr>
        <w:t xml:space="preserve">uropean Union Agency </w:t>
      </w:r>
      <w:proofErr w:type="spellStart"/>
      <w:r w:rsidRPr="00DF00EA" w:rsidR="00F2718F">
        <w:rPr>
          <w:rFonts w:ascii="Verdana" w:hAnsi="Verdana"/>
          <w:i/>
          <w:iCs/>
          <w:sz w:val="18"/>
          <w:szCs w:val="18"/>
          <w:lang w:val="nl-NL"/>
        </w:rPr>
        <w:t>for</w:t>
      </w:r>
      <w:proofErr w:type="spellEnd"/>
      <w:r w:rsidRPr="00DF00EA" w:rsidR="00F2718F">
        <w:rPr>
          <w:rFonts w:ascii="Verdana" w:hAnsi="Verdana"/>
          <w:i/>
          <w:iCs/>
          <w:sz w:val="18"/>
          <w:szCs w:val="18"/>
          <w:lang w:val="nl-NL"/>
        </w:rPr>
        <w:t xml:space="preserve"> </w:t>
      </w:r>
      <w:proofErr w:type="spellStart"/>
      <w:r w:rsidRPr="00DF00EA" w:rsidR="00F2718F">
        <w:rPr>
          <w:rFonts w:ascii="Verdana" w:hAnsi="Verdana"/>
          <w:i/>
          <w:iCs/>
          <w:sz w:val="18"/>
          <w:szCs w:val="18"/>
          <w:lang w:val="nl-NL"/>
        </w:rPr>
        <w:t>the</w:t>
      </w:r>
      <w:proofErr w:type="spellEnd"/>
      <w:r w:rsidRPr="00DF00EA" w:rsidR="00F2718F">
        <w:rPr>
          <w:rFonts w:ascii="Verdana" w:hAnsi="Verdana"/>
          <w:i/>
          <w:iCs/>
          <w:sz w:val="18"/>
          <w:szCs w:val="18"/>
          <w:lang w:val="nl-NL"/>
        </w:rPr>
        <w:t xml:space="preserve"> Space Programme</w:t>
      </w:r>
      <w:r w:rsidRPr="000A5994" w:rsidR="00F2718F">
        <w:rPr>
          <w:rFonts w:ascii="Verdana" w:hAnsi="Verdana"/>
          <w:sz w:val="18"/>
          <w:szCs w:val="18"/>
          <w:lang w:val="nl-NL"/>
        </w:rPr>
        <w:t xml:space="preserve"> naar </w:t>
      </w:r>
      <w:r w:rsidRPr="00DF00EA" w:rsidR="00F2718F">
        <w:rPr>
          <w:rFonts w:ascii="Verdana" w:hAnsi="Verdana"/>
          <w:i/>
          <w:iCs/>
          <w:sz w:val="18"/>
          <w:szCs w:val="18"/>
          <w:lang w:val="nl-NL"/>
        </w:rPr>
        <w:t>European Union Space Services Agency</w:t>
      </w:r>
      <w:r w:rsidRPr="000A5994" w:rsidR="006E30C5">
        <w:rPr>
          <w:rFonts w:ascii="Verdana" w:hAnsi="Verdana"/>
          <w:sz w:val="18"/>
          <w:szCs w:val="18"/>
          <w:lang w:val="nl-NL"/>
        </w:rPr>
        <w:t>.</w:t>
      </w:r>
    </w:p>
    <w:p w:rsidRPr="000A5994" w:rsidR="00F172A4" w:rsidP="00166BCA" w:rsidRDefault="00F172A4" w14:paraId="4D3FC596" w14:textId="6B615FA4">
      <w:pPr>
        <w:pStyle w:val="Spreekpunten"/>
        <w:numPr>
          <w:ilvl w:val="0"/>
          <w:numId w:val="0"/>
        </w:numPr>
        <w:ind w:left="360"/>
        <w:rPr>
          <w:rFonts w:ascii="Verdana" w:hAnsi="Verdana"/>
          <w:sz w:val="18"/>
          <w:szCs w:val="18"/>
          <w:lang w:val="nl-NL" w:eastAsia="zh-CN"/>
        </w:rPr>
      </w:pPr>
    </w:p>
    <w:p w:rsidRPr="000A5994" w:rsidR="00FD1531" w:rsidP="005345EF" w:rsidRDefault="006422B7" w14:paraId="5398FEDA" w14:textId="74323AC8">
      <w:pPr>
        <w:pStyle w:val="Spreekpunten"/>
        <w:numPr>
          <w:ilvl w:val="0"/>
          <w:numId w:val="0"/>
        </w:numPr>
        <w:ind w:left="360"/>
        <w:rPr>
          <w:rFonts w:ascii="Verdana" w:hAnsi="Verdana"/>
          <w:sz w:val="18"/>
          <w:szCs w:val="18"/>
          <w:lang w:val="nl-NL" w:eastAsia="zh-CN"/>
        </w:rPr>
      </w:pPr>
      <w:r w:rsidRPr="000A5994">
        <w:rPr>
          <w:rFonts w:ascii="Verdana" w:hAnsi="Verdana"/>
          <w:sz w:val="18"/>
          <w:szCs w:val="18"/>
          <w:lang w:val="nl-NL" w:eastAsia="zh-CN"/>
        </w:rPr>
        <w:t>Het voorstel</w:t>
      </w:r>
      <w:r w:rsidRPr="000A5994" w:rsidR="001435DC">
        <w:rPr>
          <w:rFonts w:ascii="Verdana" w:hAnsi="Verdana"/>
          <w:sz w:val="18"/>
          <w:szCs w:val="18"/>
          <w:lang w:val="nl-NL" w:eastAsia="zh-CN"/>
        </w:rPr>
        <w:t xml:space="preserve"> beoogt</w:t>
      </w:r>
      <w:r w:rsidRPr="000A5994" w:rsidR="00F172A4">
        <w:rPr>
          <w:rFonts w:ascii="Verdana" w:hAnsi="Verdana"/>
          <w:sz w:val="18"/>
          <w:szCs w:val="18"/>
          <w:lang w:val="nl-NL" w:eastAsia="zh-CN"/>
        </w:rPr>
        <w:t xml:space="preserve"> voortzetting van </w:t>
      </w:r>
      <w:r w:rsidRPr="000A5994" w:rsidR="001435DC">
        <w:rPr>
          <w:rFonts w:ascii="Verdana" w:hAnsi="Verdana"/>
          <w:sz w:val="18"/>
          <w:szCs w:val="18"/>
          <w:lang w:val="nl-NL" w:eastAsia="zh-CN"/>
        </w:rPr>
        <w:t>een aantal</w:t>
      </w:r>
      <w:r w:rsidRPr="000A5994" w:rsidR="00F172A4">
        <w:rPr>
          <w:rFonts w:ascii="Verdana" w:hAnsi="Verdana"/>
          <w:sz w:val="18"/>
          <w:szCs w:val="18"/>
          <w:lang w:val="nl-NL" w:eastAsia="zh-CN"/>
        </w:rPr>
        <w:t xml:space="preserve"> huidige ke</w:t>
      </w:r>
      <w:r w:rsidRPr="000A5994" w:rsidR="00741C46">
        <w:rPr>
          <w:rFonts w:ascii="Verdana" w:hAnsi="Verdana"/>
          <w:sz w:val="18"/>
          <w:szCs w:val="18"/>
          <w:lang w:val="nl-NL" w:eastAsia="zh-CN"/>
        </w:rPr>
        <w:t xml:space="preserve">rntaken en </w:t>
      </w:r>
      <w:r w:rsidRPr="000A5994" w:rsidR="615AEB5E">
        <w:rPr>
          <w:rFonts w:ascii="Verdana" w:hAnsi="Verdana"/>
          <w:sz w:val="18"/>
          <w:szCs w:val="18"/>
          <w:lang w:val="nl-NL" w:eastAsia="zh-CN"/>
        </w:rPr>
        <w:t>toeve</w:t>
      </w:r>
      <w:r w:rsidRPr="000A5994" w:rsidR="090CB7B0">
        <w:rPr>
          <w:rFonts w:ascii="Verdana" w:hAnsi="Verdana"/>
          <w:sz w:val="18"/>
          <w:szCs w:val="18"/>
          <w:lang w:val="nl-NL" w:eastAsia="zh-CN"/>
        </w:rPr>
        <w:t>rtrouwde</w:t>
      </w:r>
      <w:r w:rsidRPr="000A5994" w:rsidR="00741C46">
        <w:rPr>
          <w:rFonts w:ascii="Verdana" w:hAnsi="Verdana"/>
          <w:sz w:val="18"/>
          <w:szCs w:val="18"/>
          <w:lang w:val="nl-NL" w:eastAsia="zh-CN"/>
        </w:rPr>
        <w:t xml:space="preserve"> </w:t>
      </w:r>
      <w:r w:rsidRPr="000A5994" w:rsidR="00F172A4">
        <w:rPr>
          <w:rFonts w:ascii="Verdana" w:hAnsi="Verdana"/>
          <w:sz w:val="18"/>
          <w:szCs w:val="18"/>
          <w:lang w:val="nl-NL" w:eastAsia="zh-CN"/>
        </w:rPr>
        <w:t>(‘</w:t>
      </w:r>
      <w:proofErr w:type="spellStart"/>
      <w:r w:rsidRPr="00207F36" w:rsidR="00F172A4">
        <w:rPr>
          <w:rFonts w:ascii="Verdana" w:hAnsi="Verdana"/>
          <w:i/>
          <w:iCs/>
          <w:sz w:val="18"/>
          <w:szCs w:val="18"/>
          <w:lang w:val="nl-NL" w:eastAsia="zh-CN"/>
        </w:rPr>
        <w:t>entrusted</w:t>
      </w:r>
      <w:proofErr w:type="spellEnd"/>
      <w:r w:rsidRPr="000A5994" w:rsidR="00F172A4">
        <w:rPr>
          <w:rFonts w:ascii="Verdana" w:hAnsi="Verdana"/>
          <w:sz w:val="18"/>
          <w:szCs w:val="18"/>
          <w:lang w:val="nl-NL" w:eastAsia="zh-CN"/>
        </w:rPr>
        <w:t>’) taken</w:t>
      </w:r>
      <w:r w:rsidRPr="000A5994" w:rsidR="090CB7B0">
        <w:rPr>
          <w:rFonts w:ascii="Verdana" w:hAnsi="Verdana"/>
          <w:sz w:val="18"/>
          <w:szCs w:val="18"/>
          <w:lang w:val="nl-NL" w:eastAsia="zh-CN"/>
        </w:rPr>
        <w:t>,</w:t>
      </w:r>
      <w:r w:rsidRPr="000A5994" w:rsidR="00F172A4">
        <w:rPr>
          <w:rFonts w:ascii="Verdana" w:hAnsi="Verdana"/>
          <w:sz w:val="18"/>
          <w:szCs w:val="18"/>
          <w:lang w:val="nl-NL" w:eastAsia="zh-CN"/>
        </w:rPr>
        <w:t xml:space="preserve"> </w:t>
      </w:r>
      <w:r w:rsidRPr="000A5994" w:rsidR="001435DC">
        <w:rPr>
          <w:rFonts w:ascii="Verdana" w:hAnsi="Verdana"/>
          <w:sz w:val="18"/>
          <w:szCs w:val="18"/>
          <w:lang w:val="nl-NL" w:eastAsia="zh-CN"/>
        </w:rPr>
        <w:t>en daarnaast het toevoegen van e</w:t>
      </w:r>
      <w:r w:rsidRPr="000A5994" w:rsidR="00F172A4">
        <w:rPr>
          <w:rFonts w:ascii="Verdana" w:hAnsi="Verdana"/>
          <w:sz w:val="18"/>
          <w:szCs w:val="18"/>
          <w:lang w:val="nl-NL" w:eastAsia="zh-CN"/>
        </w:rPr>
        <w:t>en aantal nieuwe taken</w:t>
      </w:r>
      <w:r w:rsidRPr="000A5994" w:rsidR="006E30C5">
        <w:rPr>
          <w:rFonts w:ascii="Verdana" w:hAnsi="Verdana"/>
          <w:sz w:val="18"/>
          <w:szCs w:val="18"/>
          <w:lang w:val="nl-NL" w:eastAsia="zh-CN"/>
        </w:rPr>
        <w:t>, verdeeld in drie categorieën</w:t>
      </w:r>
      <w:r w:rsidRPr="000A5994" w:rsidR="001435DC">
        <w:rPr>
          <w:rFonts w:ascii="Verdana" w:hAnsi="Verdana"/>
          <w:sz w:val="18"/>
          <w:szCs w:val="18"/>
          <w:lang w:val="nl-NL" w:eastAsia="zh-CN"/>
        </w:rPr>
        <w:t xml:space="preserve">. </w:t>
      </w:r>
      <w:r w:rsidRPr="000A5994" w:rsidR="00F2718F">
        <w:rPr>
          <w:rFonts w:ascii="Verdana" w:hAnsi="Verdana"/>
          <w:sz w:val="18"/>
          <w:szCs w:val="18"/>
          <w:lang w:val="nl-NL" w:eastAsia="zh-CN"/>
        </w:rPr>
        <w:t xml:space="preserve"> </w:t>
      </w:r>
    </w:p>
    <w:p w:rsidRPr="000A5994" w:rsidR="001435DC" w:rsidP="006E3B76" w:rsidRDefault="006E3B76" w14:paraId="2AB11918" w14:textId="0331DC38">
      <w:pPr>
        <w:pStyle w:val="Spreekpunten"/>
        <w:numPr>
          <w:ilvl w:val="0"/>
          <w:numId w:val="0"/>
        </w:numPr>
        <w:ind w:left="360"/>
        <w:rPr>
          <w:rFonts w:ascii="Verdana" w:hAnsi="Verdana"/>
          <w:sz w:val="18"/>
          <w:szCs w:val="18"/>
          <w:lang w:val="nl-NL" w:eastAsia="zh-CN"/>
        </w:rPr>
      </w:pPr>
      <w:r w:rsidRPr="000A5994">
        <w:rPr>
          <w:rFonts w:ascii="Verdana" w:hAnsi="Verdana"/>
          <w:sz w:val="18"/>
          <w:szCs w:val="18"/>
          <w:lang w:val="nl-NL" w:eastAsia="zh-CN"/>
        </w:rPr>
        <w:t>De</w:t>
      </w:r>
      <w:r w:rsidRPr="000A5994" w:rsidR="00F2718F">
        <w:rPr>
          <w:rFonts w:ascii="Verdana" w:hAnsi="Verdana"/>
          <w:sz w:val="18"/>
          <w:szCs w:val="18"/>
          <w:lang w:val="nl-NL" w:eastAsia="zh-CN"/>
        </w:rPr>
        <w:t xml:space="preserve"> eerste categorie betreft eigen </w:t>
      </w:r>
      <w:r w:rsidRPr="000A5994" w:rsidR="00394893">
        <w:rPr>
          <w:rFonts w:ascii="Verdana" w:hAnsi="Verdana"/>
          <w:sz w:val="18"/>
          <w:szCs w:val="18"/>
          <w:lang w:val="nl-NL" w:eastAsia="zh-CN"/>
        </w:rPr>
        <w:t>kern</w:t>
      </w:r>
      <w:r w:rsidRPr="000A5994" w:rsidR="00F2718F">
        <w:rPr>
          <w:rFonts w:ascii="Verdana" w:hAnsi="Verdana"/>
          <w:sz w:val="18"/>
          <w:szCs w:val="18"/>
          <w:lang w:val="nl-NL" w:eastAsia="zh-CN"/>
        </w:rPr>
        <w:t xml:space="preserve">taken van het agentschap. </w:t>
      </w:r>
      <w:r w:rsidRPr="000A5994" w:rsidR="00B72F72">
        <w:rPr>
          <w:rFonts w:ascii="Verdana" w:hAnsi="Verdana"/>
          <w:sz w:val="18"/>
          <w:szCs w:val="18"/>
          <w:lang w:val="nl-NL" w:eastAsia="zh-CN"/>
        </w:rPr>
        <w:t>Hieronder</w:t>
      </w:r>
      <w:r w:rsidRPr="000A5994" w:rsidR="001435DC">
        <w:rPr>
          <w:rFonts w:ascii="Verdana" w:hAnsi="Verdana"/>
          <w:sz w:val="18"/>
          <w:szCs w:val="18"/>
          <w:lang w:val="nl-NL" w:eastAsia="zh-CN"/>
        </w:rPr>
        <w:t xml:space="preserve"> vallen</w:t>
      </w:r>
      <w:r w:rsidRPr="000A5994" w:rsidR="00EC5F0C">
        <w:rPr>
          <w:rFonts w:ascii="Verdana" w:hAnsi="Verdana"/>
          <w:sz w:val="18"/>
          <w:szCs w:val="18"/>
          <w:lang w:val="nl-NL" w:eastAsia="zh-CN"/>
        </w:rPr>
        <w:t xml:space="preserve"> </w:t>
      </w:r>
      <w:r w:rsidRPr="000A5994" w:rsidR="001435DC">
        <w:rPr>
          <w:rFonts w:ascii="Verdana" w:hAnsi="Verdana"/>
          <w:sz w:val="18"/>
          <w:szCs w:val="18"/>
          <w:lang w:val="nl-NL" w:eastAsia="zh-CN"/>
        </w:rPr>
        <w:t>beveiligings</w:t>
      </w:r>
      <w:r w:rsidRPr="000A5994" w:rsidR="000E1D75">
        <w:rPr>
          <w:rFonts w:ascii="Verdana" w:hAnsi="Verdana"/>
          <w:sz w:val="18"/>
          <w:szCs w:val="18"/>
          <w:lang w:val="nl-NL" w:eastAsia="zh-CN"/>
        </w:rPr>
        <w:t>accreditatie</w:t>
      </w:r>
      <w:r w:rsidRPr="000A5994" w:rsidR="001435DC">
        <w:rPr>
          <w:rFonts w:ascii="Verdana" w:hAnsi="Verdana"/>
          <w:sz w:val="18"/>
          <w:szCs w:val="18"/>
          <w:lang w:val="nl-NL" w:eastAsia="zh-CN"/>
        </w:rPr>
        <w:t xml:space="preserve"> </w:t>
      </w:r>
      <w:r w:rsidRPr="000A5994" w:rsidR="00394893">
        <w:rPr>
          <w:rFonts w:ascii="Verdana" w:hAnsi="Verdana"/>
          <w:sz w:val="18"/>
          <w:szCs w:val="18"/>
          <w:lang w:val="nl-NL" w:eastAsia="zh-CN"/>
        </w:rPr>
        <w:t xml:space="preserve">via </w:t>
      </w:r>
      <w:r w:rsidRPr="000A5994" w:rsidR="001435DC">
        <w:rPr>
          <w:rFonts w:ascii="Verdana" w:hAnsi="Verdana"/>
          <w:sz w:val="18"/>
          <w:szCs w:val="18"/>
          <w:lang w:val="nl-NL" w:eastAsia="zh-CN"/>
        </w:rPr>
        <w:t xml:space="preserve">de </w:t>
      </w:r>
      <w:r w:rsidRPr="00DF00EA" w:rsidR="001435DC">
        <w:rPr>
          <w:rFonts w:ascii="Verdana" w:hAnsi="Verdana"/>
          <w:i/>
          <w:iCs/>
          <w:sz w:val="18"/>
          <w:szCs w:val="18"/>
          <w:lang w:val="nl-NL" w:eastAsia="zh-CN"/>
        </w:rPr>
        <w:t xml:space="preserve">Security </w:t>
      </w:r>
      <w:proofErr w:type="spellStart"/>
      <w:r w:rsidRPr="00DF00EA" w:rsidR="001435DC">
        <w:rPr>
          <w:rFonts w:ascii="Verdana" w:hAnsi="Verdana"/>
          <w:i/>
          <w:iCs/>
          <w:sz w:val="18"/>
          <w:szCs w:val="18"/>
          <w:lang w:val="nl-NL" w:eastAsia="zh-CN"/>
        </w:rPr>
        <w:t>Accredi</w:t>
      </w:r>
      <w:r w:rsidRPr="00DF00EA">
        <w:rPr>
          <w:rFonts w:ascii="Verdana" w:hAnsi="Verdana"/>
          <w:i/>
          <w:iCs/>
          <w:sz w:val="18"/>
          <w:szCs w:val="18"/>
          <w:lang w:val="nl-NL" w:eastAsia="zh-CN"/>
        </w:rPr>
        <w:t>t</w:t>
      </w:r>
      <w:r w:rsidRPr="00DF00EA" w:rsidR="001435DC">
        <w:rPr>
          <w:rFonts w:ascii="Verdana" w:hAnsi="Verdana"/>
          <w:i/>
          <w:iCs/>
          <w:sz w:val="18"/>
          <w:szCs w:val="18"/>
          <w:lang w:val="nl-NL" w:eastAsia="zh-CN"/>
        </w:rPr>
        <w:t>ation</w:t>
      </w:r>
      <w:proofErr w:type="spellEnd"/>
      <w:r w:rsidRPr="00DF00EA" w:rsidR="001435DC">
        <w:rPr>
          <w:rFonts w:ascii="Verdana" w:hAnsi="Verdana"/>
          <w:i/>
          <w:iCs/>
          <w:sz w:val="18"/>
          <w:szCs w:val="18"/>
          <w:lang w:val="nl-NL" w:eastAsia="zh-CN"/>
        </w:rPr>
        <w:t xml:space="preserve"> Board</w:t>
      </w:r>
      <w:r w:rsidRPr="00DF00EA" w:rsidR="00247F70">
        <w:rPr>
          <w:rFonts w:ascii="Verdana" w:hAnsi="Verdana"/>
          <w:i/>
          <w:iCs/>
          <w:sz w:val="18"/>
          <w:szCs w:val="18"/>
          <w:lang w:val="nl-NL" w:eastAsia="zh-CN"/>
        </w:rPr>
        <w:t xml:space="preserve"> </w:t>
      </w:r>
      <w:r w:rsidRPr="000A5994" w:rsidR="00247F70">
        <w:rPr>
          <w:rFonts w:ascii="Verdana" w:hAnsi="Verdana"/>
          <w:sz w:val="18"/>
          <w:szCs w:val="18"/>
          <w:lang w:val="nl-NL" w:eastAsia="zh-CN"/>
        </w:rPr>
        <w:t>(SAB)</w:t>
      </w:r>
      <w:r w:rsidRPr="000A5994" w:rsidR="001435DC">
        <w:rPr>
          <w:rFonts w:ascii="Verdana" w:hAnsi="Verdana"/>
          <w:sz w:val="18"/>
          <w:szCs w:val="18"/>
          <w:lang w:val="nl-NL" w:eastAsia="zh-CN"/>
        </w:rPr>
        <w:t xml:space="preserve">, </w:t>
      </w:r>
      <w:r w:rsidRPr="000A5994">
        <w:rPr>
          <w:rFonts w:ascii="Verdana" w:hAnsi="Verdana"/>
          <w:sz w:val="18"/>
          <w:szCs w:val="18"/>
          <w:lang w:val="nl-NL" w:eastAsia="zh-CN"/>
        </w:rPr>
        <w:t xml:space="preserve">het </w:t>
      </w:r>
      <w:r w:rsidRPr="000A5994" w:rsidR="001435DC">
        <w:rPr>
          <w:rFonts w:ascii="Verdana" w:hAnsi="Verdana"/>
          <w:sz w:val="18"/>
          <w:szCs w:val="18"/>
          <w:lang w:val="nl-NL" w:eastAsia="zh-CN"/>
        </w:rPr>
        <w:t>beheer van de Plaatsbepaling, Navigatie- en Tijdsbepaling-onderdelen</w:t>
      </w:r>
      <w:r w:rsidRPr="000A5994" w:rsidR="00247F70">
        <w:rPr>
          <w:rFonts w:ascii="Verdana" w:hAnsi="Verdana"/>
          <w:sz w:val="18"/>
          <w:szCs w:val="18"/>
          <w:lang w:val="nl-NL" w:eastAsia="zh-CN"/>
        </w:rPr>
        <w:t xml:space="preserve"> (</w:t>
      </w:r>
      <w:r w:rsidRPr="000A5994" w:rsidR="006E30C5">
        <w:rPr>
          <w:rFonts w:ascii="Verdana" w:hAnsi="Verdana"/>
          <w:sz w:val="18"/>
          <w:szCs w:val="18"/>
          <w:lang w:val="nl-NL" w:eastAsia="zh-CN"/>
        </w:rPr>
        <w:t xml:space="preserve">hierna: </w:t>
      </w:r>
      <w:r w:rsidRPr="000A5994" w:rsidR="00247F70">
        <w:rPr>
          <w:rFonts w:ascii="Verdana" w:hAnsi="Verdana"/>
          <w:sz w:val="18"/>
          <w:szCs w:val="18"/>
          <w:lang w:val="nl-NL" w:eastAsia="zh-CN"/>
        </w:rPr>
        <w:t>PNT</w:t>
      </w:r>
      <w:r w:rsidRPr="000A5994" w:rsidR="0070624E">
        <w:rPr>
          <w:rFonts w:ascii="Verdana" w:hAnsi="Verdana"/>
          <w:sz w:val="18"/>
          <w:szCs w:val="18"/>
          <w:lang w:val="nl-NL" w:eastAsia="zh-CN"/>
        </w:rPr>
        <w:t xml:space="preserve">, te weten, </w:t>
      </w:r>
      <w:proofErr w:type="spellStart"/>
      <w:r w:rsidRPr="000A5994" w:rsidR="0070624E">
        <w:rPr>
          <w:rFonts w:ascii="Verdana" w:hAnsi="Verdana"/>
          <w:sz w:val="18"/>
          <w:szCs w:val="18"/>
          <w:lang w:val="nl-NL" w:eastAsia="zh-CN"/>
        </w:rPr>
        <w:t>Galileo</w:t>
      </w:r>
      <w:proofErr w:type="spellEnd"/>
      <w:r w:rsidRPr="000A5994" w:rsidR="0070624E">
        <w:rPr>
          <w:rFonts w:ascii="Verdana" w:hAnsi="Verdana"/>
          <w:sz w:val="18"/>
          <w:szCs w:val="18"/>
          <w:lang w:val="nl-NL" w:eastAsia="zh-CN"/>
        </w:rPr>
        <w:t xml:space="preserve"> en EGNOS)</w:t>
      </w:r>
      <w:r w:rsidRPr="000A5994" w:rsidR="001435DC">
        <w:rPr>
          <w:rFonts w:ascii="Verdana" w:hAnsi="Verdana"/>
          <w:sz w:val="18"/>
          <w:szCs w:val="18"/>
          <w:lang w:val="nl-NL" w:eastAsia="zh-CN"/>
        </w:rPr>
        <w:t xml:space="preserve"> </w:t>
      </w:r>
      <w:r w:rsidRPr="000A5994" w:rsidR="00F2718F">
        <w:rPr>
          <w:rFonts w:ascii="Verdana" w:hAnsi="Verdana"/>
          <w:sz w:val="18"/>
          <w:szCs w:val="18"/>
          <w:lang w:val="nl-NL" w:eastAsia="zh-CN"/>
        </w:rPr>
        <w:t>en, in bepaalde gevallen, van aardobservatieonderdelen</w:t>
      </w:r>
      <w:r w:rsidRPr="000A5994" w:rsidR="007A0148">
        <w:rPr>
          <w:rFonts w:ascii="Verdana" w:hAnsi="Verdana"/>
          <w:sz w:val="18"/>
          <w:szCs w:val="18"/>
          <w:lang w:val="nl-NL" w:eastAsia="zh-CN"/>
        </w:rPr>
        <w:t>. Verder omvat</w:t>
      </w:r>
      <w:r w:rsidRPr="000A5994" w:rsidR="2A0B7A7E">
        <w:rPr>
          <w:rFonts w:ascii="Verdana" w:hAnsi="Verdana"/>
          <w:sz w:val="18"/>
          <w:szCs w:val="18"/>
          <w:lang w:val="nl-NL" w:eastAsia="zh-CN"/>
        </w:rPr>
        <w:t>ten</w:t>
      </w:r>
      <w:r w:rsidRPr="000A5994" w:rsidR="007A0148">
        <w:rPr>
          <w:rFonts w:ascii="Verdana" w:hAnsi="Verdana"/>
          <w:sz w:val="18"/>
          <w:szCs w:val="18"/>
          <w:lang w:val="nl-NL" w:eastAsia="zh-CN"/>
        </w:rPr>
        <w:t xml:space="preserve"> deze taken</w:t>
      </w:r>
      <w:r w:rsidRPr="000A5994" w:rsidR="00F2718F">
        <w:rPr>
          <w:rFonts w:ascii="Verdana" w:hAnsi="Verdana"/>
          <w:sz w:val="18"/>
          <w:szCs w:val="18"/>
          <w:lang w:val="nl-NL" w:eastAsia="zh-CN"/>
        </w:rPr>
        <w:t xml:space="preserve"> het beheer van de structuur voor beveiligingsmonitoring</w:t>
      </w:r>
      <w:r w:rsidR="003420C5">
        <w:rPr>
          <w:rFonts w:ascii="Verdana" w:hAnsi="Verdana"/>
          <w:sz w:val="18"/>
          <w:szCs w:val="18"/>
          <w:lang w:val="nl-NL" w:eastAsia="zh-CN"/>
        </w:rPr>
        <w:t xml:space="preserve"> en</w:t>
      </w:r>
      <w:r w:rsidRPr="000A5994" w:rsidR="00F2718F">
        <w:rPr>
          <w:rFonts w:ascii="Verdana" w:hAnsi="Verdana"/>
          <w:sz w:val="18"/>
          <w:szCs w:val="18"/>
          <w:lang w:val="nl-NL" w:eastAsia="zh-CN"/>
        </w:rPr>
        <w:t xml:space="preserve"> van een gebruikersgemeenschap voor geautoriseerde gebruikers, activiteiten op het gebied van marktontwikkelingen gebruikersadoptie, technische ondersteuning aan de Commissie</w:t>
      </w:r>
      <w:r w:rsidRPr="000A5994" w:rsidR="001535A4">
        <w:rPr>
          <w:rFonts w:ascii="Verdana" w:hAnsi="Verdana"/>
          <w:sz w:val="18"/>
          <w:szCs w:val="18"/>
          <w:lang w:val="nl-NL" w:eastAsia="zh-CN"/>
        </w:rPr>
        <w:t>,</w:t>
      </w:r>
      <w:r w:rsidRPr="000A5994" w:rsidR="00F2718F">
        <w:rPr>
          <w:rFonts w:ascii="Verdana" w:hAnsi="Verdana"/>
          <w:sz w:val="18"/>
          <w:szCs w:val="18"/>
          <w:lang w:val="nl-NL" w:eastAsia="zh-CN"/>
        </w:rPr>
        <w:t xml:space="preserve"> en taken </w:t>
      </w:r>
      <w:r w:rsidRPr="000A5994" w:rsidR="001535A4">
        <w:rPr>
          <w:rFonts w:ascii="Verdana" w:hAnsi="Verdana"/>
          <w:sz w:val="18"/>
          <w:szCs w:val="18"/>
          <w:lang w:val="nl-NL" w:eastAsia="zh-CN"/>
        </w:rPr>
        <w:t>rond</w:t>
      </w:r>
      <w:r w:rsidRPr="000A5994" w:rsidR="00F2718F">
        <w:rPr>
          <w:rFonts w:ascii="Verdana" w:hAnsi="Verdana"/>
          <w:sz w:val="18"/>
          <w:szCs w:val="18"/>
          <w:lang w:val="nl-NL" w:eastAsia="zh-CN"/>
        </w:rPr>
        <w:t xml:space="preserve"> de toegang tot de </w:t>
      </w:r>
      <w:r w:rsidRPr="00DF00EA" w:rsidR="00F2718F">
        <w:rPr>
          <w:rFonts w:ascii="Verdana" w:hAnsi="Verdana"/>
          <w:i/>
          <w:iCs/>
          <w:sz w:val="18"/>
          <w:szCs w:val="18"/>
          <w:lang w:val="nl-NL" w:eastAsia="zh-CN"/>
        </w:rPr>
        <w:t xml:space="preserve">Public </w:t>
      </w:r>
      <w:proofErr w:type="spellStart"/>
      <w:r w:rsidRPr="00DF00EA" w:rsidR="00F2718F">
        <w:rPr>
          <w:rFonts w:ascii="Verdana" w:hAnsi="Verdana"/>
          <w:i/>
          <w:iCs/>
          <w:sz w:val="18"/>
          <w:szCs w:val="18"/>
          <w:lang w:val="nl-NL" w:eastAsia="zh-CN"/>
        </w:rPr>
        <w:t>Regulated</w:t>
      </w:r>
      <w:proofErr w:type="spellEnd"/>
      <w:r w:rsidRPr="00DF00EA" w:rsidR="00F2718F">
        <w:rPr>
          <w:rFonts w:ascii="Verdana" w:hAnsi="Verdana"/>
          <w:i/>
          <w:iCs/>
          <w:sz w:val="18"/>
          <w:szCs w:val="18"/>
          <w:lang w:val="nl-NL" w:eastAsia="zh-CN"/>
        </w:rPr>
        <w:t xml:space="preserve"> Service</w:t>
      </w:r>
      <w:r w:rsidRPr="000A5994" w:rsidR="00F2718F">
        <w:rPr>
          <w:rFonts w:ascii="Verdana" w:hAnsi="Verdana"/>
          <w:sz w:val="18"/>
          <w:szCs w:val="18"/>
          <w:lang w:val="nl-NL" w:eastAsia="zh-CN"/>
        </w:rPr>
        <w:t xml:space="preserve"> van </w:t>
      </w:r>
      <w:proofErr w:type="spellStart"/>
      <w:r w:rsidRPr="000A5994" w:rsidR="00F2718F">
        <w:rPr>
          <w:rFonts w:ascii="Verdana" w:hAnsi="Verdana"/>
          <w:sz w:val="18"/>
          <w:szCs w:val="18"/>
          <w:lang w:val="nl-NL" w:eastAsia="zh-CN"/>
        </w:rPr>
        <w:t>Galileo</w:t>
      </w:r>
      <w:proofErr w:type="spellEnd"/>
      <w:r w:rsidRPr="000A5994" w:rsidR="00F2718F">
        <w:rPr>
          <w:rFonts w:ascii="Verdana" w:hAnsi="Verdana"/>
          <w:sz w:val="18"/>
          <w:szCs w:val="18"/>
          <w:lang w:val="nl-NL" w:eastAsia="zh-CN"/>
        </w:rPr>
        <w:t>.</w:t>
      </w:r>
      <w:r w:rsidRPr="000A5994" w:rsidR="001435DC">
        <w:rPr>
          <w:rFonts w:ascii="Verdana" w:hAnsi="Verdana"/>
          <w:sz w:val="18"/>
          <w:szCs w:val="18"/>
          <w:lang w:val="nl-NL" w:eastAsia="zh-CN"/>
        </w:rPr>
        <w:t xml:space="preserve"> </w:t>
      </w:r>
    </w:p>
    <w:p w:rsidRPr="000A5994" w:rsidR="00741C46" w:rsidP="00F70DD2" w:rsidRDefault="00741C46" w14:paraId="0F3575F3" w14:textId="77777777">
      <w:pPr>
        <w:pStyle w:val="Spreekpunten"/>
        <w:numPr>
          <w:ilvl w:val="0"/>
          <w:numId w:val="0"/>
        </w:numPr>
        <w:ind w:left="360"/>
        <w:rPr>
          <w:rFonts w:ascii="Verdana" w:hAnsi="Verdana"/>
          <w:sz w:val="18"/>
          <w:szCs w:val="18"/>
          <w:lang w:val="nl-NL" w:eastAsia="zh-CN"/>
        </w:rPr>
      </w:pPr>
    </w:p>
    <w:p w:rsidRPr="000A5994" w:rsidR="00550F21" w:rsidP="004606F3" w:rsidRDefault="006E30C5" w14:paraId="532B2AEF" w14:textId="1C913278">
      <w:pPr>
        <w:pStyle w:val="Spreekpunten"/>
        <w:numPr>
          <w:ilvl w:val="0"/>
          <w:numId w:val="0"/>
        </w:numPr>
        <w:ind w:left="360"/>
        <w:rPr>
          <w:rFonts w:ascii="Verdana" w:hAnsi="Verdana"/>
          <w:sz w:val="18"/>
          <w:szCs w:val="18"/>
          <w:lang w:val="nl-NL"/>
        </w:rPr>
      </w:pPr>
      <w:r w:rsidRPr="000A5994">
        <w:rPr>
          <w:rFonts w:ascii="Verdana" w:hAnsi="Verdana"/>
          <w:sz w:val="18"/>
          <w:szCs w:val="18"/>
          <w:lang w:val="nl-NL"/>
        </w:rPr>
        <w:t xml:space="preserve">De </w:t>
      </w:r>
      <w:r w:rsidRPr="000A5994" w:rsidR="00550F21">
        <w:rPr>
          <w:rFonts w:ascii="Verdana" w:hAnsi="Verdana"/>
          <w:sz w:val="18"/>
          <w:szCs w:val="18"/>
          <w:lang w:val="nl-NL"/>
        </w:rPr>
        <w:t xml:space="preserve">tweede categorie betreft taken die de Commissie </w:t>
      </w:r>
      <w:r w:rsidR="00DF00EA">
        <w:rPr>
          <w:rFonts w:ascii="Verdana" w:hAnsi="Verdana"/>
          <w:sz w:val="18"/>
          <w:szCs w:val="18"/>
          <w:lang w:val="nl-NL"/>
        </w:rPr>
        <w:t xml:space="preserve">direct </w:t>
      </w:r>
      <w:r w:rsidRPr="000A5994" w:rsidR="00550F21">
        <w:rPr>
          <w:rFonts w:ascii="Verdana" w:hAnsi="Verdana"/>
          <w:sz w:val="18"/>
          <w:szCs w:val="18"/>
          <w:lang w:val="nl-NL"/>
        </w:rPr>
        <w:t>aan het agentschap toevertrouw</w:t>
      </w:r>
      <w:r w:rsidRPr="000A5994" w:rsidR="00394893">
        <w:rPr>
          <w:rFonts w:ascii="Verdana" w:hAnsi="Verdana"/>
          <w:sz w:val="18"/>
          <w:szCs w:val="18"/>
          <w:lang w:val="nl-NL"/>
        </w:rPr>
        <w:t>t</w:t>
      </w:r>
      <w:r w:rsidRPr="000A5994">
        <w:rPr>
          <w:rFonts w:ascii="Verdana" w:hAnsi="Verdana"/>
          <w:sz w:val="18"/>
          <w:szCs w:val="18"/>
          <w:lang w:val="nl-NL"/>
        </w:rPr>
        <w:t>,</w:t>
      </w:r>
      <w:r w:rsidR="000A5994">
        <w:rPr>
          <w:rFonts w:ascii="Verdana" w:hAnsi="Verdana"/>
          <w:sz w:val="18"/>
          <w:szCs w:val="18"/>
          <w:lang w:val="nl-NL"/>
        </w:rPr>
        <w:t xml:space="preserve"> </w:t>
      </w:r>
      <w:r w:rsidRPr="000A5994" w:rsidR="00FB14C0">
        <w:rPr>
          <w:rFonts w:ascii="Verdana" w:hAnsi="Verdana"/>
          <w:sz w:val="18"/>
          <w:szCs w:val="18"/>
          <w:lang w:val="nl-NL"/>
        </w:rPr>
        <w:t xml:space="preserve">waaronder </w:t>
      </w:r>
      <w:r w:rsidRPr="000A5994" w:rsidR="00550F21">
        <w:rPr>
          <w:rFonts w:ascii="Verdana" w:hAnsi="Verdana"/>
          <w:sz w:val="18"/>
          <w:szCs w:val="18"/>
          <w:lang w:val="nl-NL"/>
        </w:rPr>
        <w:t xml:space="preserve">het beheer en de exploitatie van de </w:t>
      </w:r>
      <w:r w:rsidRPr="000A5994" w:rsidR="00FB14C0">
        <w:rPr>
          <w:rFonts w:ascii="Verdana" w:hAnsi="Verdana"/>
          <w:sz w:val="18"/>
          <w:szCs w:val="18"/>
          <w:lang w:val="nl-NL"/>
        </w:rPr>
        <w:t>PNT</w:t>
      </w:r>
      <w:r w:rsidRPr="000A5994" w:rsidR="00550F21">
        <w:rPr>
          <w:rFonts w:ascii="Verdana" w:hAnsi="Verdana"/>
          <w:sz w:val="18"/>
          <w:szCs w:val="18"/>
          <w:lang w:val="nl-NL"/>
        </w:rPr>
        <w:t>-component, het beheer van de GOVSATCOM</w:t>
      </w:r>
      <w:r w:rsidRPr="000A5994" w:rsidR="007A0148">
        <w:rPr>
          <w:rStyle w:val="FootnoteReference"/>
          <w:rFonts w:ascii="Verdana" w:hAnsi="Verdana"/>
          <w:sz w:val="18"/>
          <w:szCs w:val="18"/>
          <w:lang w:val="nl-NL"/>
        </w:rPr>
        <w:footnoteReference w:id="1"/>
      </w:r>
      <w:r w:rsidRPr="000A5994" w:rsidR="00550F21">
        <w:rPr>
          <w:rFonts w:ascii="Verdana" w:hAnsi="Verdana"/>
          <w:sz w:val="18"/>
          <w:szCs w:val="18"/>
          <w:lang w:val="nl-NL"/>
        </w:rPr>
        <w:t xml:space="preserve"> Hub</w:t>
      </w:r>
      <w:r w:rsidRPr="000A5994" w:rsidR="00FB14C0">
        <w:rPr>
          <w:rFonts w:ascii="Verdana" w:hAnsi="Verdana"/>
          <w:sz w:val="18"/>
          <w:szCs w:val="18"/>
          <w:lang w:val="nl-NL"/>
        </w:rPr>
        <w:t>,</w:t>
      </w:r>
      <w:r w:rsidRPr="000A5994" w:rsidR="00550F21">
        <w:rPr>
          <w:rFonts w:ascii="Verdana" w:hAnsi="Verdana"/>
          <w:sz w:val="18"/>
          <w:szCs w:val="18"/>
          <w:lang w:val="nl-NL"/>
        </w:rPr>
        <w:t xml:space="preserve"> en activiteiten voor de ontwikkeling van </w:t>
      </w:r>
      <w:r w:rsidRPr="000A5994" w:rsidR="00C41428">
        <w:rPr>
          <w:rFonts w:ascii="Verdana" w:hAnsi="Verdana"/>
          <w:sz w:val="18"/>
          <w:szCs w:val="18"/>
          <w:lang w:val="nl-NL"/>
        </w:rPr>
        <w:t>toepassingen op basis van ruimtevaartdata en -diensten</w:t>
      </w:r>
      <w:r w:rsidR="000A5994">
        <w:rPr>
          <w:rFonts w:ascii="Verdana" w:hAnsi="Verdana"/>
          <w:sz w:val="18"/>
          <w:szCs w:val="18"/>
          <w:lang w:val="nl-NL"/>
        </w:rPr>
        <w:t xml:space="preserve">, </w:t>
      </w:r>
      <w:r w:rsidRPr="000A5994" w:rsidR="00550F21">
        <w:rPr>
          <w:rFonts w:ascii="Verdana" w:hAnsi="Verdana"/>
          <w:sz w:val="18"/>
          <w:szCs w:val="18"/>
          <w:lang w:val="nl-NL"/>
        </w:rPr>
        <w:t>geïntegreerde toepassingen</w:t>
      </w:r>
      <w:r w:rsidRPr="000A5994" w:rsidR="0004442C">
        <w:rPr>
          <w:rFonts w:ascii="Verdana" w:hAnsi="Verdana"/>
          <w:sz w:val="18"/>
          <w:szCs w:val="18"/>
          <w:lang w:val="nl-NL"/>
        </w:rPr>
        <w:t xml:space="preserve"> en</w:t>
      </w:r>
      <w:r w:rsidRPr="000A5994" w:rsidR="00C64329">
        <w:rPr>
          <w:rFonts w:ascii="Verdana" w:hAnsi="Verdana"/>
          <w:sz w:val="18"/>
          <w:szCs w:val="18"/>
          <w:lang w:val="nl-NL"/>
        </w:rPr>
        <w:t xml:space="preserve"> </w:t>
      </w:r>
      <w:r w:rsidRPr="000A5994" w:rsidR="00550F21">
        <w:rPr>
          <w:rFonts w:ascii="Verdana" w:hAnsi="Verdana"/>
          <w:sz w:val="18"/>
          <w:szCs w:val="18"/>
          <w:lang w:val="nl-NL"/>
        </w:rPr>
        <w:t>data-ecosystemen</w:t>
      </w:r>
      <w:r w:rsidRPr="000A5994" w:rsidR="00FB14C0">
        <w:rPr>
          <w:rFonts w:ascii="Verdana" w:hAnsi="Verdana"/>
          <w:sz w:val="18"/>
          <w:szCs w:val="18"/>
          <w:lang w:val="nl-NL"/>
        </w:rPr>
        <w:t>. Nieuw</w:t>
      </w:r>
      <w:r w:rsidR="000A5994">
        <w:rPr>
          <w:rFonts w:ascii="Verdana" w:hAnsi="Verdana"/>
          <w:sz w:val="18"/>
          <w:szCs w:val="18"/>
          <w:lang w:val="nl-NL"/>
        </w:rPr>
        <w:t xml:space="preserve"> zijn </w:t>
      </w:r>
      <w:r w:rsidRPr="000A5994" w:rsidR="5FFBBFBF">
        <w:rPr>
          <w:rFonts w:ascii="Verdana" w:hAnsi="Verdana"/>
          <w:sz w:val="18"/>
          <w:szCs w:val="18"/>
          <w:lang w:val="nl-NL"/>
        </w:rPr>
        <w:t>t</w:t>
      </w:r>
      <w:r w:rsidRPr="000A5994" w:rsidR="30B82B0D">
        <w:rPr>
          <w:rFonts w:ascii="Verdana" w:hAnsi="Verdana"/>
          <w:sz w:val="18"/>
          <w:szCs w:val="18"/>
          <w:lang w:val="nl-NL"/>
        </w:rPr>
        <w:t xml:space="preserve">aken </w:t>
      </w:r>
      <w:r w:rsidRPr="000A5994" w:rsidR="00FB14C0">
        <w:rPr>
          <w:rFonts w:ascii="Verdana" w:hAnsi="Verdana"/>
          <w:sz w:val="18"/>
          <w:szCs w:val="18"/>
          <w:lang w:val="nl-NL"/>
        </w:rPr>
        <w:t>rond</w:t>
      </w:r>
      <w:r w:rsidRPr="000A5994" w:rsidR="00550F21">
        <w:rPr>
          <w:rFonts w:ascii="Verdana" w:hAnsi="Verdana"/>
          <w:sz w:val="18"/>
          <w:szCs w:val="18"/>
          <w:lang w:val="nl-NL"/>
        </w:rPr>
        <w:t xml:space="preserve"> ontvangers en terminals </w:t>
      </w:r>
      <w:r w:rsidRPr="000A5994" w:rsidR="00725DC9">
        <w:rPr>
          <w:rFonts w:ascii="Verdana" w:hAnsi="Verdana"/>
          <w:sz w:val="18"/>
          <w:szCs w:val="18"/>
          <w:lang w:val="nl-NL"/>
        </w:rPr>
        <w:t>ten behoeve</w:t>
      </w:r>
      <w:r w:rsidRPr="000A5994" w:rsidR="00550F21">
        <w:rPr>
          <w:rFonts w:ascii="Verdana" w:hAnsi="Verdana"/>
          <w:sz w:val="18"/>
          <w:szCs w:val="18"/>
          <w:lang w:val="nl-NL"/>
        </w:rPr>
        <w:t xml:space="preserve"> van </w:t>
      </w:r>
      <w:r w:rsidRPr="000A5994" w:rsidR="00725DC9">
        <w:rPr>
          <w:rFonts w:ascii="Verdana" w:hAnsi="Verdana"/>
          <w:sz w:val="18"/>
          <w:szCs w:val="18"/>
          <w:lang w:val="nl-NL"/>
        </w:rPr>
        <w:t>EU-ruimtevaartdiensten</w:t>
      </w:r>
      <w:r w:rsidRPr="000A5994">
        <w:rPr>
          <w:rFonts w:ascii="Verdana" w:hAnsi="Verdana"/>
          <w:sz w:val="18"/>
          <w:szCs w:val="18"/>
          <w:lang w:val="nl-NL"/>
        </w:rPr>
        <w:t>.</w:t>
      </w:r>
    </w:p>
    <w:p w:rsidRPr="000A5994" w:rsidR="00550F21" w:rsidP="00550F21" w:rsidRDefault="00550F21" w14:paraId="02425298" w14:textId="77777777">
      <w:pPr>
        <w:pStyle w:val="Spreekpunten"/>
        <w:numPr>
          <w:ilvl w:val="0"/>
          <w:numId w:val="0"/>
        </w:numPr>
        <w:ind w:left="360"/>
        <w:rPr>
          <w:rFonts w:ascii="Verdana" w:hAnsi="Verdana"/>
          <w:sz w:val="18"/>
          <w:szCs w:val="18"/>
          <w:lang w:val="nl-NL"/>
        </w:rPr>
      </w:pPr>
    </w:p>
    <w:p w:rsidRPr="000A5994" w:rsidR="005E7324" w:rsidP="005E7324" w:rsidRDefault="00550F21" w14:paraId="26CCFC6F" w14:textId="16401E82">
      <w:pPr>
        <w:pStyle w:val="Spreekpunten"/>
        <w:numPr>
          <w:ilvl w:val="0"/>
          <w:numId w:val="0"/>
        </w:numPr>
        <w:ind w:left="360"/>
        <w:rPr>
          <w:rFonts w:ascii="Verdana" w:hAnsi="Verdana"/>
          <w:sz w:val="18"/>
          <w:szCs w:val="18"/>
          <w:lang w:val="nl-NL" w:eastAsia="zh-CN"/>
        </w:rPr>
      </w:pPr>
      <w:r w:rsidRPr="000A5994">
        <w:rPr>
          <w:rFonts w:ascii="Verdana" w:hAnsi="Verdana"/>
          <w:sz w:val="18"/>
          <w:szCs w:val="18"/>
          <w:lang w:val="nl-NL"/>
        </w:rPr>
        <w:t>Een derde categorie betreft taken die de Commissie aan het agentschap toevertrouw</w:t>
      </w:r>
      <w:r w:rsidRPr="000A5994" w:rsidR="005E7324">
        <w:rPr>
          <w:rFonts w:ascii="Verdana" w:hAnsi="Verdana"/>
          <w:sz w:val="18"/>
          <w:szCs w:val="18"/>
          <w:lang w:val="nl-NL"/>
        </w:rPr>
        <w:t>t</w:t>
      </w:r>
      <w:r w:rsidRPr="000A5994">
        <w:rPr>
          <w:rFonts w:ascii="Verdana" w:hAnsi="Verdana"/>
          <w:sz w:val="18"/>
          <w:szCs w:val="18"/>
          <w:lang w:val="nl-NL"/>
        </w:rPr>
        <w:t xml:space="preserve"> zodra het agentschap daarvoor operationeel gereed is</w:t>
      </w:r>
      <w:r w:rsidRPr="000A5994" w:rsidR="006E30C5">
        <w:rPr>
          <w:rFonts w:ascii="Verdana" w:hAnsi="Verdana"/>
          <w:sz w:val="18"/>
          <w:szCs w:val="18"/>
          <w:lang w:val="nl-NL"/>
        </w:rPr>
        <w:t>.</w:t>
      </w:r>
      <w:r w:rsidRPr="000A5994" w:rsidDel="006E30C5">
        <w:rPr>
          <w:rFonts w:ascii="Verdana" w:hAnsi="Verdana"/>
          <w:sz w:val="18"/>
          <w:szCs w:val="18"/>
          <w:lang w:val="nl-NL"/>
        </w:rPr>
        <w:t xml:space="preserve"> </w:t>
      </w:r>
      <w:r w:rsidRPr="000A5994">
        <w:rPr>
          <w:rFonts w:ascii="Verdana" w:hAnsi="Verdana"/>
          <w:sz w:val="18"/>
          <w:szCs w:val="18"/>
          <w:lang w:val="nl-NL"/>
        </w:rPr>
        <w:t xml:space="preserve">Deze </w:t>
      </w:r>
      <w:r w:rsidRPr="000A5994" w:rsidR="006422B7">
        <w:rPr>
          <w:rFonts w:ascii="Verdana" w:hAnsi="Verdana"/>
          <w:sz w:val="18"/>
          <w:szCs w:val="18"/>
          <w:lang w:val="nl-NL"/>
        </w:rPr>
        <w:t>omvatten</w:t>
      </w:r>
      <w:r w:rsidRPr="000A5994">
        <w:rPr>
          <w:rFonts w:ascii="Verdana" w:hAnsi="Verdana"/>
          <w:sz w:val="18"/>
          <w:szCs w:val="18"/>
          <w:lang w:val="nl-NL"/>
        </w:rPr>
        <w:t xml:space="preserve"> beveiligingsondersteuning voor aardobservatie, </w:t>
      </w:r>
      <w:r w:rsidRPr="000A5994" w:rsidR="006422B7">
        <w:rPr>
          <w:rFonts w:ascii="Verdana" w:hAnsi="Verdana"/>
          <w:sz w:val="18"/>
          <w:szCs w:val="18"/>
          <w:lang w:val="nl-NL"/>
        </w:rPr>
        <w:t>contract</w:t>
      </w:r>
      <w:r w:rsidRPr="000A5994">
        <w:rPr>
          <w:rFonts w:ascii="Verdana" w:hAnsi="Verdana"/>
          <w:sz w:val="18"/>
          <w:szCs w:val="18"/>
          <w:lang w:val="nl-NL"/>
        </w:rPr>
        <w:t>beheer</w:t>
      </w:r>
      <w:r w:rsidRPr="000A5994" w:rsidR="00725DC9">
        <w:rPr>
          <w:rFonts w:ascii="Verdana" w:hAnsi="Verdana"/>
          <w:sz w:val="18"/>
          <w:szCs w:val="18"/>
          <w:lang w:val="nl-NL"/>
        </w:rPr>
        <w:t xml:space="preserve"> </w:t>
      </w:r>
      <w:r w:rsidR="000A5994">
        <w:rPr>
          <w:rFonts w:ascii="Verdana" w:hAnsi="Verdana"/>
          <w:sz w:val="18"/>
          <w:szCs w:val="18"/>
          <w:lang w:val="nl-NL"/>
        </w:rPr>
        <w:t>voor de</w:t>
      </w:r>
      <w:r w:rsidRPr="000A5994" w:rsidR="000A5994">
        <w:rPr>
          <w:rFonts w:ascii="Verdana" w:hAnsi="Verdana"/>
          <w:sz w:val="18"/>
          <w:szCs w:val="18"/>
          <w:lang w:val="nl-NL"/>
        </w:rPr>
        <w:t xml:space="preserve"> </w:t>
      </w:r>
      <w:r w:rsidRPr="000A5994" w:rsidR="008B62BF">
        <w:rPr>
          <w:rFonts w:ascii="Verdana" w:hAnsi="Verdana"/>
          <w:sz w:val="18"/>
          <w:szCs w:val="18"/>
          <w:lang w:val="nl-NL"/>
        </w:rPr>
        <w:t>aardobservatiedienst voor overheidsgebruikers</w:t>
      </w:r>
      <w:r w:rsidRPr="000A5994">
        <w:rPr>
          <w:rFonts w:ascii="Verdana" w:hAnsi="Verdana"/>
          <w:sz w:val="18"/>
          <w:szCs w:val="18"/>
          <w:lang w:val="nl-NL"/>
        </w:rPr>
        <w:t xml:space="preserve">, </w:t>
      </w:r>
      <w:r w:rsidRPr="000A5994" w:rsidR="0070624E">
        <w:rPr>
          <w:rFonts w:ascii="Verdana" w:hAnsi="Verdana"/>
          <w:sz w:val="18"/>
          <w:szCs w:val="18"/>
          <w:lang w:val="nl-NL" w:eastAsia="zh-CN"/>
        </w:rPr>
        <w:t xml:space="preserve">het </w:t>
      </w:r>
      <w:r w:rsidRPr="000A5994" w:rsidR="00C129F1">
        <w:rPr>
          <w:rFonts w:ascii="Verdana" w:hAnsi="Verdana"/>
          <w:sz w:val="18"/>
          <w:szCs w:val="18"/>
          <w:lang w:val="nl-NL" w:eastAsia="zh-CN"/>
        </w:rPr>
        <w:t xml:space="preserve">beheer en het </w:t>
      </w:r>
      <w:r w:rsidRPr="000A5994" w:rsidR="0070624E">
        <w:rPr>
          <w:rFonts w:ascii="Verdana" w:hAnsi="Verdana"/>
          <w:sz w:val="18"/>
          <w:szCs w:val="18"/>
          <w:lang w:val="nl-NL" w:eastAsia="zh-CN"/>
        </w:rPr>
        <w:t>verstrekken</w:t>
      </w:r>
      <w:r w:rsidRPr="000A5994" w:rsidR="0070624E">
        <w:rPr>
          <w:rFonts w:ascii="Verdana" w:hAnsi="Verdana"/>
          <w:sz w:val="18"/>
          <w:szCs w:val="18"/>
          <w:lang w:val="nl-NL"/>
        </w:rPr>
        <w:t xml:space="preserve"> van </w:t>
      </w:r>
      <w:r w:rsidRPr="000A5994" w:rsidR="0070624E">
        <w:rPr>
          <w:rFonts w:ascii="Verdana" w:hAnsi="Verdana"/>
          <w:sz w:val="18"/>
          <w:szCs w:val="18"/>
          <w:lang w:val="nl-NL" w:eastAsia="zh-CN"/>
        </w:rPr>
        <w:t>beveiligde satellietcommunicatiediensten</w:t>
      </w:r>
      <w:r w:rsidRPr="000A5994" w:rsidR="00C129F1">
        <w:rPr>
          <w:rFonts w:ascii="Verdana" w:hAnsi="Verdana"/>
          <w:sz w:val="18"/>
          <w:szCs w:val="18"/>
          <w:lang w:val="nl-NL" w:eastAsia="zh-CN"/>
        </w:rPr>
        <w:t>,</w:t>
      </w:r>
      <w:r w:rsidRPr="000A5994">
        <w:rPr>
          <w:rFonts w:ascii="Verdana" w:hAnsi="Verdana"/>
          <w:sz w:val="18"/>
          <w:szCs w:val="18"/>
          <w:lang w:val="nl-NL"/>
        </w:rPr>
        <w:t xml:space="preserve"> </w:t>
      </w:r>
      <w:r w:rsidRPr="000A5994" w:rsidR="0004442C">
        <w:rPr>
          <w:rFonts w:ascii="Verdana" w:hAnsi="Verdana"/>
          <w:sz w:val="18"/>
          <w:szCs w:val="18"/>
          <w:lang w:val="nl-NL"/>
        </w:rPr>
        <w:t xml:space="preserve">en </w:t>
      </w:r>
      <w:r w:rsidRPr="000A5994">
        <w:rPr>
          <w:rFonts w:ascii="Verdana" w:hAnsi="Verdana"/>
          <w:sz w:val="18"/>
          <w:szCs w:val="18"/>
          <w:lang w:val="nl-NL"/>
        </w:rPr>
        <w:t xml:space="preserve">coördinatie van gebruikersaspecten binnen </w:t>
      </w:r>
      <w:r w:rsidRPr="008623C1" w:rsidR="00FB14C0">
        <w:rPr>
          <w:rFonts w:ascii="Verdana" w:hAnsi="Verdana"/>
          <w:i/>
          <w:iCs/>
          <w:sz w:val="18"/>
          <w:szCs w:val="18"/>
          <w:lang w:val="nl-NL"/>
        </w:rPr>
        <w:t>S</w:t>
      </w:r>
      <w:r w:rsidRPr="008623C1">
        <w:rPr>
          <w:rFonts w:ascii="Verdana" w:hAnsi="Verdana"/>
          <w:i/>
          <w:iCs/>
          <w:sz w:val="18"/>
          <w:szCs w:val="18"/>
          <w:lang w:val="nl-NL"/>
        </w:rPr>
        <w:t xml:space="preserve">ecure </w:t>
      </w:r>
      <w:r w:rsidRPr="008623C1" w:rsidR="00FB14C0">
        <w:rPr>
          <w:rFonts w:ascii="Verdana" w:hAnsi="Verdana"/>
          <w:i/>
          <w:iCs/>
          <w:sz w:val="18"/>
          <w:szCs w:val="18"/>
          <w:lang w:val="nl-NL"/>
        </w:rPr>
        <w:t>C</w:t>
      </w:r>
      <w:r w:rsidRPr="008623C1">
        <w:rPr>
          <w:rFonts w:ascii="Verdana" w:hAnsi="Verdana"/>
          <w:i/>
          <w:iCs/>
          <w:sz w:val="18"/>
          <w:szCs w:val="18"/>
          <w:lang w:val="nl-NL"/>
        </w:rPr>
        <w:t>onnectivity</w:t>
      </w:r>
      <w:r w:rsidRPr="000A5994" w:rsidR="00FB14C0">
        <w:rPr>
          <w:rFonts w:ascii="Verdana" w:hAnsi="Verdana"/>
          <w:sz w:val="18"/>
          <w:szCs w:val="18"/>
          <w:lang w:val="nl-NL"/>
        </w:rPr>
        <w:t>. Verder omvat dit</w:t>
      </w:r>
      <w:r w:rsidRPr="000A5994" w:rsidR="005345EF">
        <w:rPr>
          <w:rFonts w:ascii="Verdana" w:hAnsi="Verdana"/>
          <w:sz w:val="18"/>
          <w:szCs w:val="18"/>
          <w:lang w:val="nl-NL"/>
        </w:rPr>
        <w:t xml:space="preserve"> diensten rond</w:t>
      </w:r>
      <w:r w:rsidRPr="000A5994" w:rsidR="00FB14C0">
        <w:rPr>
          <w:rFonts w:ascii="Verdana" w:hAnsi="Verdana"/>
          <w:sz w:val="18"/>
          <w:szCs w:val="18"/>
          <w:lang w:val="nl-NL"/>
        </w:rPr>
        <w:t xml:space="preserve"> </w:t>
      </w:r>
      <w:r w:rsidRPr="000A5994">
        <w:rPr>
          <w:rFonts w:ascii="Verdana" w:hAnsi="Verdana"/>
          <w:sz w:val="18"/>
          <w:szCs w:val="18"/>
          <w:lang w:val="nl-NL"/>
        </w:rPr>
        <w:t xml:space="preserve">ruimteweer, </w:t>
      </w:r>
      <w:r w:rsidRPr="008623C1">
        <w:rPr>
          <w:rFonts w:ascii="Verdana" w:hAnsi="Verdana"/>
          <w:i/>
          <w:iCs/>
          <w:sz w:val="18"/>
          <w:szCs w:val="18"/>
          <w:lang w:val="nl-NL"/>
        </w:rPr>
        <w:t xml:space="preserve">Space Surveillance </w:t>
      </w:r>
      <w:proofErr w:type="spellStart"/>
      <w:r w:rsidRPr="008623C1">
        <w:rPr>
          <w:rFonts w:ascii="Verdana" w:hAnsi="Verdana"/>
          <w:i/>
          <w:iCs/>
          <w:sz w:val="18"/>
          <w:szCs w:val="18"/>
          <w:lang w:val="nl-NL"/>
        </w:rPr>
        <w:t>and</w:t>
      </w:r>
      <w:proofErr w:type="spellEnd"/>
      <w:r w:rsidRPr="008623C1">
        <w:rPr>
          <w:rFonts w:ascii="Verdana" w:hAnsi="Verdana"/>
          <w:i/>
          <w:iCs/>
          <w:sz w:val="18"/>
          <w:szCs w:val="18"/>
          <w:lang w:val="nl-NL"/>
        </w:rPr>
        <w:t xml:space="preserve"> Tracking</w:t>
      </w:r>
      <w:r w:rsidRPr="000A5994" w:rsidR="005345EF">
        <w:rPr>
          <w:rFonts w:ascii="Verdana" w:hAnsi="Verdana"/>
          <w:sz w:val="18"/>
          <w:szCs w:val="18"/>
          <w:lang w:val="nl-NL"/>
        </w:rPr>
        <w:t xml:space="preserve">, </w:t>
      </w:r>
      <w:proofErr w:type="spellStart"/>
      <w:r w:rsidRPr="000A5994" w:rsidR="005345EF">
        <w:rPr>
          <w:rFonts w:ascii="Verdana" w:hAnsi="Verdana"/>
          <w:sz w:val="18"/>
          <w:szCs w:val="18"/>
          <w:lang w:val="nl-NL"/>
        </w:rPr>
        <w:t>radiointerferentiemonitoring</w:t>
      </w:r>
      <w:proofErr w:type="spellEnd"/>
      <w:r w:rsidRPr="000A5994">
        <w:rPr>
          <w:rFonts w:ascii="Verdana" w:hAnsi="Verdana"/>
          <w:sz w:val="18"/>
          <w:szCs w:val="18"/>
          <w:lang w:val="nl-NL"/>
        </w:rPr>
        <w:t xml:space="preserve">, </w:t>
      </w:r>
      <w:r w:rsidRPr="000A5994" w:rsidR="1F531A5C">
        <w:rPr>
          <w:rFonts w:ascii="Verdana" w:hAnsi="Verdana"/>
          <w:sz w:val="18"/>
          <w:szCs w:val="18"/>
          <w:lang w:val="nl-NL"/>
        </w:rPr>
        <w:t xml:space="preserve">het </w:t>
      </w:r>
      <w:r w:rsidRPr="000A5994">
        <w:rPr>
          <w:rFonts w:ascii="Verdana" w:hAnsi="Verdana"/>
          <w:sz w:val="18"/>
          <w:szCs w:val="18"/>
          <w:lang w:val="nl-NL"/>
        </w:rPr>
        <w:t xml:space="preserve">beheer van delen van subsidieovereenkomsten met het </w:t>
      </w:r>
      <w:r w:rsidRPr="00DF00EA" w:rsidR="00591EB0">
        <w:rPr>
          <w:rFonts w:ascii="Verdana" w:hAnsi="Verdana"/>
          <w:i/>
          <w:iCs/>
          <w:sz w:val="18"/>
          <w:szCs w:val="18"/>
          <w:lang w:val="nl-NL"/>
        </w:rPr>
        <w:t xml:space="preserve">EU </w:t>
      </w:r>
      <w:r w:rsidRPr="00DF00EA">
        <w:rPr>
          <w:rFonts w:ascii="Verdana" w:hAnsi="Verdana"/>
          <w:i/>
          <w:iCs/>
          <w:sz w:val="18"/>
          <w:szCs w:val="18"/>
          <w:lang w:val="nl-NL"/>
        </w:rPr>
        <w:t>Space Surveillance and Tracking</w:t>
      </w:r>
      <w:r w:rsidRPr="000A5994" w:rsidR="00591EB0">
        <w:rPr>
          <w:rFonts w:ascii="Verdana" w:hAnsi="Verdana"/>
          <w:sz w:val="18"/>
          <w:szCs w:val="18"/>
          <w:lang w:val="nl-NL"/>
        </w:rPr>
        <w:t xml:space="preserve"> (EUSST)</w:t>
      </w:r>
      <w:r w:rsidRPr="000A5994">
        <w:rPr>
          <w:rFonts w:ascii="Verdana" w:hAnsi="Verdana"/>
          <w:sz w:val="18"/>
          <w:szCs w:val="18"/>
          <w:lang w:val="nl-NL"/>
        </w:rPr>
        <w:t>-partnerschap</w:t>
      </w:r>
      <w:r w:rsidRPr="000A5994" w:rsidR="00640E4A">
        <w:rPr>
          <w:rFonts w:ascii="Verdana" w:hAnsi="Verdana"/>
          <w:sz w:val="18"/>
          <w:szCs w:val="18"/>
          <w:lang w:val="nl-NL"/>
        </w:rPr>
        <w:t xml:space="preserve"> en</w:t>
      </w:r>
      <w:r w:rsidR="000A5994">
        <w:rPr>
          <w:rFonts w:ascii="Verdana" w:hAnsi="Verdana"/>
          <w:sz w:val="18"/>
          <w:szCs w:val="18"/>
          <w:lang w:val="nl-NL"/>
        </w:rPr>
        <w:t xml:space="preserve"> </w:t>
      </w:r>
      <w:r w:rsidRPr="000A5994" w:rsidR="00640E4A">
        <w:rPr>
          <w:rFonts w:ascii="Verdana" w:hAnsi="Verdana"/>
          <w:sz w:val="18"/>
          <w:szCs w:val="18"/>
          <w:lang w:val="nl-NL"/>
        </w:rPr>
        <w:t>operatione</w:t>
      </w:r>
      <w:r w:rsidRPr="000A5994" w:rsidR="000A5994">
        <w:rPr>
          <w:rFonts w:ascii="Verdana" w:hAnsi="Verdana"/>
          <w:sz w:val="18"/>
          <w:szCs w:val="18"/>
          <w:lang w:val="nl-NL"/>
        </w:rPr>
        <w:t>e</w:t>
      </w:r>
      <w:r w:rsidRPr="000A5994" w:rsidR="00640E4A">
        <w:rPr>
          <w:rFonts w:ascii="Verdana" w:hAnsi="Verdana"/>
          <w:sz w:val="18"/>
          <w:szCs w:val="18"/>
          <w:lang w:val="nl-NL"/>
        </w:rPr>
        <w:t>l beheer van de dienstencentra</w:t>
      </w:r>
      <w:r w:rsidRPr="000A5994" w:rsidR="000A5994">
        <w:rPr>
          <w:rFonts w:ascii="Verdana" w:hAnsi="Verdana"/>
          <w:sz w:val="18"/>
          <w:szCs w:val="18"/>
          <w:lang w:val="nl-NL"/>
        </w:rPr>
        <w:t xml:space="preserve"> ervan</w:t>
      </w:r>
      <w:r w:rsidRPr="000A5994" w:rsidR="00640E4A">
        <w:rPr>
          <w:rFonts w:ascii="Verdana" w:hAnsi="Verdana"/>
          <w:sz w:val="18"/>
          <w:szCs w:val="18"/>
          <w:lang w:val="nl-NL"/>
        </w:rPr>
        <w:t xml:space="preserve">, </w:t>
      </w:r>
      <w:r w:rsidRPr="000A5994">
        <w:rPr>
          <w:rFonts w:ascii="Verdana" w:hAnsi="Verdana"/>
          <w:sz w:val="18"/>
          <w:szCs w:val="18"/>
          <w:lang w:val="nl-NL"/>
        </w:rPr>
        <w:t xml:space="preserve">en ondersteuning </w:t>
      </w:r>
      <w:r w:rsidRPr="000A5994" w:rsidR="000A5994">
        <w:rPr>
          <w:rFonts w:ascii="Verdana" w:hAnsi="Verdana"/>
          <w:sz w:val="18"/>
          <w:szCs w:val="18"/>
          <w:lang w:val="nl-NL"/>
        </w:rPr>
        <w:t>rond</w:t>
      </w:r>
      <w:r w:rsidRPr="000A5994">
        <w:rPr>
          <w:rFonts w:ascii="Verdana" w:hAnsi="Verdana"/>
          <w:sz w:val="18"/>
          <w:szCs w:val="18"/>
          <w:lang w:val="nl-NL"/>
        </w:rPr>
        <w:t xml:space="preserve"> </w:t>
      </w:r>
      <w:r w:rsidRPr="000A5994">
        <w:rPr>
          <w:rFonts w:ascii="Verdana" w:hAnsi="Verdana"/>
          <w:sz w:val="18"/>
          <w:szCs w:val="18"/>
          <w:lang w:val="nl-NL"/>
        </w:rPr>
        <w:lastRenderedPageBreak/>
        <w:t>toegang tot de ruimte, ruimtecommercialisering, technologische soevereiniteit, onderzoek en innovatie</w:t>
      </w:r>
      <w:r w:rsidRPr="000A5994" w:rsidR="00C129F1">
        <w:rPr>
          <w:rFonts w:ascii="Verdana" w:hAnsi="Verdana"/>
          <w:sz w:val="18"/>
          <w:szCs w:val="18"/>
          <w:lang w:val="nl-NL"/>
        </w:rPr>
        <w:t xml:space="preserve">, en </w:t>
      </w:r>
      <w:r w:rsidRPr="000A5994">
        <w:rPr>
          <w:rFonts w:ascii="Verdana" w:hAnsi="Verdana"/>
          <w:sz w:val="18"/>
          <w:szCs w:val="18"/>
          <w:lang w:val="nl-NL"/>
        </w:rPr>
        <w:t>cyberbeveiliging.</w:t>
      </w:r>
      <w:r w:rsidR="000A5994">
        <w:rPr>
          <w:rFonts w:ascii="Verdana" w:hAnsi="Verdana"/>
          <w:sz w:val="18"/>
          <w:szCs w:val="18"/>
          <w:lang w:val="nl-NL"/>
        </w:rPr>
        <w:t xml:space="preserve"> </w:t>
      </w:r>
      <w:r w:rsidRPr="000A5994" w:rsidR="0004544B">
        <w:rPr>
          <w:rFonts w:ascii="Verdana" w:hAnsi="Verdana"/>
          <w:sz w:val="18"/>
          <w:szCs w:val="18"/>
          <w:lang w:val="nl-NL"/>
        </w:rPr>
        <w:t>Ten</w:t>
      </w:r>
      <w:r w:rsidRPr="000A5994" w:rsidR="00C41428">
        <w:rPr>
          <w:rFonts w:ascii="Verdana" w:hAnsi="Verdana"/>
          <w:sz w:val="18"/>
          <w:szCs w:val="18"/>
          <w:lang w:val="nl-NL"/>
        </w:rPr>
        <w:t xml:space="preserve"> </w:t>
      </w:r>
      <w:r w:rsidRPr="000A5994" w:rsidR="0004544B">
        <w:rPr>
          <w:rFonts w:ascii="Verdana" w:hAnsi="Verdana"/>
          <w:sz w:val="18"/>
          <w:szCs w:val="18"/>
          <w:lang w:val="nl-NL"/>
        </w:rPr>
        <w:t xml:space="preserve">slotte </w:t>
      </w:r>
      <w:r w:rsidRPr="000A5994" w:rsidR="008B62BF">
        <w:rPr>
          <w:rFonts w:ascii="Verdana" w:hAnsi="Verdana"/>
          <w:sz w:val="18"/>
          <w:szCs w:val="18"/>
          <w:lang w:val="nl-NL"/>
        </w:rPr>
        <w:t>kan</w:t>
      </w:r>
      <w:r w:rsidRPr="000A5994" w:rsidR="0004544B">
        <w:rPr>
          <w:rFonts w:ascii="Verdana" w:hAnsi="Verdana"/>
          <w:sz w:val="18"/>
          <w:szCs w:val="18"/>
          <w:lang w:val="nl-NL"/>
        </w:rPr>
        <w:t xml:space="preserve"> </w:t>
      </w:r>
      <w:r w:rsidRPr="000A5994" w:rsidR="00C41428">
        <w:rPr>
          <w:rFonts w:ascii="Verdana" w:hAnsi="Verdana"/>
          <w:sz w:val="18"/>
          <w:szCs w:val="18"/>
          <w:lang w:val="nl-NL"/>
        </w:rPr>
        <w:t xml:space="preserve">de </w:t>
      </w:r>
      <w:r w:rsidRPr="000A5994" w:rsidR="0004544B">
        <w:rPr>
          <w:rFonts w:ascii="Verdana" w:hAnsi="Verdana"/>
          <w:sz w:val="18"/>
          <w:szCs w:val="18"/>
          <w:lang w:val="nl-NL"/>
        </w:rPr>
        <w:t>Commissie later aanvullende taken toevertrouwen aan het agentschap, mits deze geen doublures vormen en de</w:t>
      </w:r>
      <w:r w:rsidRPr="000A5994" w:rsidR="006422B7">
        <w:rPr>
          <w:rFonts w:ascii="Verdana" w:hAnsi="Verdana"/>
          <w:sz w:val="18"/>
          <w:szCs w:val="18"/>
          <w:lang w:val="nl-NL"/>
        </w:rPr>
        <w:t xml:space="preserve"> efficiëntie</w:t>
      </w:r>
      <w:r w:rsidRPr="000A5994" w:rsidR="0004544B">
        <w:rPr>
          <w:rFonts w:ascii="Verdana" w:hAnsi="Verdana"/>
          <w:sz w:val="18"/>
          <w:szCs w:val="18"/>
          <w:lang w:val="nl-NL"/>
        </w:rPr>
        <w:t xml:space="preserve"> verbeteren</w:t>
      </w:r>
      <w:r w:rsidRPr="000A5994" w:rsidR="007700AC">
        <w:rPr>
          <w:rFonts w:ascii="Verdana" w:hAnsi="Verdana"/>
          <w:sz w:val="18"/>
          <w:szCs w:val="18"/>
          <w:lang w:val="nl-NL"/>
        </w:rPr>
        <w:t>.</w:t>
      </w:r>
      <w:r w:rsidRPr="000A5994" w:rsidR="0004544B">
        <w:rPr>
          <w:rFonts w:ascii="Verdana" w:hAnsi="Verdana"/>
          <w:sz w:val="18"/>
          <w:szCs w:val="18"/>
          <w:lang w:val="nl-NL"/>
        </w:rPr>
        <w:t xml:space="preserve"> </w:t>
      </w:r>
      <w:r w:rsidRPr="000A5994" w:rsidR="007700AC">
        <w:rPr>
          <w:rFonts w:ascii="Verdana" w:hAnsi="Verdana"/>
          <w:sz w:val="18"/>
          <w:szCs w:val="18"/>
          <w:lang w:val="nl-NL" w:eastAsia="zh-CN"/>
        </w:rPr>
        <w:t xml:space="preserve">Verder </w:t>
      </w:r>
      <w:r w:rsidRPr="000A5994" w:rsidR="003A6E9C">
        <w:rPr>
          <w:rFonts w:ascii="Verdana" w:hAnsi="Verdana"/>
          <w:sz w:val="18"/>
          <w:szCs w:val="18"/>
          <w:lang w:val="nl-NL" w:eastAsia="zh-CN"/>
        </w:rPr>
        <w:t>bevat het voorstel bepalingen over de organisatie en werking van het agentschap</w:t>
      </w:r>
      <w:r w:rsidRPr="000A5994" w:rsidR="00B424BE">
        <w:rPr>
          <w:rFonts w:ascii="Verdana" w:hAnsi="Verdana"/>
          <w:sz w:val="18"/>
          <w:szCs w:val="18"/>
          <w:lang w:val="nl-NL" w:eastAsia="zh-CN"/>
        </w:rPr>
        <w:t>.</w:t>
      </w:r>
      <w:r w:rsidRPr="000A5994" w:rsidR="007700AC">
        <w:rPr>
          <w:rFonts w:ascii="Verdana" w:hAnsi="Verdana"/>
          <w:sz w:val="18"/>
          <w:szCs w:val="18"/>
          <w:lang w:val="nl-NL" w:eastAsia="zh-CN"/>
        </w:rPr>
        <w:t xml:space="preserve"> Nieuw zijn de functie van </w:t>
      </w:r>
      <w:r w:rsidR="003420C5">
        <w:rPr>
          <w:rFonts w:ascii="Verdana" w:hAnsi="Verdana"/>
          <w:sz w:val="18"/>
          <w:szCs w:val="18"/>
          <w:lang w:val="nl-NL" w:eastAsia="zh-CN"/>
        </w:rPr>
        <w:t>‘p</w:t>
      </w:r>
      <w:r w:rsidRPr="000A5994" w:rsidR="007700AC">
        <w:rPr>
          <w:rFonts w:ascii="Verdana" w:hAnsi="Verdana"/>
          <w:sz w:val="18"/>
          <w:szCs w:val="18"/>
          <w:lang w:val="nl-NL" w:eastAsia="zh-CN"/>
        </w:rPr>
        <w:t xml:space="preserve">laatsvervangend </w:t>
      </w:r>
      <w:r w:rsidR="003420C5">
        <w:rPr>
          <w:rFonts w:ascii="Verdana" w:hAnsi="Verdana"/>
          <w:sz w:val="18"/>
          <w:szCs w:val="18"/>
          <w:lang w:val="nl-NL" w:eastAsia="zh-CN"/>
        </w:rPr>
        <w:t>u</w:t>
      </w:r>
      <w:r w:rsidRPr="000A5994" w:rsidR="007700AC">
        <w:rPr>
          <w:rFonts w:ascii="Verdana" w:hAnsi="Verdana"/>
          <w:sz w:val="18"/>
          <w:szCs w:val="18"/>
          <w:lang w:val="nl-NL" w:eastAsia="zh-CN"/>
        </w:rPr>
        <w:t xml:space="preserve">itvoerend </w:t>
      </w:r>
      <w:r w:rsidR="003420C5">
        <w:rPr>
          <w:rFonts w:ascii="Verdana" w:hAnsi="Verdana"/>
          <w:sz w:val="18"/>
          <w:szCs w:val="18"/>
          <w:lang w:val="nl-NL" w:eastAsia="zh-CN"/>
        </w:rPr>
        <w:t>d</w:t>
      </w:r>
      <w:r w:rsidRPr="000A5994" w:rsidR="007700AC">
        <w:rPr>
          <w:rFonts w:ascii="Verdana" w:hAnsi="Verdana"/>
          <w:sz w:val="18"/>
          <w:szCs w:val="18"/>
          <w:lang w:val="nl-NL" w:eastAsia="zh-CN"/>
        </w:rPr>
        <w:t>irecteur</w:t>
      </w:r>
      <w:r w:rsidR="003420C5">
        <w:rPr>
          <w:rFonts w:ascii="Verdana" w:hAnsi="Verdana"/>
          <w:sz w:val="18"/>
          <w:szCs w:val="18"/>
          <w:lang w:val="nl-NL" w:eastAsia="zh-CN"/>
        </w:rPr>
        <w:t>’</w:t>
      </w:r>
      <w:r w:rsidRPr="000A5994" w:rsidR="007700AC">
        <w:rPr>
          <w:rFonts w:ascii="Verdana" w:hAnsi="Verdana"/>
          <w:sz w:val="18"/>
          <w:szCs w:val="18"/>
          <w:lang w:val="nl-NL" w:eastAsia="zh-CN"/>
        </w:rPr>
        <w:t xml:space="preserve"> en het uit kunnen roepen van een crisisregime</w:t>
      </w:r>
      <w:r w:rsidRPr="000A5994" w:rsidR="003A6E9C">
        <w:rPr>
          <w:rFonts w:ascii="Verdana" w:hAnsi="Verdana"/>
          <w:sz w:val="18"/>
          <w:szCs w:val="18"/>
          <w:lang w:val="nl-NL" w:eastAsia="zh-CN"/>
        </w:rPr>
        <w:t>.</w:t>
      </w:r>
    </w:p>
    <w:p w:rsidRPr="000A5994" w:rsidR="000E1D75" w:rsidP="005E7324" w:rsidRDefault="000E1D75" w14:paraId="1A97A683" w14:textId="77777777">
      <w:pPr>
        <w:pStyle w:val="Spreekpunten"/>
        <w:numPr>
          <w:ilvl w:val="0"/>
          <w:numId w:val="0"/>
        </w:numPr>
        <w:ind w:left="360"/>
        <w:rPr>
          <w:rFonts w:ascii="Verdana" w:hAnsi="Verdana"/>
          <w:sz w:val="18"/>
          <w:szCs w:val="18"/>
          <w:lang w:val="nl-NL" w:eastAsia="zh-CN"/>
        </w:rPr>
      </w:pPr>
    </w:p>
    <w:p w:rsidRPr="000A5994" w:rsidR="000E1D75" w:rsidP="005E7324" w:rsidRDefault="00C129F1" w14:paraId="50C91233" w14:textId="2793A9E9">
      <w:pPr>
        <w:pStyle w:val="Spreekpunten"/>
        <w:numPr>
          <w:ilvl w:val="0"/>
          <w:numId w:val="0"/>
        </w:numPr>
        <w:ind w:left="360"/>
        <w:rPr>
          <w:rFonts w:ascii="Verdana" w:hAnsi="Verdana"/>
          <w:sz w:val="18"/>
          <w:szCs w:val="18"/>
          <w:lang w:val="nl-NL" w:eastAsia="zh-CN"/>
        </w:rPr>
      </w:pPr>
      <w:r w:rsidRPr="000A5994">
        <w:rPr>
          <w:rFonts w:ascii="Verdana" w:hAnsi="Verdana"/>
          <w:sz w:val="18"/>
          <w:szCs w:val="18"/>
          <w:lang w:val="nl-NL"/>
        </w:rPr>
        <w:t>H</w:t>
      </w:r>
      <w:r w:rsidRPr="000A5994" w:rsidR="000E1D75">
        <w:rPr>
          <w:rFonts w:ascii="Verdana" w:hAnsi="Verdana"/>
          <w:sz w:val="18"/>
          <w:szCs w:val="18"/>
          <w:lang w:val="nl-NL"/>
        </w:rPr>
        <w:t xml:space="preserve">et voorstel </w:t>
      </w:r>
      <w:r w:rsidRPr="000A5994">
        <w:rPr>
          <w:rFonts w:ascii="Verdana" w:hAnsi="Verdana"/>
          <w:sz w:val="18"/>
          <w:szCs w:val="18"/>
          <w:lang w:val="nl-NL"/>
        </w:rPr>
        <w:t xml:space="preserve">scherpt </w:t>
      </w:r>
      <w:r w:rsidRPr="000A5994" w:rsidR="000E1D75">
        <w:rPr>
          <w:rFonts w:ascii="Verdana" w:hAnsi="Verdana"/>
          <w:sz w:val="18"/>
          <w:szCs w:val="18"/>
          <w:lang w:val="nl-NL"/>
        </w:rPr>
        <w:t>procedurele bepalingen aan</w:t>
      </w:r>
      <w:r w:rsidRPr="000A5994">
        <w:rPr>
          <w:rFonts w:ascii="Verdana" w:hAnsi="Verdana"/>
          <w:sz w:val="18"/>
          <w:szCs w:val="18"/>
          <w:lang w:val="nl-NL"/>
        </w:rPr>
        <w:t xml:space="preserve"> voor de SAB, </w:t>
      </w:r>
      <w:r w:rsidR="000A5994">
        <w:rPr>
          <w:rFonts w:ascii="Verdana" w:hAnsi="Verdana"/>
          <w:sz w:val="18"/>
          <w:szCs w:val="18"/>
          <w:lang w:val="nl-NL"/>
        </w:rPr>
        <w:t xml:space="preserve">die </w:t>
      </w:r>
      <w:r w:rsidRPr="000A5994" w:rsidR="000E1D75">
        <w:rPr>
          <w:rFonts w:ascii="Verdana" w:hAnsi="Verdana"/>
          <w:sz w:val="18"/>
          <w:szCs w:val="18"/>
          <w:lang w:val="nl-NL"/>
        </w:rPr>
        <w:t>de rol van de Commissie op onderdelen</w:t>
      </w:r>
      <w:r w:rsidRPr="000A5994">
        <w:rPr>
          <w:rFonts w:ascii="Verdana" w:hAnsi="Verdana"/>
          <w:sz w:val="18"/>
          <w:szCs w:val="18"/>
          <w:lang w:val="nl-NL"/>
        </w:rPr>
        <w:t xml:space="preserve"> </w:t>
      </w:r>
      <w:r w:rsidRPr="000A5994" w:rsidR="000E1D75">
        <w:rPr>
          <w:rFonts w:ascii="Verdana" w:hAnsi="Verdana"/>
          <w:sz w:val="18"/>
          <w:szCs w:val="18"/>
          <w:lang w:val="nl-NL"/>
        </w:rPr>
        <w:t xml:space="preserve">versterkt. </w:t>
      </w:r>
      <w:r w:rsidR="000A5994">
        <w:rPr>
          <w:rFonts w:ascii="Verdana" w:hAnsi="Verdana"/>
          <w:sz w:val="18"/>
          <w:szCs w:val="18"/>
          <w:lang w:val="nl-NL"/>
        </w:rPr>
        <w:t>Over</w:t>
      </w:r>
      <w:r w:rsidRPr="000A5994" w:rsidR="000E1D75">
        <w:rPr>
          <w:rFonts w:ascii="Verdana" w:hAnsi="Verdana"/>
          <w:sz w:val="18"/>
          <w:szCs w:val="18"/>
          <w:lang w:val="nl-NL"/>
        </w:rPr>
        <w:t xml:space="preserve"> </w:t>
      </w:r>
      <w:r w:rsidRPr="000A5994" w:rsidR="00C73FA7">
        <w:rPr>
          <w:rFonts w:ascii="Verdana" w:hAnsi="Verdana"/>
          <w:sz w:val="18"/>
          <w:szCs w:val="18"/>
          <w:lang w:val="nl-NL"/>
        </w:rPr>
        <w:t xml:space="preserve">personeelszaken </w:t>
      </w:r>
      <w:r w:rsidRPr="000A5994" w:rsidR="000E1D75">
        <w:rPr>
          <w:rFonts w:ascii="Verdana" w:hAnsi="Verdana"/>
          <w:sz w:val="18"/>
          <w:szCs w:val="18"/>
          <w:lang w:val="nl-NL"/>
        </w:rPr>
        <w:t>en financiën zal de SAB niet langer zelfstandig kunnen beslissen zonder instemming van de Commissie</w:t>
      </w:r>
      <w:r w:rsidRPr="000A5994" w:rsidR="00B72F72">
        <w:rPr>
          <w:rFonts w:ascii="Verdana" w:hAnsi="Verdana"/>
          <w:sz w:val="18"/>
          <w:szCs w:val="18"/>
          <w:lang w:val="nl-NL"/>
        </w:rPr>
        <w:t xml:space="preserve">, </w:t>
      </w:r>
      <w:r w:rsidRPr="000A5994">
        <w:rPr>
          <w:rFonts w:ascii="Verdana" w:hAnsi="Verdana"/>
          <w:sz w:val="18"/>
          <w:szCs w:val="18"/>
          <w:lang w:val="nl-NL"/>
        </w:rPr>
        <w:t>en</w:t>
      </w:r>
      <w:r w:rsidR="00662123">
        <w:rPr>
          <w:rFonts w:ascii="Verdana" w:hAnsi="Verdana"/>
          <w:sz w:val="18"/>
          <w:szCs w:val="18"/>
          <w:lang w:val="nl-NL"/>
        </w:rPr>
        <w:t xml:space="preserve"> </w:t>
      </w:r>
      <w:r w:rsidR="005718FA">
        <w:rPr>
          <w:rFonts w:ascii="Verdana" w:hAnsi="Verdana"/>
          <w:sz w:val="18"/>
          <w:szCs w:val="18"/>
          <w:lang w:val="nl-NL"/>
        </w:rPr>
        <w:t xml:space="preserve">de SAB kan niet </w:t>
      </w:r>
      <w:r w:rsidRPr="000A5994" w:rsidR="000E1D75">
        <w:rPr>
          <w:rFonts w:ascii="Verdana" w:hAnsi="Verdana"/>
          <w:sz w:val="18"/>
          <w:szCs w:val="18"/>
          <w:lang w:val="nl-NL"/>
        </w:rPr>
        <w:t>zonder</w:t>
      </w:r>
      <w:r w:rsidR="005718FA">
        <w:rPr>
          <w:rFonts w:ascii="Verdana" w:hAnsi="Verdana"/>
          <w:sz w:val="18"/>
          <w:szCs w:val="18"/>
          <w:lang w:val="nl-NL"/>
        </w:rPr>
        <w:t xml:space="preserve"> </w:t>
      </w:r>
      <w:r w:rsidR="00DF00EA">
        <w:rPr>
          <w:rFonts w:ascii="Verdana" w:hAnsi="Verdana"/>
          <w:sz w:val="18"/>
          <w:szCs w:val="18"/>
          <w:lang w:val="nl-NL"/>
        </w:rPr>
        <w:t>deelname van</w:t>
      </w:r>
      <w:r w:rsidRPr="000A5994" w:rsidR="000E1D75">
        <w:rPr>
          <w:rFonts w:ascii="Verdana" w:hAnsi="Verdana"/>
          <w:sz w:val="18"/>
          <w:szCs w:val="18"/>
          <w:lang w:val="nl-NL"/>
        </w:rPr>
        <w:t xml:space="preserve"> </w:t>
      </w:r>
      <w:r w:rsidRPr="000A5994" w:rsidR="007700AC">
        <w:rPr>
          <w:rFonts w:ascii="Verdana" w:hAnsi="Verdana"/>
          <w:sz w:val="18"/>
          <w:szCs w:val="18"/>
          <w:lang w:val="nl-NL"/>
        </w:rPr>
        <w:t xml:space="preserve">de </w:t>
      </w:r>
      <w:r w:rsidRPr="000A5994" w:rsidR="000E1D75">
        <w:rPr>
          <w:rFonts w:ascii="Verdana" w:hAnsi="Verdana"/>
          <w:sz w:val="18"/>
          <w:szCs w:val="18"/>
          <w:lang w:val="nl-NL"/>
        </w:rPr>
        <w:t>Commissie bijeen</w:t>
      </w:r>
      <w:r w:rsidR="005718FA">
        <w:rPr>
          <w:rFonts w:ascii="Verdana" w:hAnsi="Verdana"/>
          <w:sz w:val="18"/>
          <w:szCs w:val="18"/>
          <w:lang w:val="nl-NL"/>
        </w:rPr>
        <w:t>komen</w:t>
      </w:r>
      <w:r w:rsidRPr="000A5994" w:rsidR="000E1D75">
        <w:rPr>
          <w:rFonts w:ascii="Verdana" w:hAnsi="Verdana"/>
          <w:sz w:val="18"/>
          <w:szCs w:val="18"/>
          <w:lang w:val="nl-NL"/>
        </w:rPr>
        <w:t>, tenzij de Commissie hier van tevoren mee instemt</w:t>
      </w:r>
      <w:r w:rsidRPr="000A5994" w:rsidR="00B72F72">
        <w:rPr>
          <w:rFonts w:ascii="Verdana" w:hAnsi="Verdana"/>
          <w:sz w:val="18"/>
          <w:szCs w:val="18"/>
          <w:lang w:val="nl-NL"/>
        </w:rPr>
        <w:t>.</w:t>
      </w:r>
    </w:p>
    <w:p w:rsidRPr="000A5994" w:rsidR="007466E6" w:rsidP="005E7324" w:rsidRDefault="007466E6" w14:paraId="59E1E6D9" w14:textId="77777777">
      <w:pPr>
        <w:pStyle w:val="Spreekpunten"/>
        <w:numPr>
          <w:ilvl w:val="0"/>
          <w:numId w:val="0"/>
        </w:numPr>
        <w:ind w:left="360"/>
        <w:rPr>
          <w:rFonts w:ascii="Verdana" w:hAnsi="Verdana"/>
          <w:sz w:val="18"/>
          <w:szCs w:val="18"/>
          <w:lang w:val="nl-NL" w:eastAsia="zh-CN"/>
        </w:rPr>
      </w:pPr>
    </w:p>
    <w:p w:rsidRPr="000A5994" w:rsidR="00E60F95" w:rsidRDefault="00990AD7" w14:paraId="2B8E1D2F" w14:textId="4487D467">
      <w:pPr>
        <w:pStyle w:val="Spreekpunten"/>
        <w:numPr>
          <w:ilvl w:val="0"/>
          <w:numId w:val="0"/>
        </w:numPr>
        <w:ind w:left="360"/>
        <w:rPr>
          <w:rFonts w:ascii="Verdana" w:hAnsi="Verdana"/>
          <w:i/>
          <w:sz w:val="18"/>
          <w:szCs w:val="18"/>
          <w:lang w:val="nl-NL" w:eastAsia="zh-CN"/>
        </w:rPr>
      </w:pPr>
      <w:r w:rsidRPr="000A5994">
        <w:rPr>
          <w:rFonts w:ascii="Verdana" w:hAnsi="Verdana"/>
          <w:sz w:val="18"/>
          <w:szCs w:val="18"/>
          <w:lang w:val="nl-NL" w:eastAsia="zh-CN"/>
        </w:rPr>
        <w:t xml:space="preserve">In het licht van dit gegroeide takenpakket voorziet </w:t>
      </w:r>
      <w:r w:rsidRPr="000A5994" w:rsidR="00A36339">
        <w:rPr>
          <w:rFonts w:ascii="Verdana" w:hAnsi="Verdana"/>
          <w:sz w:val="18"/>
          <w:szCs w:val="18"/>
          <w:lang w:val="nl-NL" w:eastAsia="zh-CN"/>
        </w:rPr>
        <w:t>dit voorstel</w:t>
      </w:r>
      <w:r w:rsidRPr="000A5994">
        <w:rPr>
          <w:rFonts w:ascii="Verdana" w:hAnsi="Verdana"/>
          <w:sz w:val="18"/>
          <w:szCs w:val="18"/>
          <w:lang w:val="nl-NL" w:eastAsia="zh-CN"/>
        </w:rPr>
        <w:t xml:space="preserve"> in een aanzienlijke groei van het agentschap in budget (van ~€ 525 mln. naar ~€ 980 mln.) en personeel (van ~300 naar meer dan 500 FTE)</w:t>
      </w:r>
      <w:r w:rsidRPr="000A5994" w:rsidR="006E30C5">
        <w:rPr>
          <w:rFonts w:ascii="Verdana" w:hAnsi="Verdana"/>
          <w:sz w:val="18"/>
          <w:szCs w:val="18"/>
          <w:lang w:val="nl-NL"/>
        </w:rPr>
        <w:t>.</w:t>
      </w:r>
    </w:p>
    <w:p w:rsidR="00B0383C" w:rsidP="00166BCA" w:rsidRDefault="00B0383C" w14:paraId="62F3F993" w14:textId="77777777">
      <w:pPr>
        <w:pStyle w:val="Spreekpunten"/>
        <w:numPr>
          <w:ilvl w:val="0"/>
          <w:numId w:val="0"/>
        </w:numPr>
        <w:ind w:left="360"/>
        <w:rPr>
          <w:rFonts w:ascii="Verdana" w:hAnsi="Verdana"/>
          <w:i/>
          <w:iCs/>
          <w:sz w:val="18"/>
          <w:szCs w:val="18"/>
          <w:lang w:val="nl-NL" w:eastAsia="zh-CN"/>
        </w:rPr>
      </w:pPr>
    </w:p>
    <w:p w:rsidR="00CB7FF8" w:rsidP="4DD9CDE5" w:rsidRDefault="00CB7FF8" w14:paraId="32DDF169" w14:textId="77777777">
      <w:pPr>
        <w:pStyle w:val="Spreekpunten"/>
        <w:numPr>
          <w:ilvl w:val="0"/>
          <w:numId w:val="5"/>
        </w:numPr>
        <w:rPr>
          <w:rFonts w:ascii="Verdana" w:hAnsi="Verdana"/>
          <w:i/>
          <w:sz w:val="18"/>
          <w:szCs w:val="18"/>
          <w:lang w:val="nl-NL" w:eastAsia="zh-CN"/>
        </w:rPr>
      </w:pPr>
      <w:r w:rsidRPr="4DD9CDE5">
        <w:rPr>
          <w:rFonts w:ascii="Verdana" w:hAnsi="Verdana"/>
          <w:i/>
          <w:iCs/>
          <w:sz w:val="18"/>
          <w:szCs w:val="18"/>
          <w:lang w:val="nl-NL" w:eastAsia="zh-CN"/>
        </w:rPr>
        <w:t>Impact assessment Commissie</w:t>
      </w:r>
    </w:p>
    <w:p w:rsidRPr="002F3AC7" w:rsidR="009752EC" w:rsidP="002F3AC7" w:rsidRDefault="00DB0827" w14:paraId="063C0AED" w14:textId="4DC39420">
      <w:pPr>
        <w:pStyle w:val="ListParagraph"/>
        <w:spacing w:after="160" w:line="360" w:lineRule="auto"/>
        <w:ind w:left="360"/>
        <w:rPr>
          <w:rFonts w:ascii="Verdana" w:hAnsi="Verdana"/>
          <w:sz w:val="18"/>
          <w:szCs w:val="18"/>
        </w:rPr>
      </w:pPr>
      <w:r w:rsidRPr="00C41428">
        <w:rPr>
          <w:rFonts w:ascii="Verdana" w:hAnsi="Verdana"/>
          <w:sz w:val="18"/>
          <w:szCs w:val="18"/>
        </w:rPr>
        <w:t>Er is voor</w:t>
      </w:r>
      <w:r w:rsidRPr="00CF2CF4" w:rsidR="00391AF8">
        <w:rPr>
          <w:rFonts w:ascii="Verdana" w:hAnsi="Verdana"/>
          <w:sz w:val="18"/>
          <w:szCs w:val="18"/>
        </w:rPr>
        <w:t xml:space="preserve"> </w:t>
      </w:r>
      <w:r w:rsidR="00A36339">
        <w:rPr>
          <w:rFonts w:ascii="Verdana" w:hAnsi="Verdana"/>
          <w:sz w:val="18"/>
          <w:szCs w:val="18"/>
        </w:rPr>
        <w:t xml:space="preserve">dit voorstel </w:t>
      </w:r>
      <w:r w:rsidRPr="00CF2CF4" w:rsidR="00391AF8">
        <w:rPr>
          <w:rFonts w:ascii="Verdana" w:hAnsi="Verdana"/>
          <w:sz w:val="18"/>
          <w:szCs w:val="18"/>
        </w:rPr>
        <w:t xml:space="preserve">geen impact assessment </w:t>
      </w:r>
      <w:r>
        <w:rPr>
          <w:rFonts w:ascii="Verdana" w:hAnsi="Verdana"/>
          <w:sz w:val="18"/>
          <w:szCs w:val="18"/>
        </w:rPr>
        <w:t>uitgevoerd door de Commissie</w:t>
      </w:r>
      <w:r w:rsidRPr="00C41428" w:rsidR="009752EC">
        <w:rPr>
          <w:rFonts w:ascii="Verdana" w:hAnsi="Verdana"/>
          <w:sz w:val="18"/>
          <w:szCs w:val="18"/>
        </w:rPr>
        <w:t xml:space="preserve">, omdat </w:t>
      </w:r>
      <w:r w:rsidRPr="00CF2CF4" w:rsidR="00391AF8">
        <w:rPr>
          <w:rFonts w:ascii="Verdana" w:hAnsi="Verdana"/>
          <w:sz w:val="18"/>
          <w:szCs w:val="18"/>
        </w:rPr>
        <w:t xml:space="preserve">een uitvoerig </w:t>
      </w:r>
      <w:r w:rsidR="005F579B">
        <w:rPr>
          <w:rFonts w:ascii="Verdana" w:hAnsi="Verdana"/>
          <w:sz w:val="18"/>
          <w:szCs w:val="18"/>
        </w:rPr>
        <w:t>i</w:t>
      </w:r>
      <w:r w:rsidRPr="00CF2CF4" w:rsidR="00391AF8">
        <w:rPr>
          <w:rFonts w:ascii="Verdana" w:hAnsi="Verdana"/>
          <w:sz w:val="18"/>
          <w:szCs w:val="18"/>
        </w:rPr>
        <w:t xml:space="preserve">mpact </w:t>
      </w:r>
      <w:r w:rsidR="005F579B">
        <w:rPr>
          <w:rFonts w:ascii="Verdana" w:hAnsi="Verdana"/>
          <w:sz w:val="18"/>
          <w:szCs w:val="18"/>
        </w:rPr>
        <w:t>a</w:t>
      </w:r>
      <w:r w:rsidRPr="00CF2CF4" w:rsidR="00391AF8">
        <w:rPr>
          <w:rFonts w:ascii="Verdana" w:hAnsi="Verdana"/>
          <w:sz w:val="18"/>
          <w:szCs w:val="18"/>
        </w:rPr>
        <w:t xml:space="preserve">ssessment reeds is uitgevoerd voor </w:t>
      </w:r>
      <w:r w:rsidR="00E37C34">
        <w:rPr>
          <w:rFonts w:ascii="Verdana" w:hAnsi="Verdana"/>
          <w:sz w:val="18"/>
          <w:szCs w:val="18"/>
        </w:rPr>
        <w:t>het voorstel voor het</w:t>
      </w:r>
      <w:r w:rsidRPr="00CF2CF4" w:rsidR="00391AF8">
        <w:rPr>
          <w:rFonts w:ascii="Verdana" w:hAnsi="Verdana"/>
          <w:sz w:val="18"/>
          <w:szCs w:val="18"/>
        </w:rPr>
        <w:t xml:space="preserve"> </w:t>
      </w:r>
      <w:r w:rsidR="00814E50">
        <w:rPr>
          <w:rFonts w:ascii="Verdana" w:hAnsi="Verdana"/>
          <w:sz w:val="18"/>
          <w:szCs w:val="18"/>
        </w:rPr>
        <w:t xml:space="preserve"> ECF</w:t>
      </w:r>
      <w:r w:rsidR="005F579B">
        <w:rPr>
          <w:rFonts w:ascii="Verdana" w:hAnsi="Verdana"/>
          <w:sz w:val="18"/>
          <w:szCs w:val="18"/>
        </w:rPr>
        <w:t>,</w:t>
      </w:r>
      <w:r w:rsidR="00BD7CCF">
        <w:rPr>
          <w:rStyle w:val="FootnoteReference"/>
          <w:rFonts w:ascii="Verdana" w:hAnsi="Verdana"/>
          <w:sz w:val="18"/>
          <w:szCs w:val="18"/>
        </w:rPr>
        <w:footnoteReference w:id="2"/>
      </w:r>
      <w:r w:rsidRPr="00114290" w:rsidR="00114290">
        <w:rPr>
          <w:rFonts w:ascii="Verdana" w:hAnsi="Verdana"/>
          <w:sz w:val="18"/>
          <w:szCs w:val="18"/>
        </w:rPr>
        <w:t xml:space="preserve"> </w:t>
      </w:r>
      <w:r w:rsidRPr="00CF2CF4" w:rsidR="00114290">
        <w:rPr>
          <w:rFonts w:ascii="Verdana" w:hAnsi="Verdana"/>
          <w:sz w:val="18"/>
          <w:szCs w:val="18"/>
        </w:rPr>
        <w:t>wat de grondslag vormt voor de inhoudelijke activiteiten van het EU</w:t>
      </w:r>
      <w:r w:rsidR="005F579B">
        <w:rPr>
          <w:rFonts w:ascii="Verdana" w:hAnsi="Verdana"/>
          <w:sz w:val="18"/>
          <w:szCs w:val="18"/>
        </w:rPr>
        <w:t>-</w:t>
      </w:r>
      <w:r w:rsidRPr="00CF2CF4" w:rsidR="00114290">
        <w:rPr>
          <w:rFonts w:ascii="Verdana" w:hAnsi="Verdana"/>
          <w:sz w:val="18"/>
          <w:szCs w:val="18"/>
        </w:rPr>
        <w:t xml:space="preserve">ruimtevaartprogramma en daarmee voor de impact van de </w:t>
      </w:r>
      <w:r w:rsidR="00995A08">
        <w:rPr>
          <w:rFonts w:ascii="Verdana" w:hAnsi="Verdana"/>
          <w:sz w:val="18"/>
          <w:szCs w:val="18"/>
        </w:rPr>
        <w:t>voorgestelde</w:t>
      </w:r>
      <w:r w:rsidR="00B66C0D">
        <w:rPr>
          <w:rFonts w:ascii="Verdana" w:hAnsi="Verdana"/>
          <w:sz w:val="18"/>
          <w:szCs w:val="18"/>
        </w:rPr>
        <w:t xml:space="preserve"> </w:t>
      </w:r>
      <w:r w:rsidRPr="00CF2CF4" w:rsidR="00114290">
        <w:rPr>
          <w:rFonts w:ascii="Verdana" w:hAnsi="Verdana"/>
          <w:sz w:val="18"/>
          <w:szCs w:val="18"/>
        </w:rPr>
        <w:t xml:space="preserve">taken </w:t>
      </w:r>
      <w:r w:rsidR="00B66C0D">
        <w:rPr>
          <w:rFonts w:ascii="Verdana" w:hAnsi="Verdana"/>
          <w:sz w:val="18"/>
          <w:szCs w:val="18"/>
        </w:rPr>
        <w:t>voor</w:t>
      </w:r>
      <w:r w:rsidRPr="00CF2CF4" w:rsidR="00114290">
        <w:rPr>
          <w:rFonts w:ascii="Verdana" w:hAnsi="Verdana"/>
          <w:sz w:val="18"/>
          <w:szCs w:val="18"/>
        </w:rPr>
        <w:t xml:space="preserve"> het agentschap</w:t>
      </w:r>
      <w:r w:rsidR="00B66C0D">
        <w:rPr>
          <w:rFonts w:ascii="Verdana" w:hAnsi="Verdana"/>
          <w:sz w:val="18"/>
          <w:szCs w:val="18"/>
        </w:rPr>
        <w:t>.</w:t>
      </w:r>
      <w:r w:rsidRPr="00C41428" w:rsidR="009752EC">
        <w:rPr>
          <w:rFonts w:ascii="Verdana" w:hAnsi="Verdana"/>
          <w:sz w:val="18"/>
          <w:szCs w:val="18"/>
        </w:rPr>
        <w:t xml:space="preserve"> Het voorstel bouwt daarnaast in belangrijke mate voort op de bestaande rechtsgrondslag en huidige taken van het agentschap.</w:t>
      </w:r>
      <w:r w:rsidRPr="00C41428" w:rsidR="00BD7CCF">
        <w:rPr>
          <w:rFonts w:ascii="Verdana" w:hAnsi="Verdana"/>
          <w:sz w:val="18"/>
          <w:szCs w:val="18"/>
        </w:rPr>
        <w:t xml:space="preserve"> Bij de oprichting van EUSPA als onderdeel van de EU Ruimtevaartverordening van 2021 heeft destijds ook een impact assessment plaatsgevonden</w:t>
      </w:r>
      <w:r w:rsidR="005F579B">
        <w:rPr>
          <w:rFonts w:ascii="Verdana" w:hAnsi="Verdana"/>
          <w:sz w:val="18"/>
          <w:szCs w:val="18"/>
        </w:rPr>
        <w:t>.</w:t>
      </w:r>
      <w:r w:rsidRPr="00C41428" w:rsidR="00BD7CCF">
        <w:rPr>
          <w:rStyle w:val="FootnoteReference"/>
          <w:rFonts w:ascii="Verdana" w:hAnsi="Verdana"/>
          <w:sz w:val="18"/>
          <w:szCs w:val="18"/>
        </w:rPr>
        <w:footnoteReference w:id="3"/>
      </w:r>
      <w:r w:rsidRPr="00C41428" w:rsidR="00477F5D">
        <w:rPr>
          <w:rFonts w:ascii="Verdana" w:hAnsi="Verdana"/>
          <w:sz w:val="18"/>
          <w:szCs w:val="18"/>
        </w:rPr>
        <w:t xml:space="preserve"> </w:t>
      </w:r>
    </w:p>
    <w:p w:rsidRPr="002F3AC7" w:rsidR="00DB0827" w:rsidP="002F3AC7" w:rsidRDefault="00DB0827" w14:paraId="21B4C4ED" w14:textId="71EB681C">
      <w:pPr>
        <w:pStyle w:val="ListParagraph"/>
        <w:spacing w:after="160" w:line="360" w:lineRule="auto"/>
        <w:ind w:left="360"/>
        <w:rPr>
          <w:rFonts w:ascii="Verdana" w:hAnsi="Verdana"/>
          <w:sz w:val="18"/>
          <w:szCs w:val="18"/>
        </w:rPr>
      </w:pPr>
      <w:r w:rsidRPr="00C41428">
        <w:rPr>
          <w:rFonts w:ascii="Verdana" w:hAnsi="Verdana"/>
          <w:sz w:val="18"/>
          <w:szCs w:val="18"/>
        </w:rPr>
        <w:t xml:space="preserve">Het kabinet </w:t>
      </w:r>
      <w:r w:rsidR="00196244">
        <w:rPr>
          <w:rFonts w:ascii="Verdana" w:hAnsi="Verdana"/>
          <w:sz w:val="18"/>
          <w:szCs w:val="18"/>
        </w:rPr>
        <w:t xml:space="preserve">kan zich vinden in </w:t>
      </w:r>
      <w:r w:rsidRPr="00C41428">
        <w:rPr>
          <w:rFonts w:ascii="Verdana" w:hAnsi="Verdana"/>
          <w:sz w:val="18"/>
          <w:szCs w:val="18"/>
        </w:rPr>
        <w:t>de keuze om geen</w:t>
      </w:r>
      <w:r w:rsidR="00A4255D">
        <w:rPr>
          <w:rFonts w:ascii="Verdana" w:hAnsi="Verdana"/>
          <w:sz w:val="18"/>
          <w:szCs w:val="18"/>
        </w:rPr>
        <w:t xml:space="preserve"> afzonderlijk</w:t>
      </w:r>
      <w:r w:rsidRPr="00C41428">
        <w:rPr>
          <w:rFonts w:ascii="Verdana" w:hAnsi="Verdana"/>
          <w:sz w:val="18"/>
          <w:szCs w:val="18"/>
        </w:rPr>
        <w:t xml:space="preserve"> impact assessment uit te voeren ten behoeve van dit voorstel</w:t>
      </w:r>
      <w:r w:rsidRPr="00C41428" w:rsidR="00D510B2">
        <w:rPr>
          <w:rFonts w:ascii="Verdana" w:hAnsi="Verdana"/>
          <w:sz w:val="18"/>
          <w:szCs w:val="18"/>
        </w:rPr>
        <w:t>, omdat de implicaties van het voorstel sterk verband houden met de EU-ruimtevaartinzet vanuit bijv</w:t>
      </w:r>
      <w:r w:rsidR="005F579B">
        <w:rPr>
          <w:rFonts w:ascii="Verdana" w:hAnsi="Verdana"/>
          <w:sz w:val="18"/>
          <w:szCs w:val="18"/>
        </w:rPr>
        <w:t>oorbeeld</w:t>
      </w:r>
      <w:r w:rsidRPr="00C41428" w:rsidR="00D510B2">
        <w:rPr>
          <w:rFonts w:ascii="Verdana" w:hAnsi="Verdana"/>
          <w:sz w:val="18"/>
          <w:szCs w:val="18"/>
        </w:rPr>
        <w:t xml:space="preserve"> het ECF, en aldaar de impact van de activiteiten reeds beoordeeld is. Het voorliggende voorstel voorziet daarbovenop slechts beperkt in additionele implicaties en </w:t>
      </w:r>
      <w:r w:rsidR="00A4255D">
        <w:rPr>
          <w:rFonts w:ascii="Verdana" w:hAnsi="Verdana"/>
          <w:sz w:val="18"/>
          <w:szCs w:val="18"/>
        </w:rPr>
        <w:t>lijken</w:t>
      </w:r>
      <w:r w:rsidRPr="00C41428" w:rsidR="00D510B2">
        <w:rPr>
          <w:rFonts w:ascii="Verdana" w:hAnsi="Verdana"/>
          <w:sz w:val="18"/>
          <w:szCs w:val="18"/>
        </w:rPr>
        <w:t xml:space="preserve"> meer administratief en organisatiegericht van aard.</w:t>
      </w:r>
    </w:p>
    <w:p w:rsidR="00CB7FF8" w:rsidP="00CB7FF8" w:rsidRDefault="00CB7FF8" w14:paraId="078319D9" w14:textId="77777777">
      <w:pPr>
        <w:spacing w:line="360" w:lineRule="auto"/>
        <w:ind w:left="360" w:hanging="360"/>
        <w:rPr>
          <w:rFonts w:ascii="Verdana" w:hAnsi="Verdana"/>
          <w:b/>
          <w:sz w:val="18"/>
          <w:szCs w:val="18"/>
        </w:rPr>
      </w:pPr>
    </w:p>
    <w:p w:rsidR="00CB7FF8" w:rsidP="00F13408" w:rsidRDefault="00CB7FF8" w14:paraId="4B833EFF" w14:textId="2D7F0F26">
      <w:pPr>
        <w:numPr>
          <w:ilvl w:val="0"/>
          <w:numId w:val="3"/>
        </w:numPr>
        <w:spacing w:line="360" w:lineRule="auto"/>
        <w:rPr>
          <w:rFonts w:ascii="Verdana" w:hAnsi="Verdana"/>
          <w:b/>
          <w:sz w:val="18"/>
          <w:szCs w:val="18"/>
        </w:rPr>
      </w:pPr>
      <w:r w:rsidRPr="00C41428">
        <w:rPr>
          <w:rFonts w:ascii="Verdana" w:hAnsi="Verdana"/>
          <w:b/>
          <w:bCs/>
          <w:sz w:val="18"/>
          <w:szCs w:val="18"/>
        </w:rPr>
        <w:t>Nederlandse</w:t>
      </w:r>
      <w:r w:rsidRPr="00C41428" w:rsidR="00F74E07">
        <w:rPr>
          <w:rFonts w:ascii="Verdana" w:hAnsi="Verdana"/>
          <w:b/>
          <w:bCs/>
          <w:sz w:val="18"/>
          <w:szCs w:val="18"/>
        </w:rPr>
        <w:t xml:space="preserve"> positie ten aanzien van het</w:t>
      </w:r>
      <w:r w:rsidRPr="00C41428">
        <w:rPr>
          <w:rFonts w:ascii="Verdana" w:hAnsi="Verdana"/>
          <w:b/>
          <w:bCs/>
          <w:sz w:val="18"/>
          <w:szCs w:val="18"/>
        </w:rPr>
        <w:t xml:space="preserve"> voorstel </w:t>
      </w:r>
    </w:p>
    <w:p w:rsidR="00F74E07" w:rsidP="00F13408" w:rsidRDefault="00F74E07" w14:paraId="05149A14" w14:textId="1EFC25F2">
      <w:pPr>
        <w:numPr>
          <w:ilvl w:val="0"/>
          <w:numId w:val="6"/>
        </w:numPr>
        <w:spacing w:line="360" w:lineRule="auto"/>
        <w:rPr>
          <w:rFonts w:ascii="Verdana" w:hAnsi="Verdana"/>
          <w:i/>
          <w:sz w:val="18"/>
          <w:szCs w:val="18"/>
        </w:rPr>
      </w:pPr>
      <w:r w:rsidRPr="00C41428">
        <w:rPr>
          <w:rFonts w:ascii="Verdana" w:hAnsi="Verdana"/>
          <w:i/>
          <w:iCs/>
          <w:sz w:val="18"/>
          <w:szCs w:val="18"/>
        </w:rPr>
        <w:t>Essentie Nederlands beleid op dit terrein</w:t>
      </w:r>
    </w:p>
    <w:p w:rsidR="0070624E" w:rsidP="00DA522E" w:rsidRDefault="00FA6F19" w14:paraId="721A71FF" w14:textId="248A5412">
      <w:pPr>
        <w:spacing w:line="360" w:lineRule="auto"/>
        <w:ind w:left="360"/>
        <w:rPr>
          <w:rFonts w:ascii="Verdana" w:hAnsi="Verdana"/>
          <w:sz w:val="18"/>
          <w:szCs w:val="18"/>
        </w:rPr>
      </w:pPr>
      <w:r>
        <w:rPr>
          <w:rFonts w:ascii="Verdana" w:hAnsi="Verdana"/>
          <w:sz w:val="18"/>
          <w:szCs w:val="18"/>
        </w:rPr>
        <w:t xml:space="preserve">Het Nederlandse ruimtevaartbeleid richt zicht op </w:t>
      </w:r>
      <w:r w:rsidRPr="00C41428" w:rsidR="00FD1531">
        <w:rPr>
          <w:rFonts w:ascii="Verdana" w:hAnsi="Verdana"/>
          <w:sz w:val="18"/>
          <w:szCs w:val="18"/>
        </w:rPr>
        <w:t>het</w:t>
      </w:r>
      <w:r w:rsidRPr="00C41428" w:rsidR="00E75D06">
        <w:rPr>
          <w:rFonts w:ascii="Verdana" w:hAnsi="Verdana"/>
          <w:sz w:val="18"/>
          <w:szCs w:val="18"/>
        </w:rPr>
        <w:t xml:space="preserve"> voor Nederland maximaliseren van de maatschappelijke, wetenschappelijke</w:t>
      </w:r>
      <w:r w:rsidRPr="00C41428" w:rsidR="00FD1531">
        <w:rPr>
          <w:rFonts w:ascii="Verdana" w:hAnsi="Verdana"/>
          <w:sz w:val="18"/>
          <w:szCs w:val="18"/>
        </w:rPr>
        <w:t>,</w:t>
      </w:r>
      <w:r w:rsidRPr="00C41428" w:rsidR="00E75D06">
        <w:rPr>
          <w:rFonts w:ascii="Verdana" w:hAnsi="Verdana"/>
          <w:sz w:val="18"/>
          <w:szCs w:val="18"/>
        </w:rPr>
        <w:t xml:space="preserve"> economische</w:t>
      </w:r>
      <w:r w:rsidRPr="00C41428" w:rsidR="00FD1531">
        <w:rPr>
          <w:rFonts w:ascii="Verdana" w:hAnsi="Verdana"/>
          <w:sz w:val="18"/>
          <w:szCs w:val="18"/>
        </w:rPr>
        <w:t xml:space="preserve"> en veiligheids-meerwaarde </w:t>
      </w:r>
      <w:r w:rsidRPr="00C41428" w:rsidR="00E75D06">
        <w:rPr>
          <w:rFonts w:ascii="Verdana" w:hAnsi="Verdana"/>
          <w:sz w:val="18"/>
          <w:szCs w:val="18"/>
        </w:rPr>
        <w:t xml:space="preserve">van het gebruik van het </w:t>
      </w:r>
      <w:r w:rsidRPr="00104F67" w:rsidR="00E75D06">
        <w:rPr>
          <w:rFonts w:ascii="Verdana" w:hAnsi="Verdana"/>
          <w:sz w:val="18"/>
          <w:szCs w:val="18"/>
        </w:rPr>
        <w:t>ruimtedomein</w:t>
      </w:r>
      <w:r w:rsidRPr="00104F67" w:rsidR="00125303">
        <w:rPr>
          <w:rFonts w:ascii="Verdana" w:hAnsi="Verdana"/>
          <w:sz w:val="18"/>
          <w:szCs w:val="18"/>
        </w:rPr>
        <w:t>.</w:t>
      </w:r>
      <w:r w:rsidRPr="00104F67" w:rsidDel="00E75D06" w:rsidR="007D46E6">
        <w:rPr>
          <w:rFonts w:ascii="Verdana" w:hAnsi="Verdana"/>
          <w:sz w:val="18"/>
          <w:szCs w:val="18"/>
        </w:rPr>
        <w:t xml:space="preserve"> </w:t>
      </w:r>
      <w:r w:rsidRPr="00104F67" w:rsidR="00E75D06">
        <w:rPr>
          <w:rFonts w:ascii="Verdana" w:hAnsi="Verdana"/>
          <w:sz w:val="18"/>
          <w:szCs w:val="18"/>
        </w:rPr>
        <w:t>In</w:t>
      </w:r>
      <w:r w:rsidRPr="00C41428" w:rsidR="00E75D06">
        <w:rPr>
          <w:rFonts w:ascii="Verdana" w:hAnsi="Verdana"/>
          <w:sz w:val="18"/>
          <w:szCs w:val="18"/>
        </w:rPr>
        <w:t xml:space="preserve"> </w:t>
      </w:r>
      <w:r w:rsidRPr="00C41428" w:rsidR="007D46E6">
        <w:rPr>
          <w:rFonts w:ascii="Verdana" w:hAnsi="Verdana"/>
          <w:sz w:val="18"/>
          <w:szCs w:val="18"/>
        </w:rPr>
        <w:t xml:space="preserve">de kabinetsreactie </w:t>
      </w:r>
      <w:r w:rsidRPr="00C41428" w:rsidR="00E75D06">
        <w:rPr>
          <w:rFonts w:ascii="Verdana" w:hAnsi="Verdana"/>
          <w:sz w:val="18"/>
          <w:szCs w:val="18"/>
        </w:rPr>
        <w:t>op de Lange-</w:t>
      </w:r>
      <w:r w:rsidR="00133D29">
        <w:rPr>
          <w:rFonts w:ascii="Verdana" w:hAnsi="Verdana"/>
          <w:sz w:val="18"/>
          <w:szCs w:val="18"/>
        </w:rPr>
        <w:t>t</w:t>
      </w:r>
      <w:r w:rsidRPr="00C41428" w:rsidR="00E75D06">
        <w:rPr>
          <w:rFonts w:ascii="Verdana" w:hAnsi="Verdana"/>
          <w:sz w:val="18"/>
          <w:szCs w:val="18"/>
        </w:rPr>
        <w:t>ermijn Ruimtevaartagenda</w:t>
      </w:r>
      <w:r w:rsidRPr="00C41428" w:rsidR="00662123">
        <w:rPr>
          <w:rStyle w:val="FootnoteReference"/>
          <w:rFonts w:ascii="Verdana" w:hAnsi="Verdana"/>
          <w:i/>
          <w:iCs/>
          <w:sz w:val="18"/>
          <w:szCs w:val="18"/>
        </w:rPr>
        <w:footnoteReference w:id="4"/>
      </w:r>
      <w:r w:rsidRPr="00C41428" w:rsidR="00E75D06">
        <w:rPr>
          <w:rFonts w:ascii="Verdana" w:hAnsi="Verdana"/>
          <w:sz w:val="18"/>
          <w:szCs w:val="18"/>
        </w:rPr>
        <w:t xml:space="preserve"> heeft het kabinet onderstreept dat ruimtevaart van wezenlijk belang is voor de welvaart, veiligheid en open strategische autonomie van Nederland en Europa, en dat de ruimte een strategisch, </w:t>
      </w:r>
      <w:r w:rsidRPr="00C41428" w:rsidR="00E75D06">
        <w:rPr>
          <w:rFonts w:ascii="Verdana" w:hAnsi="Verdana"/>
          <w:sz w:val="18"/>
          <w:szCs w:val="18"/>
        </w:rPr>
        <w:lastRenderedPageBreak/>
        <w:t>operationeel en betwist domein is. Het kabinet onderschrijft daarom de noodzaak van een samenhangend en toekomstbestendig ruimtevaartbeleid, met aandacht voor veiligheid, innovatie, wetenschap, verdienvermogen en internationale positionering</w:t>
      </w:r>
      <w:r w:rsidRPr="00104F67" w:rsidR="00E75D06">
        <w:rPr>
          <w:rFonts w:ascii="Verdana" w:hAnsi="Verdana"/>
          <w:sz w:val="18"/>
          <w:szCs w:val="18"/>
        </w:rPr>
        <w:t>.</w:t>
      </w:r>
      <w:r w:rsidRPr="00104F67" w:rsidR="00F60B4A">
        <w:rPr>
          <w:rFonts w:ascii="Verdana" w:hAnsi="Verdana"/>
          <w:sz w:val="18"/>
          <w:szCs w:val="18"/>
        </w:rPr>
        <w:t xml:space="preserve"> </w:t>
      </w:r>
      <w:r w:rsidRPr="00C41428" w:rsidR="00AE2F1F">
        <w:rPr>
          <w:rFonts w:ascii="Verdana" w:hAnsi="Verdana"/>
          <w:sz w:val="18"/>
          <w:szCs w:val="18"/>
        </w:rPr>
        <w:t xml:space="preserve">Met de inzet op zes missies levert </w:t>
      </w:r>
      <w:r w:rsidRPr="00104F67" w:rsidR="00F60B4A">
        <w:rPr>
          <w:rFonts w:ascii="Verdana" w:hAnsi="Verdana"/>
          <w:sz w:val="18"/>
          <w:szCs w:val="18"/>
        </w:rPr>
        <w:t xml:space="preserve">de </w:t>
      </w:r>
      <w:r w:rsidRPr="00104F67" w:rsidR="00AE2F1F">
        <w:rPr>
          <w:rFonts w:ascii="Verdana" w:hAnsi="Verdana"/>
          <w:sz w:val="18"/>
          <w:szCs w:val="18"/>
        </w:rPr>
        <w:t>ruimtevaart</w:t>
      </w:r>
      <w:r w:rsidRPr="00104F67" w:rsidR="00F60B4A">
        <w:rPr>
          <w:rFonts w:ascii="Verdana" w:hAnsi="Verdana"/>
          <w:sz w:val="18"/>
          <w:szCs w:val="18"/>
        </w:rPr>
        <w:t>sector</w:t>
      </w:r>
      <w:r w:rsidRPr="00C41428" w:rsidR="00AE2F1F">
        <w:rPr>
          <w:rFonts w:ascii="Verdana" w:hAnsi="Verdana"/>
          <w:sz w:val="18"/>
          <w:szCs w:val="18"/>
        </w:rPr>
        <w:t xml:space="preserve"> </w:t>
      </w:r>
      <w:r w:rsidRPr="00C41428" w:rsidR="005A3C71">
        <w:rPr>
          <w:rFonts w:ascii="Verdana" w:hAnsi="Verdana"/>
          <w:sz w:val="18"/>
          <w:szCs w:val="18"/>
        </w:rPr>
        <w:t xml:space="preserve">een cruciale bijdrage aan </w:t>
      </w:r>
      <w:r w:rsidRPr="00C41428" w:rsidR="00591EB0">
        <w:rPr>
          <w:rFonts w:ascii="Verdana" w:hAnsi="Verdana"/>
          <w:sz w:val="18"/>
          <w:szCs w:val="18"/>
        </w:rPr>
        <w:t xml:space="preserve">meerdere </w:t>
      </w:r>
      <w:r w:rsidRPr="00C41428" w:rsidR="005A3C71">
        <w:rPr>
          <w:rFonts w:ascii="Verdana" w:hAnsi="Verdana"/>
          <w:sz w:val="18"/>
          <w:szCs w:val="18"/>
        </w:rPr>
        <w:t xml:space="preserve">Nederlandse maatschappelijke opgaven, </w:t>
      </w:r>
      <w:r w:rsidRPr="00C41428" w:rsidR="00A57B52">
        <w:rPr>
          <w:rFonts w:ascii="Verdana" w:hAnsi="Verdana"/>
          <w:sz w:val="18"/>
          <w:szCs w:val="18"/>
        </w:rPr>
        <w:t xml:space="preserve">waaronder </w:t>
      </w:r>
      <w:r w:rsidRPr="00C41428" w:rsidR="005A3C71">
        <w:rPr>
          <w:rFonts w:ascii="Verdana" w:hAnsi="Verdana"/>
          <w:sz w:val="18"/>
          <w:szCs w:val="18"/>
        </w:rPr>
        <w:t>economie, innovatie, energietransitie, digitalisering, internationale veiligheid, en klimaatadaptatie.</w:t>
      </w:r>
      <w:r w:rsidRPr="00C41428" w:rsidR="00202D31">
        <w:rPr>
          <w:rFonts w:ascii="Verdana" w:hAnsi="Verdana"/>
          <w:sz w:val="18"/>
          <w:szCs w:val="18"/>
        </w:rPr>
        <w:t xml:space="preserve"> </w:t>
      </w:r>
      <w:r w:rsidRPr="00C41428" w:rsidR="005A3C71">
        <w:rPr>
          <w:rFonts w:ascii="Verdana" w:hAnsi="Verdana"/>
          <w:sz w:val="18"/>
          <w:szCs w:val="18"/>
        </w:rPr>
        <w:t xml:space="preserve">Nederland beschouwt </w:t>
      </w:r>
      <w:r w:rsidRPr="00C41428" w:rsidR="007D46E6">
        <w:rPr>
          <w:rFonts w:ascii="Verdana" w:hAnsi="Verdana"/>
          <w:sz w:val="18"/>
          <w:szCs w:val="18"/>
        </w:rPr>
        <w:t xml:space="preserve">internationale, en specifiek </w:t>
      </w:r>
      <w:r w:rsidRPr="00C41428" w:rsidR="005A3C71">
        <w:rPr>
          <w:rFonts w:ascii="Verdana" w:hAnsi="Verdana"/>
          <w:sz w:val="18"/>
          <w:szCs w:val="18"/>
        </w:rPr>
        <w:t>Europese</w:t>
      </w:r>
      <w:r w:rsidRPr="00C41428" w:rsidR="007D46E6">
        <w:rPr>
          <w:rFonts w:ascii="Verdana" w:hAnsi="Verdana"/>
          <w:sz w:val="18"/>
          <w:szCs w:val="18"/>
        </w:rPr>
        <w:t>,</w:t>
      </w:r>
      <w:r w:rsidRPr="00C41428" w:rsidR="005A3C71">
        <w:rPr>
          <w:rFonts w:ascii="Verdana" w:hAnsi="Verdana"/>
          <w:sz w:val="18"/>
          <w:szCs w:val="18"/>
        </w:rPr>
        <w:t xml:space="preserve"> samenwerking als een belangrijk onderdeel in het verwezenlijken van de ruimtevaartambities.</w:t>
      </w:r>
      <w:r w:rsidRPr="00104F67" w:rsidR="005A3C71">
        <w:rPr>
          <w:rFonts w:ascii="Verdana" w:hAnsi="Verdana"/>
          <w:sz w:val="18"/>
          <w:szCs w:val="18"/>
        </w:rPr>
        <w:t xml:space="preserve"> </w:t>
      </w:r>
    </w:p>
    <w:p w:rsidR="0070624E" w:rsidP="00391AF8" w:rsidRDefault="0070624E" w14:paraId="3D9B437C" w14:textId="77777777">
      <w:pPr>
        <w:spacing w:line="360" w:lineRule="auto"/>
        <w:rPr>
          <w:rFonts w:ascii="Verdana" w:hAnsi="Verdana"/>
          <w:iCs/>
          <w:sz w:val="18"/>
          <w:szCs w:val="18"/>
        </w:rPr>
      </w:pPr>
    </w:p>
    <w:p w:rsidRPr="00C0425C" w:rsidR="00F356B2" w:rsidP="009C693A" w:rsidRDefault="003B7D35" w14:paraId="0138302B" w14:textId="7DB86219">
      <w:pPr>
        <w:spacing w:line="360" w:lineRule="auto"/>
        <w:ind w:left="360"/>
        <w:rPr>
          <w:rFonts w:ascii="Verdana" w:hAnsi="Verdana"/>
          <w:sz w:val="18"/>
          <w:szCs w:val="18"/>
        </w:rPr>
      </w:pPr>
      <w:r w:rsidRPr="00D74168">
        <w:rPr>
          <w:rFonts w:ascii="Verdana" w:hAnsi="Verdana"/>
          <w:sz w:val="18"/>
          <w:szCs w:val="18"/>
        </w:rPr>
        <w:t xml:space="preserve">Het kabinet hecht aan een sterk Europees ruimtevaartbeleid en aan </w:t>
      </w:r>
      <w:r w:rsidRPr="00D74168" w:rsidR="00D23E03">
        <w:rPr>
          <w:rFonts w:ascii="Verdana" w:hAnsi="Verdana"/>
          <w:sz w:val="18"/>
          <w:szCs w:val="18"/>
        </w:rPr>
        <w:t>een optimale</w:t>
      </w:r>
      <w:r w:rsidRPr="00D74168">
        <w:rPr>
          <w:rFonts w:ascii="Verdana" w:hAnsi="Verdana"/>
          <w:sz w:val="18"/>
          <w:szCs w:val="18"/>
        </w:rPr>
        <w:t xml:space="preserve"> benutt</w:t>
      </w:r>
      <w:r w:rsidRPr="00D74168" w:rsidR="00D23E03">
        <w:rPr>
          <w:rFonts w:ascii="Verdana" w:hAnsi="Verdana"/>
          <w:sz w:val="18"/>
          <w:szCs w:val="18"/>
        </w:rPr>
        <w:t>ing</w:t>
      </w:r>
      <w:r w:rsidRPr="00D74168">
        <w:rPr>
          <w:rFonts w:ascii="Verdana" w:hAnsi="Verdana"/>
          <w:sz w:val="18"/>
          <w:szCs w:val="18"/>
        </w:rPr>
        <w:t xml:space="preserve"> van de toegevoegde waarde van het EU-ruimtevaartprogramma, waaronder satellietnavigatie, aardobservatie</w:t>
      </w:r>
      <w:r w:rsidR="00D225E8">
        <w:rPr>
          <w:rFonts w:ascii="Verdana" w:hAnsi="Verdana"/>
          <w:sz w:val="18"/>
          <w:szCs w:val="18"/>
        </w:rPr>
        <w:t>,</w:t>
      </w:r>
      <w:r w:rsidRPr="00D74168">
        <w:rPr>
          <w:rFonts w:ascii="Verdana" w:hAnsi="Verdana"/>
          <w:sz w:val="18"/>
          <w:szCs w:val="18"/>
        </w:rPr>
        <w:t xml:space="preserve"> beveiligde connectiviteit</w:t>
      </w:r>
      <w:r w:rsidR="00D225E8">
        <w:rPr>
          <w:rFonts w:ascii="Verdana" w:hAnsi="Verdana"/>
          <w:sz w:val="18"/>
          <w:szCs w:val="18"/>
        </w:rPr>
        <w:t xml:space="preserve"> en </w:t>
      </w:r>
      <w:r w:rsidRPr="00D225E8" w:rsidR="00D225E8">
        <w:rPr>
          <w:rFonts w:ascii="Verdana" w:hAnsi="Verdana"/>
          <w:sz w:val="18"/>
          <w:szCs w:val="18"/>
        </w:rPr>
        <w:t>omgevingsbewustzijn in de ruimte</w:t>
      </w:r>
      <w:r w:rsidRPr="00104F67">
        <w:rPr>
          <w:rFonts w:ascii="Verdana" w:hAnsi="Verdana"/>
          <w:sz w:val="18"/>
          <w:szCs w:val="18"/>
        </w:rPr>
        <w:t>.</w:t>
      </w:r>
      <w:r w:rsidRPr="00D74168">
        <w:rPr>
          <w:rFonts w:ascii="Verdana" w:hAnsi="Verdana"/>
          <w:sz w:val="18"/>
          <w:szCs w:val="18"/>
        </w:rPr>
        <w:t xml:space="preserve"> Daarbij zet het kabinet in op een goed functionerende Europese interne markt voor ruimtevaart, op versterking van de technologische en industriële basis, op het stimuleren van innovatie en marktontwikkeling, en op goede toegang voor Nederlandse bedrijven en kennisinstellingen tot Europese programma’s en instrumenten. </w:t>
      </w:r>
      <w:r w:rsidR="00296A57">
        <w:rPr>
          <w:rFonts w:ascii="Verdana" w:hAnsi="Verdana"/>
          <w:sz w:val="18"/>
          <w:szCs w:val="18"/>
        </w:rPr>
        <w:t>H</w:t>
      </w:r>
      <w:r w:rsidRPr="00296A57" w:rsidR="00296A57">
        <w:rPr>
          <w:rFonts w:ascii="Verdana" w:hAnsi="Verdana" w:eastAsia="Verdana" w:cs="Verdana"/>
          <w:sz w:val="18"/>
          <w:szCs w:val="18"/>
        </w:rPr>
        <w:t>et kabinet hecht daarbij in het bijzonder aan de complementariteit tussen het EU-ruimtevaartprogramma en</w:t>
      </w:r>
      <w:r w:rsidR="009C693A">
        <w:rPr>
          <w:rFonts w:ascii="Verdana" w:hAnsi="Verdana" w:eastAsia="Verdana" w:cs="Verdana"/>
          <w:sz w:val="18"/>
          <w:szCs w:val="18"/>
        </w:rPr>
        <w:t xml:space="preserve"> het</w:t>
      </w:r>
      <w:r w:rsidRPr="00296A57" w:rsidR="00296A57">
        <w:rPr>
          <w:rFonts w:ascii="Verdana" w:hAnsi="Verdana" w:eastAsia="Verdana" w:cs="Verdana"/>
          <w:sz w:val="18"/>
          <w:szCs w:val="18"/>
        </w:rPr>
        <w:t xml:space="preserve"> </w:t>
      </w:r>
      <w:r w:rsidRPr="00171431" w:rsidR="00296A57">
        <w:rPr>
          <w:rFonts w:ascii="Verdana" w:hAnsi="Verdana" w:eastAsia="Verdana" w:cs="Verdana"/>
          <w:i/>
          <w:iCs/>
          <w:sz w:val="18"/>
          <w:szCs w:val="18"/>
        </w:rPr>
        <w:t>E</w:t>
      </w:r>
      <w:r w:rsidRPr="00171431" w:rsidR="009C693A">
        <w:rPr>
          <w:rFonts w:ascii="Verdana" w:hAnsi="Verdana" w:eastAsia="Verdana" w:cs="Verdana"/>
          <w:i/>
          <w:iCs/>
          <w:sz w:val="18"/>
          <w:szCs w:val="18"/>
        </w:rPr>
        <w:t xml:space="preserve">uropean </w:t>
      </w:r>
      <w:r w:rsidRPr="00171431" w:rsidR="00296A57">
        <w:rPr>
          <w:rFonts w:ascii="Verdana" w:hAnsi="Verdana" w:eastAsia="Verdana" w:cs="Verdana"/>
          <w:i/>
          <w:iCs/>
          <w:sz w:val="18"/>
          <w:szCs w:val="18"/>
        </w:rPr>
        <w:t>S</w:t>
      </w:r>
      <w:r w:rsidRPr="00171431" w:rsidR="009C693A">
        <w:rPr>
          <w:rFonts w:ascii="Verdana" w:hAnsi="Verdana" w:eastAsia="Verdana" w:cs="Verdana"/>
          <w:i/>
          <w:iCs/>
          <w:sz w:val="18"/>
          <w:szCs w:val="18"/>
        </w:rPr>
        <w:t xml:space="preserve">pace </w:t>
      </w:r>
      <w:r w:rsidRPr="00171431" w:rsidR="00296A57">
        <w:rPr>
          <w:rFonts w:ascii="Verdana" w:hAnsi="Verdana" w:eastAsia="Verdana" w:cs="Verdana"/>
          <w:i/>
          <w:iCs/>
          <w:sz w:val="18"/>
          <w:szCs w:val="18"/>
        </w:rPr>
        <w:t>A</w:t>
      </w:r>
      <w:r w:rsidRPr="00171431" w:rsidR="009C693A">
        <w:rPr>
          <w:rFonts w:ascii="Verdana" w:hAnsi="Verdana" w:eastAsia="Verdana" w:cs="Verdana"/>
          <w:i/>
          <w:iCs/>
          <w:sz w:val="18"/>
          <w:szCs w:val="18"/>
        </w:rPr>
        <w:t>gency</w:t>
      </w:r>
      <w:r w:rsidR="00BC5BDA">
        <w:rPr>
          <w:rFonts w:ascii="Verdana" w:hAnsi="Verdana" w:eastAsia="Verdana" w:cs="Verdana"/>
          <w:sz w:val="18"/>
          <w:szCs w:val="18"/>
        </w:rPr>
        <w:t xml:space="preserve"> (ESA)</w:t>
      </w:r>
      <w:r w:rsidRPr="00296A57" w:rsidR="00296A57">
        <w:rPr>
          <w:rFonts w:ascii="Verdana" w:hAnsi="Verdana" w:eastAsia="Verdana" w:cs="Verdana"/>
          <w:sz w:val="18"/>
          <w:szCs w:val="18"/>
        </w:rPr>
        <w:t>, dat Nederland</w:t>
      </w:r>
      <w:r w:rsidR="009C693A">
        <w:rPr>
          <w:rFonts w:ascii="Verdana" w:hAnsi="Verdana" w:eastAsia="Verdana" w:cs="Verdana"/>
          <w:sz w:val="18"/>
          <w:szCs w:val="18"/>
        </w:rPr>
        <w:t xml:space="preserve"> beschouwt als </w:t>
      </w:r>
      <w:r w:rsidRPr="00296A57" w:rsidR="00296A57">
        <w:rPr>
          <w:rFonts w:ascii="Verdana" w:hAnsi="Verdana" w:eastAsia="Verdana" w:cs="Verdana"/>
          <w:sz w:val="18"/>
          <w:szCs w:val="18"/>
        </w:rPr>
        <w:t xml:space="preserve">belangrijke </w:t>
      </w:r>
      <w:r w:rsidR="004F23F3">
        <w:rPr>
          <w:rFonts w:ascii="Verdana" w:hAnsi="Verdana" w:eastAsia="Verdana" w:cs="Verdana"/>
          <w:sz w:val="18"/>
          <w:szCs w:val="18"/>
        </w:rPr>
        <w:t>internationale organisatie</w:t>
      </w:r>
      <w:r w:rsidRPr="00296A57" w:rsidR="00296A57">
        <w:rPr>
          <w:rFonts w:ascii="Verdana" w:hAnsi="Verdana" w:eastAsia="Verdana" w:cs="Verdana"/>
          <w:sz w:val="18"/>
          <w:szCs w:val="18"/>
        </w:rPr>
        <w:t xml:space="preserve"> voor technologische ontwikkeling, innovatie, industriële participatie en de versterking van de Europese en Nederlandse ruimtevaartcapaciteiten</w:t>
      </w:r>
      <w:r w:rsidRPr="009C693A" w:rsidR="54D297A5">
        <w:rPr>
          <w:rFonts w:ascii="Verdana" w:hAnsi="Verdana" w:eastAsia="Verdana" w:cs="Verdana"/>
          <w:sz w:val="18"/>
          <w:szCs w:val="18"/>
        </w:rPr>
        <w:t xml:space="preserve">. </w:t>
      </w:r>
      <w:r w:rsidRPr="00D74168">
        <w:rPr>
          <w:rFonts w:ascii="Verdana" w:hAnsi="Verdana"/>
          <w:sz w:val="18"/>
          <w:szCs w:val="18"/>
        </w:rPr>
        <w:t xml:space="preserve">Het kabinet acht het daarbij van belang dat </w:t>
      </w:r>
      <w:r w:rsidR="00B07ED5">
        <w:rPr>
          <w:rFonts w:ascii="Verdana" w:hAnsi="Verdana"/>
          <w:sz w:val="18"/>
          <w:szCs w:val="18"/>
        </w:rPr>
        <w:t>de uitvoering en ontwikkeling van het EU</w:t>
      </w:r>
      <w:r w:rsidR="00725DC9">
        <w:rPr>
          <w:rFonts w:ascii="Verdana" w:hAnsi="Verdana"/>
          <w:sz w:val="18"/>
          <w:szCs w:val="18"/>
        </w:rPr>
        <w:t>-</w:t>
      </w:r>
      <w:r w:rsidRPr="00D74168" w:rsidR="00B07ED5">
        <w:rPr>
          <w:rFonts w:ascii="Verdana" w:hAnsi="Verdana"/>
          <w:sz w:val="18"/>
          <w:szCs w:val="18"/>
        </w:rPr>
        <w:t xml:space="preserve">ruimtevaartprogramma </w:t>
      </w:r>
      <w:r w:rsidRPr="00D74168">
        <w:rPr>
          <w:rFonts w:ascii="Verdana" w:hAnsi="Verdana"/>
          <w:sz w:val="18"/>
          <w:szCs w:val="18"/>
        </w:rPr>
        <w:t xml:space="preserve">gepaard gaat met heldere </w:t>
      </w:r>
      <w:proofErr w:type="spellStart"/>
      <w:r w:rsidRPr="00D82465">
        <w:rPr>
          <w:rFonts w:ascii="Verdana" w:hAnsi="Verdana"/>
          <w:i/>
          <w:iCs/>
          <w:sz w:val="18"/>
          <w:szCs w:val="18"/>
        </w:rPr>
        <w:t>governance</w:t>
      </w:r>
      <w:proofErr w:type="spellEnd"/>
      <w:r w:rsidRPr="00D74168">
        <w:rPr>
          <w:rFonts w:ascii="Verdana" w:hAnsi="Verdana"/>
          <w:sz w:val="18"/>
          <w:szCs w:val="18"/>
        </w:rPr>
        <w:t xml:space="preserve">, een duidelijke taakverdeling tussen de Europese Commissie, </w:t>
      </w:r>
      <w:r w:rsidR="009C693A">
        <w:rPr>
          <w:rFonts w:ascii="Verdana" w:hAnsi="Verdana"/>
          <w:sz w:val="18"/>
          <w:szCs w:val="18"/>
        </w:rPr>
        <w:t>ESA</w:t>
      </w:r>
      <w:r w:rsidRPr="00104F67">
        <w:rPr>
          <w:rFonts w:ascii="Verdana" w:hAnsi="Verdana"/>
          <w:sz w:val="18"/>
          <w:szCs w:val="18"/>
        </w:rPr>
        <w:t>,</w:t>
      </w:r>
      <w:r w:rsidRPr="00D74168">
        <w:rPr>
          <w:rFonts w:ascii="Verdana" w:hAnsi="Verdana"/>
          <w:sz w:val="18"/>
          <w:szCs w:val="18"/>
        </w:rPr>
        <w:t xml:space="preserve"> het </w:t>
      </w:r>
      <w:r w:rsidR="00B07ED5">
        <w:rPr>
          <w:rFonts w:ascii="Verdana" w:hAnsi="Verdana"/>
          <w:sz w:val="18"/>
          <w:szCs w:val="18"/>
        </w:rPr>
        <w:t>EU-</w:t>
      </w:r>
      <w:r w:rsidRPr="00D74168">
        <w:rPr>
          <w:rFonts w:ascii="Verdana" w:hAnsi="Verdana"/>
          <w:sz w:val="18"/>
          <w:szCs w:val="18"/>
        </w:rPr>
        <w:t>agentschap en de lidstaten</w:t>
      </w:r>
      <w:r w:rsidR="009340FD">
        <w:rPr>
          <w:rFonts w:ascii="Verdana" w:hAnsi="Verdana"/>
          <w:sz w:val="18"/>
          <w:szCs w:val="18"/>
        </w:rPr>
        <w:t xml:space="preserve"> </w:t>
      </w:r>
      <w:r w:rsidR="00D07150">
        <w:rPr>
          <w:rFonts w:ascii="Verdana" w:hAnsi="Verdana"/>
          <w:sz w:val="18"/>
          <w:szCs w:val="18"/>
        </w:rPr>
        <w:t xml:space="preserve">met </w:t>
      </w:r>
      <w:r w:rsidRPr="00D74168" w:rsidR="00BE0BB5">
        <w:rPr>
          <w:rFonts w:ascii="Verdana" w:hAnsi="Verdana"/>
          <w:sz w:val="18"/>
          <w:szCs w:val="18"/>
        </w:rPr>
        <w:t>voldoende ruimte voor nationale bevoegdheden en verantwoordelijkheden en waarbij doublures voorkomen worden.</w:t>
      </w:r>
      <w:r w:rsidR="00F356B2">
        <w:rPr>
          <w:rFonts w:ascii="Verdana" w:hAnsi="Verdana"/>
          <w:sz w:val="18"/>
          <w:szCs w:val="18"/>
        </w:rPr>
        <w:t xml:space="preserve"> </w:t>
      </w:r>
    </w:p>
    <w:p w:rsidRPr="002F3AC7" w:rsidR="00A57B52" w:rsidP="002F3AC7" w:rsidRDefault="00BE0BB5" w14:paraId="58401AB2" w14:textId="5B057E30">
      <w:pPr>
        <w:spacing w:line="360" w:lineRule="auto"/>
        <w:ind w:left="360"/>
        <w:rPr>
          <w:rFonts w:ascii="Verdana" w:hAnsi="Verdana"/>
          <w:sz w:val="18"/>
          <w:szCs w:val="18"/>
        </w:rPr>
      </w:pPr>
      <w:r w:rsidRPr="00104F67">
        <w:rPr>
          <w:rFonts w:ascii="Verdana" w:hAnsi="Verdana"/>
          <w:sz w:val="18"/>
          <w:szCs w:val="18"/>
        </w:rPr>
        <w:t xml:space="preserve">Het kabinet ziet </w:t>
      </w:r>
      <w:r w:rsidRPr="00104F67" w:rsidR="006E4185">
        <w:rPr>
          <w:rFonts w:ascii="Verdana" w:hAnsi="Verdana"/>
          <w:sz w:val="18"/>
          <w:szCs w:val="18"/>
        </w:rPr>
        <w:t xml:space="preserve">ruimtevaart </w:t>
      </w:r>
      <w:r w:rsidRPr="00104F67">
        <w:rPr>
          <w:rFonts w:ascii="Verdana" w:hAnsi="Verdana"/>
          <w:sz w:val="18"/>
          <w:szCs w:val="18"/>
        </w:rPr>
        <w:t xml:space="preserve">als </w:t>
      </w:r>
      <w:r w:rsidR="00F356B2">
        <w:rPr>
          <w:rFonts w:ascii="Verdana" w:hAnsi="Verdana"/>
          <w:sz w:val="18"/>
          <w:szCs w:val="18"/>
        </w:rPr>
        <w:t>kriti</w:t>
      </w:r>
      <w:r w:rsidR="00F01F6A">
        <w:rPr>
          <w:rFonts w:ascii="Verdana" w:hAnsi="Verdana"/>
          <w:sz w:val="18"/>
          <w:szCs w:val="18"/>
        </w:rPr>
        <w:t xml:space="preserve">sche en </w:t>
      </w:r>
      <w:proofErr w:type="spellStart"/>
      <w:r w:rsidRPr="009C693A" w:rsidR="00F01F6A">
        <w:rPr>
          <w:rFonts w:ascii="Verdana" w:hAnsi="Verdana"/>
          <w:i/>
          <w:iCs/>
          <w:sz w:val="18"/>
          <w:szCs w:val="18"/>
        </w:rPr>
        <w:t>enabling</w:t>
      </w:r>
      <w:proofErr w:type="spellEnd"/>
      <w:r w:rsidRPr="009C693A" w:rsidR="00F01F6A">
        <w:rPr>
          <w:rFonts w:ascii="Verdana" w:hAnsi="Verdana"/>
          <w:i/>
          <w:iCs/>
          <w:sz w:val="18"/>
          <w:szCs w:val="18"/>
        </w:rPr>
        <w:t xml:space="preserve"> </w:t>
      </w:r>
      <w:proofErr w:type="spellStart"/>
      <w:r w:rsidRPr="009C693A" w:rsidR="00F01F6A">
        <w:rPr>
          <w:rFonts w:ascii="Verdana" w:hAnsi="Verdana"/>
          <w:i/>
          <w:iCs/>
          <w:sz w:val="18"/>
          <w:szCs w:val="18"/>
        </w:rPr>
        <w:t>technology</w:t>
      </w:r>
      <w:proofErr w:type="spellEnd"/>
      <w:r w:rsidR="00F356B2">
        <w:rPr>
          <w:rFonts w:ascii="Verdana" w:hAnsi="Verdana"/>
          <w:sz w:val="18"/>
          <w:szCs w:val="18"/>
        </w:rPr>
        <w:t xml:space="preserve"> </w:t>
      </w:r>
      <w:r>
        <w:rPr>
          <w:rFonts w:ascii="Verdana" w:hAnsi="Verdana"/>
          <w:sz w:val="18"/>
          <w:szCs w:val="18"/>
        </w:rPr>
        <w:t xml:space="preserve">dat niet op zichzelf staat, maar juist oplossingen </w:t>
      </w:r>
      <w:r w:rsidR="28A0CBE7">
        <w:rPr>
          <w:rFonts w:ascii="Verdana" w:hAnsi="Verdana"/>
          <w:sz w:val="18"/>
          <w:szCs w:val="18"/>
        </w:rPr>
        <w:t xml:space="preserve">mogelijk maakt </w:t>
      </w:r>
      <w:r w:rsidRPr="00C41428">
        <w:rPr>
          <w:rFonts w:ascii="Verdana" w:hAnsi="Verdana"/>
          <w:sz w:val="18"/>
          <w:szCs w:val="18"/>
        </w:rPr>
        <w:t xml:space="preserve">voor verschillende maatschappelijke opgaven </w:t>
      </w:r>
      <w:r w:rsidRPr="00D74168" w:rsidR="58CA0EE8">
        <w:rPr>
          <w:rFonts w:ascii="Verdana" w:hAnsi="Verdana"/>
          <w:sz w:val="18"/>
          <w:szCs w:val="18"/>
        </w:rPr>
        <w:t>rond o.a.</w:t>
      </w:r>
      <w:r w:rsidRPr="00C41428" w:rsidR="00A57B52">
        <w:rPr>
          <w:rFonts w:ascii="Verdana" w:hAnsi="Verdana"/>
          <w:sz w:val="18"/>
          <w:szCs w:val="18"/>
        </w:rPr>
        <w:t xml:space="preserve"> veiligheid, </w:t>
      </w:r>
      <w:r w:rsidRPr="00C41428" w:rsidR="00D23E03">
        <w:rPr>
          <w:rFonts w:ascii="Verdana" w:hAnsi="Verdana"/>
          <w:sz w:val="18"/>
          <w:szCs w:val="18"/>
        </w:rPr>
        <w:t xml:space="preserve">weerbaarheid, </w:t>
      </w:r>
      <w:r w:rsidRPr="00C41428" w:rsidR="00A57B52">
        <w:rPr>
          <w:rFonts w:ascii="Verdana" w:hAnsi="Verdana"/>
          <w:sz w:val="18"/>
          <w:szCs w:val="18"/>
        </w:rPr>
        <w:t>klimaat, energie, mobiliteit</w:t>
      </w:r>
      <w:r w:rsidR="001535A4">
        <w:rPr>
          <w:rFonts w:ascii="Verdana" w:hAnsi="Verdana"/>
          <w:sz w:val="18"/>
          <w:szCs w:val="18"/>
        </w:rPr>
        <w:t xml:space="preserve"> en</w:t>
      </w:r>
      <w:r w:rsidRPr="00C41428" w:rsidR="00A57B52">
        <w:rPr>
          <w:rFonts w:ascii="Verdana" w:hAnsi="Verdana"/>
          <w:sz w:val="18"/>
          <w:szCs w:val="18"/>
        </w:rPr>
        <w:t xml:space="preserve"> landbouw</w:t>
      </w:r>
      <w:r w:rsidRPr="00D74168" w:rsidR="00A57B52">
        <w:rPr>
          <w:rFonts w:ascii="Verdana" w:hAnsi="Verdana"/>
          <w:sz w:val="18"/>
          <w:szCs w:val="18"/>
        </w:rPr>
        <w:t>.</w:t>
      </w:r>
      <w:r w:rsidRPr="00C41428" w:rsidR="00A57B52">
        <w:rPr>
          <w:rFonts w:ascii="Verdana" w:hAnsi="Verdana"/>
          <w:sz w:val="18"/>
          <w:szCs w:val="18"/>
        </w:rPr>
        <w:t xml:space="preserve"> Uitgangspunt voor het kabinet blijft dat Europese beleidsontwikkeling proportioneel moet zijn, moet aansluiten bij bestaande nationale en internationale kaders en </w:t>
      </w:r>
      <w:r w:rsidR="00BC5BDA">
        <w:rPr>
          <w:rFonts w:ascii="Verdana" w:hAnsi="Verdana"/>
          <w:sz w:val="18"/>
          <w:szCs w:val="18"/>
        </w:rPr>
        <w:t xml:space="preserve">dat </w:t>
      </w:r>
      <w:r w:rsidRPr="00C41428" w:rsidR="00A57B52">
        <w:rPr>
          <w:rFonts w:ascii="Verdana" w:hAnsi="Verdana"/>
          <w:sz w:val="18"/>
          <w:szCs w:val="18"/>
        </w:rPr>
        <w:t xml:space="preserve">onnodige overlap, regeldruk en institutionele onduidelijkheid moet </w:t>
      </w:r>
      <w:r w:rsidR="00BC5BDA">
        <w:rPr>
          <w:rFonts w:ascii="Verdana" w:hAnsi="Verdana"/>
          <w:sz w:val="18"/>
          <w:szCs w:val="18"/>
        </w:rPr>
        <w:t xml:space="preserve">worden </w:t>
      </w:r>
      <w:r w:rsidRPr="00C41428" w:rsidR="00A57B52">
        <w:rPr>
          <w:rFonts w:ascii="Verdana" w:hAnsi="Verdana"/>
          <w:sz w:val="18"/>
          <w:szCs w:val="18"/>
        </w:rPr>
        <w:t>voorkomen.</w:t>
      </w:r>
      <w:r w:rsidRPr="0066598A" w:rsidR="00F356B2">
        <w:rPr>
          <w:rFonts w:ascii="Verdana" w:hAnsi="Verdana"/>
          <w:sz w:val="18"/>
          <w:szCs w:val="18"/>
        </w:rPr>
        <w:t xml:space="preserve"> </w:t>
      </w:r>
    </w:p>
    <w:p w:rsidRPr="005A3C71" w:rsidR="005A3C71" w:rsidP="00171431" w:rsidRDefault="005A3C71" w14:paraId="2FD2A9A6" w14:textId="77777777">
      <w:pPr>
        <w:spacing w:line="360" w:lineRule="auto"/>
        <w:rPr>
          <w:rFonts w:ascii="Verdana" w:hAnsi="Verdana"/>
          <w:iCs/>
          <w:sz w:val="18"/>
          <w:szCs w:val="18"/>
        </w:rPr>
      </w:pPr>
    </w:p>
    <w:p w:rsidR="00F74E07" w:rsidP="00F13408" w:rsidRDefault="00F74E07" w14:paraId="026791CA" w14:textId="62E98BB5">
      <w:pPr>
        <w:numPr>
          <w:ilvl w:val="0"/>
          <w:numId w:val="6"/>
        </w:numPr>
        <w:spacing w:line="360" w:lineRule="auto"/>
        <w:rPr>
          <w:rFonts w:ascii="Verdana" w:hAnsi="Verdana"/>
          <w:i/>
          <w:sz w:val="18"/>
          <w:szCs w:val="18"/>
        </w:rPr>
      </w:pPr>
      <w:r w:rsidRPr="00C41428">
        <w:rPr>
          <w:rFonts w:ascii="Verdana" w:hAnsi="Verdana"/>
          <w:i/>
          <w:iCs/>
          <w:sz w:val="18"/>
          <w:szCs w:val="18"/>
        </w:rPr>
        <w:t>Beoordeling + inzet ten aanzien van dit voorstel</w:t>
      </w:r>
    </w:p>
    <w:p w:rsidR="009A5E30" w:rsidP="00542F66" w:rsidRDefault="009D7AE5" w14:paraId="1E527EC3" w14:textId="77777777">
      <w:pPr>
        <w:spacing w:line="360" w:lineRule="auto"/>
        <w:ind w:left="360"/>
        <w:rPr>
          <w:rFonts w:ascii="Verdana" w:hAnsi="Verdana"/>
          <w:sz w:val="18"/>
          <w:szCs w:val="18"/>
        </w:rPr>
      </w:pPr>
      <w:r w:rsidRPr="00C41428">
        <w:rPr>
          <w:rFonts w:ascii="Verdana" w:hAnsi="Verdana"/>
          <w:sz w:val="18"/>
          <w:szCs w:val="18"/>
        </w:rPr>
        <w:t xml:space="preserve">Het kabinet verwelkomt </w:t>
      </w:r>
      <w:r w:rsidRPr="00C41428" w:rsidR="00D32D84">
        <w:rPr>
          <w:rFonts w:ascii="Verdana" w:hAnsi="Verdana"/>
          <w:sz w:val="18"/>
          <w:szCs w:val="18"/>
        </w:rPr>
        <w:t>het voorstel van de Commissie</w:t>
      </w:r>
      <w:r w:rsidRPr="00C41428" w:rsidR="00D23E03">
        <w:rPr>
          <w:rFonts w:ascii="Verdana" w:hAnsi="Verdana"/>
          <w:sz w:val="18"/>
          <w:szCs w:val="18"/>
        </w:rPr>
        <w:t xml:space="preserve"> </w:t>
      </w:r>
      <w:r w:rsidRPr="00C41428">
        <w:rPr>
          <w:rFonts w:ascii="Verdana" w:hAnsi="Verdana"/>
          <w:sz w:val="18"/>
          <w:szCs w:val="18"/>
        </w:rPr>
        <w:t xml:space="preserve">om </w:t>
      </w:r>
      <w:r w:rsidRPr="00C41428" w:rsidR="008253A4">
        <w:rPr>
          <w:rFonts w:ascii="Verdana" w:hAnsi="Verdana"/>
          <w:sz w:val="18"/>
          <w:szCs w:val="18"/>
        </w:rPr>
        <w:t>te komen tot een</w:t>
      </w:r>
      <w:r w:rsidRPr="00104F67" w:rsidR="007D30BE">
        <w:rPr>
          <w:rFonts w:ascii="Verdana" w:hAnsi="Verdana"/>
          <w:sz w:val="18"/>
          <w:szCs w:val="18"/>
        </w:rPr>
        <w:t xml:space="preserve"> </w:t>
      </w:r>
      <w:r w:rsidRPr="00C41428" w:rsidR="008253A4">
        <w:rPr>
          <w:rFonts w:ascii="Verdana" w:hAnsi="Verdana"/>
          <w:sz w:val="18"/>
          <w:szCs w:val="18"/>
        </w:rPr>
        <w:t xml:space="preserve">zelfstandige en toekomstbestendige </w:t>
      </w:r>
      <w:r w:rsidRPr="00C41428" w:rsidR="007D46E6">
        <w:rPr>
          <w:rFonts w:ascii="Verdana" w:hAnsi="Verdana"/>
          <w:sz w:val="18"/>
          <w:szCs w:val="18"/>
        </w:rPr>
        <w:t>grondslag</w:t>
      </w:r>
      <w:r w:rsidRPr="00C41428">
        <w:rPr>
          <w:rFonts w:ascii="Verdana" w:hAnsi="Verdana"/>
          <w:sz w:val="18"/>
          <w:szCs w:val="18"/>
        </w:rPr>
        <w:t xml:space="preserve"> v</w:t>
      </w:r>
      <w:r w:rsidRPr="00C41428" w:rsidR="00E25FCC">
        <w:rPr>
          <w:rFonts w:ascii="Verdana" w:hAnsi="Verdana"/>
          <w:sz w:val="18"/>
          <w:szCs w:val="18"/>
        </w:rPr>
        <w:t>oor</w:t>
      </w:r>
      <w:r w:rsidRPr="00C41428">
        <w:rPr>
          <w:rFonts w:ascii="Verdana" w:hAnsi="Verdana"/>
          <w:sz w:val="18"/>
          <w:szCs w:val="18"/>
        </w:rPr>
        <w:t xml:space="preserve"> het agentschap</w:t>
      </w:r>
      <w:r w:rsidRPr="00C41428" w:rsidR="00E25FCC">
        <w:rPr>
          <w:rFonts w:ascii="Verdana" w:hAnsi="Verdana"/>
          <w:sz w:val="18"/>
          <w:szCs w:val="18"/>
        </w:rPr>
        <w:t xml:space="preserve"> voor het EU-ruimtevaartprogramma</w:t>
      </w:r>
      <w:r w:rsidRPr="00C41428">
        <w:rPr>
          <w:rFonts w:ascii="Verdana" w:hAnsi="Verdana"/>
          <w:sz w:val="18"/>
          <w:szCs w:val="18"/>
        </w:rPr>
        <w:t>.</w:t>
      </w:r>
      <w:r w:rsidRPr="00C41428" w:rsidR="008253A4">
        <w:rPr>
          <w:rFonts w:ascii="Verdana" w:hAnsi="Verdana"/>
          <w:sz w:val="18"/>
          <w:szCs w:val="18"/>
        </w:rPr>
        <w:t xml:space="preserve"> Het kabinet onderschrijft het belang van continuïteit, rechtszekerheid en een stabiele institutionele basis voor de uitvoering van ruimtevaartactiviteiten van de Unie, mede gelet op het strategische belang van het ruimtedomein voor veiligheid, weerbaarheid, innovatie en het Europese concurrentievermogen. </w:t>
      </w:r>
      <w:r w:rsidRPr="00C41428" w:rsidR="00BE0BB5">
        <w:rPr>
          <w:rFonts w:ascii="Verdana" w:hAnsi="Verdana"/>
          <w:sz w:val="18"/>
          <w:szCs w:val="18"/>
        </w:rPr>
        <w:t xml:space="preserve">Dit sluit nauw aan op de Nederlandse ambities op ruimtevaartgebied, waarin Europese samenwerking op dit vlak dienend </w:t>
      </w:r>
      <w:r w:rsidR="00DA780E">
        <w:rPr>
          <w:rFonts w:ascii="Verdana" w:hAnsi="Verdana"/>
          <w:sz w:val="18"/>
          <w:szCs w:val="18"/>
        </w:rPr>
        <w:t xml:space="preserve">is </w:t>
      </w:r>
      <w:r w:rsidRPr="00C41428" w:rsidR="006E4185">
        <w:rPr>
          <w:rFonts w:ascii="Verdana" w:hAnsi="Verdana"/>
          <w:sz w:val="18"/>
          <w:szCs w:val="18"/>
        </w:rPr>
        <w:t>voor het optimaal benutten van de meerwaarde voor Nederland.</w:t>
      </w:r>
      <w:r w:rsidRPr="00C41428" w:rsidR="00EC4F13">
        <w:rPr>
          <w:rFonts w:ascii="Verdana" w:hAnsi="Verdana"/>
          <w:sz w:val="18"/>
          <w:szCs w:val="18"/>
        </w:rPr>
        <w:t xml:space="preserve"> Dit voorstel raakt binnen het Nederlandse ruimtevaartbeleid aan het gebruik van satellietdata voor maatschappelijke opgaven</w:t>
      </w:r>
      <w:r w:rsidRPr="00C41428" w:rsidR="00A900DD">
        <w:rPr>
          <w:rFonts w:ascii="Verdana" w:hAnsi="Verdana"/>
          <w:sz w:val="18"/>
          <w:szCs w:val="18"/>
        </w:rPr>
        <w:t xml:space="preserve"> </w:t>
      </w:r>
      <w:r w:rsidRPr="00C41428" w:rsidR="00EC4F13">
        <w:rPr>
          <w:rFonts w:ascii="Verdana" w:hAnsi="Verdana"/>
          <w:sz w:val="18"/>
          <w:szCs w:val="18"/>
        </w:rPr>
        <w:t>en het verzilveren van groeikansen voor Nederlandse bedrijven</w:t>
      </w:r>
      <w:r w:rsidRPr="00104F67" w:rsidR="00EC4F13">
        <w:rPr>
          <w:rFonts w:ascii="Verdana" w:hAnsi="Verdana"/>
          <w:sz w:val="18"/>
          <w:szCs w:val="18"/>
        </w:rPr>
        <w:t xml:space="preserve">. </w:t>
      </w:r>
    </w:p>
    <w:p w:rsidRPr="00542F66" w:rsidR="008253A4" w:rsidP="00542F66" w:rsidRDefault="008253A4" w14:paraId="6BAB3B7E" w14:textId="4DDFD09A">
      <w:pPr>
        <w:spacing w:line="360" w:lineRule="auto"/>
        <w:ind w:left="360"/>
        <w:rPr>
          <w:rFonts w:ascii="Verdana" w:hAnsi="Verdana"/>
          <w:sz w:val="18"/>
          <w:szCs w:val="18"/>
        </w:rPr>
      </w:pPr>
      <w:r w:rsidRPr="00C41428">
        <w:rPr>
          <w:rFonts w:ascii="Verdana" w:hAnsi="Verdana"/>
          <w:sz w:val="18"/>
          <w:szCs w:val="18"/>
        </w:rPr>
        <w:lastRenderedPageBreak/>
        <w:t>Tegelijkertijd is het kabinet van oordeel dat het voorstel op onderdelen verduidelijking en aanscherping behoeft om te komen tot een evenwichtige</w:t>
      </w:r>
      <w:r w:rsidR="003F65C3">
        <w:rPr>
          <w:rFonts w:ascii="Verdana" w:hAnsi="Verdana"/>
          <w:sz w:val="18"/>
          <w:szCs w:val="18"/>
        </w:rPr>
        <w:t xml:space="preserve"> </w:t>
      </w:r>
      <w:proofErr w:type="spellStart"/>
      <w:r w:rsidRPr="00D82465">
        <w:rPr>
          <w:rFonts w:ascii="Verdana" w:hAnsi="Verdana"/>
          <w:i/>
          <w:iCs/>
          <w:sz w:val="18"/>
          <w:szCs w:val="18"/>
        </w:rPr>
        <w:t>governance</w:t>
      </w:r>
      <w:proofErr w:type="spellEnd"/>
      <w:r w:rsidRPr="00C41428">
        <w:rPr>
          <w:rFonts w:ascii="Verdana" w:hAnsi="Verdana"/>
          <w:sz w:val="18"/>
          <w:szCs w:val="18"/>
        </w:rPr>
        <w:t xml:space="preserve"> van het Europese ruimtedomein.</w:t>
      </w:r>
      <w:r w:rsidR="00673F1C">
        <w:rPr>
          <w:rFonts w:ascii="Verdana" w:hAnsi="Verdana"/>
          <w:sz w:val="18"/>
          <w:szCs w:val="18"/>
        </w:rPr>
        <w:t xml:space="preserve"> </w:t>
      </w:r>
    </w:p>
    <w:p w:rsidR="009D7AE5" w:rsidP="009D7AE5" w:rsidRDefault="009D7AE5" w14:paraId="480A5EA7" w14:textId="231649B6">
      <w:pPr>
        <w:spacing w:line="360" w:lineRule="auto"/>
        <w:ind w:left="360"/>
        <w:rPr>
          <w:rFonts w:ascii="Verdana" w:hAnsi="Verdana"/>
          <w:iCs/>
          <w:sz w:val="18"/>
          <w:szCs w:val="18"/>
        </w:rPr>
      </w:pPr>
    </w:p>
    <w:p w:rsidRPr="002F3AC7" w:rsidR="005A786A" w:rsidP="002F3AC7" w:rsidRDefault="005A786A" w14:paraId="0B72D12A" w14:textId="27930447">
      <w:pPr>
        <w:spacing w:line="360" w:lineRule="auto"/>
        <w:ind w:left="360"/>
        <w:rPr>
          <w:rFonts w:ascii="Verdana" w:hAnsi="Verdana"/>
          <w:sz w:val="18"/>
          <w:szCs w:val="18"/>
        </w:rPr>
      </w:pPr>
      <w:r w:rsidRPr="00C41428">
        <w:rPr>
          <w:rFonts w:ascii="Verdana" w:hAnsi="Verdana"/>
          <w:sz w:val="18"/>
          <w:szCs w:val="18"/>
        </w:rPr>
        <w:t xml:space="preserve">Het kabinet kan zich vinden in het uitgangspunt om de rechtsbasis van het agentschap los te koppelen van de </w:t>
      </w:r>
      <w:r w:rsidRPr="00C41428" w:rsidR="002C5EBD">
        <w:rPr>
          <w:rFonts w:ascii="Verdana" w:hAnsi="Verdana"/>
          <w:sz w:val="18"/>
          <w:szCs w:val="18"/>
        </w:rPr>
        <w:t>EU-</w:t>
      </w:r>
      <w:r w:rsidRPr="00C41428">
        <w:rPr>
          <w:rFonts w:ascii="Verdana" w:hAnsi="Verdana"/>
          <w:sz w:val="18"/>
          <w:szCs w:val="18"/>
        </w:rPr>
        <w:t>programmaperiode</w:t>
      </w:r>
      <w:r w:rsidRPr="00C41428" w:rsidR="005812F7">
        <w:rPr>
          <w:rFonts w:ascii="Verdana" w:hAnsi="Verdana"/>
          <w:sz w:val="18"/>
          <w:szCs w:val="18"/>
        </w:rPr>
        <w:t>s</w:t>
      </w:r>
      <w:r w:rsidRPr="00C41428" w:rsidR="002C5EBD">
        <w:rPr>
          <w:rFonts w:ascii="Verdana" w:hAnsi="Verdana"/>
          <w:sz w:val="18"/>
          <w:szCs w:val="18"/>
        </w:rPr>
        <w:t>.</w:t>
      </w:r>
      <w:r w:rsidRPr="00C41428">
        <w:rPr>
          <w:rFonts w:ascii="Verdana" w:hAnsi="Verdana"/>
          <w:sz w:val="18"/>
          <w:szCs w:val="18"/>
        </w:rPr>
        <w:t xml:space="preserve"> Het kabinet </w:t>
      </w:r>
      <w:r w:rsidRPr="00C41428" w:rsidR="00E25FCC">
        <w:rPr>
          <w:rFonts w:ascii="Verdana" w:hAnsi="Verdana"/>
          <w:sz w:val="18"/>
          <w:szCs w:val="18"/>
        </w:rPr>
        <w:t>zet</w:t>
      </w:r>
      <w:r w:rsidRPr="00C41428">
        <w:rPr>
          <w:rFonts w:ascii="Verdana" w:hAnsi="Verdana"/>
          <w:sz w:val="18"/>
          <w:szCs w:val="18"/>
        </w:rPr>
        <w:t xml:space="preserve"> zich </w:t>
      </w:r>
      <w:r w:rsidRPr="00C41428" w:rsidR="00E25FCC">
        <w:rPr>
          <w:rFonts w:ascii="Verdana" w:hAnsi="Verdana"/>
          <w:sz w:val="18"/>
          <w:szCs w:val="18"/>
        </w:rPr>
        <w:t xml:space="preserve">er voor </w:t>
      </w:r>
      <w:r w:rsidRPr="00C41428">
        <w:rPr>
          <w:rFonts w:ascii="Verdana" w:hAnsi="Verdana"/>
          <w:sz w:val="18"/>
          <w:szCs w:val="18"/>
        </w:rPr>
        <w:t>in dat de taken van het agentschap duidelijk worden afgebakend en dat nieuwe taken alleen worden toevertrouwd indien daarvoor een voldoende duidelijke beleidsmatige, juridische en financiële basis bestaat</w:t>
      </w:r>
      <w:r w:rsidRPr="00C41428" w:rsidR="00E25FCC">
        <w:rPr>
          <w:rFonts w:ascii="Verdana" w:hAnsi="Verdana"/>
          <w:sz w:val="18"/>
          <w:szCs w:val="18"/>
        </w:rPr>
        <w:t xml:space="preserve">, en het agentschap hiervoor over de juiste faciliteiten en competenties </w:t>
      </w:r>
      <w:r w:rsidRPr="00D74168" w:rsidR="00E25FCC">
        <w:rPr>
          <w:rFonts w:ascii="Verdana" w:hAnsi="Verdana"/>
          <w:sz w:val="18"/>
          <w:szCs w:val="18"/>
        </w:rPr>
        <w:t>beschik</w:t>
      </w:r>
      <w:r w:rsidR="000C6567">
        <w:rPr>
          <w:rFonts w:ascii="Verdana" w:hAnsi="Verdana"/>
          <w:sz w:val="18"/>
          <w:szCs w:val="18"/>
        </w:rPr>
        <w:t>t</w:t>
      </w:r>
      <w:r w:rsidR="006357C6">
        <w:rPr>
          <w:rFonts w:ascii="Verdana" w:hAnsi="Verdana"/>
          <w:sz w:val="18"/>
          <w:szCs w:val="18"/>
        </w:rPr>
        <w:t>, i</w:t>
      </w:r>
      <w:r w:rsidRPr="00D74168" w:rsidR="00BE0BB5">
        <w:rPr>
          <w:rFonts w:ascii="Verdana" w:hAnsi="Verdana"/>
          <w:sz w:val="18"/>
          <w:szCs w:val="18"/>
        </w:rPr>
        <w:t>n</w:t>
      </w:r>
      <w:r w:rsidRPr="00C41428" w:rsidR="00BE0BB5">
        <w:rPr>
          <w:rFonts w:ascii="Verdana" w:hAnsi="Verdana"/>
          <w:sz w:val="18"/>
          <w:szCs w:val="18"/>
        </w:rPr>
        <w:t xml:space="preserve"> het bijzonder voor taken</w:t>
      </w:r>
      <w:r w:rsidR="002B2702">
        <w:rPr>
          <w:rFonts w:ascii="Verdana" w:hAnsi="Verdana"/>
          <w:sz w:val="18"/>
          <w:szCs w:val="18"/>
        </w:rPr>
        <w:t xml:space="preserve"> die nieuw of uitgebreid zijn</w:t>
      </w:r>
      <w:r w:rsidR="006357C6">
        <w:rPr>
          <w:rFonts w:ascii="Verdana" w:hAnsi="Verdana"/>
          <w:sz w:val="18"/>
          <w:szCs w:val="18"/>
        </w:rPr>
        <w:t>.</w:t>
      </w:r>
      <w:r w:rsidR="002C5EBD">
        <w:rPr>
          <w:rFonts w:ascii="Verdana" w:hAnsi="Verdana"/>
          <w:sz w:val="18"/>
          <w:szCs w:val="18"/>
        </w:rPr>
        <w:t xml:space="preserve"> </w:t>
      </w:r>
      <w:r w:rsidRPr="00C41428" w:rsidR="00BE0BB5">
        <w:rPr>
          <w:rFonts w:ascii="Verdana" w:hAnsi="Verdana"/>
          <w:sz w:val="18"/>
          <w:szCs w:val="18"/>
        </w:rPr>
        <w:t>Het kabinet zal zich ervoor inzetten dat de criteria die de Commissie hiervoor hanteert meetbaar, transparant en doelmatig zijn.</w:t>
      </w:r>
    </w:p>
    <w:p w:rsidR="005A786A" w:rsidP="009D7AE5" w:rsidRDefault="005A786A" w14:paraId="36BCA0B7" w14:textId="77777777">
      <w:pPr>
        <w:spacing w:line="360" w:lineRule="auto"/>
        <w:ind w:left="360"/>
        <w:rPr>
          <w:rFonts w:ascii="Verdana" w:hAnsi="Verdana"/>
          <w:iCs/>
          <w:sz w:val="18"/>
          <w:szCs w:val="18"/>
        </w:rPr>
      </w:pPr>
    </w:p>
    <w:p w:rsidR="00BE0BB5" w:rsidP="00BE0BB5" w:rsidRDefault="005A786A" w14:paraId="06B3D2DA" w14:textId="0371FC18">
      <w:pPr>
        <w:spacing w:line="360" w:lineRule="auto"/>
        <w:ind w:left="360"/>
        <w:rPr>
          <w:rFonts w:ascii="Verdana" w:hAnsi="Verdana"/>
          <w:sz w:val="18"/>
          <w:szCs w:val="18"/>
        </w:rPr>
      </w:pPr>
      <w:r w:rsidRPr="00C41428">
        <w:rPr>
          <w:rFonts w:ascii="Verdana" w:hAnsi="Verdana"/>
          <w:sz w:val="18"/>
          <w:szCs w:val="18"/>
        </w:rPr>
        <w:t xml:space="preserve">Het kabinet benadrukt het belang van een duidelijke taakverdeling tussen de Europese Commissie, het </w:t>
      </w:r>
      <w:r w:rsidRPr="00D74168" w:rsidR="4F6197CC">
        <w:rPr>
          <w:rFonts w:ascii="Verdana" w:hAnsi="Verdana"/>
          <w:sz w:val="18"/>
          <w:szCs w:val="18"/>
        </w:rPr>
        <w:t>EU-</w:t>
      </w:r>
      <w:r w:rsidRPr="00C41428">
        <w:rPr>
          <w:rFonts w:ascii="Verdana" w:hAnsi="Verdana"/>
          <w:sz w:val="18"/>
          <w:szCs w:val="18"/>
        </w:rPr>
        <w:t xml:space="preserve">agentschap, de </w:t>
      </w:r>
      <w:r w:rsidR="00386388">
        <w:rPr>
          <w:rFonts w:ascii="Verdana" w:hAnsi="Verdana"/>
          <w:sz w:val="18"/>
          <w:szCs w:val="18"/>
        </w:rPr>
        <w:t>ESA</w:t>
      </w:r>
      <w:r w:rsidRPr="00C41428">
        <w:rPr>
          <w:rFonts w:ascii="Verdana" w:hAnsi="Verdana"/>
          <w:sz w:val="18"/>
          <w:szCs w:val="18"/>
        </w:rPr>
        <w:t xml:space="preserve"> en de lidstaten. Het voorstel kent het </w:t>
      </w:r>
      <w:r w:rsidRPr="00C41428" w:rsidR="000122FE">
        <w:rPr>
          <w:rFonts w:ascii="Verdana" w:hAnsi="Verdana"/>
          <w:sz w:val="18"/>
          <w:szCs w:val="18"/>
        </w:rPr>
        <w:t>EU-</w:t>
      </w:r>
      <w:r w:rsidRPr="00C41428">
        <w:rPr>
          <w:rFonts w:ascii="Verdana" w:hAnsi="Verdana"/>
          <w:sz w:val="18"/>
          <w:szCs w:val="18"/>
        </w:rPr>
        <w:t xml:space="preserve">agentschap een bredere rol toe </w:t>
      </w:r>
      <w:r w:rsidR="00007FC1">
        <w:rPr>
          <w:rFonts w:ascii="Verdana" w:hAnsi="Verdana"/>
          <w:sz w:val="18"/>
          <w:szCs w:val="18"/>
        </w:rPr>
        <w:t>rond</w:t>
      </w:r>
      <w:r w:rsidRPr="00C41428">
        <w:rPr>
          <w:rFonts w:ascii="Verdana" w:hAnsi="Verdana"/>
          <w:sz w:val="18"/>
          <w:szCs w:val="18"/>
        </w:rPr>
        <w:t xml:space="preserve"> uitvoering, operationele veiligheid, gebruikerscoördinatie, marktontwikkeling, beveiligde connectiviteit, </w:t>
      </w:r>
      <w:r w:rsidR="00007FC1">
        <w:rPr>
          <w:rFonts w:ascii="Verdana" w:hAnsi="Verdana"/>
          <w:sz w:val="18"/>
          <w:szCs w:val="18"/>
        </w:rPr>
        <w:t>ruimtesurveillance</w:t>
      </w:r>
      <w:r w:rsidRPr="00C41428">
        <w:rPr>
          <w:rFonts w:ascii="Verdana" w:hAnsi="Verdana"/>
          <w:sz w:val="18"/>
          <w:szCs w:val="18"/>
        </w:rPr>
        <w:t>, ruimteweer</w:t>
      </w:r>
      <w:r w:rsidR="006357C6">
        <w:rPr>
          <w:rFonts w:ascii="Verdana" w:hAnsi="Verdana"/>
          <w:sz w:val="18"/>
          <w:szCs w:val="18"/>
        </w:rPr>
        <w:t xml:space="preserve"> en</w:t>
      </w:r>
      <w:r w:rsidRPr="00C41428">
        <w:rPr>
          <w:rFonts w:ascii="Verdana" w:hAnsi="Verdana"/>
          <w:sz w:val="18"/>
          <w:szCs w:val="18"/>
        </w:rPr>
        <w:t xml:space="preserve"> </w:t>
      </w:r>
      <w:proofErr w:type="spellStart"/>
      <w:r w:rsidRPr="00C41428">
        <w:rPr>
          <w:rFonts w:ascii="Verdana" w:hAnsi="Verdana"/>
          <w:sz w:val="18"/>
          <w:szCs w:val="18"/>
        </w:rPr>
        <w:t>radio</w:t>
      </w:r>
      <w:r w:rsidR="00007FC1">
        <w:rPr>
          <w:rFonts w:ascii="Verdana" w:hAnsi="Verdana"/>
          <w:sz w:val="18"/>
          <w:szCs w:val="18"/>
        </w:rPr>
        <w:t>interferentie</w:t>
      </w:r>
      <w:r w:rsidRPr="00C41428">
        <w:rPr>
          <w:rFonts w:ascii="Verdana" w:hAnsi="Verdana"/>
          <w:sz w:val="18"/>
          <w:szCs w:val="18"/>
        </w:rPr>
        <w:t>monitoring</w:t>
      </w:r>
      <w:proofErr w:type="spellEnd"/>
      <w:r w:rsidR="006357C6">
        <w:rPr>
          <w:rFonts w:ascii="Verdana" w:hAnsi="Verdana"/>
          <w:sz w:val="18"/>
          <w:szCs w:val="18"/>
        </w:rPr>
        <w:t>.</w:t>
      </w:r>
      <w:r w:rsidR="00007FC1">
        <w:rPr>
          <w:rFonts w:ascii="Verdana" w:hAnsi="Verdana"/>
          <w:sz w:val="18"/>
          <w:szCs w:val="18"/>
        </w:rPr>
        <w:t xml:space="preserve"> ESA bezit aanzienlijke expertise op het gebied van technologieontwikkeling. </w:t>
      </w:r>
      <w:r w:rsidRPr="00DA780E" w:rsidR="006357C6">
        <w:rPr>
          <w:rFonts w:ascii="Verdana" w:hAnsi="Verdana"/>
          <w:sz w:val="18"/>
          <w:szCs w:val="18"/>
        </w:rPr>
        <w:t xml:space="preserve">Het kabinet benadrukt de noodzaak van een duidelijke afbakening van taken van het </w:t>
      </w:r>
      <w:r w:rsidR="006357C6">
        <w:rPr>
          <w:rFonts w:ascii="Verdana" w:hAnsi="Verdana"/>
          <w:sz w:val="18"/>
          <w:szCs w:val="18"/>
        </w:rPr>
        <w:t>EU-</w:t>
      </w:r>
      <w:r w:rsidRPr="00DA780E" w:rsidR="006357C6">
        <w:rPr>
          <w:rFonts w:ascii="Verdana" w:hAnsi="Verdana"/>
          <w:sz w:val="18"/>
          <w:szCs w:val="18"/>
        </w:rPr>
        <w:t>agentschap ten opzichte van ESA en zal zich daarom inzetten voor een scherpere afbakening van verantwoordelijkheden en voor een wederzijds versterkende samenwerking tussen beide organisaties, elk binnen hun eigen mandaat</w:t>
      </w:r>
      <w:r w:rsidR="00007FC1">
        <w:rPr>
          <w:rFonts w:ascii="Verdana" w:hAnsi="Verdana"/>
          <w:sz w:val="18"/>
          <w:szCs w:val="18"/>
        </w:rPr>
        <w:t xml:space="preserve"> zonder </w:t>
      </w:r>
      <w:proofErr w:type="spellStart"/>
      <w:r w:rsidR="00007FC1">
        <w:rPr>
          <w:rFonts w:ascii="Verdana" w:hAnsi="Verdana"/>
          <w:sz w:val="18"/>
          <w:szCs w:val="18"/>
        </w:rPr>
        <w:t>duplicaties</w:t>
      </w:r>
      <w:proofErr w:type="spellEnd"/>
      <w:r w:rsidR="00007FC1">
        <w:rPr>
          <w:rFonts w:ascii="Verdana" w:hAnsi="Verdana"/>
          <w:sz w:val="18"/>
          <w:szCs w:val="18"/>
        </w:rPr>
        <w:t xml:space="preserve"> en overdracht van technologieontwikkelingstaken naar het EU-agentschap</w:t>
      </w:r>
      <w:r w:rsidRPr="00DA780E" w:rsidR="006357C6">
        <w:rPr>
          <w:rFonts w:ascii="Verdana" w:hAnsi="Verdana"/>
          <w:sz w:val="18"/>
          <w:szCs w:val="18"/>
        </w:rPr>
        <w:t>.</w:t>
      </w:r>
      <w:r w:rsidR="006357C6">
        <w:rPr>
          <w:rFonts w:ascii="Verdana" w:hAnsi="Verdana"/>
          <w:sz w:val="18"/>
          <w:szCs w:val="18"/>
        </w:rPr>
        <w:t xml:space="preserve"> </w:t>
      </w:r>
    </w:p>
    <w:p w:rsidR="00BE0BB5" w:rsidP="00BE0BB5" w:rsidRDefault="00BE0BB5" w14:paraId="3BACABD2" w14:textId="77777777">
      <w:pPr>
        <w:spacing w:line="360" w:lineRule="auto"/>
        <w:ind w:left="360"/>
        <w:rPr>
          <w:rFonts w:ascii="Verdana" w:hAnsi="Verdana"/>
          <w:sz w:val="18"/>
          <w:szCs w:val="18"/>
        </w:rPr>
      </w:pPr>
    </w:p>
    <w:p w:rsidRPr="001B78B2" w:rsidR="005A1857" w:rsidP="00C04A8E" w:rsidRDefault="009D7AE5" w14:paraId="34558472" w14:textId="1D51242C">
      <w:pPr>
        <w:spacing w:line="360" w:lineRule="auto"/>
        <w:ind w:left="360"/>
        <w:rPr>
          <w:rFonts w:ascii="Verdana" w:hAnsi="Verdana"/>
          <w:sz w:val="18"/>
          <w:szCs w:val="18"/>
        </w:rPr>
      </w:pPr>
      <w:r w:rsidRPr="00104F67">
        <w:rPr>
          <w:rFonts w:ascii="Verdana" w:hAnsi="Verdana"/>
          <w:sz w:val="18"/>
          <w:szCs w:val="18"/>
        </w:rPr>
        <w:t xml:space="preserve">Het kabinet onderstreept ten sterkste de noodzaak van de </w:t>
      </w:r>
      <w:r w:rsidRPr="002D2665">
        <w:rPr>
          <w:rFonts w:ascii="Verdana" w:hAnsi="Verdana"/>
          <w:sz w:val="18"/>
          <w:szCs w:val="18"/>
        </w:rPr>
        <w:t xml:space="preserve">onafhankelijkheid </w:t>
      </w:r>
      <w:r w:rsidRPr="000E1D75">
        <w:rPr>
          <w:rFonts w:ascii="Verdana" w:hAnsi="Verdana"/>
          <w:sz w:val="18"/>
          <w:szCs w:val="18"/>
        </w:rPr>
        <w:t>van de</w:t>
      </w:r>
      <w:r w:rsidRPr="00C41428">
        <w:rPr>
          <w:rFonts w:ascii="Verdana" w:hAnsi="Verdana"/>
          <w:i/>
          <w:iCs/>
          <w:sz w:val="18"/>
          <w:szCs w:val="18"/>
        </w:rPr>
        <w:t xml:space="preserve"> </w:t>
      </w:r>
      <w:r w:rsidRPr="00C41428" w:rsidR="00777068">
        <w:rPr>
          <w:rFonts w:ascii="Verdana" w:hAnsi="Verdana"/>
          <w:sz w:val="18"/>
          <w:szCs w:val="18"/>
        </w:rPr>
        <w:t>SAB</w:t>
      </w:r>
      <w:r w:rsidR="00007FC1">
        <w:rPr>
          <w:rFonts w:ascii="Verdana" w:hAnsi="Verdana"/>
          <w:sz w:val="18"/>
          <w:szCs w:val="18"/>
        </w:rPr>
        <w:t>, in het bijzonder omdat</w:t>
      </w:r>
      <w:r w:rsidRPr="00007FC1" w:rsidR="00007FC1">
        <w:rPr>
          <w:rFonts w:ascii="Verdana" w:hAnsi="Verdana"/>
          <w:sz w:val="18"/>
          <w:szCs w:val="18"/>
        </w:rPr>
        <w:t xml:space="preserve"> </w:t>
      </w:r>
      <w:r w:rsidR="00007FC1">
        <w:rPr>
          <w:rFonts w:ascii="Verdana" w:hAnsi="Verdana"/>
          <w:sz w:val="18"/>
          <w:szCs w:val="18"/>
        </w:rPr>
        <w:t>een toenemend aantal onderdelen van het EU-ruimtevaartprogramma een hoge mate van beveiliging vereisen.</w:t>
      </w:r>
      <w:r w:rsidR="00B161FF">
        <w:rPr>
          <w:rFonts w:ascii="Verdana" w:hAnsi="Verdana"/>
          <w:sz w:val="18"/>
          <w:szCs w:val="18"/>
        </w:rPr>
        <w:t xml:space="preserve"> </w:t>
      </w:r>
      <w:r w:rsidRPr="00C41428" w:rsidR="005A786A">
        <w:rPr>
          <w:rFonts w:ascii="Verdana" w:hAnsi="Verdana"/>
          <w:sz w:val="18"/>
          <w:szCs w:val="18"/>
        </w:rPr>
        <w:t>Het kabinet acht het van belang dat de onafhankelijkheid van de beveiligings</w:t>
      </w:r>
      <w:r w:rsidRPr="00C41428" w:rsidR="000E1D75">
        <w:rPr>
          <w:rFonts w:ascii="Verdana" w:hAnsi="Verdana"/>
          <w:sz w:val="18"/>
          <w:szCs w:val="18"/>
        </w:rPr>
        <w:t>accreditatie</w:t>
      </w:r>
      <w:r w:rsidRPr="00C41428" w:rsidR="005A786A">
        <w:rPr>
          <w:rFonts w:ascii="Verdana" w:hAnsi="Verdana"/>
          <w:sz w:val="18"/>
          <w:szCs w:val="18"/>
        </w:rPr>
        <w:t>, alsmede een zorgvuldige institutionele balans tussen het agentschap en de Commissie, voldoende gewaarborgd blijven.</w:t>
      </w:r>
      <w:r w:rsidRPr="00104F67" w:rsidR="005A786A">
        <w:rPr>
          <w:rFonts w:ascii="Verdana" w:hAnsi="Verdana"/>
          <w:sz w:val="18"/>
          <w:szCs w:val="18"/>
        </w:rPr>
        <w:t xml:space="preserve"> </w:t>
      </w:r>
      <w:r w:rsidRPr="00C41428" w:rsidR="005A786A">
        <w:rPr>
          <w:rFonts w:ascii="Verdana" w:hAnsi="Verdana"/>
          <w:sz w:val="18"/>
          <w:szCs w:val="18"/>
        </w:rPr>
        <w:t xml:space="preserve">Het kabinet zal zich inzetten </w:t>
      </w:r>
      <w:r w:rsidRPr="00C41428" w:rsidR="00B170DA">
        <w:rPr>
          <w:rFonts w:ascii="Verdana" w:hAnsi="Verdana"/>
          <w:sz w:val="18"/>
          <w:szCs w:val="18"/>
        </w:rPr>
        <w:t>voor verduidelijking van</w:t>
      </w:r>
      <w:r w:rsidRPr="00C41428" w:rsidR="005A786A">
        <w:rPr>
          <w:rFonts w:ascii="Verdana" w:hAnsi="Verdana"/>
          <w:sz w:val="18"/>
          <w:szCs w:val="18"/>
        </w:rPr>
        <w:t xml:space="preserve"> de bepalingen over de besluitvorming van de </w:t>
      </w:r>
      <w:r w:rsidR="002B2702">
        <w:rPr>
          <w:rFonts w:ascii="Verdana" w:hAnsi="Verdana"/>
          <w:sz w:val="18"/>
          <w:szCs w:val="18"/>
        </w:rPr>
        <w:t>SAB</w:t>
      </w:r>
      <w:r w:rsidRPr="00C41428" w:rsidR="00B170DA">
        <w:rPr>
          <w:rFonts w:ascii="Verdana" w:hAnsi="Verdana"/>
          <w:sz w:val="18"/>
          <w:szCs w:val="18"/>
        </w:rPr>
        <w:t>,</w:t>
      </w:r>
      <w:r w:rsidRPr="00C41428" w:rsidR="006524B5">
        <w:rPr>
          <w:rFonts w:ascii="Verdana" w:hAnsi="Verdana"/>
          <w:sz w:val="18"/>
          <w:szCs w:val="18"/>
        </w:rPr>
        <w:t xml:space="preserve"> de gestelde eisen aan informatiedeling vanuit de SAB,</w:t>
      </w:r>
      <w:r w:rsidRPr="00C41428" w:rsidR="005A786A">
        <w:rPr>
          <w:rFonts w:ascii="Verdana" w:hAnsi="Verdana"/>
          <w:sz w:val="18"/>
          <w:szCs w:val="18"/>
        </w:rPr>
        <w:t xml:space="preserve"> en de gevallen waarin instemming van de Commissie vereist is.</w:t>
      </w:r>
      <w:r w:rsidRPr="00C41428" w:rsidR="00461A05">
        <w:rPr>
          <w:rFonts w:ascii="Verdana" w:hAnsi="Verdana"/>
          <w:sz w:val="18"/>
          <w:szCs w:val="18"/>
        </w:rPr>
        <w:t xml:space="preserve"> Het kabinet is kritisch over</w:t>
      </w:r>
      <w:r w:rsidRPr="00C41428" w:rsidR="000E1D75">
        <w:rPr>
          <w:rFonts w:ascii="Verdana" w:hAnsi="Verdana"/>
          <w:sz w:val="18"/>
          <w:szCs w:val="18"/>
        </w:rPr>
        <w:t xml:space="preserve"> de inperking van de mogelijkheid van SAB-leden om bijeen te komen zonder </w:t>
      </w:r>
      <w:r w:rsidR="00386388">
        <w:rPr>
          <w:rFonts w:ascii="Verdana" w:hAnsi="Verdana"/>
          <w:sz w:val="18"/>
          <w:szCs w:val="18"/>
        </w:rPr>
        <w:t xml:space="preserve">de </w:t>
      </w:r>
      <w:r w:rsidRPr="00C41428" w:rsidR="000E1D75">
        <w:rPr>
          <w:rFonts w:ascii="Verdana" w:hAnsi="Verdana"/>
          <w:sz w:val="18"/>
          <w:szCs w:val="18"/>
        </w:rPr>
        <w:t xml:space="preserve">Commissie, </w:t>
      </w:r>
      <w:r w:rsidR="00B07ED5">
        <w:rPr>
          <w:rFonts w:ascii="Verdana" w:hAnsi="Verdana"/>
          <w:sz w:val="18"/>
          <w:szCs w:val="18"/>
        </w:rPr>
        <w:t>tenzij</w:t>
      </w:r>
      <w:r w:rsidRPr="00C41428" w:rsidR="000E1D75">
        <w:rPr>
          <w:rFonts w:ascii="Verdana" w:hAnsi="Verdana"/>
          <w:sz w:val="18"/>
          <w:szCs w:val="18"/>
        </w:rPr>
        <w:t xml:space="preserve"> de Commissie daar </w:t>
      </w:r>
      <w:r w:rsidR="00B07ED5">
        <w:rPr>
          <w:rFonts w:ascii="Verdana" w:hAnsi="Verdana"/>
          <w:sz w:val="18"/>
          <w:szCs w:val="18"/>
        </w:rPr>
        <w:t>uitdrukkelijk vooraf</w:t>
      </w:r>
      <w:r w:rsidRPr="00C41428" w:rsidR="000E1D75">
        <w:rPr>
          <w:rFonts w:ascii="Verdana" w:hAnsi="Verdana"/>
          <w:sz w:val="18"/>
          <w:szCs w:val="18"/>
        </w:rPr>
        <w:t xml:space="preserve"> mee instemt, en over</w:t>
      </w:r>
      <w:r w:rsidRPr="00C41428" w:rsidDel="000E1D75" w:rsidR="00461A05">
        <w:rPr>
          <w:rFonts w:ascii="Verdana" w:hAnsi="Verdana"/>
          <w:sz w:val="18"/>
          <w:szCs w:val="18"/>
        </w:rPr>
        <w:t xml:space="preserve"> </w:t>
      </w:r>
      <w:r w:rsidRPr="00C41428" w:rsidR="00461A05">
        <w:rPr>
          <w:rFonts w:ascii="Verdana" w:hAnsi="Verdana"/>
          <w:sz w:val="18"/>
          <w:szCs w:val="18"/>
        </w:rPr>
        <w:t>de nieuwe bepaling</w:t>
      </w:r>
      <w:r w:rsidR="00D82465">
        <w:rPr>
          <w:rFonts w:ascii="Verdana" w:hAnsi="Verdana"/>
          <w:sz w:val="18"/>
          <w:szCs w:val="18"/>
        </w:rPr>
        <w:t xml:space="preserve"> </w:t>
      </w:r>
      <w:r w:rsidRPr="00C41428" w:rsidR="00461A05">
        <w:rPr>
          <w:rFonts w:ascii="Verdana" w:hAnsi="Verdana"/>
          <w:sz w:val="18"/>
          <w:szCs w:val="18"/>
        </w:rPr>
        <w:t xml:space="preserve">dat in </w:t>
      </w:r>
      <w:r w:rsidRPr="00C41428" w:rsidR="005319E7">
        <w:rPr>
          <w:rFonts w:ascii="Verdana" w:hAnsi="Verdana"/>
          <w:sz w:val="18"/>
          <w:szCs w:val="18"/>
        </w:rPr>
        <w:t>gerechtvaardigde situaties</w:t>
      </w:r>
      <w:r w:rsidRPr="00C41428" w:rsidR="00461A05">
        <w:rPr>
          <w:rFonts w:ascii="Verdana" w:hAnsi="Verdana"/>
          <w:sz w:val="18"/>
          <w:szCs w:val="18"/>
        </w:rPr>
        <w:t xml:space="preserve"> het uitblijven van een besluit van de SAB na 3 maanden word</w:t>
      </w:r>
      <w:r w:rsidR="00B161FF">
        <w:rPr>
          <w:rFonts w:ascii="Verdana" w:hAnsi="Verdana"/>
          <w:sz w:val="18"/>
          <w:szCs w:val="18"/>
        </w:rPr>
        <w:t>t</w:t>
      </w:r>
      <w:r w:rsidRPr="00C41428" w:rsidR="00461A05">
        <w:rPr>
          <w:rFonts w:ascii="Verdana" w:hAnsi="Verdana"/>
          <w:sz w:val="18"/>
          <w:szCs w:val="18"/>
        </w:rPr>
        <w:t xml:space="preserve"> </w:t>
      </w:r>
      <w:r w:rsidRPr="00C41428" w:rsidR="005319E7">
        <w:rPr>
          <w:rFonts w:ascii="Verdana" w:hAnsi="Verdana"/>
          <w:sz w:val="18"/>
          <w:szCs w:val="18"/>
        </w:rPr>
        <w:t>beschouwd</w:t>
      </w:r>
      <w:r w:rsidRPr="00C41428" w:rsidR="00461A05">
        <w:rPr>
          <w:rFonts w:ascii="Verdana" w:hAnsi="Verdana"/>
          <w:sz w:val="18"/>
          <w:szCs w:val="18"/>
        </w:rPr>
        <w:t xml:space="preserve"> als instemming</w:t>
      </w:r>
      <w:r w:rsidRPr="00C41428" w:rsidR="005319E7">
        <w:rPr>
          <w:rFonts w:ascii="Verdana" w:hAnsi="Verdana"/>
          <w:sz w:val="18"/>
          <w:szCs w:val="18"/>
        </w:rPr>
        <w:t xml:space="preserve">. </w:t>
      </w:r>
      <w:r w:rsidRPr="00C41428" w:rsidR="005812F7">
        <w:rPr>
          <w:rFonts w:ascii="Verdana" w:hAnsi="Verdana"/>
          <w:sz w:val="18"/>
          <w:szCs w:val="18"/>
        </w:rPr>
        <w:t xml:space="preserve">Deze aanpassingen kunnen naar </w:t>
      </w:r>
      <w:r w:rsidR="000E5D35">
        <w:rPr>
          <w:rFonts w:ascii="Verdana" w:hAnsi="Verdana"/>
          <w:sz w:val="18"/>
          <w:szCs w:val="18"/>
        </w:rPr>
        <w:t>het oordeel</w:t>
      </w:r>
      <w:r w:rsidRPr="00C41428" w:rsidR="005812F7">
        <w:rPr>
          <w:rFonts w:ascii="Verdana" w:hAnsi="Verdana"/>
          <w:sz w:val="18"/>
          <w:szCs w:val="18"/>
        </w:rPr>
        <w:t xml:space="preserve"> van het </w:t>
      </w:r>
      <w:r w:rsidR="00386388">
        <w:rPr>
          <w:rFonts w:ascii="Verdana" w:hAnsi="Verdana"/>
          <w:sz w:val="18"/>
          <w:szCs w:val="18"/>
        </w:rPr>
        <w:t>k</w:t>
      </w:r>
      <w:r w:rsidRPr="00C41428" w:rsidR="005812F7">
        <w:rPr>
          <w:rFonts w:ascii="Verdana" w:hAnsi="Verdana"/>
          <w:sz w:val="18"/>
          <w:szCs w:val="18"/>
        </w:rPr>
        <w:t>abinet op gespannen</w:t>
      </w:r>
      <w:r w:rsidRPr="00C41428" w:rsidR="00F34EA5">
        <w:rPr>
          <w:rFonts w:ascii="Verdana" w:hAnsi="Verdana"/>
          <w:sz w:val="18"/>
          <w:szCs w:val="18"/>
        </w:rPr>
        <w:t xml:space="preserve"> </w:t>
      </w:r>
      <w:r w:rsidRPr="00C41428" w:rsidR="005812F7">
        <w:rPr>
          <w:rFonts w:ascii="Verdana" w:hAnsi="Verdana"/>
          <w:sz w:val="18"/>
          <w:szCs w:val="18"/>
        </w:rPr>
        <w:t xml:space="preserve">voet staan met de onafhankelijkheid van de SAB. </w:t>
      </w:r>
      <w:r w:rsidRPr="00C41428" w:rsidR="005319E7">
        <w:rPr>
          <w:rFonts w:ascii="Verdana" w:hAnsi="Verdana"/>
          <w:sz w:val="18"/>
          <w:szCs w:val="18"/>
        </w:rPr>
        <w:t>Het kabinet</w:t>
      </w:r>
      <w:r w:rsidRPr="00C41428" w:rsidR="00461A05">
        <w:rPr>
          <w:rFonts w:ascii="Verdana" w:hAnsi="Verdana"/>
          <w:sz w:val="18"/>
          <w:szCs w:val="18"/>
        </w:rPr>
        <w:t xml:space="preserve"> zal zich inzetten voor </w:t>
      </w:r>
      <w:r w:rsidRPr="00C41428" w:rsidR="00D23E03">
        <w:rPr>
          <w:rFonts w:ascii="Verdana" w:hAnsi="Verdana"/>
          <w:sz w:val="18"/>
          <w:szCs w:val="18"/>
        </w:rPr>
        <w:t>een nadere specificering van</w:t>
      </w:r>
      <w:r w:rsidRPr="00C41428" w:rsidR="00461A05">
        <w:rPr>
          <w:rFonts w:ascii="Verdana" w:hAnsi="Verdana"/>
          <w:sz w:val="18"/>
          <w:szCs w:val="18"/>
        </w:rPr>
        <w:t xml:space="preserve"> </w:t>
      </w:r>
      <w:r w:rsidR="00007FC1">
        <w:rPr>
          <w:rFonts w:ascii="Verdana" w:hAnsi="Verdana"/>
          <w:sz w:val="18"/>
          <w:szCs w:val="18"/>
        </w:rPr>
        <w:t>de</w:t>
      </w:r>
      <w:r w:rsidRPr="00C41428" w:rsidR="00461A05">
        <w:rPr>
          <w:rFonts w:ascii="Verdana" w:hAnsi="Verdana"/>
          <w:sz w:val="18"/>
          <w:szCs w:val="18"/>
        </w:rPr>
        <w:t xml:space="preserve"> situaties </w:t>
      </w:r>
      <w:r w:rsidRPr="00C41428" w:rsidR="005319E7">
        <w:rPr>
          <w:rFonts w:ascii="Verdana" w:hAnsi="Verdana"/>
          <w:sz w:val="18"/>
          <w:szCs w:val="18"/>
        </w:rPr>
        <w:t xml:space="preserve">waarin </w:t>
      </w:r>
      <w:r w:rsidRPr="00C41428" w:rsidR="00461A05">
        <w:rPr>
          <w:rFonts w:ascii="Verdana" w:hAnsi="Verdana"/>
          <w:sz w:val="18"/>
          <w:szCs w:val="18"/>
        </w:rPr>
        <w:t>deze bepaling</w:t>
      </w:r>
      <w:r w:rsidRPr="00C41428" w:rsidR="005319E7">
        <w:rPr>
          <w:rFonts w:ascii="Verdana" w:hAnsi="Verdana"/>
          <w:sz w:val="18"/>
          <w:szCs w:val="18"/>
        </w:rPr>
        <w:t xml:space="preserve"> </w:t>
      </w:r>
      <w:r w:rsidRPr="00C41428" w:rsidR="00461A05">
        <w:rPr>
          <w:rFonts w:ascii="Verdana" w:hAnsi="Verdana"/>
          <w:sz w:val="18"/>
          <w:szCs w:val="18"/>
        </w:rPr>
        <w:t>mag worden ingeroepen</w:t>
      </w:r>
      <w:r w:rsidRPr="00104F67" w:rsidR="005319E7">
        <w:rPr>
          <w:rFonts w:ascii="Verdana" w:hAnsi="Verdana"/>
          <w:sz w:val="18"/>
          <w:szCs w:val="18"/>
        </w:rPr>
        <w:t>.</w:t>
      </w:r>
      <w:r w:rsidR="00616452">
        <w:rPr>
          <w:rFonts w:ascii="Verdana" w:hAnsi="Verdana"/>
          <w:sz w:val="18"/>
          <w:szCs w:val="18"/>
        </w:rPr>
        <w:t xml:space="preserve"> </w:t>
      </w:r>
      <w:r w:rsidRPr="00C41428" w:rsidR="005319E7">
        <w:rPr>
          <w:rFonts w:ascii="Verdana" w:hAnsi="Verdana"/>
          <w:sz w:val="18"/>
          <w:szCs w:val="18"/>
        </w:rPr>
        <w:t xml:space="preserve">Het kabinet constateert </w:t>
      </w:r>
      <w:r w:rsidR="002B2702">
        <w:rPr>
          <w:rFonts w:ascii="Verdana" w:hAnsi="Verdana"/>
          <w:sz w:val="18"/>
          <w:szCs w:val="18"/>
        </w:rPr>
        <w:t xml:space="preserve">dat het voorstel </w:t>
      </w:r>
      <w:r w:rsidRPr="00C41428" w:rsidR="00D23E03">
        <w:rPr>
          <w:rFonts w:ascii="Verdana" w:hAnsi="Verdana"/>
          <w:sz w:val="18"/>
          <w:szCs w:val="18"/>
        </w:rPr>
        <w:t xml:space="preserve">refereert aan </w:t>
      </w:r>
      <w:r w:rsidRPr="00C41428" w:rsidR="00D23E03">
        <w:rPr>
          <w:rFonts w:ascii="Verdana" w:hAnsi="Verdana"/>
          <w:i/>
          <w:iCs/>
          <w:sz w:val="18"/>
          <w:szCs w:val="18"/>
        </w:rPr>
        <w:t>een</w:t>
      </w:r>
      <w:r w:rsidRPr="00C41428" w:rsidR="00D23E03">
        <w:rPr>
          <w:rFonts w:ascii="Verdana" w:hAnsi="Verdana"/>
          <w:sz w:val="18"/>
          <w:szCs w:val="18"/>
        </w:rPr>
        <w:t xml:space="preserve"> beveili</w:t>
      </w:r>
      <w:r w:rsidRPr="00C41428" w:rsidR="00C04A8E">
        <w:rPr>
          <w:rFonts w:ascii="Verdana" w:hAnsi="Verdana"/>
          <w:sz w:val="18"/>
          <w:szCs w:val="18"/>
        </w:rPr>
        <w:t>gi</w:t>
      </w:r>
      <w:r w:rsidRPr="00C41428" w:rsidR="00D23E03">
        <w:rPr>
          <w:rFonts w:ascii="Verdana" w:hAnsi="Verdana"/>
          <w:sz w:val="18"/>
          <w:szCs w:val="18"/>
        </w:rPr>
        <w:t xml:space="preserve">ngsautoriteit in plaats van </w:t>
      </w:r>
      <w:r w:rsidRPr="00C41428" w:rsidR="00D23E03">
        <w:rPr>
          <w:rFonts w:ascii="Verdana" w:hAnsi="Verdana"/>
          <w:i/>
          <w:iCs/>
          <w:sz w:val="18"/>
          <w:szCs w:val="18"/>
        </w:rPr>
        <w:t>de</w:t>
      </w:r>
      <w:r w:rsidRPr="00C41428" w:rsidR="00D23E03">
        <w:rPr>
          <w:rFonts w:ascii="Verdana" w:hAnsi="Verdana"/>
          <w:sz w:val="18"/>
          <w:szCs w:val="18"/>
        </w:rPr>
        <w:t xml:space="preserve"> </w:t>
      </w:r>
      <w:r w:rsidRPr="00104F67" w:rsidR="00D23E03">
        <w:rPr>
          <w:rFonts w:ascii="Verdana" w:hAnsi="Verdana"/>
          <w:sz w:val="18"/>
          <w:szCs w:val="18"/>
        </w:rPr>
        <w:t>beveiligingsa</w:t>
      </w:r>
      <w:r w:rsidR="005A1857">
        <w:rPr>
          <w:rFonts w:ascii="Verdana" w:hAnsi="Verdana"/>
          <w:sz w:val="18"/>
          <w:szCs w:val="18"/>
        </w:rPr>
        <w:t>u</w:t>
      </w:r>
      <w:r w:rsidRPr="00104F67" w:rsidR="00D23E03">
        <w:rPr>
          <w:rFonts w:ascii="Verdana" w:hAnsi="Verdana"/>
          <w:sz w:val="18"/>
          <w:szCs w:val="18"/>
        </w:rPr>
        <w:t>toriteit.</w:t>
      </w:r>
      <w:r w:rsidRPr="00C41428" w:rsidR="00D23E03">
        <w:rPr>
          <w:rFonts w:ascii="Verdana" w:hAnsi="Verdana"/>
          <w:sz w:val="18"/>
          <w:szCs w:val="18"/>
        </w:rPr>
        <w:t xml:space="preserve"> Het kabinet </w:t>
      </w:r>
      <w:r w:rsidRPr="00C41428" w:rsidR="005319E7">
        <w:rPr>
          <w:rFonts w:ascii="Verdana" w:hAnsi="Verdana"/>
          <w:sz w:val="18"/>
          <w:szCs w:val="18"/>
        </w:rPr>
        <w:t>zal zich inzetten voor eenduidige keuzes zonder proliferatie van nieuwe gremia op</w:t>
      </w:r>
      <w:r w:rsidRPr="00C41428" w:rsidR="006524B5">
        <w:rPr>
          <w:rFonts w:ascii="Verdana" w:hAnsi="Verdana"/>
          <w:sz w:val="18"/>
          <w:szCs w:val="18"/>
        </w:rPr>
        <w:t xml:space="preserve"> beveiligingsgebied</w:t>
      </w:r>
      <w:r w:rsidR="00A900DD">
        <w:rPr>
          <w:rFonts w:ascii="Verdana" w:hAnsi="Verdana"/>
          <w:sz w:val="18"/>
          <w:szCs w:val="18"/>
        </w:rPr>
        <w:t>.</w:t>
      </w:r>
      <w:r w:rsidR="008833DB">
        <w:rPr>
          <w:rFonts w:ascii="Verdana" w:hAnsi="Verdana"/>
          <w:sz w:val="18"/>
          <w:szCs w:val="18"/>
        </w:rPr>
        <w:t xml:space="preserve"> </w:t>
      </w:r>
    </w:p>
    <w:p w:rsidRPr="00C11FB2" w:rsidR="005A786A" w:rsidP="005A786A" w:rsidRDefault="005A786A" w14:paraId="23CA220D" w14:textId="77777777">
      <w:pPr>
        <w:spacing w:line="360" w:lineRule="auto"/>
        <w:ind w:left="360"/>
        <w:rPr>
          <w:rFonts w:ascii="Verdana" w:hAnsi="Verdana"/>
          <w:sz w:val="18"/>
          <w:szCs w:val="18"/>
        </w:rPr>
      </w:pPr>
    </w:p>
    <w:p w:rsidRPr="002F3AC7" w:rsidR="000B67C8" w:rsidP="002F3AC7" w:rsidRDefault="000B67C8" w14:paraId="342D2FBE" w14:textId="574DB27C">
      <w:pPr>
        <w:spacing w:line="360" w:lineRule="auto"/>
        <w:ind w:left="360"/>
        <w:rPr>
          <w:rFonts w:ascii="Verdana" w:hAnsi="Verdana"/>
          <w:sz w:val="18"/>
          <w:szCs w:val="18"/>
        </w:rPr>
      </w:pPr>
      <w:r w:rsidRPr="00C41428">
        <w:rPr>
          <w:rFonts w:ascii="Verdana" w:hAnsi="Verdana"/>
          <w:sz w:val="18"/>
          <w:szCs w:val="18"/>
        </w:rPr>
        <w:t>Een belangrijk aandachtspunt voor het kabinet betreft de</w:t>
      </w:r>
      <w:r w:rsidRPr="00C41428" w:rsidR="00D23E03">
        <w:rPr>
          <w:rFonts w:ascii="Verdana" w:hAnsi="Verdana"/>
          <w:sz w:val="18"/>
          <w:szCs w:val="18"/>
        </w:rPr>
        <w:t xml:space="preserve"> derde categorie</w:t>
      </w:r>
      <w:r w:rsidRPr="00C41428">
        <w:rPr>
          <w:rFonts w:ascii="Verdana" w:hAnsi="Verdana"/>
          <w:sz w:val="18"/>
          <w:szCs w:val="18"/>
        </w:rPr>
        <w:t xml:space="preserve"> taken die de Commissie aan het agentschap toevertrouw</w:t>
      </w:r>
      <w:r w:rsidRPr="00C41428" w:rsidR="00D23E03">
        <w:rPr>
          <w:rFonts w:ascii="Verdana" w:hAnsi="Verdana"/>
          <w:sz w:val="18"/>
          <w:szCs w:val="18"/>
        </w:rPr>
        <w:t>t</w:t>
      </w:r>
      <w:r w:rsidRPr="00C41428">
        <w:rPr>
          <w:rFonts w:ascii="Verdana" w:hAnsi="Verdana"/>
          <w:sz w:val="18"/>
          <w:szCs w:val="18"/>
        </w:rPr>
        <w:t xml:space="preserve"> </w:t>
      </w:r>
      <w:r w:rsidR="006F380D">
        <w:rPr>
          <w:rFonts w:ascii="Verdana" w:hAnsi="Verdana"/>
          <w:sz w:val="18"/>
          <w:szCs w:val="18"/>
        </w:rPr>
        <w:t>mits</w:t>
      </w:r>
      <w:r w:rsidRPr="00C41428" w:rsidR="00720D11">
        <w:rPr>
          <w:rFonts w:ascii="Verdana" w:hAnsi="Verdana"/>
          <w:sz w:val="18"/>
          <w:szCs w:val="18"/>
        </w:rPr>
        <w:t xml:space="preserve"> het agentschap daar operationeel gereed </w:t>
      </w:r>
      <w:r w:rsidRPr="00C41428" w:rsidR="00720D11">
        <w:rPr>
          <w:rFonts w:ascii="Verdana" w:hAnsi="Verdana"/>
          <w:sz w:val="18"/>
          <w:szCs w:val="18"/>
        </w:rPr>
        <w:lastRenderedPageBreak/>
        <w:t>voor is</w:t>
      </w:r>
      <w:r w:rsidRPr="00C41428" w:rsidR="00D23E03">
        <w:rPr>
          <w:rFonts w:ascii="Verdana" w:hAnsi="Verdana"/>
          <w:sz w:val="18"/>
          <w:szCs w:val="18"/>
        </w:rPr>
        <w:t>.</w:t>
      </w:r>
      <w:r w:rsidRPr="00C41428" w:rsidR="00720D11">
        <w:rPr>
          <w:rFonts w:ascii="Verdana" w:hAnsi="Verdana"/>
          <w:sz w:val="18"/>
          <w:szCs w:val="18"/>
        </w:rPr>
        <w:t xml:space="preserve"> </w:t>
      </w:r>
      <w:r w:rsidRPr="00C41428">
        <w:rPr>
          <w:rFonts w:ascii="Verdana" w:hAnsi="Verdana"/>
          <w:sz w:val="18"/>
          <w:szCs w:val="18"/>
        </w:rPr>
        <w:t>Het voorstel bevat hiervoor geen uitgewerkte criteria</w:t>
      </w:r>
      <w:r w:rsidR="009D2521">
        <w:rPr>
          <w:rFonts w:ascii="Verdana" w:hAnsi="Verdana"/>
          <w:sz w:val="18"/>
          <w:szCs w:val="18"/>
        </w:rPr>
        <w:t>, en over de precieze invulling van deze activiteiten wordt nog onderhandeld in ECF-verband</w:t>
      </w:r>
      <w:r w:rsidRPr="00C41428">
        <w:rPr>
          <w:rFonts w:ascii="Verdana" w:hAnsi="Verdana"/>
          <w:sz w:val="18"/>
          <w:szCs w:val="18"/>
        </w:rPr>
        <w:t>. Het kabinet zal zich er voor inzetten dat de voorwaarden voor operation</w:t>
      </w:r>
      <w:r w:rsidRPr="00C41428" w:rsidR="00114290">
        <w:rPr>
          <w:rFonts w:ascii="Verdana" w:hAnsi="Verdana"/>
          <w:sz w:val="18"/>
          <w:szCs w:val="18"/>
        </w:rPr>
        <w:t>ele</w:t>
      </w:r>
      <w:r w:rsidRPr="00C41428">
        <w:rPr>
          <w:rFonts w:ascii="Verdana" w:hAnsi="Verdana"/>
          <w:sz w:val="18"/>
          <w:szCs w:val="18"/>
        </w:rPr>
        <w:t xml:space="preserve"> </w:t>
      </w:r>
      <w:r w:rsidRPr="00C41428" w:rsidR="00114290">
        <w:rPr>
          <w:rFonts w:ascii="Verdana" w:hAnsi="Verdana"/>
          <w:sz w:val="18"/>
          <w:szCs w:val="18"/>
        </w:rPr>
        <w:t>gereedheid</w:t>
      </w:r>
      <w:r w:rsidRPr="00C41428" w:rsidR="00724573">
        <w:rPr>
          <w:rFonts w:ascii="Verdana" w:hAnsi="Verdana"/>
          <w:sz w:val="18"/>
          <w:szCs w:val="18"/>
        </w:rPr>
        <w:t xml:space="preserve"> voldoende concreet zijn </w:t>
      </w:r>
      <w:r w:rsidR="009D2521">
        <w:rPr>
          <w:rFonts w:ascii="Verdana" w:hAnsi="Verdana"/>
          <w:sz w:val="18"/>
          <w:szCs w:val="18"/>
        </w:rPr>
        <w:t>voor</w:t>
      </w:r>
      <w:r w:rsidRPr="00C41428" w:rsidR="009D2521">
        <w:rPr>
          <w:rFonts w:ascii="Verdana" w:hAnsi="Verdana"/>
          <w:sz w:val="18"/>
          <w:szCs w:val="18"/>
        </w:rPr>
        <w:t xml:space="preserve"> </w:t>
      </w:r>
      <w:r w:rsidRPr="00C41428" w:rsidR="00724573">
        <w:rPr>
          <w:rFonts w:ascii="Verdana" w:hAnsi="Verdana"/>
          <w:sz w:val="18"/>
          <w:szCs w:val="18"/>
        </w:rPr>
        <w:t>rekenschap</w:t>
      </w:r>
      <w:r w:rsidRPr="00C41428">
        <w:rPr>
          <w:rFonts w:ascii="Verdana" w:hAnsi="Verdana"/>
          <w:sz w:val="18"/>
          <w:szCs w:val="18"/>
        </w:rPr>
        <w:t xml:space="preserve">, </w:t>
      </w:r>
      <w:r w:rsidR="009D2521">
        <w:rPr>
          <w:rFonts w:ascii="Verdana" w:hAnsi="Verdana"/>
          <w:sz w:val="18"/>
          <w:szCs w:val="18"/>
        </w:rPr>
        <w:t xml:space="preserve">dat duidelijk is hoe dit besluit tot stand komt, </w:t>
      </w:r>
      <w:r w:rsidRPr="00C41428" w:rsidR="00724573">
        <w:rPr>
          <w:rFonts w:ascii="Verdana" w:hAnsi="Verdana"/>
          <w:sz w:val="18"/>
          <w:szCs w:val="18"/>
        </w:rPr>
        <w:t xml:space="preserve">en dat </w:t>
      </w:r>
      <w:r w:rsidRPr="00C41428">
        <w:rPr>
          <w:rFonts w:ascii="Verdana" w:hAnsi="Verdana"/>
          <w:sz w:val="18"/>
          <w:szCs w:val="18"/>
        </w:rPr>
        <w:t xml:space="preserve">de wijze van toetsing </w:t>
      </w:r>
      <w:r w:rsidRPr="00D74168" w:rsidR="00724573">
        <w:rPr>
          <w:rFonts w:ascii="Verdana" w:hAnsi="Verdana"/>
          <w:sz w:val="18"/>
          <w:szCs w:val="18"/>
        </w:rPr>
        <w:t>van</w:t>
      </w:r>
      <w:r w:rsidRPr="00D74168" w:rsidR="2D4C218B">
        <w:rPr>
          <w:rFonts w:ascii="Verdana" w:hAnsi="Verdana"/>
          <w:sz w:val="18"/>
          <w:szCs w:val="18"/>
        </w:rPr>
        <w:t xml:space="preserve"> d</w:t>
      </w:r>
      <w:r w:rsidRPr="00D74168" w:rsidR="00724573">
        <w:rPr>
          <w:rFonts w:ascii="Verdana" w:hAnsi="Verdana"/>
          <w:sz w:val="18"/>
          <w:szCs w:val="18"/>
        </w:rPr>
        <w:t>e</w:t>
      </w:r>
      <w:r w:rsidRPr="00C41428">
        <w:rPr>
          <w:rFonts w:ascii="Verdana" w:hAnsi="Verdana"/>
          <w:sz w:val="18"/>
          <w:szCs w:val="18"/>
        </w:rPr>
        <w:t xml:space="preserve"> randvoorwaarden voor </w:t>
      </w:r>
      <w:r w:rsidRPr="00C41428" w:rsidR="00B170DA">
        <w:rPr>
          <w:rFonts w:ascii="Verdana" w:hAnsi="Verdana"/>
          <w:sz w:val="18"/>
          <w:szCs w:val="18"/>
        </w:rPr>
        <w:t xml:space="preserve">continuïteit van de dienstverlening </w:t>
      </w:r>
      <w:r w:rsidRPr="00C41428">
        <w:rPr>
          <w:rFonts w:ascii="Verdana" w:hAnsi="Verdana"/>
          <w:sz w:val="18"/>
          <w:szCs w:val="18"/>
        </w:rPr>
        <w:t xml:space="preserve">duidelijker </w:t>
      </w:r>
      <w:r w:rsidRPr="00C41428" w:rsidR="005812F7">
        <w:rPr>
          <w:rFonts w:ascii="Verdana" w:hAnsi="Verdana"/>
          <w:sz w:val="18"/>
          <w:szCs w:val="18"/>
        </w:rPr>
        <w:t>in procedures</w:t>
      </w:r>
      <w:r w:rsidR="009D2521">
        <w:rPr>
          <w:rFonts w:ascii="Verdana" w:hAnsi="Verdana"/>
          <w:sz w:val="18"/>
          <w:szCs w:val="18"/>
        </w:rPr>
        <w:t xml:space="preserve"> </w:t>
      </w:r>
      <w:r w:rsidRPr="00C41428">
        <w:rPr>
          <w:rFonts w:ascii="Verdana" w:hAnsi="Verdana"/>
          <w:sz w:val="18"/>
          <w:szCs w:val="18"/>
        </w:rPr>
        <w:t xml:space="preserve">worden verankerd. </w:t>
      </w:r>
    </w:p>
    <w:p w:rsidR="0092103F" w:rsidP="0092103F" w:rsidRDefault="0092103F" w14:paraId="0B85213D" w14:textId="77777777">
      <w:pPr>
        <w:spacing w:line="360" w:lineRule="auto"/>
        <w:ind w:left="360"/>
        <w:rPr>
          <w:rFonts w:ascii="Verdana" w:hAnsi="Verdana"/>
          <w:iCs/>
          <w:sz w:val="18"/>
          <w:szCs w:val="18"/>
        </w:rPr>
      </w:pPr>
    </w:p>
    <w:p w:rsidRPr="00962854" w:rsidR="00724573" w:rsidP="00962854" w:rsidRDefault="000E5D35" w14:paraId="54CA2FDA" w14:textId="5003438E">
      <w:pPr>
        <w:spacing w:line="360" w:lineRule="auto"/>
        <w:ind w:left="360"/>
        <w:rPr>
          <w:rFonts w:ascii="Verdana" w:hAnsi="Verdana"/>
          <w:sz w:val="18"/>
          <w:szCs w:val="18"/>
        </w:rPr>
      </w:pPr>
      <w:r>
        <w:rPr>
          <w:rFonts w:ascii="Verdana" w:hAnsi="Verdana"/>
          <w:sz w:val="18"/>
          <w:szCs w:val="18"/>
        </w:rPr>
        <w:t xml:space="preserve">Voor zover </w:t>
      </w:r>
      <w:r w:rsidRPr="00C41428" w:rsidR="00724573">
        <w:rPr>
          <w:rFonts w:ascii="Verdana" w:hAnsi="Verdana"/>
          <w:sz w:val="18"/>
          <w:szCs w:val="18"/>
        </w:rPr>
        <w:t xml:space="preserve">de Commissie </w:t>
      </w:r>
      <w:r>
        <w:rPr>
          <w:rFonts w:ascii="Verdana" w:hAnsi="Verdana"/>
          <w:sz w:val="18"/>
          <w:szCs w:val="18"/>
        </w:rPr>
        <w:t>in de toekomst</w:t>
      </w:r>
      <w:r w:rsidRPr="00C41428" w:rsidR="00724573">
        <w:rPr>
          <w:rFonts w:ascii="Verdana" w:hAnsi="Verdana"/>
          <w:sz w:val="18"/>
          <w:szCs w:val="18"/>
        </w:rPr>
        <w:t xml:space="preserve"> aanvullende taken </w:t>
      </w:r>
      <w:r>
        <w:rPr>
          <w:rFonts w:ascii="Verdana" w:hAnsi="Verdana"/>
          <w:sz w:val="18"/>
          <w:szCs w:val="18"/>
        </w:rPr>
        <w:t>wil</w:t>
      </w:r>
      <w:r w:rsidRPr="00C41428" w:rsidR="00724573">
        <w:rPr>
          <w:rFonts w:ascii="Verdana" w:hAnsi="Verdana"/>
          <w:sz w:val="18"/>
          <w:szCs w:val="18"/>
        </w:rPr>
        <w:t xml:space="preserve"> toevertrouwen aan het agentschap, is het kabinet van mening dat de Commissie in deze gevallen duidelijk moet </w:t>
      </w:r>
      <w:r w:rsidR="00007FC1">
        <w:rPr>
          <w:rFonts w:ascii="Verdana" w:hAnsi="Verdana"/>
          <w:sz w:val="18"/>
          <w:szCs w:val="18"/>
        </w:rPr>
        <w:t>aantonen</w:t>
      </w:r>
      <w:r w:rsidRPr="00C41428" w:rsidR="00007FC1">
        <w:rPr>
          <w:rFonts w:ascii="Verdana" w:hAnsi="Verdana"/>
          <w:sz w:val="18"/>
          <w:szCs w:val="18"/>
        </w:rPr>
        <w:t xml:space="preserve"> </w:t>
      </w:r>
      <w:r w:rsidRPr="00C41428" w:rsidR="00724573">
        <w:rPr>
          <w:rFonts w:ascii="Verdana" w:hAnsi="Verdana"/>
          <w:sz w:val="18"/>
          <w:szCs w:val="18"/>
        </w:rPr>
        <w:t xml:space="preserve">hoe duplicatie </w:t>
      </w:r>
      <w:r w:rsidRPr="00C41428" w:rsidR="00A12352">
        <w:rPr>
          <w:rFonts w:ascii="Verdana" w:hAnsi="Verdana"/>
          <w:sz w:val="18"/>
          <w:szCs w:val="18"/>
        </w:rPr>
        <w:t xml:space="preserve">met activiteiten elders </w:t>
      </w:r>
      <w:r w:rsidRPr="00C41428" w:rsidR="00724573">
        <w:rPr>
          <w:rFonts w:ascii="Verdana" w:hAnsi="Verdana"/>
          <w:sz w:val="18"/>
          <w:szCs w:val="18"/>
        </w:rPr>
        <w:t xml:space="preserve">wordt vermeden, dat efficiëntie wordt verbeterd, en dat dit niet leidt tot aanvullende kosten of regels. De vereiste middelen voor </w:t>
      </w:r>
      <w:r w:rsidR="00B161FF">
        <w:rPr>
          <w:rFonts w:ascii="Verdana" w:hAnsi="Verdana"/>
          <w:sz w:val="18"/>
          <w:szCs w:val="18"/>
        </w:rPr>
        <w:t>deze</w:t>
      </w:r>
      <w:r w:rsidRPr="00C41428" w:rsidR="00724573">
        <w:rPr>
          <w:rFonts w:ascii="Verdana" w:hAnsi="Verdana"/>
          <w:sz w:val="18"/>
          <w:szCs w:val="18"/>
        </w:rPr>
        <w:t xml:space="preserve"> diensten dienen gevonden te worden binnen de kaders van de EU-begroting. Ook dienen</w:t>
      </w:r>
      <w:r w:rsidRPr="00C41428" w:rsidR="00A12352">
        <w:rPr>
          <w:rFonts w:ascii="Verdana" w:hAnsi="Verdana"/>
          <w:sz w:val="18"/>
          <w:szCs w:val="18"/>
        </w:rPr>
        <w:t xml:space="preserve"> voor deze nieuwe taken</w:t>
      </w:r>
      <w:r w:rsidRPr="00C41428" w:rsidR="00724573">
        <w:rPr>
          <w:rFonts w:ascii="Verdana" w:hAnsi="Verdana"/>
          <w:sz w:val="18"/>
          <w:szCs w:val="18"/>
        </w:rPr>
        <w:t xml:space="preserve"> duidelijke criteria te worden gehanteerd over de afbakening van de opdracht, </w:t>
      </w:r>
      <w:r w:rsidR="00B161FF">
        <w:rPr>
          <w:rFonts w:ascii="Verdana" w:hAnsi="Verdana"/>
          <w:sz w:val="18"/>
          <w:szCs w:val="18"/>
        </w:rPr>
        <w:t xml:space="preserve">en </w:t>
      </w:r>
      <w:r w:rsidRPr="00C41428" w:rsidR="00724573">
        <w:rPr>
          <w:rFonts w:ascii="Verdana" w:hAnsi="Verdana"/>
          <w:sz w:val="18"/>
          <w:szCs w:val="18"/>
        </w:rPr>
        <w:t>ten aanzien van competenties en faciliteiten</w:t>
      </w:r>
      <w:r w:rsidRPr="00B161FF" w:rsidR="00B161FF">
        <w:rPr>
          <w:rFonts w:ascii="Verdana" w:hAnsi="Verdana"/>
          <w:sz w:val="18"/>
          <w:szCs w:val="18"/>
        </w:rPr>
        <w:t xml:space="preserve"> </w:t>
      </w:r>
      <w:r w:rsidR="00B161FF">
        <w:rPr>
          <w:rFonts w:ascii="Verdana" w:hAnsi="Verdana"/>
          <w:sz w:val="18"/>
          <w:szCs w:val="18"/>
        </w:rPr>
        <w:t>v</w:t>
      </w:r>
      <w:r w:rsidRPr="00C41428" w:rsidR="00B161FF">
        <w:rPr>
          <w:rFonts w:ascii="Verdana" w:hAnsi="Verdana"/>
          <w:sz w:val="18"/>
          <w:szCs w:val="18"/>
        </w:rPr>
        <w:t>an het agentschap</w:t>
      </w:r>
      <w:r w:rsidRPr="00C41428" w:rsidR="00724573">
        <w:rPr>
          <w:rFonts w:ascii="Verdana" w:hAnsi="Verdana"/>
          <w:sz w:val="18"/>
          <w:szCs w:val="18"/>
        </w:rPr>
        <w:t xml:space="preserve">. </w:t>
      </w:r>
    </w:p>
    <w:p w:rsidR="000660FB" w:rsidP="0092103F" w:rsidRDefault="000660FB" w14:paraId="388A876E" w14:textId="77777777">
      <w:pPr>
        <w:spacing w:line="360" w:lineRule="auto"/>
        <w:ind w:left="360"/>
        <w:rPr>
          <w:rFonts w:ascii="Verdana" w:hAnsi="Verdana"/>
          <w:iCs/>
          <w:sz w:val="18"/>
          <w:szCs w:val="18"/>
        </w:rPr>
      </w:pPr>
    </w:p>
    <w:p w:rsidRPr="00962854" w:rsidR="009D7AE5" w:rsidP="00962854" w:rsidRDefault="0092103F" w14:paraId="473108B5" w14:textId="6FE321C0">
      <w:pPr>
        <w:spacing w:line="360" w:lineRule="auto"/>
        <w:ind w:left="360"/>
        <w:rPr>
          <w:rFonts w:ascii="Verdana" w:hAnsi="Verdana"/>
          <w:sz w:val="18"/>
          <w:szCs w:val="18"/>
        </w:rPr>
      </w:pPr>
      <w:r w:rsidRPr="00C41428">
        <w:rPr>
          <w:rFonts w:ascii="Verdana" w:hAnsi="Verdana"/>
          <w:sz w:val="18"/>
          <w:szCs w:val="18"/>
        </w:rPr>
        <w:t xml:space="preserve">Het kabinet constateert </w:t>
      </w:r>
      <w:r w:rsidR="008268C8">
        <w:rPr>
          <w:rFonts w:ascii="Verdana" w:hAnsi="Verdana"/>
          <w:sz w:val="18"/>
          <w:szCs w:val="18"/>
        </w:rPr>
        <w:t>dat</w:t>
      </w:r>
      <w:r w:rsidRPr="00C41428">
        <w:rPr>
          <w:rFonts w:ascii="Verdana" w:hAnsi="Verdana"/>
          <w:sz w:val="18"/>
          <w:szCs w:val="18"/>
        </w:rPr>
        <w:t xml:space="preserve"> het agentschap </w:t>
      </w:r>
      <w:r w:rsidR="00386388">
        <w:rPr>
          <w:rFonts w:ascii="Verdana" w:hAnsi="Verdana"/>
          <w:sz w:val="18"/>
          <w:szCs w:val="18"/>
        </w:rPr>
        <w:t>in</w:t>
      </w:r>
      <w:r w:rsidRPr="00C41428" w:rsidR="00386388">
        <w:rPr>
          <w:rFonts w:ascii="Verdana" w:hAnsi="Verdana"/>
          <w:sz w:val="18"/>
          <w:szCs w:val="18"/>
        </w:rPr>
        <w:t xml:space="preserve"> het voorstel </w:t>
      </w:r>
      <w:r w:rsidRPr="00C41428">
        <w:rPr>
          <w:rFonts w:ascii="Verdana" w:hAnsi="Verdana"/>
          <w:sz w:val="18"/>
          <w:szCs w:val="18"/>
        </w:rPr>
        <w:t xml:space="preserve">in toenemende mate een rol krijgt in operationele </w:t>
      </w:r>
      <w:r w:rsidRPr="00C41428" w:rsidR="00591EB0">
        <w:rPr>
          <w:rFonts w:ascii="Verdana" w:hAnsi="Verdana"/>
          <w:sz w:val="18"/>
          <w:szCs w:val="18"/>
        </w:rPr>
        <w:t xml:space="preserve">civiele </w:t>
      </w:r>
      <w:r w:rsidRPr="00C41428">
        <w:rPr>
          <w:rFonts w:ascii="Verdana" w:hAnsi="Verdana"/>
          <w:sz w:val="18"/>
          <w:szCs w:val="18"/>
        </w:rPr>
        <w:t xml:space="preserve">dienstverlening. </w:t>
      </w:r>
      <w:r w:rsidR="00007FC1">
        <w:rPr>
          <w:rFonts w:ascii="Verdana" w:hAnsi="Verdana"/>
          <w:sz w:val="18"/>
          <w:szCs w:val="18"/>
        </w:rPr>
        <w:t>H</w:t>
      </w:r>
      <w:r w:rsidRPr="00C41428">
        <w:rPr>
          <w:rFonts w:ascii="Verdana" w:hAnsi="Verdana"/>
          <w:sz w:val="18"/>
          <w:szCs w:val="18"/>
        </w:rPr>
        <w:t xml:space="preserve">et kabinet </w:t>
      </w:r>
      <w:r w:rsidR="00007FC1">
        <w:rPr>
          <w:rFonts w:ascii="Verdana" w:hAnsi="Verdana"/>
          <w:sz w:val="18"/>
          <w:szCs w:val="18"/>
        </w:rPr>
        <w:t>benadrukt</w:t>
      </w:r>
      <w:r w:rsidRPr="00C41428">
        <w:rPr>
          <w:rFonts w:ascii="Verdana" w:hAnsi="Verdana"/>
          <w:sz w:val="18"/>
          <w:szCs w:val="18"/>
        </w:rPr>
        <w:t xml:space="preserve"> dat de </w:t>
      </w:r>
      <w:proofErr w:type="spellStart"/>
      <w:r w:rsidRPr="00D82465">
        <w:rPr>
          <w:rFonts w:ascii="Verdana" w:hAnsi="Verdana"/>
          <w:i/>
          <w:iCs/>
          <w:sz w:val="18"/>
          <w:szCs w:val="18"/>
        </w:rPr>
        <w:t>governance</w:t>
      </w:r>
      <w:proofErr w:type="spellEnd"/>
      <w:r w:rsidRPr="00C41428">
        <w:rPr>
          <w:rFonts w:ascii="Verdana" w:hAnsi="Verdana"/>
          <w:sz w:val="18"/>
          <w:szCs w:val="18"/>
        </w:rPr>
        <w:t xml:space="preserve"> en inrichting van die dienstverlening robuust </w:t>
      </w:r>
      <w:r w:rsidR="008268C8">
        <w:rPr>
          <w:rFonts w:ascii="Verdana" w:hAnsi="Verdana"/>
          <w:sz w:val="18"/>
          <w:szCs w:val="18"/>
        </w:rPr>
        <w:t xml:space="preserve">moet </w:t>
      </w:r>
      <w:r w:rsidRPr="00C41428">
        <w:rPr>
          <w:rFonts w:ascii="Verdana" w:hAnsi="Verdana"/>
          <w:sz w:val="18"/>
          <w:szCs w:val="18"/>
        </w:rPr>
        <w:t xml:space="preserve">zijn, met duidelijke verantwoordelijkheden, goede mechanismen voor continuïteit en crisisbeheersing, en een transparante wijze waarop behoeften van gebruikers worden verzameld, gewogen en verwerkt. </w:t>
      </w:r>
      <w:r w:rsidRPr="00C41428" w:rsidR="00B170DA">
        <w:rPr>
          <w:rFonts w:ascii="Verdana" w:hAnsi="Verdana"/>
          <w:sz w:val="18"/>
          <w:szCs w:val="18"/>
        </w:rPr>
        <w:t>Het kabinet wijst daarbij op het belang van het verzamelen</w:t>
      </w:r>
      <w:r w:rsidR="009D2521">
        <w:rPr>
          <w:rFonts w:ascii="Verdana" w:hAnsi="Verdana"/>
          <w:sz w:val="18"/>
          <w:szCs w:val="18"/>
        </w:rPr>
        <w:t xml:space="preserve"> en</w:t>
      </w:r>
      <w:r w:rsidRPr="00C41428" w:rsidR="00B170DA">
        <w:rPr>
          <w:rFonts w:ascii="Verdana" w:hAnsi="Verdana"/>
          <w:sz w:val="18"/>
          <w:szCs w:val="18"/>
        </w:rPr>
        <w:t xml:space="preserve"> implementeren van gebruikersfeedback vanuit lidstaten, in het bijzonder vanuit de verschillende aangewezen nationale competente autoriteiten</w:t>
      </w:r>
      <w:r w:rsidRPr="00C41428" w:rsidR="00D23E03">
        <w:rPr>
          <w:rFonts w:ascii="Verdana" w:hAnsi="Verdana"/>
          <w:sz w:val="18"/>
          <w:szCs w:val="18"/>
        </w:rPr>
        <w:t>. Deze competente autoriteiten verrichten</w:t>
      </w:r>
      <w:r w:rsidRPr="00C41428" w:rsidR="00B170DA">
        <w:rPr>
          <w:rFonts w:ascii="Verdana" w:hAnsi="Verdana"/>
          <w:sz w:val="18"/>
          <w:szCs w:val="18"/>
        </w:rPr>
        <w:t xml:space="preserve"> voor een aantal EU-ruimtevaartdiensten een cruciale rol in de verstrekking van toegang tot die diensten aan de gebruikers </w:t>
      </w:r>
      <w:r w:rsidRPr="00C41428" w:rsidR="005A0434">
        <w:rPr>
          <w:rFonts w:ascii="Verdana" w:hAnsi="Verdana"/>
          <w:sz w:val="18"/>
          <w:szCs w:val="18"/>
        </w:rPr>
        <w:t>hun</w:t>
      </w:r>
      <w:r w:rsidRPr="00C41428" w:rsidR="00B170DA">
        <w:rPr>
          <w:rFonts w:ascii="Verdana" w:hAnsi="Verdana"/>
          <w:sz w:val="18"/>
          <w:szCs w:val="18"/>
        </w:rPr>
        <w:t xml:space="preserve"> </w:t>
      </w:r>
      <w:r w:rsidRPr="00C41428" w:rsidR="005A0434">
        <w:rPr>
          <w:rFonts w:ascii="Verdana" w:hAnsi="Verdana"/>
          <w:sz w:val="18"/>
          <w:szCs w:val="18"/>
        </w:rPr>
        <w:t>land</w:t>
      </w:r>
      <w:r w:rsidR="008268C8">
        <w:rPr>
          <w:rFonts w:ascii="Verdana" w:hAnsi="Verdana"/>
          <w:sz w:val="18"/>
          <w:szCs w:val="18"/>
        </w:rPr>
        <w:t>.</w:t>
      </w:r>
    </w:p>
    <w:p w:rsidR="00277C13" w:rsidP="009D7AE5" w:rsidRDefault="00277C13" w14:paraId="19E6E592" w14:textId="77777777">
      <w:pPr>
        <w:spacing w:line="360" w:lineRule="auto"/>
        <w:ind w:left="360"/>
        <w:rPr>
          <w:rFonts w:ascii="Verdana" w:hAnsi="Verdana"/>
          <w:iCs/>
          <w:sz w:val="18"/>
          <w:szCs w:val="18"/>
        </w:rPr>
      </w:pPr>
    </w:p>
    <w:p w:rsidRPr="003D2FDB" w:rsidR="0092103F" w:rsidP="009C693A" w:rsidRDefault="003448C0" w14:paraId="71AC8F81" w14:textId="403A76DB">
      <w:pPr>
        <w:spacing w:line="360" w:lineRule="auto"/>
        <w:ind w:left="360"/>
        <w:rPr>
          <w:rFonts w:ascii="Verdana" w:hAnsi="Verdana"/>
          <w:sz w:val="18"/>
          <w:szCs w:val="18"/>
        </w:rPr>
      </w:pPr>
      <w:r w:rsidRPr="00C41428">
        <w:rPr>
          <w:rFonts w:ascii="Verdana" w:hAnsi="Verdana"/>
          <w:sz w:val="18"/>
          <w:szCs w:val="18"/>
        </w:rPr>
        <w:t>In o</w:t>
      </w:r>
      <w:r w:rsidR="00883E7D">
        <w:rPr>
          <w:rFonts w:ascii="Verdana" w:hAnsi="Verdana"/>
          <w:sz w:val="18"/>
          <w:szCs w:val="18"/>
        </w:rPr>
        <w:t>nder meer</w:t>
      </w:r>
      <w:r w:rsidRPr="00C41428">
        <w:rPr>
          <w:rFonts w:ascii="Verdana" w:hAnsi="Verdana"/>
          <w:sz w:val="18"/>
          <w:szCs w:val="18"/>
        </w:rPr>
        <w:t xml:space="preserve"> de Raad van Bestuur en de SAB is Nederland vertegenwoordigd door een nationaal gedelegeerde. </w:t>
      </w:r>
      <w:r w:rsidRPr="00C41428" w:rsidR="00A36339">
        <w:rPr>
          <w:rFonts w:ascii="Verdana" w:hAnsi="Verdana"/>
          <w:sz w:val="18"/>
          <w:szCs w:val="18"/>
        </w:rPr>
        <w:t>Het voorstel</w:t>
      </w:r>
      <w:r w:rsidRPr="00C41428">
        <w:rPr>
          <w:rFonts w:ascii="Verdana" w:hAnsi="Verdana"/>
          <w:sz w:val="18"/>
          <w:szCs w:val="18"/>
        </w:rPr>
        <w:t xml:space="preserve"> </w:t>
      </w:r>
      <w:r w:rsidR="009C693A">
        <w:rPr>
          <w:rFonts w:ascii="Verdana" w:hAnsi="Verdana"/>
          <w:sz w:val="18"/>
          <w:szCs w:val="18"/>
        </w:rPr>
        <w:t xml:space="preserve">stelt zonder verdere onderbouwing dat </w:t>
      </w:r>
      <w:r w:rsidR="00F6397F">
        <w:rPr>
          <w:rFonts w:ascii="Verdana" w:hAnsi="Verdana"/>
          <w:sz w:val="18"/>
          <w:szCs w:val="18"/>
        </w:rPr>
        <w:t xml:space="preserve">een </w:t>
      </w:r>
      <w:r w:rsidR="009C693A">
        <w:rPr>
          <w:rFonts w:ascii="Verdana" w:hAnsi="Verdana"/>
          <w:sz w:val="18"/>
          <w:szCs w:val="18"/>
        </w:rPr>
        <w:t xml:space="preserve">gedelegeerde slechts eenmalig herbenoemd </w:t>
      </w:r>
      <w:r w:rsidR="00A56005">
        <w:rPr>
          <w:rFonts w:ascii="Verdana" w:hAnsi="Verdana"/>
          <w:sz w:val="18"/>
          <w:szCs w:val="18"/>
        </w:rPr>
        <w:t xml:space="preserve">kan </w:t>
      </w:r>
      <w:r w:rsidR="009C693A">
        <w:rPr>
          <w:rFonts w:ascii="Verdana" w:hAnsi="Verdana"/>
          <w:sz w:val="18"/>
          <w:szCs w:val="18"/>
        </w:rPr>
        <w:t>worden</w:t>
      </w:r>
      <w:r w:rsidR="002B2702">
        <w:rPr>
          <w:rFonts w:ascii="Verdana" w:hAnsi="Verdana"/>
          <w:sz w:val="18"/>
          <w:szCs w:val="18"/>
        </w:rPr>
        <w:t xml:space="preserve">. </w:t>
      </w:r>
      <w:r w:rsidRPr="00C41428" w:rsidR="005319E7">
        <w:rPr>
          <w:rFonts w:ascii="Verdana" w:hAnsi="Verdana"/>
          <w:sz w:val="18"/>
          <w:szCs w:val="18"/>
        </w:rPr>
        <w:t xml:space="preserve">De maximale zittingsduur bedraagt daardoor </w:t>
      </w:r>
      <w:r w:rsidR="007A3C85">
        <w:rPr>
          <w:rFonts w:ascii="Verdana" w:hAnsi="Verdana"/>
          <w:sz w:val="18"/>
          <w:szCs w:val="18"/>
        </w:rPr>
        <w:t>acht</w:t>
      </w:r>
      <w:r w:rsidRPr="00C41428" w:rsidR="007A3C85">
        <w:rPr>
          <w:rFonts w:ascii="Verdana" w:hAnsi="Verdana"/>
          <w:sz w:val="18"/>
          <w:szCs w:val="18"/>
        </w:rPr>
        <w:t xml:space="preserve"> </w:t>
      </w:r>
      <w:r w:rsidRPr="00C41428" w:rsidR="005319E7">
        <w:rPr>
          <w:rFonts w:ascii="Verdana" w:hAnsi="Verdana"/>
          <w:sz w:val="18"/>
          <w:szCs w:val="18"/>
        </w:rPr>
        <w:t xml:space="preserve">jaar. </w:t>
      </w:r>
      <w:r w:rsidR="00F6397F">
        <w:rPr>
          <w:rFonts w:ascii="Verdana" w:hAnsi="Verdana"/>
          <w:sz w:val="18"/>
          <w:szCs w:val="18"/>
        </w:rPr>
        <w:t xml:space="preserve">Het </w:t>
      </w:r>
      <w:r w:rsidRPr="00C41428">
        <w:rPr>
          <w:rFonts w:ascii="Verdana" w:hAnsi="Verdana"/>
          <w:sz w:val="18"/>
          <w:szCs w:val="18"/>
        </w:rPr>
        <w:t xml:space="preserve">kabinet is van mening dat de keuze voor een gedelegeerde en diens zittingsduur een nationale keuze is en </w:t>
      </w:r>
      <w:r w:rsidRPr="00C41428" w:rsidR="004C79C0">
        <w:rPr>
          <w:rFonts w:ascii="Verdana" w:hAnsi="Verdana"/>
          <w:sz w:val="18"/>
          <w:szCs w:val="18"/>
        </w:rPr>
        <w:t>is kritisch ten aanzien van</w:t>
      </w:r>
      <w:r w:rsidRPr="00C41428">
        <w:rPr>
          <w:rFonts w:ascii="Verdana" w:hAnsi="Verdana"/>
          <w:sz w:val="18"/>
          <w:szCs w:val="18"/>
        </w:rPr>
        <w:t xml:space="preserve"> beperkingen hierin, in het bijzonder omdat ervaring en kennis van het agentschap en het dossier van waarde zijn om Nederland</w:t>
      </w:r>
      <w:r w:rsidRPr="00C41428" w:rsidR="006524B5">
        <w:rPr>
          <w:rFonts w:ascii="Verdana" w:hAnsi="Verdana"/>
          <w:sz w:val="18"/>
          <w:szCs w:val="18"/>
        </w:rPr>
        <w:t xml:space="preserve"> effectief</w:t>
      </w:r>
      <w:r w:rsidRPr="00C41428">
        <w:rPr>
          <w:rFonts w:ascii="Verdana" w:hAnsi="Verdana"/>
          <w:sz w:val="18"/>
          <w:szCs w:val="18"/>
        </w:rPr>
        <w:t xml:space="preserve"> </w:t>
      </w:r>
      <w:r w:rsidRPr="00C41428" w:rsidR="006524B5">
        <w:rPr>
          <w:rFonts w:ascii="Verdana" w:hAnsi="Verdana"/>
          <w:sz w:val="18"/>
          <w:szCs w:val="18"/>
        </w:rPr>
        <w:t>te vertegenwoordigen, in het bijzonder op het complexe veiligheidsdossier.</w:t>
      </w:r>
      <w:r w:rsidR="00AE6DDC">
        <w:rPr>
          <w:rFonts w:ascii="Verdana" w:hAnsi="Verdana"/>
          <w:sz w:val="18"/>
          <w:szCs w:val="18"/>
        </w:rPr>
        <w:t xml:space="preserve"> </w:t>
      </w:r>
    </w:p>
    <w:p w:rsidRPr="003D2FDB" w:rsidR="7436E13B" w:rsidP="003D2FDB" w:rsidRDefault="7436E13B" w14:paraId="611730AA" w14:textId="77777777">
      <w:pPr>
        <w:spacing w:line="360" w:lineRule="auto"/>
        <w:ind w:left="360"/>
        <w:rPr>
          <w:rFonts w:ascii="Verdana" w:hAnsi="Verdana"/>
          <w:sz w:val="18"/>
          <w:szCs w:val="18"/>
        </w:rPr>
      </w:pPr>
    </w:p>
    <w:p w:rsidRPr="003F0FE1" w:rsidR="003F0FE1" w:rsidP="00424B2E" w:rsidRDefault="003F0FE1" w14:paraId="03A576B4" w14:textId="2E3E1296">
      <w:pPr>
        <w:spacing w:line="360" w:lineRule="auto"/>
        <w:ind w:left="360"/>
        <w:rPr>
          <w:rFonts w:ascii="Verdana" w:hAnsi="Verdana"/>
          <w:sz w:val="18"/>
          <w:szCs w:val="18"/>
        </w:rPr>
      </w:pPr>
      <w:r w:rsidRPr="00424B2E">
        <w:rPr>
          <w:rFonts w:ascii="Verdana" w:hAnsi="Verdana"/>
          <w:sz w:val="18"/>
          <w:szCs w:val="18"/>
        </w:rPr>
        <w:t>Het kabinet acht tevens goede samenhang noodzakelijk met andere lopende EU-</w:t>
      </w:r>
      <w:r w:rsidR="002B2702">
        <w:rPr>
          <w:rFonts w:ascii="Verdana" w:hAnsi="Verdana"/>
          <w:sz w:val="18"/>
          <w:szCs w:val="18"/>
        </w:rPr>
        <w:t>onderha</w:t>
      </w:r>
      <w:r w:rsidR="00B161FF">
        <w:rPr>
          <w:rFonts w:ascii="Verdana" w:hAnsi="Verdana"/>
          <w:sz w:val="18"/>
          <w:szCs w:val="18"/>
        </w:rPr>
        <w:t>n</w:t>
      </w:r>
      <w:r w:rsidR="002B2702">
        <w:rPr>
          <w:rFonts w:ascii="Verdana" w:hAnsi="Verdana"/>
          <w:sz w:val="18"/>
          <w:szCs w:val="18"/>
        </w:rPr>
        <w:t>delings</w:t>
      </w:r>
      <w:r w:rsidRPr="00424B2E">
        <w:rPr>
          <w:rFonts w:ascii="Verdana" w:hAnsi="Verdana"/>
          <w:sz w:val="18"/>
          <w:szCs w:val="18"/>
        </w:rPr>
        <w:t>trajecten</w:t>
      </w:r>
      <w:r w:rsidR="006E7FDD">
        <w:rPr>
          <w:rFonts w:ascii="Verdana" w:hAnsi="Verdana"/>
          <w:sz w:val="18"/>
          <w:szCs w:val="18"/>
        </w:rPr>
        <w:t>, zoals</w:t>
      </w:r>
      <w:r w:rsidR="009D2521">
        <w:rPr>
          <w:rFonts w:ascii="Verdana" w:hAnsi="Verdana"/>
          <w:sz w:val="18"/>
          <w:szCs w:val="18"/>
        </w:rPr>
        <w:t xml:space="preserve"> </w:t>
      </w:r>
      <w:r w:rsidRPr="00424B2E" w:rsidR="005114E0">
        <w:rPr>
          <w:rFonts w:ascii="Verdana" w:hAnsi="Verdana"/>
          <w:sz w:val="18"/>
          <w:szCs w:val="18"/>
        </w:rPr>
        <w:t>de EU Space Act</w:t>
      </w:r>
      <w:r w:rsidRPr="00424B2E" w:rsidR="00EF3180">
        <w:rPr>
          <w:rStyle w:val="FootnoteReference"/>
          <w:rFonts w:ascii="Verdana" w:hAnsi="Verdana"/>
          <w:sz w:val="18"/>
          <w:szCs w:val="18"/>
        </w:rPr>
        <w:footnoteReference w:id="5"/>
      </w:r>
      <w:r w:rsidRPr="00424B2E" w:rsidR="005114E0">
        <w:rPr>
          <w:rFonts w:ascii="Verdana" w:hAnsi="Verdana"/>
          <w:sz w:val="18"/>
          <w:szCs w:val="18"/>
        </w:rPr>
        <w:t xml:space="preserve"> </w:t>
      </w:r>
      <w:r w:rsidR="005114E0">
        <w:rPr>
          <w:rFonts w:ascii="Verdana" w:hAnsi="Verdana"/>
          <w:sz w:val="18"/>
          <w:szCs w:val="18"/>
        </w:rPr>
        <w:t xml:space="preserve">en in </w:t>
      </w:r>
      <w:r w:rsidRPr="00424B2E">
        <w:rPr>
          <w:rFonts w:ascii="Verdana" w:hAnsi="Verdana"/>
          <w:sz w:val="18"/>
          <w:szCs w:val="18"/>
        </w:rPr>
        <w:t>het bijzonder het ECF</w:t>
      </w:r>
      <w:r w:rsidR="006E7FDD">
        <w:rPr>
          <w:rFonts w:ascii="Verdana" w:hAnsi="Verdana"/>
          <w:sz w:val="18"/>
          <w:szCs w:val="18"/>
        </w:rPr>
        <w:t>.</w:t>
      </w:r>
      <w:r w:rsidRPr="00424B2E">
        <w:rPr>
          <w:rStyle w:val="FootnoteReference"/>
          <w:rFonts w:ascii="Verdana" w:hAnsi="Verdana"/>
          <w:sz w:val="18"/>
          <w:szCs w:val="18"/>
        </w:rPr>
        <w:footnoteReference w:id="6"/>
      </w:r>
      <w:r>
        <w:rPr>
          <w:rFonts w:ascii="Verdana" w:hAnsi="Verdana"/>
          <w:sz w:val="18"/>
          <w:szCs w:val="18"/>
        </w:rPr>
        <w:t xml:space="preserve"> </w:t>
      </w:r>
      <w:r w:rsidRPr="00424B2E" w:rsidR="0092103F">
        <w:rPr>
          <w:rFonts w:ascii="Verdana" w:hAnsi="Verdana"/>
          <w:sz w:val="18"/>
          <w:szCs w:val="18"/>
        </w:rPr>
        <w:t xml:space="preserve">Het kabinet acht het van belang dat </w:t>
      </w:r>
      <w:r w:rsidRPr="00104F67" w:rsidR="006F1F8E">
        <w:rPr>
          <w:rFonts w:ascii="Verdana" w:hAnsi="Verdana"/>
          <w:sz w:val="18"/>
          <w:szCs w:val="18"/>
        </w:rPr>
        <w:t>het voorstel</w:t>
      </w:r>
      <w:r w:rsidRPr="00104F67" w:rsidR="0092103F">
        <w:rPr>
          <w:rFonts w:ascii="Verdana" w:hAnsi="Verdana"/>
          <w:sz w:val="18"/>
          <w:szCs w:val="18"/>
        </w:rPr>
        <w:t xml:space="preserve"> </w:t>
      </w:r>
      <w:r w:rsidRPr="00424B2E" w:rsidR="0092103F">
        <w:rPr>
          <w:rFonts w:ascii="Verdana" w:hAnsi="Verdana"/>
          <w:sz w:val="18"/>
          <w:szCs w:val="18"/>
        </w:rPr>
        <w:t>niet vooruitloopt op keuzes die in andere wetgevingstrajecten</w:t>
      </w:r>
      <w:r w:rsidR="008268C8">
        <w:rPr>
          <w:rFonts w:ascii="Verdana" w:hAnsi="Verdana"/>
          <w:sz w:val="18"/>
          <w:szCs w:val="18"/>
        </w:rPr>
        <w:t xml:space="preserve"> </w:t>
      </w:r>
      <w:r w:rsidRPr="00424B2E" w:rsidR="0092103F">
        <w:rPr>
          <w:rFonts w:ascii="Verdana" w:hAnsi="Verdana"/>
          <w:sz w:val="18"/>
          <w:szCs w:val="18"/>
        </w:rPr>
        <w:t>nog niet zijn afgerond.</w:t>
      </w:r>
      <w:r w:rsidRPr="00424B2E" w:rsidR="005A0434">
        <w:rPr>
          <w:rFonts w:ascii="Verdana" w:hAnsi="Verdana"/>
          <w:sz w:val="18"/>
          <w:szCs w:val="18"/>
        </w:rPr>
        <w:t xml:space="preserve"> Het kabinet zet zich in voor meer duidelijkheid over de samenhang tussen deze ontwikkelende regelgeving, </w:t>
      </w:r>
      <w:r w:rsidRPr="00424B2E" w:rsidR="0092103F">
        <w:rPr>
          <w:rFonts w:ascii="Verdana" w:hAnsi="Verdana"/>
          <w:sz w:val="18"/>
          <w:szCs w:val="18"/>
        </w:rPr>
        <w:t xml:space="preserve">en voor het voorkomen van onnodige voorsortering in </w:t>
      </w:r>
      <w:r w:rsidRPr="00424B2E" w:rsidR="00A36339">
        <w:rPr>
          <w:rFonts w:ascii="Verdana" w:hAnsi="Verdana"/>
          <w:sz w:val="18"/>
          <w:szCs w:val="18"/>
        </w:rPr>
        <w:t>het voorstel</w:t>
      </w:r>
      <w:r w:rsidRPr="00424B2E" w:rsidR="0092103F">
        <w:rPr>
          <w:rFonts w:ascii="Verdana" w:hAnsi="Verdana"/>
          <w:sz w:val="18"/>
          <w:szCs w:val="18"/>
        </w:rPr>
        <w:t xml:space="preserve"> op nog onbesliste onderdelen van andere voorstellen.</w:t>
      </w:r>
      <w:r w:rsidR="001F6FCF">
        <w:rPr>
          <w:rFonts w:ascii="Verdana" w:hAnsi="Verdana"/>
          <w:sz w:val="18"/>
          <w:szCs w:val="18"/>
        </w:rPr>
        <w:t xml:space="preserve"> </w:t>
      </w:r>
    </w:p>
    <w:p w:rsidRPr="00391AF8" w:rsidR="00A52CF6" w:rsidP="00605DFE" w:rsidRDefault="00A52CF6" w14:paraId="4C1746C6" w14:textId="77777777">
      <w:pPr>
        <w:spacing w:line="360" w:lineRule="auto"/>
        <w:rPr>
          <w:rFonts w:ascii="Verdana" w:hAnsi="Verdana"/>
          <w:iCs/>
          <w:sz w:val="18"/>
          <w:szCs w:val="18"/>
        </w:rPr>
      </w:pPr>
    </w:p>
    <w:p w:rsidR="00724573" w:rsidP="15197CB8" w:rsidRDefault="00535AA1" w14:paraId="521947F6" w14:textId="5ED97CCD">
      <w:pPr>
        <w:spacing w:line="360" w:lineRule="auto"/>
        <w:ind w:left="360"/>
        <w:rPr>
          <w:rFonts w:ascii="Verdana" w:hAnsi="Verdana"/>
          <w:sz w:val="18"/>
          <w:szCs w:val="18"/>
        </w:rPr>
      </w:pPr>
      <w:r w:rsidRPr="00C41428">
        <w:rPr>
          <w:rFonts w:ascii="Verdana" w:hAnsi="Verdana"/>
          <w:sz w:val="18"/>
          <w:szCs w:val="18"/>
        </w:rPr>
        <w:lastRenderedPageBreak/>
        <w:t xml:space="preserve">Verder </w:t>
      </w:r>
      <w:r w:rsidR="009C693A">
        <w:rPr>
          <w:rFonts w:ascii="Verdana" w:hAnsi="Verdana"/>
          <w:sz w:val="18"/>
          <w:szCs w:val="18"/>
        </w:rPr>
        <w:t>benadrukt</w:t>
      </w:r>
      <w:r w:rsidRPr="00C41428" w:rsidR="009C693A">
        <w:rPr>
          <w:rFonts w:ascii="Verdana" w:hAnsi="Verdana"/>
          <w:sz w:val="18"/>
          <w:szCs w:val="18"/>
        </w:rPr>
        <w:t xml:space="preserve"> </w:t>
      </w:r>
      <w:r w:rsidRPr="00C41428">
        <w:rPr>
          <w:rFonts w:ascii="Verdana" w:hAnsi="Verdana"/>
          <w:sz w:val="18"/>
          <w:szCs w:val="18"/>
        </w:rPr>
        <w:t xml:space="preserve">het kabinet dat de bredere rol van het agentschap </w:t>
      </w:r>
      <w:r w:rsidR="009C693A">
        <w:rPr>
          <w:rFonts w:ascii="Verdana" w:hAnsi="Verdana"/>
          <w:sz w:val="18"/>
          <w:szCs w:val="18"/>
        </w:rPr>
        <w:t>rond</w:t>
      </w:r>
      <w:r w:rsidRPr="00C41428">
        <w:rPr>
          <w:rFonts w:ascii="Verdana" w:hAnsi="Verdana"/>
          <w:sz w:val="18"/>
          <w:szCs w:val="18"/>
        </w:rPr>
        <w:t xml:space="preserve"> marktontwikkeling, gebruikersadoptie, downstream toepassingen, data-ecosystemen, ontvangers, ruimtecommercialisering en technologische soevereiniteit in lijn wordt gebracht met de Nederlandse inzet op een sterk ruimtevaartecosysteem. Het kabinet verwelkomt dat deze elementen in het voorstel zijn opgenomen, omdat zij kunnen bijdragen aan het concurrentievermogen en het gebruik van ruimtevaartdata en -diensten. </w:t>
      </w:r>
      <w:r w:rsidRPr="00D74168" w:rsidR="00092A56">
        <w:rPr>
          <w:rFonts w:ascii="Verdana" w:hAnsi="Verdana"/>
          <w:sz w:val="18"/>
          <w:szCs w:val="18"/>
        </w:rPr>
        <w:t>H</w:t>
      </w:r>
      <w:r w:rsidRPr="00D74168">
        <w:rPr>
          <w:rFonts w:ascii="Verdana" w:hAnsi="Verdana"/>
          <w:sz w:val="18"/>
          <w:szCs w:val="18"/>
        </w:rPr>
        <w:t xml:space="preserve">et kabinet </w:t>
      </w:r>
      <w:r w:rsidRPr="00C41428" w:rsidR="00092A56">
        <w:rPr>
          <w:rFonts w:ascii="Verdana" w:hAnsi="Verdana"/>
          <w:sz w:val="18"/>
          <w:szCs w:val="18"/>
        </w:rPr>
        <w:t xml:space="preserve">zal </w:t>
      </w:r>
      <w:r w:rsidRPr="00C41428">
        <w:rPr>
          <w:rFonts w:ascii="Verdana" w:hAnsi="Verdana"/>
          <w:sz w:val="18"/>
          <w:szCs w:val="18"/>
        </w:rPr>
        <w:t>zich ervoor inzetten dat de uitwerking hiervan</w:t>
      </w:r>
      <w:r w:rsidRPr="00C41428" w:rsidDel="00092A56">
        <w:rPr>
          <w:rFonts w:ascii="Verdana" w:hAnsi="Verdana"/>
          <w:sz w:val="18"/>
          <w:szCs w:val="18"/>
        </w:rPr>
        <w:t xml:space="preserve"> </w:t>
      </w:r>
      <w:r w:rsidRPr="00C41428">
        <w:rPr>
          <w:rFonts w:ascii="Verdana" w:hAnsi="Verdana"/>
          <w:sz w:val="18"/>
          <w:szCs w:val="18"/>
        </w:rPr>
        <w:t xml:space="preserve">niet leidt tot </w:t>
      </w:r>
      <w:r w:rsidR="009E168F">
        <w:rPr>
          <w:rFonts w:ascii="Verdana" w:hAnsi="Verdana"/>
          <w:sz w:val="18"/>
          <w:szCs w:val="18"/>
        </w:rPr>
        <w:t xml:space="preserve">onduidelijke </w:t>
      </w:r>
      <w:r w:rsidRPr="00C41428">
        <w:rPr>
          <w:rFonts w:ascii="Verdana" w:hAnsi="Verdana"/>
          <w:sz w:val="18"/>
          <w:szCs w:val="18"/>
        </w:rPr>
        <w:t>overlap</w:t>
      </w:r>
      <w:r w:rsidR="008268C8">
        <w:rPr>
          <w:rFonts w:ascii="Verdana" w:hAnsi="Verdana"/>
          <w:sz w:val="18"/>
          <w:szCs w:val="18"/>
        </w:rPr>
        <w:t xml:space="preserve"> </w:t>
      </w:r>
      <w:r w:rsidRPr="00C41428" w:rsidR="00724573">
        <w:rPr>
          <w:rFonts w:ascii="Verdana" w:hAnsi="Verdana"/>
          <w:sz w:val="18"/>
          <w:szCs w:val="18"/>
        </w:rPr>
        <w:t xml:space="preserve">of </w:t>
      </w:r>
      <w:r w:rsidRPr="00D74168" w:rsidR="00724573">
        <w:rPr>
          <w:rFonts w:ascii="Verdana" w:hAnsi="Verdana"/>
          <w:sz w:val="18"/>
          <w:szCs w:val="18"/>
        </w:rPr>
        <w:t>belem</w:t>
      </w:r>
      <w:r w:rsidRPr="00D74168" w:rsidR="1A155952">
        <w:rPr>
          <w:rFonts w:ascii="Verdana" w:hAnsi="Verdana"/>
          <w:sz w:val="18"/>
          <w:szCs w:val="18"/>
        </w:rPr>
        <w:t>m</w:t>
      </w:r>
      <w:r w:rsidRPr="00D74168" w:rsidR="00724573">
        <w:rPr>
          <w:rFonts w:ascii="Verdana" w:hAnsi="Verdana"/>
          <w:sz w:val="18"/>
          <w:szCs w:val="18"/>
        </w:rPr>
        <w:t>eringen</w:t>
      </w:r>
      <w:r w:rsidRPr="00C41428" w:rsidR="00724573">
        <w:rPr>
          <w:rFonts w:ascii="Verdana" w:hAnsi="Verdana"/>
          <w:sz w:val="18"/>
          <w:szCs w:val="18"/>
        </w:rPr>
        <w:t xml:space="preserve"> </w:t>
      </w:r>
      <w:r w:rsidRPr="00C41428">
        <w:rPr>
          <w:rFonts w:ascii="Verdana" w:hAnsi="Verdana"/>
          <w:sz w:val="18"/>
          <w:szCs w:val="18"/>
        </w:rPr>
        <w:t xml:space="preserve">met andere Europese of nationale initiatieven </w:t>
      </w:r>
      <w:r w:rsidR="00B161FF">
        <w:rPr>
          <w:rFonts w:ascii="Verdana" w:hAnsi="Verdana"/>
          <w:sz w:val="18"/>
          <w:szCs w:val="18"/>
        </w:rPr>
        <w:t>rond</w:t>
      </w:r>
      <w:r w:rsidRPr="00C41428">
        <w:rPr>
          <w:rFonts w:ascii="Verdana" w:hAnsi="Verdana"/>
          <w:sz w:val="18"/>
          <w:szCs w:val="18"/>
        </w:rPr>
        <w:t xml:space="preserve"> </w:t>
      </w:r>
      <w:r w:rsidRPr="00C41428" w:rsidR="00724573">
        <w:rPr>
          <w:rFonts w:ascii="Verdana" w:hAnsi="Verdana"/>
          <w:sz w:val="18"/>
          <w:szCs w:val="18"/>
        </w:rPr>
        <w:t xml:space="preserve">onderzoek en </w:t>
      </w:r>
      <w:r w:rsidRPr="00C41428">
        <w:rPr>
          <w:rFonts w:ascii="Verdana" w:hAnsi="Verdana"/>
          <w:sz w:val="18"/>
          <w:szCs w:val="18"/>
        </w:rPr>
        <w:t>innovatie</w:t>
      </w:r>
      <w:r w:rsidRPr="00C41428" w:rsidR="00724573">
        <w:rPr>
          <w:rFonts w:ascii="Verdana" w:hAnsi="Verdana"/>
          <w:sz w:val="18"/>
          <w:szCs w:val="18"/>
        </w:rPr>
        <w:t>f gebruik van ruimtevaartdiensten</w:t>
      </w:r>
      <w:r w:rsidRPr="00D74168">
        <w:rPr>
          <w:rFonts w:ascii="Verdana" w:hAnsi="Verdana"/>
          <w:sz w:val="18"/>
          <w:szCs w:val="18"/>
        </w:rPr>
        <w:t>.</w:t>
      </w:r>
      <w:r w:rsidRPr="00C41428" w:rsidR="00724573">
        <w:rPr>
          <w:rFonts w:ascii="Verdana" w:hAnsi="Verdana"/>
          <w:sz w:val="18"/>
          <w:szCs w:val="18"/>
        </w:rPr>
        <w:t xml:space="preserve"> Het kabinet ziet een kans in versterkte Europese samenwerking en kennisuitwisseling op dit vlak, en benadrukt tegelijkertijd dat het agentschap in deze gevallen de samenwerking dient te zoeken met nationale activiteiten.</w:t>
      </w:r>
      <w:r w:rsidRPr="0066598A" w:rsidR="0BC6A129">
        <w:rPr>
          <w:rFonts w:ascii="Verdana" w:hAnsi="Verdana"/>
          <w:sz w:val="18"/>
          <w:szCs w:val="18"/>
        </w:rPr>
        <w:t xml:space="preserve"> </w:t>
      </w:r>
    </w:p>
    <w:p w:rsidR="00C95FA8" w:rsidP="00D82465" w:rsidRDefault="00C95FA8" w14:paraId="58FDBF75" w14:textId="77777777">
      <w:pPr>
        <w:spacing w:line="360" w:lineRule="auto"/>
        <w:rPr>
          <w:rFonts w:ascii="Verdana" w:hAnsi="Verdana"/>
          <w:sz w:val="18"/>
          <w:szCs w:val="18"/>
        </w:rPr>
      </w:pPr>
    </w:p>
    <w:p w:rsidRPr="00542F66" w:rsidR="00D151E4" w:rsidP="00542F66" w:rsidRDefault="00724573" w14:paraId="2D1718E0" w14:textId="022C4A7A">
      <w:pPr>
        <w:spacing w:line="360" w:lineRule="auto"/>
        <w:ind w:left="360"/>
        <w:rPr>
          <w:rFonts w:ascii="Verdana" w:hAnsi="Verdana"/>
          <w:sz w:val="18"/>
          <w:szCs w:val="18"/>
        </w:rPr>
      </w:pPr>
      <w:r w:rsidRPr="00C41428">
        <w:rPr>
          <w:rFonts w:ascii="Verdana" w:hAnsi="Verdana"/>
          <w:sz w:val="18"/>
          <w:szCs w:val="18"/>
        </w:rPr>
        <w:t>Het kabinet wijst op kansen voor de Nederlandse internationale positionering op ruimtevaart</w:t>
      </w:r>
      <w:r w:rsidR="00B161FF">
        <w:rPr>
          <w:rFonts w:ascii="Verdana" w:hAnsi="Verdana"/>
          <w:sz w:val="18"/>
          <w:szCs w:val="18"/>
        </w:rPr>
        <w:t>-</w:t>
      </w:r>
      <w:r w:rsidRPr="00C41428">
        <w:rPr>
          <w:rFonts w:ascii="Verdana" w:hAnsi="Verdana"/>
          <w:sz w:val="18"/>
          <w:szCs w:val="18"/>
        </w:rPr>
        <w:t>gebied</w:t>
      </w:r>
      <w:r w:rsidR="00A900DD">
        <w:rPr>
          <w:rFonts w:ascii="Verdana" w:hAnsi="Verdana"/>
          <w:sz w:val="18"/>
          <w:szCs w:val="18"/>
        </w:rPr>
        <w:t>, o.a.</w:t>
      </w:r>
      <w:r w:rsidRPr="00C41428" w:rsidR="00D151E4">
        <w:rPr>
          <w:rFonts w:ascii="Verdana" w:hAnsi="Verdana"/>
          <w:sz w:val="18"/>
          <w:szCs w:val="18"/>
        </w:rPr>
        <w:t xml:space="preserve"> het </w:t>
      </w:r>
      <w:proofErr w:type="spellStart"/>
      <w:r w:rsidRPr="00622805" w:rsidR="00D151E4">
        <w:rPr>
          <w:rFonts w:ascii="Verdana" w:hAnsi="Verdana"/>
          <w:i/>
          <w:iCs/>
          <w:sz w:val="18"/>
          <w:szCs w:val="18"/>
        </w:rPr>
        <w:t>Galileo</w:t>
      </w:r>
      <w:proofErr w:type="spellEnd"/>
      <w:r w:rsidRPr="00622805" w:rsidR="00D151E4">
        <w:rPr>
          <w:rFonts w:ascii="Verdana" w:hAnsi="Verdana"/>
          <w:i/>
          <w:iCs/>
          <w:sz w:val="18"/>
          <w:szCs w:val="18"/>
        </w:rPr>
        <w:t xml:space="preserve"> Reference Center</w:t>
      </w:r>
      <w:r w:rsidR="00A900DD">
        <w:rPr>
          <w:rFonts w:ascii="Verdana" w:hAnsi="Verdana"/>
          <w:sz w:val="18"/>
          <w:szCs w:val="18"/>
        </w:rPr>
        <w:t xml:space="preserve"> van het agentschap in</w:t>
      </w:r>
      <w:r w:rsidRPr="00C41428" w:rsidR="00D151E4">
        <w:rPr>
          <w:rFonts w:ascii="Verdana" w:hAnsi="Verdana"/>
          <w:sz w:val="18"/>
          <w:szCs w:val="18"/>
        </w:rPr>
        <w:t xml:space="preserve"> Noordwijk</w:t>
      </w:r>
      <w:r w:rsidR="00A900DD">
        <w:rPr>
          <w:rFonts w:ascii="Verdana" w:hAnsi="Verdana"/>
          <w:sz w:val="18"/>
          <w:szCs w:val="18"/>
        </w:rPr>
        <w:t>, nabij</w:t>
      </w:r>
      <w:r w:rsidRPr="00C41428" w:rsidR="00E4588F">
        <w:rPr>
          <w:rFonts w:ascii="Verdana" w:hAnsi="Verdana"/>
          <w:sz w:val="18"/>
          <w:szCs w:val="18"/>
        </w:rPr>
        <w:t xml:space="preserve"> </w:t>
      </w:r>
      <w:r w:rsidRPr="00C41428" w:rsidR="00D151E4">
        <w:rPr>
          <w:rFonts w:ascii="Verdana" w:hAnsi="Verdana"/>
          <w:sz w:val="18"/>
          <w:szCs w:val="18"/>
        </w:rPr>
        <w:t>ESA ESTEC</w:t>
      </w:r>
      <w:r w:rsidR="00B161FF">
        <w:rPr>
          <w:rFonts w:ascii="Verdana" w:hAnsi="Verdana"/>
          <w:sz w:val="18"/>
          <w:szCs w:val="18"/>
        </w:rPr>
        <w:t>.</w:t>
      </w:r>
      <w:r w:rsidRPr="00C41428" w:rsidR="00D151E4">
        <w:rPr>
          <w:rFonts w:ascii="Verdana" w:hAnsi="Verdana"/>
          <w:sz w:val="18"/>
          <w:szCs w:val="18"/>
        </w:rPr>
        <w:t xml:space="preserve"> </w:t>
      </w:r>
    </w:p>
    <w:p w:rsidRPr="00535AA1" w:rsidR="00D151E4" w:rsidP="00535AA1" w:rsidRDefault="00D151E4" w14:paraId="7AAEB870" w14:textId="77777777">
      <w:pPr>
        <w:spacing w:line="360" w:lineRule="auto"/>
        <w:ind w:left="360"/>
        <w:rPr>
          <w:rFonts w:ascii="Verdana" w:hAnsi="Verdana"/>
          <w:iCs/>
          <w:sz w:val="18"/>
          <w:szCs w:val="18"/>
        </w:rPr>
      </w:pPr>
    </w:p>
    <w:p w:rsidRPr="00542F66" w:rsidR="00B7105D" w:rsidP="00542F66" w:rsidRDefault="00E16E37" w14:paraId="33FD048A" w14:textId="02B8C742">
      <w:pPr>
        <w:spacing w:line="360" w:lineRule="auto"/>
        <w:ind w:left="360"/>
        <w:rPr>
          <w:rFonts w:ascii="Verdana" w:hAnsi="Verdana"/>
          <w:i/>
          <w:sz w:val="18"/>
          <w:szCs w:val="18"/>
        </w:rPr>
      </w:pPr>
      <w:r w:rsidRPr="00C41428">
        <w:rPr>
          <w:rFonts w:ascii="Verdana" w:hAnsi="Verdana"/>
          <w:sz w:val="18"/>
          <w:szCs w:val="18"/>
        </w:rPr>
        <w:t xml:space="preserve">Per saldo beoordeelt het kabinet het voorstel als een in beginsel positieve stap naar meer continuïteit en een stabielere institutionele basis voor het agentschap, maar met aandachtspunten op het gebied van </w:t>
      </w:r>
      <w:proofErr w:type="spellStart"/>
      <w:r w:rsidRPr="00D82465">
        <w:rPr>
          <w:rFonts w:ascii="Verdana" w:hAnsi="Verdana"/>
          <w:i/>
          <w:iCs/>
          <w:sz w:val="18"/>
          <w:szCs w:val="18"/>
        </w:rPr>
        <w:t>governance</w:t>
      </w:r>
      <w:proofErr w:type="spellEnd"/>
      <w:r w:rsidRPr="00C41428">
        <w:rPr>
          <w:rFonts w:ascii="Verdana" w:hAnsi="Verdana"/>
          <w:sz w:val="18"/>
          <w:szCs w:val="18"/>
        </w:rPr>
        <w:t>, taakafbakening, operation</w:t>
      </w:r>
      <w:r w:rsidRPr="00C41428" w:rsidR="004C79C0">
        <w:rPr>
          <w:rFonts w:ascii="Verdana" w:hAnsi="Verdana"/>
          <w:sz w:val="18"/>
          <w:szCs w:val="18"/>
        </w:rPr>
        <w:t>ele gereedheid</w:t>
      </w:r>
      <w:r w:rsidRPr="00C41428">
        <w:rPr>
          <w:rFonts w:ascii="Verdana" w:hAnsi="Verdana"/>
          <w:sz w:val="18"/>
          <w:szCs w:val="18"/>
        </w:rPr>
        <w:t>, samenhang met a</w:t>
      </w:r>
      <w:r w:rsidR="00F6397F">
        <w:rPr>
          <w:rFonts w:ascii="Verdana" w:hAnsi="Verdana"/>
          <w:sz w:val="18"/>
          <w:szCs w:val="18"/>
        </w:rPr>
        <w:t>ctiviteiten elders</w:t>
      </w:r>
      <w:r w:rsidR="00662123">
        <w:rPr>
          <w:rFonts w:ascii="Verdana" w:hAnsi="Verdana"/>
          <w:sz w:val="18"/>
          <w:szCs w:val="18"/>
        </w:rPr>
        <w:t xml:space="preserve"> </w:t>
      </w:r>
      <w:r w:rsidR="00F6397F">
        <w:rPr>
          <w:rFonts w:ascii="Verdana" w:hAnsi="Verdana"/>
          <w:sz w:val="18"/>
          <w:szCs w:val="18"/>
        </w:rPr>
        <w:t xml:space="preserve">en de </w:t>
      </w:r>
      <w:r w:rsidRPr="00C41428">
        <w:rPr>
          <w:rFonts w:ascii="Verdana" w:hAnsi="Verdana"/>
          <w:sz w:val="18"/>
          <w:szCs w:val="18"/>
        </w:rPr>
        <w:t xml:space="preserve">onafhankelijkheid van de </w:t>
      </w:r>
      <w:r w:rsidR="00FD2742">
        <w:rPr>
          <w:rFonts w:ascii="Verdana" w:hAnsi="Verdana"/>
          <w:sz w:val="18"/>
          <w:szCs w:val="18"/>
        </w:rPr>
        <w:t>SAB</w:t>
      </w:r>
      <w:r w:rsidRPr="00C41428">
        <w:rPr>
          <w:rFonts w:ascii="Verdana" w:hAnsi="Verdana"/>
          <w:sz w:val="18"/>
          <w:szCs w:val="18"/>
        </w:rPr>
        <w:t xml:space="preserve">. Het kabinet zal zich in de onderhandelingen constructief inzetten om deze punten te verduidelijken en waar nodig aan te scherpen, zodat </w:t>
      </w:r>
      <w:r w:rsidRPr="00C41428" w:rsidR="00A36339">
        <w:rPr>
          <w:rFonts w:ascii="Verdana" w:hAnsi="Verdana"/>
          <w:sz w:val="18"/>
          <w:szCs w:val="18"/>
        </w:rPr>
        <w:t>het voorstel</w:t>
      </w:r>
      <w:r w:rsidRPr="00C41428">
        <w:rPr>
          <w:rFonts w:ascii="Verdana" w:hAnsi="Verdana"/>
          <w:sz w:val="18"/>
          <w:szCs w:val="18"/>
        </w:rPr>
        <w:t xml:space="preserve"> aansluit bij de Nederlandse inzet voor een sterk, samenhangend en proportioneel Europees ruimtevaartbeleid.</w:t>
      </w:r>
    </w:p>
    <w:p w:rsidRPr="009D7AE5" w:rsidR="009D7AE5" w:rsidP="009D7AE5" w:rsidRDefault="009D7AE5" w14:paraId="6C5CA0B8" w14:textId="77777777">
      <w:pPr>
        <w:spacing w:line="360" w:lineRule="auto"/>
        <w:ind w:left="360"/>
        <w:rPr>
          <w:rFonts w:ascii="Verdana" w:hAnsi="Verdana"/>
          <w:iCs/>
          <w:sz w:val="18"/>
          <w:szCs w:val="18"/>
        </w:rPr>
      </w:pPr>
    </w:p>
    <w:p w:rsidR="00F74E07" w:rsidP="00F13408" w:rsidRDefault="0018227F" w14:paraId="5A509F6A" w14:textId="64A3F3B9">
      <w:pPr>
        <w:numPr>
          <w:ilvl w:val="0"/>
          <w:numId w:val="6"/>
        </w:numPr>
        <w:spacing w:line="360" w:lineRule="auto"/>
        <w:rPr>
          <w:rFonts w:ascii="Verdana" w:hAnsi="Verdana"/>
          <w:i/>
          <w:sz w:val="18"/>
          <w:szCs w:val="18"/>
        </w:rPr>
      </w:pPr>
      <w:r w:rsidRPr="00C41428">
        <w:rPr>
          <w:rFonts w:ascii="Verdana" w:hAnsi="Verdana"/>
          <w:i/>
          <w:iCs/>
          <w:sz w:val="18"/>
          <w:szCs w:val="18"/>
        </w:rPr>
        <w:t>Eerste inschatting van k</w:t>
      </w:r>
      <w:r w:rsidRPr="00C41428" w:rsidR="00F74E07">
        <w:rPr>
          <w:rFonts w:ascii="Verdana" w:hAnsi="Verdana"/>
          <w:i/>
          <w:iCs/>
          <w:sz w:val="18"/>
          <w:szCs w:val="18"/>
        </w:rPr>
        <w:t>rachtenveld</w:t>
      </w:r>
    </w:p>
    <w:p w:rsidR="00A83766" w:rsidP="008D7D2E" w:rsidRDefault="00777068" w14:paraId="557703E1" w14:textId="00487256">
      <w:pPr>
        <w:spacing w:line="360" w:lineRule="auto"/>
        <w:ind w:left="360"/>
        <w:rPr>
          <w:rFonts w:ascii="Verdana" w:hAnsi="Verdana"/>
          <w:iCs/>
          <w:sz w:val="18"/>
          <w:szCs w:val="18"/>
        </w:rPr>
      </w:pPr>
      <w:r w:rsidRPr="00C41428">
        <w:rPr>
          <w:rFonts w:ascii="Verdana" w:hAnsi="Verdana"/>
          <w:sz w:val="18"/>
          <w:szCs w:val="18"/>
        </w:rPr>
        <w:t>Er is nog geen informatie bekend over de opvatting over dit voorstel in andere lidstaten.</w:t>
      </w:r>
    </w:p>
    <w:p w:rsidRPr="005A3C71" w:rsidR="00A52CF6" w:rsidP="008D7D2E" w:rsidRDefault="00A83766" w14:paraId="7D82786E" w14:textId="4F6C87C2">
      <w:pPr>
        <w:spacing w:line="360" w:lineRule="auto"/>
        <w:ind w:left="360"/>
        <w:rPr>
          <w:rFonts w:ascii="Verdana" w:hAnsi="Verdana"/>
          <w:iCs/>
          <w:sz w:val="18"/>
          <w:szCs w:val="18"/>
        </w:rPr>
      </w:pPr>
      <w:r w:rsidRPr="00104F67">
        <w:rPr>
          <w:rFonts w:ascii="Verdana" w:hAnsi="Verdana"/>
          <w:sz w:val="18"/>
          <w:szCs w:val="18"/>
        </w:rPr>
        <w:t>Het Europees Parlement heeft zich nog niet formeel uitgesproken. Naar verwachting zal het voorstel worden behandeld in de ITRE-commissie (Industrie, Onderzoek en Energie). De rapporteur is nog niet benoemd.</w:t>
      </w:r>
    </w:p>
    <w:p w:rsidR="00E539A8" w:rsidP="00CB7FF8" w:rsidRDefault="00E539A8" w14:paraId="620085B7" w14:textId="77777777">
      <w:pPr>
        <w:spacing w:line="360" w:lineRule="auto"/>
        <w:ind w:left="360"/>
        <w:rPr>
          <w:rFonts w:ascii="Verdana" w:hAnsi="Verdana"/>
          <w:b/>
          <w:sz w:val="18"/>
          <w:szCs w:val="18"/>
        </w:rPr>
      </w:pPr>
    </w:p>
    <w:p w:rsidRPr="00CB7FF8" w:rsidR="00A15B58" w:rsidP="4DD9CDE5" w:rsidRDefault="00A15B58" w14:paraId="4916B704" w14:textId="6AF5DEE5">
      <w:pPr>
        <w:numPr>
          <w:ilvl w:val="0"/>
          <w:numId w:val="3"/>
        </w:numPr>
        <w:spacing w:line="360" w:lineRule="auto"/>
        <w:rPr>
          <w:rFonts w:ascii="Verdana" w:hAnsi="Verdana"/>
          <w:i/>
          <w:sz w:val="18"/>
          <w:szCs w:val="18"/>
        </w:rPr>
      </w:pPr>
      <w:r w:rsidRPr="00C41428">
        <w:rPr>
          <w:rFonts w:ascii="Verdana" w:hAnsi="Verdana"/>
          <w:b/>
          <w:bCs/>
          <w:sz w:val="18"/>
          <w:szCs w:val="18"/>
        </w:rPr>
        <w:t xml:space="preserve">Beoordeling bevoegdheid, subsidiariteit en proportionaliteit </w:t>
      </w:r>
    </w:p>
    <w:p w:rsidR="00A15B58" w:rsidP="4DD9CDE5" w:rsidRDefault="00076EDE" w14:paraId="0777DFC3" w14:textId="05563123">
      <w:pPr>
        <w:pStyle w:val="Spreekpunten"/>
        <w:numPr>
          <w:ilvl w:val="0"/>
          <w:numId w:val="7"/>
        </w:numPr>
        <w:rPr>
          <w:rFonts w:ascii="Verdana" w:hAnsi="Verdana"/>
          <w:i/>
          <w:sz w:val="18"/>
          <w:szCs w:val="18"/>
          <w:lang w:val="nl-NL" w:eastAsia="zh-CN"/>
        </w:rPr>
      </w:pPr>
      <w:r w:rsidRPr="4DD9CDE5">
        <w:rPr>
          <w:rFonts w:ascii="Verdana" w:hAnsi="Verdana"/>
          <w:i/>
          <w:iCs/>
          <w:sz w:val="18"/>
          <w:szCs w:val="18"/>
          <w:lang w:val="nl-NL" w:eastAsia="zh-CN"/>
        </w:rPr>
        <w:t>B</w:t>
      </w:r>
      <w:r w:rsidRPr="4DD9CDE5" w:rsidR="00A15B58">
        <w:rPr>
          <w:rFonts w:ascii="Verdana" w:hAnsi="Verdana"/>
          <w:i/>
          <w:iCs/>
          <w:sz w:val="18"/>
          <w:szCs w:val="18"/>
          <w:lang w:val="nl-NL" w:eastAsia="zh-CN"/>
        </w:rPr>
        <w:t>evoegdheid</w:t>
      </w:r>
    </w:p>
    <w:p w:rsidRPr="00F6397F" w:rsidR="00724573" w:rsidP="00FB1E55" w:rsidRDefault="00724573" w14:paraId="3E0CEC84" w14:textId="75BD096B">
      <w:pPr>
        <w:pStyle w:val="Spreekpunten"/>
        <w:numPr>
          <w:ilvl w:val="0"/>
          <w:numId w:val="0"/>
        </w:numPr>
        <w:ind w:left="360"/>
        <w:rPr>
          <w:rFonts w:ascii="Verdana" w:hAnsi="Verdana"/>
          <w:sz w:val="18"/>
          <w:szCs w:val="18"/>
          <w:lang w:val="nl-NL" w:eastAsia="zh-CN"/>
        </w:rPr>
      </w:pPr>
      <w:r w:rsidRPr="00F6397F">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189, tweede lid</w:t>
      </w:r>
      <w:r w:rsidRPr="00F6397F" w:rsidR="005C5478">
        <w:rPr>
          <w:rFonts w:ascii="Verdana" w:hAnsi="Verdana"/>
          <w:sz w:val="18"/>
          <w:szCs w:val="18"/>
          <w:lang w:val="nl-NL" w:eastAsia="zh-CN"/>
        </w:rPr>
        <w:t>,</w:t>
      </w:r>
      <w:r w:rsidRPr="00F6397F">
        <w:rPr>
          <w:rFonts w:ascii="Verdana" w:hAnsi="Verdana"/>
          <w:sz w:val="18"/>
          <w:szCs w:val="18"/>
          <w:lang w:val="nl-NL" w:eastAsia="zh-CN"/>
        </w:rPr>
        <w:t xml:space="preserve"> van het Verdrag betreffende de Werking van de Europese Unie (VWEU). Het kabinet kan zich vinden in deze rechtsbasis voor het voorstel, dat strekt tot het vaststellen van een zelfstandige grondslag voor het agentschap van het EU-ruimtevaartprogramma en tot wijziging van Verordening (EU) 2021/696. </w:t>
      </w:r>
    </w:p>
    <w:p w:rsidRPr="00382876" w:rsidR="006223C1" w:rsidP="00382876" w:rsidRDefault="00724573" w14:paraId="118E42A8" w14:textId="1D883235">
      <w:pPr>
        <w:pStyle w:val="Spreekpunten"/>
        <w:numPr>
          <w:ilvl w:val="0"/>
          <w:numId w:val="0"/>
        </w:numPr>
        <w:ind w:left="360"/>
        <w:rPr>
          <w:rFonts w:ascii="Verdana" w:hAnsi="Verdana"/>
          <w:i/>
          <w:sz w:val="18"/>
          <w:szCs w:val="18"/>
          <w:lang w:val="nl-NL" w:eastAsia="zh-CN"/>
        </w:rPr>
      </w:pPr>
      <w:r w:rsidRPr="00F6397F">
        <w:rPr>
          <w:rFonts w:ascii="Verdana" w:hAnsi="Verdana"/>
          <w:sz w:val="18"/>
          <w:szCs w:val="18"/>
          <w:lang w:val="nl-NL" w:eastAsia="zh-CN"/>
        </w:rPr>
        <w:t xml:space="preserve">Op het terrein van ruimtevaart is sprake van een parallelle bevoegdheid van de EU en de lidstaten, waarbij geldt dat het optreden van de Unie de lidstaten niet belet hun eigen bevoegdheid uit te oefenen (artikel 4, </w:t>
      </w:r>
      <w:r w:rsidRPr="00F6397F" w:rsidR="005C5478">
        <w:rPr>
          <w:rFonts w:ascii="Verdana" w:hAnsi="Verdana"/>
          <w:sz w:val="18"/>
          <w:szCs w:val="18"/>
          <w:lang w:val="nl-NL" w:eastAsia="zh-CN"/>
        </w:rPr>
        <w:t xml:space="preserve">derde </w:t>
      </w:r>
      <w:r w:rsidRPr="00F6397F">
        <w:rPr>
          <w:rFonts w:ascii="Verdana" w:hAnsi="Verdana"/>
          <w:sz w:val="18"/>
          <w:szCs w:val="18"/>
          <w:lang w:val="nl-NL" w:eastAsia="zh-CN"/>
        </w:rPr>
        <w:t>lid</w:t>
      </w:r>
      <w:r w:rsidRPr="00F6397F" w:rsidR="005C5478">
        <w:rPr>
          <w:rFonts w:ascii="Verdana" w:hAnsi="Verdana"/>
          <w:sz w:val="18"/>
          <w:szCs w:val="18"/>
          <w:lang w:val="nl-NL" w:eastAsia="zh-CN"/>
        </w:rPr>
        <w:t>,</w:t>
      </w:r>
      <w:r w:rsidRPr="00F6397F">
        <w:rPr>
          <w:rFonts w:ascii="Verdana" w:hAnsi="Verdana"/>
          <w:sz w:val="18"/>
          <w:szCs w:val="18"/>
          <w:lang w:val="nl-NL" w:eastAsia="zh-CN"/>
        </w:rPr>
        <w:t xml:space="preserve"> VWEU). </w:t>
      </w:r>
    </w:p>
    <w:p w:rsidR="00A15B58" w:rsidP="4DD9CDE5" w:rsidRDefault="00076EDE" w14:paraId="1CCFDE02" w14:textId="77777777">
      <w:pPr>
        <w:pStyle w:val="Spreekpunten"/>
        <w:numPr>
          <w:ilvl w:val="0"/>
          <w:numId w:val="7"/>
        </w:numPr>
        <w:rPr>
          <w:rFonts w:ascii="Verdana" w:hAnsi="Verdana"/>
          <w:i/>
          <w:sz w:val="18"/>
          <w:szCs w:val="18"/>
          <w:lang w:val="nl-NL" w:eastAsia="zh-CN"/>
        </w:rPr>
      </w:pPr>
      <w:r w:rsidRPr="4DD9CDE5">
        <w:rPr>
          <w:rFonts w:ascii="Verdana" w:hAnsi="Verdana"/>
          <w:i/>
          <w:iCs/>
          <w:sz w:val="18"/>
          <w:szCs w:val="18"/>
          <w:lang w:val="nl-NL" w:eastAsia="zh-CN"/>
        </w:rPr>
        <w:lastRenderedPageBreak/>
        <w:t>S</w:t>
      </w:r>
      <w:r w:rsidRPr="4DD9CDE5" w:rsidR="00A15B58">
        <w:rPr>
          <w:rFonts w:ascii="Verdana" w:hAnsi="Verdana"/>
          <w:i/>
          <w:iCs/>
          <w:sz w:val="18"/>
          <w:szCs w:val="18"/>
          <w:lang w:val="nl-NL" w:eastAsia="zh-CN"/>
        </w:rPr>
        <w:t>ubsidiariteit</w:t>
      </w:r>
    </w:p>
    <w:p w:rsidRPr="004A21DF" w:rsidR="00724573" w:rsidP="00724573" w:rsidRDefault="00724573" w14:paraId="09D4F3CE" w14:textId="77777777">
      <w:pPr>
        <w:pStyle w:val="Spreekpunten"/>
        <w:numPr>
          <w:ilvl w:val="0"/>
          <w:numId w:val="0"/>
        </w:numPr>
        <w:ind w:left="360"/>
        <w:rPr>
          <w:rFonts w:ascii="Verdana" w:hAnsi="Verdana"/>
          <w:sz w:val="18"/>
          <w:szCs w:val="18"/>
          <w:lang w:val="nl-NL" w:eastAsia="zh-CN"/>
        </w:rPr>
      </w:pPr>
      <w:r w:rsidRPr="004A21DF">
        <w:rPr>
          <w:rFonts w:ascii="Verdana" w:hAnsi="Verdana"/>
          <w:sz w:val="18"/>
          <w:szCs w:val="18"/>
          <w:lang w:val="nl-NL"/>
        </w:rPr>
        <w:t xml:space="preserve">Als onderdeel van de toets of de EU mag optreden conform de EU-verdragen </w:t>
      </w:r>
      <w:r w:rsidRPr="004A21DF">
        <w:rPr>
          <w:rFonts w:ascii="Verdana" w:hAnsi="Verdana"/>
          <w:sz w:val="18"/>
          <w:szCs w:val="18"/>
          <w:lang w:val="nl-NL" w:eastAsia="zh-CN"/>
        </w:rPr>
        <w:t>toetst het</w:t>
      </w:r>
    </w:p>
    <w:p w:rsidRPr="004A21DF" w:rsidR="00724573" w:rsidP="00724573" w:rsidRDefault="00724573" w14:paraId="4999CCB9" w14:textId="77777777">
      <w:pPr>
        <w:pStyle w:val="Spreekpunten"/>
        <w:numPr>
          <w:ilvl w:val="0"/>
          <w:numId w:val="0"/>
        </w:numPr>
        <w:ind w:left="360"/>
        <w:rPr>
          <w:rFonts w:ascii="Verdana" w:hAnsi="Verdana"/>
          <w:sz w:val="18"/>
          <w:szCs w:val="18"/>
          <w:lang w:val="nl-NL" w:eastAsia="zh-CN"/>
        </w:rPr>
      </w:pPr>
      <w:r w:rsidRPr="004A21DF">
        <w:rPr>
          <w:rFonts w:ascii="Verdana" w:hAnsi="Verdana"/>
          <w:sz w:val="18"/>
          <w:szCs w:val="18"/>
          <w:lang w:val="nl-NL" w:eastAsia="zh-CN"/>
        </w:rPr>
        <w:t>kabinet de subsidiariteit van het optreden van de Commissie. Dit houdt in dat het kabinet op</w:t>
      </w:r>
    </w:p>
    <w:p w:rsidRPr="004A21DF" w:rsidR="00724573" w:rsidP="00724573" w:rsidRDefault="00724573" w14:paraId="2C4FB976" w14:textId="77777777">
      <w:pPr>
        <w:pStyle w:val="Spreekpunten"/>
        <w:numPr>
          <w:ilvl w:val="0"/>
          <w:numId w:val="0"/>
        </w:numPr>
        <w:ind w:left="357"/>
        <w:rPr>
          <w:rFonts w:ascii="Verdana" w:hAnsi="Verdana"/>
          <w:sz w:val="18"/>
          <w:szCs w:val="18"/>
          <w:lang w:val="nl-NL" w:eastAsia="zh-CN"/>
        </w:rPr>
      </w:pPr>
      <w:r w:rsidRPr="004A21DF">
        <w:rPr>
          <w:rFonts w:ascii="Verdana" w:hAnsi="Verdana"/>
          <w:sz w:val="18"/>
          <w:szCs w:val="18"/>
          <w:lang w:val="nl-NL" w:eastAsia="zh-CN"/>
        </w:rPr>
        <w:t>de gebieden die niet onder de exclusieve bevoegdheid van de Unie vallen of wanneer sprake is</w:t>
      </w:r>
    </w:p>
    <w:p w:rsidRPr="004A21DF" w:rsidR="00724573" w:rsidP="00724573" w:rsidRDefault="00724573" w14:paraId="098ABF0F" w14:textId="77777777">
      <w:pPr>
        <w:pStyle w:val="Spreekpunten"/>
        <w:numPr>
          <w:ilvl w:val="0"/>
          <w:numId w:val="0"/>
        </w:numPr>
        <w:ind w:left="360"/>
        <w:rPr>
          <w:rFonts w:ascii="Verdana" w:hAnsi="Verdana"/>
          <w:sz w:val="18"/>
          <w:szCs w:val="18"/>
          <w:lang w:val="nl-NL" w:eastAsia="zh-CN"/>
        </w:rPr>
      </w:pPr>
      <w:r w:rsidRPr="004A21DF">
        <w:rPr>
          <w:rFonts w:ascii="Verdana" w:hAnsi="Verdana"/>
          <w:sz w:val="18"/>
          <w:szCs w:val="18"/>
          <w:lang w:val="nl-NL" w:eastAsia="zh-CN"/>
        </w:rPr>
        <w:t>van een voorstel dat gezien zijn aard enkel door de EU kan worden uitgeoefend, toetst of het</w:t>
      </w:r>
    </w:p>
    <w:p w:rsidRPr="004A21DF" w:rsidR="00724573" w:rsidP="00724573" w:rsidRDefault="00724573" w14:paraId="2AD05819" w14:textId="77777777">
      <w:pPr>
        <w:pStyle w:val="Spreekpunten"/>
        <w:numPr>
          <w:ilvl w:val="0"/>
          <w:numId w:val="0"/>
        </w:numPr>
        <w:ind w:left="360"/>
        <w:rPr>
          <w:rFonts w:ascii="Verdana" w:hAnsi="Verdana"/>
          <w:sz w:val="18"/>
          <w:szCs w:val="18"/>
          <w:lang w:val="nl-NL" w:eastAsia="zh-CN"/>
        </w:rPr>
      </w:pPr>
      <w:r w:rsidRPr="004A21DF">
        <w:rPr>
          <w:rFonts w:ascii="Verdana" w:hAnsi="Verdana"/>
          <w:sz w:val="18"/>
          <w:szCs w:val="18"/>
          <w:lang w:val="nl-NL" w:eastAsia="zh-CN"/>
        </w:rPr>
        <w:t>overwogen optreden niet voldoende door de lidstaten op centraal, regionaal of lokaal niveau</w:t>
      </w:r>
    </w:p>
    <w:p w:rsidRPr="004606F3" w:rsidR="00724573" w:rsidP="00724573" w:rsidRDefault="00724573" w14:paraId="15D09306" w14:textId="2BE1FFFC">
      <w:pPr>
        <w:pStyle w:val="Spreekpunten"/>
        <w:numPr>
          <w:ilvl w:val="0"/>
          <w:numId w:val="0"/>
        </w:numPr>
        <w:ind w:left="360"/>
        <w:rPr>
          <w:rFonts w:ascii="Verdana" w:hAnsi="Verdana"/>
          <w:sz w:val="18"/>
          <w:szCs w:val="18"/>
          <w:lang w:val="nl-NL" w:eastAsia="zh-CN"/>
        </w:rPr>
      </w:pPr>
      <w:r w:rsidRPr="004A21DF">
        <w:rPr>
          <w:rFonts w:ascii="Verdana" w:hAnsi="Verdana"/>
          <w:sz w:val="18"/>
          <w:szCs w:val="18"/>
          <w:lang w:val="nl-NL" w:eastAsia="zh-CN"/>
        </w:rPr>
        <w:t xml:space="preserve">kan worden verwezenlijkt, maar vanwege de omvang of de gevolgen van het overwogen optreden beter door de Unie kan worden bereikt (het subsidiariteitsbeginsel). Het oordeel van het kabinet is </w:t>
      </w:r>
      <w:r w:rsidRPr="00F6397F">
        <w:rPr>
          <w:rFonts w:ascii="Verdana" w:hAnsi="Verdana"/>
          <w:sz w:val="18"/>
          <w:szCs w:val="18"/>
          <w:lang w:val="nl-NL" w:eastAsia="zh-CN"/>
        </w:rPr>
        <w:t>positief</w:t>
      </w:r>
      <w:r w:rsidR="00E47C28">
        <w:rPr>
          <w:rFonts w:ascii="Verdana" w:hAnsi="Verdana"/>
          <w:sz w:val="18"/>
          <w:szCs w:val="18"/>
          <w:lang w:val="nl-NL" w:eastAsia="zh-CN"/>
        </w:rPr>
        <w:t>. H</w:t>
      </w:r>
      <w:r>
        <w:rPr>
          <w:rFonts w:ascii="Verdana" w:hAnsi="Verdana"/>
          <w:sz w:val="18"/>
          <w:szCs w:val="18"/>
          <w:lang w:val="nl-NL" w:eastAsia="zh-CN"/>
        </w:rPr>
        <w:t>et voorstel</w:t>
      </w:r>
      <w:r w:rsidRPr="004606F3">
        <w:rPr>
          <w:rFonts w:ascii="Verdana" w:hAnsi="Verdana"/>
          <w:sz w:val="18"/>
          <w:szCs w:val="18"/>
          <w:lang w:val="nl-NL" w:eastAsia="zh-CN"/>
        </w:rPr>
        <w:t xml:space="preserve"> </w:t>
      </w:r>
      <w:r w:rsidRPr="002E7D97">
        <w:rPr>
          <w:rFonts w:ascii="Verdana" w:hAnsi="Verdana"/>
          <w:sz w:val="18"/>
          <w:szCs w:val="18"/>
          <w:lang w:val="nl-NL" w:eastAsia="zh-CN"/>
        </w:rPr>
        <w:t xml:space="preserve">heeft </w:t>
      </w:r>
      <w:r w:rsidR="00C95FA8">
        <w:rPr>
          <w:rFonts w:ascii="Verdana" w:hAnsi="Verdana"/>
          <w:sz w:val="18"/>
          <w:szCs w:val="18"/>
          <w:lang w:val="nl-NL" w:eastAsia="zh-CN"/>
        </w:rPr>
        <w:t>als doel</w:t>
      </w:r>
      <w:r w:rsidRPr="002E7D97">
        <w:rPr>
          <w:rFonts w:ascii="Verdana" w:hAnsi="Verdana"/>
          <w:sz w:val="18"/>
          <w:szCs w:val="18"/>
          <w:lang w:val="nl-NL" w:eastAsia="zh-CN"/>
        </w:rPr>
        <w:t xml:space="preserve"> </w:t>
      </w:r>
      <w:r w:rsidR="00D94E4E">
        <w:rPr>
          <w:rFonts w:ascii="Verdana" w:hAnsi="Verdana"/>
          <w:sz w:val="18"/>
          <w:szCs w:val="18"/>
          <w:lang w:val="nl-NL" w:eastAsia="zh-CN"/>
        </w:rPr>
        <w:t xml:space="preserve">het verstrekken van een langdurige grondslag voor het bestaande agentschap voor het EU-ruimtevaartprogramma en omvat </w:t>
      </w:r>
      <w:r w:rsidRPr="002E7D97">
        <w:rPr>
          <w:rFonts w:ascii="Verdana" w:hAnsi="Verdana"/>
          <w:sz w:val="18"/>
          <w:szCs w:val="18"/>
          <w:lang w:val="nl-NL" w:eastAsia="zh-CN"/>
        </w:rPr>
        <w:t xml:space="preserve">de inrichting, taken en </w:t>
      </w:r>
      <w:proofErr w:type="spellStart"/>
      <w:r w:rsidRPr="00D82465">
        <w:rPr>
          <w:rFonts w:ascii="Verdana" w:hAnsi="Verdana"/>
          <w:i/>
          <w:iCs/>
          <w:sz w:val="18"/>
          <w:szCs w:val="18"/>
          <w:lang w:val="nl-NL" w:eastAsia="zh-CN"/>
        </w:rPr>
        <w:t>governance</w:t>
      </w:r>
      <w:proofErr w:type="spellEnd"/>
      <w:r w:rsidRPr="002E7D97">
        <w:rPr>
          <w:rFonts w:ascii="Verdana" w:hAnsi="Verdana"/>
          <w:sz w:val="18"/>
          <w:szCs w:val="18"/>
          <w:lang w:val="nl-NL" w:eastAsia="zh-CN"/>
        </w:rPr>
        <w:t xml:space="preserve"> van het agentschap voor het EU-ruimtevaartprogramma en </w:t>
      </w:r>
      <w:r w:rsidR="00C95FA8">
        <w:rPr>
          <w:rFonts w:ascii="Verdana" w:hAnsi="Verdana"/>
          <w:sz w:val="18"/>
          <w:szCs w:val="18"/>
          <w:lang w:val="nl-NL" w:eastAsia="zh-CN"/>
        </w:rPr>
        <w:t>voorziet in</w:t>
      </w:r>
      <w:r w:rsidRPr="002E7D97" w:rsidR="00C95FA8">
        <w:rPr>
          <w:rFonts w:ascii="Verdana" w:hAnsi="Verdana"/>
          <w:sz w:val="18"/>
          <w:szCs w:val="18"/>
          <w:lang w:val="nl-NL" w:eastAsia="zh-CN"/>
        </w:rPr>
        <w:t xml:space="preserve"> </w:t>
      </w:r>
      <w:r w:rsidRPr="002E7D97">
        <w:rPr>
          <w:rFonts w:ascii="Verdana" w:hAnsi="Verdana"/>
          <w:sz w:val="18"/>
          <w:szCs w:val="18"/>
          <w:lang w:val="nl-NL" w:eastAsia="zh-CN"/>
        </w:rPr>
        <w:t xml:space="preserve">de wijziging van Verordening (EU) 2021/696. Gelet op </w:t>
      </w:r>
      <w:r>
        <w:rPr>
          <w:rFonts w:ascii="Verdana" w:hAnsi="Verdana"/>
          <w:sz w:val="18"/>
          <w:szCs w:val="18"/>
          <w:lang w:val="nl-NL" w:eastAsia="zh-CN"/>
        </w:rPr>
        <w:t xml:space="preserve">het grensoverschrijdende karakter </w:t>
      </w:r>
      <w:r w:rsidRPr="002E7D97">
        <w:rPr>
          <w:rFonts w:ascii="Verdana" w:hAnsi="Verdana"/>
          <w:sz w:val="18"/>
          <w:szCs w:val="18"/>
          <w:lang w:val="nl-NL" w:eastAsia="zh-CN"/>
        </w:rPr>
        <w:t xml:space="preserve">van het EU-ruimtevaartprogramma en de noodzaak van een uniforme institutionele en juridische basis voor de uitvoering van ruimtevaartactiviteiten van de Unie, kunnen de doelstellingen van het voorstel niet voldoende door de lidstaten afzonderlijk worden verwezenlijkt. Deze doelstellingen </w:t>
      </w:r>
      <w:r>
        <w:rPr>
          <w:rFonts w:ascii="Verdana" w:hAnsi="Verdana"/>
          <w:sz w:val="18"/>
          <w:szCs w:val="18"/>
          <w:lang w:val="nl-NL" w:eastAsia="zh-CN"/>
        </w:rPr>
        <w:t xml:space="preserve">hebben een intrinsiek </w:t>
      </w:r>
      <w:proofErr w:type="spellStart"/>
      <w:r>
        <w:rPr>
          <w:rFonts w:ascii="Verdana" w:hAnsi="Verdana"/>
          <w:sz w:val="18"/>
          <w:szCs w:val="18"/>
          <w:lang w:val="nl-NL" w:eastAsia="zh-CN"/>
        </w:rPr>
        <w:t>landenoverstijgend</w:t>
      </w:r>
      <w:proofErr w:type="spellEnd"/>
      <w:r>
        <w:rPr>
          <w:rFonts w:ascii="Verdana" w:hAnsi="Verdana"/>
          <w:sz w:val="18"/>
          <w:szCs w:val="18"/>
          <w:lang w:val="nl-NL" w:eastAsia="zh-CN"/>
        </w:rPr>
        <w:t xml:space="preserve"> karakter en </w:t>
      </w:r>
      <w:r w:rsidRPr="002E7D97">
        <w:rPr>
          <w:rFonts w:ascii="Verdana" w:hAnsi="Verdana"/>
          <w:sz w:val="18"/>
          <w:szCs w:val="18"/>
          <w:lang w:val="nl-NL" w:eastAsia="zh-CN"/>
        </w:rPr>
        <w:t xml:space="preserve">kunnen, vanwege de schaal, samenhang en het Uniekarakter van het ruimtevaartprogramma, beter op het niveau van de Unie worden bereikt. Een zelfstandige grondslag voor het agentschap en een geharmoniseerde regeling van diens taken en </w:t>
      </w:r>
      <w:proofErr w:type="spellStart"/>
      <w:r w:rsidRPr="00D82465">
        <w:rPr>
          <w:rFonts w:ascii="Verdana" w:hAnsi="Verdana"/>
          <w:i/>
          <w:iCs/>
          <w:sz w:val="18"/>
          <w:szCs w:val="18"/>
          <w:lang w:val="nl-NL" w:eastAsia="zh-CN"/>
        </w:rPr>
        <w:t>governance</w:t>
      </w:r>
      <w:proofErr w:type="spellEnd"/>
      <w:r w:rsidRPr="002E7D97">
        <w:rPr>
          <w:rFonts w:ascii="Verdana" w:hAnsi="Verdana"/>
          <w:sz w:val="18"/>
          <w:szCs w:val="18"/>
          <w:lang w:val="nl-NL" w:eastAsia="zh-CN"/>
        </w:rPr>
        <w:t xml:space="preserve"> liggen daarom op Unieniveau in de rede.</w:t>
      </w:r>
      <w:r w:rsidRPr="004606F3">
        <w:rPr>
          <w:rFonts w:ascii="Verdana" w:hAnsi="Verdana"/>
          <w:sz w:val="18"/>
          <w:szCs w:val="18"/>
          <w:lang w:val="nl-NL" w:eastAsia="zh-CN"/>
        </w:rPr>
        <w:t xml:space="preserve"> </w:t>
      </w:r>
      <w:r w:rsidRPr="00487239">
        <w:rPr>
          <w:rFonts w:ascii="Verdana" w:hAnsi="Verdana"/>
          <w:sz w:val="18"/>
          <w:szCs w:val="18"/>
          <w:lang w:val="nl-NL" w:eastAsia="zh-CN"/>
        </w:rPr>
        <w:t>Door het centraal beleggen van meerdere operationele aspecten van het EU-ruimtevaartprogramma bij dit agentschap worden kennis, competentie en facilitering gebundeld, wat kan bijdragen aan een effectieve en efficiënte verrichting van de taken ten dienste van de EU ruimtevaartinzet.</w:t>
      </w:r>
      <w:r>
        <w:rPr>
          <w:rFonts w:ascii="Verdana" w:hAnsi="Verdana"/>
          <w:sz w:val="18"/>
          <w:szCs w:val="18"/>
          <w:lang w:val="nl-NL" w:eastAsia="zh-CN"/>
        </w:rPr>
        <w:t xml:space="preserve"> </w:t>
      </w:r>
      <w:r w:rsidRPr="004606F3">
        <w:rPr>
          <w:rFonts w:ascii="Verdana" w:hAnsi="Verdana"/>
          <w:sz w:val="18"/>
          <w:szCs w:val="18"/>
          <w:lang w:val="nl-NL" w:eastAsia="zh-CN"/>
        </w:rPr>
        <w:t xml:space="preserve">Om die redenen is optreden op het niveau van de EU gerechtvaardigd. </w:t>
      </w:r>
    </w:p>
    <w:p w:rsidRPr="004606F3" w:rsidR="009D7AE5" w:rsidP="009D7AE5" w:rsidRDefault="009D7AE5" w14:paraId="618D5300" w14:textId="77777777">
      <w:pPr>
        <w:pStyle w:val="Spreekpunten"/>
        <w:numPr>
          <w:ilvl w:val="0"/>
          <w:numId w:val="0"/>
        </w:numPr>
        <w:ind w:left="717" w:hanging="360"/>
        <w:rPr>
          <w:rFonts w:ascii="Verdana" w:hAnsi="Verdana"/>
          <w:sz w:val="18"/>
          <w:szCs w:val="18"/>
          <w:lang w:val="nl-NL" w:eastAsia="zh-CN"/>
        </w:rPr>
      </w:pPr>
    </w:p>
    <w:p w:rsidR="00A15B58" w:rsidP="4DD9CDE5" w:rsidRDefault="00076EDE" w14:paraId="6D84C5F8" w14:textId="77777777">
      <w:pPr>
        <w:pStyle w:val="Spreekpunten"/>
        <w:numPr>
          <w:ilvl w:val="0"/>
          <w:numId w:val="7"/>
        </w:numPr>
        <w:rPr>
          <w:rFonts w:ascii="Verdana" w:hAnsi="Verdana"/>
          <w:i/>
          <w:sz w:val="18"/>
          <w:szCs w:val="18"/>
          <w:lang w:val="nl-NL" w:eastAsia="zh-CN"/>
        </w:rPr>
      </w:pPr>
      <w:r w:rsidRPr="4DD9CDE5">
        <w:rPr>
          <w:rFonts w:ascii="Verdana" w:hAnsi="Verdana"/>
          <w:i/>
          <w:iCs/>
          <w:sz w:val="18"/>
          <w:szCs w:val="18"/>
          <w:lang w:val="nl-NL" w:eastAsia="zh-CN"/>
        </w:rPr>
        <w:t>P</w:t>
      </w:r>
      <w:r w:rsidRPr="4DD9CDE5" w:rsidR="00A15B58">
        <w:rPr>
          <w:rFonts w:ascii="Verdana" w:hAnsi="Verdana"/>
          <w:i/>
          <w:iCs/>
          <w:sz w:val="18"/>
          <w:szCs w:val="18"/>
          <w:lang w:val="nl-NL" w:eastAsia="zh-CN"/>
        </w:rPr>
        <w:t>roportionaliteit</w:t>
      </w:r>
    </w:p>
    <w:p w:rsidRPr="00382876" w:rsidR="00712A59" w:rsidP="00382876" w:rsidRDefault="0065708F" w14:paraId="369E8202" w14:textId="257185F7">
      <w:pPr>
        <w:pStyle w:val="Spreekpunten"/>
        <w:numPr>
          <w:ilvl w:val="0"/>
          <w:numId w:val="0"/>
        </w:numPr>
        <w:ind w:left="360"/>
        <w:rPr>
          <w:lang w:val="nl-NL"/>
        </w:rPr>
      </w:pPr>
      <w:r w:rsidRPr="004606F3">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4606F3" w:rsidR="009D7AE5">
        <w:rPr>
          <w:rFonts w:ascii="Verdana" w:hAnsi="Verdana"/>
          <w:sz w:val="18"/>
          <w:szCs w:val="18"/>
          <w:lang w:val="nl-NL" w:eastAsia="zh-CN"/>
        </w:rPr>
        <w:t xml:space="preserve">Het oordeel van het kabinet is </w:t>
      </w:r>
      <w:r w:rsidRPr="009D2521" w:rsidR="009D7AE5">
        <w:rPr>
          <w:rFonts w:ascii="Verdana" w:hAnsi="Verdana"/>
          <w:sz w:val="18"/>
          <w:szCs w:val="18"/>
          <w:lang w:val="nl-NL" w:eastAsia="zh-CN"/>
        </w:rPr>
        <w:t xml:space="preserve">positief. </w:t>
      </w:r>
      <w:r w:rsidRPr="009D2521" w:rsidR="008B37AB">
        <w:rPr>
          <w:rFonts w:ascii="Verdana" w:hAnsi="Verdana"/>
          <w:sz w:val="18"/>
          <w:szCs w:val="18"/>
          <w:lang w:val="nl-NL" w:eastAsia="zh-CN"/>
        </w:rPr>
        <w:t>Het</w:t>
      </w:r>
      <w:r w:rsidR="008B37AB">
        <w:rPr>
          <w:rFonts w:ascii="Verdana" w:hAnsi="Verdana"/>
          <w:sz w:val="18"/>
          <w:szCs w:val="18"/>
          <w:lang w:val="nl-NL" w:eastAsia="zh-CN"/>
        </w:rPr>
        <w:t xml:space="preserve"> voorstel </w:t>
      </w:r>
      <w:r w:rsidRPr="004606F3" w:rsidR="008B37AB">
        <w:rPr>
          <w:rFonts w:ascii="Verdana" w:hAnsi="Verdana"/>
          <w:sz w:val="18"/>
          <w:szCs w:val="18"/>
          <w:lang w:val="nl-NL" w:eastAsia="zh-CN"/>
        </w:rPr>
        <w:t xml:space="preserve">heeft </w:t>
      </w:r>
      <w:r w:rsidR="00C95FA8">
        <w:rPr>
          <w:rFonts w:ascii="Verdana" w:hAnsi="Verdana"/>
          <w:sz w:val="18"/>
          <w:szCs w:val="18"/>
          <w:lang w:val="nl-NL" w:eastAsia="zh-CN"/>
        </w:rPr>
        <w:t>als doel</w:t>
      </w:r>
      <w:r w:rsidRPr="004606F3" w:rsidR="008B37AB">
        <w:rPr>
          <w:rFonts w:ascii="Verdana" w:hAnsi="Verdana"/>
          <w:sz w:val="18"/>
          <w:szCs w:val="18"/>
          <w:lang w:val="nl-NL" w:eastAsia="zh-CN"/>
        </w:rPr>
        <w:t xml:space="preserve"> het verstrekken van een </w:t>
      </w:r>
      <w:r w:rsidRPr="00242112" w:rsidR="008B37AB">
        <w:rPr>
          <w:rFonts w:ascii="Verdana" w:hAnsi="Verdana"/>
          <w:sz w:val="18"/>
          <w:szCs w:val="18"/>
          <w:lang w:val="nl-NL" w:eastAsia="zh-CN"/>
        </w:rPr>
        <w:t xml:space="preserve">langdurige </w:t>
      </w:r>
      <w:r w:rsidRPr="00242112" w:rsidR="009D2BB8">
        <w:rPr>
          <w:rFonts w:ascii="Verdana" w:hAnsi="Verdana"/>
          <w:sz w:val="18"/>
          <w:szCs w:val="18"/>
          <w:lang w:val="nl-NL" w:eastAsia="zh-CN"/>
        </w:rPr>
        <w:t>juridische</w:t>
      </w:r>
      <w:r w:rsidRPr="00242112" w:rsidR="008B37AB">
        <w:rPr>
          <w:rFonts w:ascii="Verdana" w:hAnsi="Verdana"/>
          <w:sz w:val="18"/>
          <w:szCs w:val="18"/>
          <w:lang w:val="nl-NL" w:eastAsia="zh-CN"/>
        </w:rPr>
        <w:t xml:space="preserve"> grondslag voor het bestaande agentschap van het EU ruimtevaartprogramma</w:t>
      </w:r>
      <w:r w:rsidRPr="00242112" w:rsidR="009D2BB8">
        <w:rPr>
          <w:rFonts w:ascii="Verdana" w:hAnsi="Verdana"/>
          <w:sz w:val="18"/>
          <w:szCs w:val="18"/>
          <w:lang w:val="nl-NL" w:eastAsia="zh-CN"/>
        </w:rPr>
        <w:t xml:space="preserve"> </w:t>
      </w:r>
      <w:r w:rsidR="00D94E4E">
        <w:rPr>
          <w:rFonts w:ascii="Verdana" w:hAnsi="Verdana"/>
          <w:sz w:val="18"/>
          <w:szCs w:val="18"/>
          <w:lang w:val="nl-NL" w:eastAsia="zh-CN"/>
        </w:rPr>
        <w:t xml:space="preserve">en omvat </w:t>
      </w:r>
      <w:r w:rsidRPr="002E7D97" w:rsidR="00D94E4E">
        <w:rPr>
          <w:rFonts w:ascii="Verdana" w:hAnsi="Verdana"/>
          <w:sz w:val="18"/>
          <w:szCs w:val="18"/>
          <w:lang w:val="nl-NL" w:eastAsia="zh-CN"/>
        </w:rPr>
        <w:t xml:space="preserve">de inrichting, taken en </w:t>
      </w:r>
      <w:proofErr w:type="spellStart"/>
      <w:r w:rsidRPr="00E47C28" w:rsidR="00D94E4E">
        <w:rPr>
          <w:rFonts w:ascii="Verdana" w:hAnsi="Verdana"/>
          <w:i/>
          <w:iCs/>
          <w:sz w:val="18"/>
          <w:szCs w:val="18"/>
          <w:lang w:val="nl-NL" w:eastAsia="zh-CN"/>
        </w:rPr>
        <w:t>governance</w:t>
      </w:r>
      <w:proofErr w:type="spellEnd"/>
      <w:r w:rsidRPr="002E7D97" w:rsidR="00D94E4E">
        <w:rPr>
          <w:rFonts w:ascii="Verdana" w:hAnsi="Verdana"/>
          <w:sz w:val="18"/>
          <w:szCs w:val="18"/>
          <w:lang w:val="nl-NL" w:eastAsia="zh-CN"/>
        </w:rPr>
        <w:t xml:space="preserve"> van het agentschap voor het EU-ruimtevaartprogramma en </w:t>
      </w:r>
      <w:r w:rsidR="00C95FA8">
        <w:rPr>
          <w:rFonts w:ascii="Verdana" w:hAnsi="Verdana"/>
          <w:sz w:val="18"/>
          <w:szCs w:val="18"/>
          <w:lang w:val="nl-NL" w:eastAsia="zh-CN"/>
        </w:rPr>
        <w:t>voorziet in</w:t>
      </w:r>
      <w:r w:rsidRPr="002E7D97" w:rsidR="00C95FA8">
        <w:rPr>
          <w:rFonts w:ascii="Verdana" w:hAnsi="Verdana"/>
          <w:sz w:val="18"/>
          <w:szCs w:val="18"/>
          <w:lang w:val="nl-NL" w:eastAsia="zh-CN"/>
        </w:rPr>
        <w:t xml:space="preserve"> </w:t>
      </w:r>
      <w:r w:rsidRPr="002E7D97" w:rsidR="00D94E4E">
        <w:rPr>
          <w:rFonts w:ascii="Verdana" w:hAnsi="Verdana"/>
          <w:sz w:val="18"/>
          <w:szCs w:val="18"/>
          <w:lang w:val="nl-NL" w:eastAsia="zh-CN"/>
        </w:rPr>
        <w:t>de wijziging van Verordening (EU) 2021/696</w:t>
      </w:r>
      <w:r w:rsidRPr="00242112" w:rsidR="008B37AB">
        <w:rPr>
          <w:rFonts w:ascii="Verdana" w:hAnsi="Verdana"/>
          <w:sz w:val="18"/>
          <w:szCs w:val="18"/>
          <w:lang w:val="nl-NL" w:eastAsia="zh-CN"/>
        </w:rPr>
        <w:t xml:space="preserve">. </w:t>
      </w:r>
      <w:r w:rsidRPr="00242112" w:rsidR="009D7AE5">
        <w:rPr>
          <w:rFonts w:ascii="Verdana" w:hAnsi="Verdana"/>
          <w:sz w:val="18"/>
          <w:szCs w:val="18"/>
          <w:lang w:val="nl-NL" w:eastAsia="zh-CN"/>
        </w:rPr>
        <w:t>Het voorgestelde optreden is</w:t>
      </w:r>
      <w:r w:rsidRPr="004606F3" w:rsidR="009D7AE5">
        <w:rPr>
          <w:rFonts w:ascii="Verdana" w:hAnsi="Verdana"/>
          <w:sz w:val="18"/>
          <w:szCs w:val="18"/>
          <w:lang w:val="nl-NL" w:eastAsia="zh-CN"/>
        </w:rPr>
        <w:t xml:space="preserve"> geschikt om deze </w:t>
      </w:r>
      <w:r w:rsidRPr="004606F3" w:rsidR="00C95FA8">
        <w:rPr>
          <w:rFonts w:ascii="Verdana" w:hAnsi="Verdana"/>
          <w:sz w:val="18"/>
          <w:szCs w:val="18"/>
          <w:lang w:val="nl-NL" w:eastAsia="zh-CN"/>
        </w:rPr>
        <w:t>doelstelling</w:t>
      </w:r>
      <w:r w:rsidR="00C95FA8">
        <w:rPr>
          <w:rFonts w:ascii="Verdana" w:hAnsi="Verdana"/>
          <w:sz w:val="18"/>
          <w:szCs w:val="18"/>
          <w:lang w:val="nl-NL" w:eastAsia="zh-CN"/>
        </w:rPr>
        <w:t>en</w:t>
      </w:r>
      <w:r w:rsidRPr="004606F3" w:rsidR="009D7AE5">
        <w:rPr>
          <w:rFonts w:ascii="Verdana" w:hAnsi="Verdana"/>
          <w:sz w:val="18"/>
          <w:szCs w:val="18"/>
          <w:lang w:val="nl-NL" w:eastAsia="zh-CN"/>
        </w:rPr>
        <w:t xml:space="preserve"> te bereiken, omdat </w:t>
      </w:r>
      <w:r w:rsidRPr="009D2BB8" w:rsidR="009D2BB8">
        <w:rPr>
          <w:rFonts w:ascii="Verdana" w:hAnsi="Verdana"/>
          <w:sz w:val="18"/>
          <w:szCs w:val="18"/>
          <w:lang w:val="nl-NL" w:eastAsia="zh-CN"/>
        </w:rPr>
        <w:t>het voorstel voorziet in een duidelijke institutionele basis voor het agentschap en in een juridisch kader voor de toedeling en uitvoering van taken die samenhangen met het EU-ruimtevaart</w:t>
      </w:r>
      <w:r w:rsidR="009A5E30">
        <w:rPr>
          <w:rFonts w:ascii="Verdana" w:hAnsi="Verdana"/>
          <w:sz w:val="18"/>
          <w:szCs w:val="18"/>
          <w:lang w:val="nl-NL" w:eastAsia="zh-CN"/>
        </w:rPr>
        <w:t>-</w:t>
      </w:r>
      <w:r w:rsidRPr="009D2BB8" w:rsidR="009D2BB8">
        <w:rPr>
          <w:rFonts w:ascii="Verdana" w:hAnsi="Verdana"/>
          <w:sz w:val="18"/>
          <w:szCs w:val="18"/>
          <w:lang w:val="nl-NL" w:eastAsia="zh-CN"/>
        </w:rPr>
        <w:t>programma en daarmee verbonden diensten</w:t>
      </w:r>
      <w:r w:rsidR="003B45DD">
        <w:rPr>
          <w:rFonts w:ascii="Verdana" w:hAnsi="Verdana"/>
          <w:sz w:val="18"/>
          <w:szCs w:val="18"/>
          <w:lang w:val="nl-NL" w:eastAsia="zh-CN"/>
        </w:rPr>
        <w:t>.</w:t>
      </w:r>
      <w:r w:rsidR="002C16B6">
        <w:rPr>
          <w:rFonts w:ascii="Verdana" w:hAnsi="Verdana"/>
          <w:sz w:val="18"/>
          <w:szCs w:val="18"/>
          <w:lang w:val="nl-NL" w:eastAsia="zh-CN"/>
        </w:rPr>
        <w:t xml:space="preserve"> Enkele activiteiten rond het ontwikkelen van het gebruikerssegment raken aan nationale inzet, maar vormen geen belemmering</w:t>
      </w:r>
      <w:r w:rsidRPr="004606F3" w:rsidR="009D7AE5">
        <w:rPr>
          <w:rFonts w:ascii="Verdana" w:hAnsi="Verdana"/>
          <w:sz w:val="18"/>
          <w:szCs w:val="18"/>
          <w:lang w:val="nl-NL" w:eastAsia="zh-CN"/>
        </w:rPr>
        <w:t xml:space="preserve">. Bovendien gaat het voorgestelde optreden niet verder dan noodzakelijk, omdat </w:t>
      </w:r>
      <w:r w:rsidR="00554520">
        <w:rPr>
          <w:rFonts w:ascii="Verdana" w:hAnsi="Verdana"/>
          <w:sz w:val="18"/>
          <w:szCs w:val="18"/>
          <w:lang w:val="nl-NL" w:eastAsia="zh-CN"/>
        </w:rPr>
        <w:t>de bestaande bevoegdheidsverdeling hier ongewijzigd blijft en er geen onnodige administratieve lasten worden opgelegd aan lidstaten door de stapsgewijze taakoverdracht.</w:t>
      </w:r>
      <w:r w:rsidR="008B37AB">
        <w:rPr>
          <w:rFonts w:ascii="Verdana" w:hAnsi="Verdana"/>
          <w:sz w:val="18"/>
          <w:szCs w:val="18"/>
          <w:lang w:val="nl-NL" w:eastAsia="zh-CN"/>
        </w:rPr>
        <w:t xml:space="preserve"> Verder dient het voorstel tot het borgen van de operationele continuïteit.</w:t>
      </w:r>
    </w:p>
    <w:p w:rsidRPr="00DA19A2" w:rsidR="00CB7FF8" w:rsidP="00F13408" w:rsidRDefault="00CB7FF8" w14:paraId="6B1AD17E" w14:textId="77777777">
      <w:pPr>
        <w:numPr>
          <w:ilvl w:val="0"/>
          <w:numId w:val="3"/>
        </w:numPr>
        <w:spacing w:line="360" w:lineRule="auto"/>
        <w:rPr>
          <w:rFonts w:ascii="Verdana" w:hAnsi="Verdana"/>
          <w:b/>
          <w:sz w:val="18"/>
          <w:szCs w:val="18"/>
        </w:rPr>
      </w:pPr>
      <w:r w:rsidRPr="00C41428">
        <w:rPr>
          <w:rFonts w:ascii="Verdana" w:hAnsi="Verdana"/>
          <w:b/>
          <w:bCs/>
          <w:sz w:val="18"/>
          <w:szCs w:val="18"/>
        </w:rPr>
        <w:lastRenderedPageBreak/>
        <w:t xml:space="preserve">Financiële </w:t>
      </w:r>
      <w:r w:rsidRPr="00C41428" w:rsidR="00313255">
        <w:rPr>
          <w:rFonts w:ascii="Verdana" w:hAnsi="Verdana"/>
          <w:b/>
          <w:bCs/>
          <w:sz w:val="18"/>
          <w:szCs w:val="18"/>
        </w:rPr>
        <w:t>consequenties</w:t>
      </w:r>
      <w:r w:rsidRPr="00C41428">
        <w:rPr>
          <w:rFonts w:ascii="Verdana" w:hAnsi="Verdana"/>
          <w:b/>
          <w:bCs/>
          <w:sz w:val="18"/>
          <w:szCs w:val="18"/>
        </w:rPr>
        <w:t>, gevolgen voor regeldruk</w:t>
      </w:r>
      <w:r w:rsidRPr="00C41428" w:rsidR="000A39A4">
        <w:rPr>
          <w:rFonts w:ascii="Verdana" w:hAnsi="Verdana"/>
          <w:b/>
          <w:bCs/>
          <w:sz w:val="18"/>
          <w:szCs w:val="18"/>
        </w:rPr>
        <w:t>, concurrentiekracht en geopolitieke aspecten</w:t>
      </w:r>
      <w:r w:rsidRPr="00C41428">
        <w:rPr>
          <w:rFonts w:ascii="Verdana" w:hAnsi="Verdana"/>
          <w:b/>
          <w:bCs/>
          <w:sz w:val="18"/>
          <w:szCs w:val="18"/>
        </w:rPr>
        <w:t xml:space="preserve"> </w:t>
      </w:r>
    </w:p>
    <w:p w:rsidRPr="009876C5" w:rsidR="00CB7FF8" w:rsidP="00F13408" w:rsidRDefault="00CB7FF8" w14:paraId="7EE3B054" w14:textId="77777777">
      <w:pPr>
        <w:numPr>
          <w:ilvl w:val="0"/>
          <w:numId w:val="8"/>
        </w:numPr>
        <w:spacing w:line="360" w:lineRule="auto"/>
        <w:outlineLvl w:val="0"/>
      </w:pPr>
      <w:r w:rsidRPr="00C41428">
        <w:rPr>
          <w:rFonts w:ascii="Verdana" w:hAnsi="Verdana"/>
          <w:i/>
          <w:iCs/>
          <w:sz w:val="18"/>
          <w:szCs w:val="18"/>
        </w:rPr>
        <w:t>Consequenties EU-begroting</w:t>
      </w:r>
    </w:p>
    <w:p w:rsidRPr="00D34E93" w:rsidR="00E47C28" w:rsidP="00E47C28" w:rsidRDefault="0089628D" w14:paraId="4ABFE9D4" w14:textId="0A8F5AB7">
      <w:pPr>
        <w:pStyle w:val="ListParagraph"/>
        <w:spacing w:line="360" w:lineRule="auto"/>
        <w:ind w:left="360"/>
        <w:rPr>
          <w:rFonts w:ascii="Verdana" w:hAnsi="Verdana"/>
          <w:sz w:val="18"/>
          <w:szCs w:val="18"/>
        </w:rPr>
      </w:pPr>
      <w:r w:rsidRPr="00104F67">
        <w:rPr>
          <w:rFonts w:ascii="Verdana" w:hAnsi="Verdana"/>
          <w:sz w:val="18"/>
          <w:szCs w:val="18"/>
        </w:rPr>
        <w:t xml:space="preserve">De Commissie stelt voor de bijdrage van de Unie aan het agentschap voor de periode 2028–2034 aanzienlijk te verhogen ten opzichte van de periode 2021–2027. Uit de financiële toelichting volgt dat het totale budget van het agentschap stijgt van circa EUR 525 miljoen in de periode 2021–2027 naar circa EUR 980 miljoen in de periode 2028–2034. </w:t>
      </w:r>
      <w:r w:rsidRPr="00C41428" w:rsidR="00A36339">
        <w:rPr>
          <w:rFonts w:ascii="Verdana" w:hAnsi="Verdana"/>
          <w:sz w:val="18"/>
          <w:szCs w:val="18"/>
        </w:rPr>
        <w:t>Dit voorstel</w:t>
      </w:r>
      <w:r w:rsidRPr="00C41428" w:rsidR="001435DC">
        <w:rPr>
          <w:rFonts w:ascii="Verdana" w:hAnsi="Verdana"/>
          <w:sz w:val="18"/>
          <w:szCs w:val="18"/>
        </w:rPr>
        <w:t xml:space="preserve"> voorziet</w:t>
      </w:r>
      <w:r w:rsidRPr="00C41428" w:rsidR="00FB1E55">
        <w:rPr>
          <w:rFonts w:ascii="Verdana" w:hAnsi="Verdana"/>
          <w:sz w:val="18"/>
          <w:szCs w:val="18"/>
        </w:rPr>
        <w:t xml:space="preserve"> daarmee</w:t>
      </w:r>
      <w:r w:rsidRPr="00C41428" w:rsidR="001435DC">
        <w:rPr>
          <w:rFonts w:ascii="Verdana" w:hAnsi="Verdana"/>
          <w:sz w:val="18"/>
          <w:szCs w:val="18"/>
        </w:rPr>
        <w:t xml:space="preserve"> in een </w:t>
      </w:r>
      <w:r w:rsidRPr="00D74168" w:rsidR="001435DC">
        <w:rPr>
          <w:rFonts w:ascii="Verdana" w:hAnsi="Verdana"/>
          <w:sz w:val="18"/>
          <w:szCs w:val="18"/>
        </w:rPr>
        <w:t>toename</w:t>
      </w:r>
      <w:r w:rsidRPr="00D74168" w:rsidR="6A434435">
        <w:rPr>
          <w:rFonts w:ascii="Verdana" w:hAnsi="Verdana"/>
          <w:sz w:val="18"/>
          <w:szCs w:val="18"/>
        </w:rPr>
        <w:t xml:space="preserve"> </w:t>
      </w:r>
      <w:r w:rsidRPr="00D74168" w:rsidR="00FB1E55">
        <w:rPr>
          <w:rFonts w:ascii="Verdana" w:hAnsi="Verdana"/>
          <w:sz w:val="18"/>
          <w:szCs w:val="18"/>
        </w:rPr>
        <w:t>van</w:t>
      </w:r>
      <w:r w:rsidRPr="00D74168" w:rsidR="001435DC">
        <w:rPr>
          <w:rFonts w:ascii="Verdana" w:hAnsi="Verdana"/>
          <w:sz w:val="18"/>
          <w:szCs w:val="18"/>
        </w:rPr>
        <w:t xml:space="preserve"> </w:t>
      </w:r>
      <w:r w:rsidRPr="00C41428" w:rsidR="001435DC">
        <w:rPr>
          <w:rFonts w:ascii="Verdana" w:hAnsi="Verdana"/>
          <w:sz w:val="18"/>
          <w:szCs w:val="18"/>
        </w:rPr>
        <w:t xml:space="preserve">het jaarlijks budget van </w:t>
      </w:r>
      <w:r w:rsidRPr="00C41428" w:rsidR="00FB1E55">
        <w:rPr>
          <w:rFonts w:ascii="Verdana" w:hAnsi="Verdana"/>
          <w:sz w:val="18"/>
          <w:szCs w:val="18"/>
        </w:rPr>
        <w:t xml:space="preserve">ca. </w:t>
      </w:r>
      <w:r w:rsidRPr="00C41428" w:rsidR="001435DC">
        <w:rPr>
          <w:rFonts w:ascii="Verdana" w:hAnsi="Verdana"/>
          <w:sz w:val="18"/>
          <w:szCs w:val="18"/>
        </w:rPr>
        <w:t>€ 114 mln</w:t>
      </w:r>
      <w:r w:rsidRPr="00D74168" w:rsidR="09E9CCCC">
        <w:rPr>
          <w:rFonts w:ascii="Verdana" w:hAnsi="Verdana"/>
          <w:sz w:val="18"/>
          <w:szCs w:val="18"/>
        </w:rPr>
        <w:t>.</w:t>
      </w:r>
      <w:r w:rsidRPr="00C41428" w:rsidR="001435DC">
        <w:rPr>
          <w:rFonts w:ascii="Verdana" w:hAnsi="Verdana"/>
          <w:sz w:val="18"/>
          <w:szCs w:val="18"/>
        </w:rPr>
        <w:t xml:space="preserve"> naar </w:t>
      </w:r>
      <w:r w:rsidRPr="00104F67">
        <w:rPr>
          <w:rFonts w:ascii="Verdana" w:hAnsi="Verdana"/>
          <w:sz w:val="18"/>
          <w:szCs w:val="18"/>
        </w:rPr>
        <w:t>ca</w:t>
      </w:r>
      <w:r w:rsidR="00FB1E55">
        <w:rPr>
          <w:rFonts w:ascii="Verdana" w:hAnsi="Verdana"/>
          <w:sz w:val="18"/>
          <w:szCs w:val="18"/>
        </w:rPr>
        <w:t>.</w:t>
      </w:r>
      <w:r w:rsidRPr="00104F67" w:rsidR="001435DC">
        <w:rPr>
          <w:rFonts w:ascii="Verdana" w:hAnsi="Verdana"/>
          <w:sz w:val="18"/>
          <w:szCs w:val="18"/>
        </w:rPr>
        <w:t xml:space="preserve"> </w:t>
      </w:r>
      <w:r w:rsidRPr="00C41428" w:rsidR="001435DC">
        <w:rPr>
          <w:rFonts w:ascii="Verdana" w:hAnsi="Verdana"/>
          <w:sz w:val="18"/>
          <w:szCs w:val="18"/>
        </w:rPr>
        <w:t>€ 167 mln</w:t>
      </w:r>
      <w:r w:rsidRPr="00D74168" w:rsidR="09E9CCCC">
        <w:rPr>
          <w:rFonts w:ascii="Verdana" w:hAnsi="Verdana"/>
          <w:sz w:val="18"/>
          <w:szCs w:val="18"/>
        </w:rPr>
        <w:t>.</w:t>
      </w:r>
      <w:r w:rsidRPr="00C41428" w:rsidR="001435DC">
        <w:rPr>
          <w:rFonts w:ascii="Verdana" w:hAnsi="Verdana"/>
          <w:sz w:val="18"/>
          <w:szCs w:val="18"/>
        </w:rPr>
        <w:t xml:space="preserve"> </w:t>
      </w:r>
      <w:r w:rsidRPr="002F3AC7" w:rsidR="001435DC">
        <w:rPr>
          <w:rFonts w:ascii="Verdana" w:hAnsi="Verdana"/>
          <w:sz w:val="18"/>
          <w:szCs w:val="18"/>
        </w:rPr>
        <w:t>per jaar</w:t>
      </w:r>
      <w:r w:rsidRPr="00FD0E40" w:rsidR="00FD0E40">
        <w:rPr>
          <w:rFonts w:ascii="Verdana" w:hAnsi="Verdana"/>
          <w:sz w:val="18"/>
          <w:szCs w:val="18"/>
        </w:rPr>
        <w:t xml:space="preserve"> </w:t>
      </w:r>
      <w:r w:rsidRPr="00CF2CF4" w:rsidR="00FD0E40">
        <w:rPr>
          <w:rFonts w:ascii="Verdana" w:hAnsi="Verdana"/>
          <w:sz w:val="18"/>
          <w:szCs w:val="18"/>
        </w:rPr>
        <w:t>en personeel</w:t>
      </w:r>
      <w:r w:rsidR="00FD0E40">
        <w:rPr>
          <w:rFonts w:ascii="Verdana" w:hAnsi="Verdana"/>
          <w:sz w:val="18"/>
          <w:szCs w:val="18"/>
        </w:rPr>
        <w:t xml:space="preserve"> van het agentschap, </w:t>
      </w:r>
      <w:r w:rsidRPr="00CF2CF4" w:rsidR="00FD0E40">
        <w:rPr>
          <w:rFonts w:ascii="Verdana" w:hAnsi="Verdana"/>
          <w:sz w:val="18"/>
          <w:szCs w:val="18"/>
        </w:rPr>
        <w:t>van ~300 naar meer dan 500 FTE</w:t>
      </w:r>
      <w:r w:rsidR="00FD0E40">
        <w:rPr>
          <w:rFonts w:ascii="Verdana" w:hAnsi="Verdana"/>
          <w:sz w:val="18"/>
          <w:szCs w:val="18"/>
        </w:rPr>
        <w:t>.</w:t>
      </w:r>
      <w:r w:rsidR="00662123">
        <w:rPr>
          <w:rFonts w:ascii="Verdana" w:hAnsi="Verdana"/>
          <w:sz w:val="18"/>
          <w:szCs w:val="18"/>
        </w:rPr>
        <w:t xml:space="preserve"> </w:t>
      </w:r>
      <w:r w:rsidRPr="00104F67">
        <w:rPr>
          <w:rFonts w:ascii="Verdana" w:hAnsi="Verdana"/>
          <w:sz w:val="18"/>
          <w:szCs w:val="18"/>
        </w:rPr>
        <w:t xml:space="preserve">De Commissie koppelt deze groei aan de voortzetting van bestaande taken en aan nieuwe of uitgebreidere taken binnen de toekomstige Europese ruimtevaartarchitectuur. </w:t>
      </w:r>
      <w:r w:rsidRPr="00C41428" w:rsidR="001435DC">
        <w:rPr>
          <w:rFonts w:ascii="Verdana" w:hAnsi="Verdana"/>
          <w:sz w:val="18"/>
          <w:szCs w:val="18"/>
        </w:rPr>
        <w:t xml:space="preserve">Mogelijke aanbestedingen en inkopen waarvoor het agentschap verantwoordelijk is vallen hier niet onder. </w:t>
      </w:r>
      <w:r w:rsidRPr="00104F67">
        <w:rPr>
          <w:rFonts w:ascii="Verdana" w:hAnsi="Verdana"/>
          <w:sz w:val="18"/>
          <w:szCs w:val="18"/>
        </w:rPr>
        <w:t xml:space="preserve">Deze middelen zullen moeten worden gevonden binnen het Meerjarig Financieel Kader 2028–2034. </w:t>
      </w:r>
      <w:r w:rsidRPr="00D34E93" w:rsidR="00E47C28">
        <w:rPr>
          <w:rFonts w:ascii="Verdana" w:hAnsi="Verdana"/>
          <w:sz w:val="18"/>
          <w:szCs w:val="18"/>
        </w:rPr>
        <w:t xml:space="preserve">Het kabinet constateert dat het voorstel een aanzienlijke groei van budget en personele capaciteit van het agentschap voorziet. Gezien de verbreding van taken acht het kabinet het begrijpelijk dat het voorstel budgettaire en operationele consequenties heeft mits voldoende wordt onderbouwd. </w:t>
      </w:r>
    </w:p>
    <w:p w:rsidRPr="00B70CE3" w:rsidR="00741AB9" w:rsidP="00104F67" w:rsidRDefault="0089628D" w14:paraId="161E52B1" w14:textId="4CD93800">
      <w:pPr>
        <w:spacing w:line="360" w:lineRule="auto"/>
        <w:ind w:left="360"/>
        <w:outlineLvl w:val="0"/>
        <w:rPr>
          <w:rFonts w:ascii="Verdana" w:hAnsi="Verdana"/>
          <w:sz w:val="18"/>
          <w:szCs w:val="18"/>
        </w:rPr>
      </w:pPr>
      <w:r w:rsidRPr="00104F67">
        <w:rPr>
          <w:rFonts w:ascii="Verdana" w:hAnsi="Verdana"/>
          <w:sz w:val="18"/>
          <w:szCs w:val="18"/>
        </w:rPr>
        <w:t>Het kabinet is van mening dat de benodigde EU-middelen gevonden dienen te worden binnen de in de Raad afgesproken financiële kaders van de EU-begroting en dat deze moeten passen bij een prudente ontwikkeling van de jaarbegroting.</w:t>
      </w:r>
      <w:r w:rsidRPr="00041100" w:rsidR="00041100">
        <w:t xml:space="preserve"> </w:t>
      </w:r>
      <w:r w:rsidRPr="00F34EA5" w:rsidR="00B70CE3">
        <w:rPr>
          <w:rFonts w:ascii="Verdana" w:hAnsi="Verdana"/>
          <w:sz w:val="18"/>
          <w:szCs w:val="18"/>
        </w:rPr>
        <w:t>Het kabinet wil niet vooruit lopen op de integrale afweging van middelen na 2027.</w:t>
      </w:r>
      <w:r w:rsidR="00F34EA5">
        <w:rPr>
          <w:rFonts w:ascii="Verdana" w:hAnsi="Verdana"/>
          <w:sz w:val="18"/>
          <w:szCs w:val="18"/>
        </w:rPr>
        <w:t xml:space="preserve"> </w:t>
      </w:r>
      <w:r w:rsidRPr="00F34EA5" w:rsidR="00F34EA5">
        <w:rPr>
          <w:rFonts w:ascii="Verdana" w:hAnsi="Verdana"/>
          <w:sz w:val="18"/>
          <w:szCs w:val="18"/>
        </w:rPr>
        <w:t xml:space="preserve">Daarnaast moet de ontwikkeling van de administratieve uitgaven in lijn zijn met de ER-conclusies van juli 2020 over het MFK-akkoord. Het kabinet is </w:t>
      </w:r>
      <w:r w:rsidR="008E6CA7">
        <w:rPr>
          <w:rFonts w:ascii="Verdana" w:hAnsi="Verdana"/>
          <w:sz w:val="18"/>
          <w:szCs w:val="18"/>
        </w:rPr>
        <w:t>over het algemeen</w:t>
      </w:r>
      <w:r w:rsidRPr="00F34EA5" w:rsidR="00F34EA5">
        <w:rPr>
          <w:rFonts w:ascii="Verdana" w:hAnsi="Verdana"/>
          <w:sz w:val="18"/>
          <w:szCs w:val="18"/>
        </w:rPr>
        <w:t xml:space="preserve"> kritisch over de stijging van het aantal </w:t>
      </w:r>
      <w:r w:rsidR="00FD0E40">
        <w:rPr>
          <w:rFonts w:ascii="Verdana" w:hAnsi="Verdana"/>
          <w:sz w:val="18"/>
          <w:szCs w:val="18"/>
        </w:rPr>
        <w:t>EU-</w:t>
      </w:r>
      <w:r w:rsidRPr="00F34EA5" w:rsidR="00F34EA5">
        <w:rPr>
          <w:rFonts w:ascii="Verdana" w:hAnsi="Verdana"/>
          <w:sz w:val="18"/>
          <w:szCs w:val="18"/>
        </w:rPr>
        <w:t>werknemers</w:t>
      </w:r>
      <w:r w:rsidR="00FD0E40">
        <w:rPr>
          <w:rFonts w:ascii="Verdana" w:hAnsi="Verdana"/>
          <w:sz w:val="18"/>
          <w:szCs w:val="18"/>
        </w:rPr>
        <w:t>, maar heeft voor wat betreft dit voorstel begrip voor stijging gelet op het groeiend aantal taken en de aard ervan</w:t>
      </w:r>
      <w:r w:rsidR="0070434A">
        <w:rPr>
          <w:rFonts w:ascii="Verdana" w:hAnsi="Verdana"/>
          <w:sz w:val="18"/>
          <w:szCs w:val="18"/>
        </w:rPr>
        <w:t>, mits voldoende onderbouwd.</w:t>
      </w:r>
      <w:r w:rsidR="008E6CA7">
        <w:rPr>
          <w:rFonts w:ascii="Verdana" w:hAnsi="Verdana"/>
          <w:sz w:val="18"/>
          <w:szCs w:val="18"/>
        </w:rPr>
        <w:t xml:space="preserve"> </w:t>
      </w:r>
    </w:p>
    <w:p w:rsidRPr="00DA19A2" w:rsidR="005A3C71" w:rsidP="005A3C71" w:rsidRDefault="005A3C71" w14:paraId="0ECCE203" w14:textId="77777777">
      <w:pPr>
        <w:spacing w:line="360" w:lineRule="auto"/>
        <w:ind w:left="360"/>
        <w:outlineLvl w:val="0"/>
        <w:rPr>
          <w:rFonts w:ascii="Verdana" w:hAnsi="Verdana"/>
          <w:bCs/>
          <w:i/>
          <w:iCs/>
          <w:sz w:val="18"/>
          <w:szCs w:val="18"/>
        </w:rPr>
      </w:pPr>
    </w:p>
    <w:p w:rsidR="00CB7FF8" w:rsidP="00F13408" w:rsidRDefault="00CB7FF8" w14:paraId="7FF07388" w14:textId="0ECA6BF5">
      <w:pPr>
        <w:numPr>
          <w:ilvl w:val="0"/>
          <w:numId w:val="8"/>
        </w:numPr>
        <w:spacing w:line="360" w:lineRule="auto"/>
        <w:outlineLvl w:val="0"/>
        <w:rPr>
          <w:rFonts w:ascii="Verdana" w:hAnsi="Verdana"/>
          <w:i/>
          <w:sz w:val="18"/>
          <w:szCs w:val="18"/>
        </w:rPr>
      </w:pPr>
      <w:r w:rsidRPr="00C41428">
        <w:rPr>
          <w:rFonts w:ascii="Verdana" w:hAnsi="Verdana"/>
          <w:i/>
          <w:iCs/>
          <w:sz w:val="18"/>
          <w:szCs w:val="18"/>
        </w:rPr>
        <w:t>Financiële consequenties (incl. personele)</w:t>
      </w:r>
      <w:r w:rsidRPr="00C41428" w:rsidR="000A39A4">
        <w:rPr>
          <w:rFonts w:ascii="Verdana" w:hAnsi="Verdana"/>
          <w:i/>
          <w:iCs/>
          <w:sz w:val="18"/>
          <w:szCs w:val="18"/>
        </w:rPr>
        <w:t xml:space="preserve"> </w:t>
      </w:r>
      <w:r w:rsidRPr="00C41428">
        <w:rPr>
          <w:rFonts w:ascii="Verdana" w:hAnsi="Verdana"/>
          <w:i/>
          <w:iCs/>
          <w:sz w:val="18"/>
          <w:szCs w:val="18"/>
        </w:rPr>
        <w:t xml:space="preserve">voor rijksoverheid en/ of </w:t>
      </w:r>
      <w:r w:rsidRPr="00C41428" w:rsidR="002F38E5">
        <w:rPr>
          <w:rFonts w:ascii="Verdana" w:hAnsi="Verdana"/>
          <w:i/>
          <w:iCs/>
          <w:sz w:val="18"/>
          <w:szCs w:val="18"/>
        </w:rPr>
        <w:t>mede</w:t>
      </w:r>
      <w:r w:rsidRPr="00C41428">
        <w:rPr>
          <w:rFonts w:ascii="Verdana" w:hAnsi="Verdana"/>
          <w:i/>
          <w:iCs/>
          <w:sz w:val="18"/>
          <w:szCs w:val="18"/>
        </w:rPr>
        <w:t>overheden</w:t>
      </w:r>
      <w:r w:rsidRPr="00C41428" w:rsidR="00F169BE">
        <w:rPr>
          <w:rFonts w:ascii="Verdana" w:hAnsi="Verdana"/>
          <w:i/>
          <w:iCs/>
          <w:sz w:val="18"/>
          <w:szCs w:val="18"/>
        </w:rPr>
        <w:t>:</w:t>
      </w:r>
    </w:p>
    <w:p w:rsidRPr="00542F66" w:rsidR="00F169BE" w:rsidP="00542F66" w:rsidRDefault="00F169BE" w14:paraId="35CCD912" w14:textId="44462F11">
      <w:pPr>
        <w:spacing w:line="360" w:lineRule="auto"/>
        <w:ind w:left="360"/>
        <w:outlineLvl w:val="0"/>
        <w:rPr>
          <w:rFonts w:ascii="Verdana" w:hAnsi="Verdana"/>
          <w:sz w:val="18"/>
          <w:szCs w:val="18"/>
        </w:rPr>
      </w:pPr>
      <w:r w:rsidRPr="00C41428">
        <w:rPr>
          <w:rFonts w:ascii="Verdana" w:hAnsi="Verdana"/>
          <w:sz w:val="18"/>
          <w:szCs w:val="18"/>
        </w:rPr>
        <w:t xml:space="preserve">EUSPA wordt gefinancierd vanuit het </w:t>
      </w:r>
      <w:r w:rsidRPr="00104F67" w:rsidR="00AB501A">
        <w:rPr>
          <w:rFonts w:ascii="Verdana" w:hAnsi="Verdana"/>
          <w:sz w:val="18"/>
          <w:szCs w:val="18"/>
        </w:rPr>
        <w:t xml:space="preserve">lopende </w:t>
      </w:r>
      <w:r w:rsidRPr="00C41428">
        <w:rPr>
          <w:rFonts w:ascii="Verdana" w:hAnsi="Verdana"/>
          <w:sz w:val="18"/>
          <w:szCs w:val="18"/>
        </w:rPr>
        <w:t xml:space="preserve">MFK. Er </w:t>
      </w:r>
      <w:r w:rsidRPr="00104F67">
        <w:rPr>
          <w:rFonts w:ascii="Verdana" w:hAnsi="Verdana"/>
          <w:sz w:val="18"/>
          <w:szCs w:val="18"/>
        </w:rPr>
        <w:t>word</w:t>
      </w:r>
      <w:r w:rsidRPr="00104F67" w:rsidR="0089628D">
        <w:rPr>
          <w:rFonts w:ascii="Verdana" w:hAnsi="Verdana"/>
          <w:sz w:val="18"/>
          <w:szCs w:val="18"/>
        </w:rPr>
        <w:t>en</w:t>
      </w:r>
      <w:r w:rsidRPr="00C41428">
        <w:rPr>
          <w:rFonts w:ascii="Verdana" w:hAnsi="Verdana"/>
          <w:sz w:val="18"/>
          <w:szCs w:val="18"/>
        </w:rPr>
        <w:t xml:space="preserve"> </w:t>
      </w:r>
      <w:r w:rsidRPr="00104F67" w:rsidR="0089628D">
        <w:rPr>
          <w:rFonts w:ascii="Verdana" w:hAnsi="Verdana"/>
          <w:sz w:val="18"/>
          <w:szCs w:val="18"/>
        </w:rPr>
        <w:t>op basis van het voorstel</w:t>
      </w:r>
      <w:r w:rsidRPr="00C41428" w:rsidR="00D149B9">
        <w:rPr>
          <w:rFonts w:ascii="Verdana" w:hAnsi="Verdana"/>
          <w:sz w:val="18"/>
          <w:szCs w:val="18"/>
        </w:rPr>
        <w:t xml:space="preserve"> </w:t>
      </w:r>
      <w:r w:rsidRPr="00C41428">
        <w:rPr>
          <w:rFonts w:ascii="Verdana" w:hAnsi="Verdana"/>
          <w:sz w:val="18"/>
          <w:szCs w:val="18"/>
        </w:rPr>
        <w:t xml:space="preserve">geen directe </w:t>
      </w:r>
      <w:r w:rsidRPr="00104F67" w:rsidR="0089628D">
        <w:rPr>
          <w:rFonts w:ascii="Verdana" w:hAnsi="Verdana"/>
          <w:sz w:val="18"/>
          <w:szCs w:val="18"/>
        </w:rPr>
        <w:t>extra</w:t>
      </w:r>
      <w:r w:rsidRPr="00104F67">
        <w:rPr>
          <w:rFonts w:ascii="Verdana" w:hAnsi="Verdana"/>
          <w:sz w:val="18"/>
          <w:szCs w:val="18"/>
        </w:rPr>
        <w:t xml:space="preserve"> </w:t>
      </w:r>
      <w:r w:rsidRPr="00C41428" w:rsidR="00D149B9">
        <w:rPr>
          <w:rFonts w:ascii="Verdana" w:hAnsi="Verdana"/>
          <w:sz w:val="18"/>
          <w:szCs w:val="18"/>
        </w:rPr>
        <w:t>kosten</w:t>
      </w:r>
      <w:r w:rsidRPr="00C41428">
        <w:rPr>
          <w:rFonts w:ascii="Verdana" w:hAnsi="Verdana"/>
          <w:sz w:val="18"/>
          <w:szCs w:val="18"/>
        </w:rPr>
        <w:t xml:space="preserve"> verwacht </w:t>
      </w:r>
      <w:r w:rsidRPr="00104F67" w:rsidR="0089628D">
        <w:rPr>
          <w:rFonts w:ascii="Verdana" w:hAnsi="Verdana"/>
          <w:sz w:val="18"/>
          <w:szCs w:val="18"/>
        </w:rPr>
        <w:t>voor</w:t>
      </w:r>
      <w:r w:rsidRPr="00C41428" w:rsidR="00D149B9">
        <w:rPr>
          <w:rFonts w:ascii="Verdana" w:hAnsi="Verdana"/>
          <w:sz w:val="18"/>
          <w:szCs w:val="18"/>
        </w:rPr>
        <w:t xml:space="preserve"> de</w:t>
      </w:r>
      <w:r w:rsidRPr="00C41428">
        <w:rPr>
          <w:rFonts w:ascii="Verdana" w:hAnsi="Verdana"/>
          <w:sz w:val="18"/>
          <w:szCs w:val="18"/>
        </w:rPr>
        <w:t xml:space="preserve"> </w:t>
      </w:r>
      <w:r w:rsidRPr="00104F67" w:rsidR="0089628D">
        <w:rPr>
          <w:rFonts w:ascii="Verdana" w:hAnsi="Verdana"/>
          <w:sz w:val="18"/>
          <w:szCs w:val="18"/>
        </w:rPr>
        <w:t>rijks</w:t>
      </w:r>
      <w:r w:rsidRPr="00104F67">
        <w:rPr>
          <w:rFonts w:ascii="Verdana" w:hAnsi="Verdana"/>
          <w:sz w:val="18"/>
          <w:szCs w:val="18"/>
        </w:rPr>
        <w:t>begroting</w:t>
      </w:r>
      <w:r w:rsidRPr="00C41428">
        <w:rPr>
          <w:rFonts w:ascii="Verdana" w:hAnsi="Verdana"/>
          <w:sz w:val="18"/>
          <w:szCs w:val="18"/>
        </w:rPr>
        <w:t xml:space="preserve"> of medeoverheden. Nederland is gastheer van twee EUSPA-faciliteiten, </w:t>
      </w:r>
      <w:r w:rsidRPr="00104F67" w:rsidR="00E60083">
        <w:rPr>
          <w:rFonts w:ascii="Verdana" w:hAnsi="Verdana"/>
          <w:sz w:val="18"/>
          <w:szCs w:val="18"/>
        </w:rPr>
        <w:t xml:space="preserve">te weten het </w:t>
      </w:r>
      <w:proofErr w:type="spellStart"/>
      <w:r w:rsidRPr="00C95FA8" w:rsidR="00E60083">
        <w:rPr>
          <w:rFonts w:ascii="Verdana" w:hAnsi="Verdana"/>
          <w:i/>
          <w:iCs/>
          <w:sz w:val="18"/>
          <w:szCs w:val="18"/>
        </w:rPr>
        <w:t>Galileo</w:t>
      </w:r>
      <w:proofErr w:type="spellEnd"/>
      <w:r w:rsidRPr="00C95FA8" w:rsidR="00E60083">
        <w:rPr>
          <w:rFonts w:ascii="Verdana" w:hAnsi="Verdana"/>
          <w:i/>
          <w:iCs/>
          <w:sz w:val="18"/>
          <w:szCs w:val="18"/>
        </w:rPr>
        <w:t xml:space="preserve"> Reference Centre</w:t>
      </w:r>
      <w:r w:rsidRPr="00104F67" w:rsidR="00E60083">
        <w:rPr>
          <w:rFonts w:ascii="Verdana" w:hAnsi="Verdana"/>
          <w:sz w:val="18"/>
          <w:szCs w:val="18"/>
        </w:rPr>
        <w:t xml:space="preserve"> </w:t>
      </w:r>
      <w:r w:rsidRPr="00C41428">
        <w:rPr>
          <w:rFonts w:ascii="Verdana" w:hAnsi="Verdana"/>
          <w:sz w:val="18"/>
          <w:szCs w:val="18"/>
        </w:rPr>
        <w:t xml:space="preserve">in Noordwijk en het recent geopende </w:t>
      </w:r>
      <w:proofErr w:type="spellStart"/>
      <w:r w:rsidRPr="00C95FA8">
        <w:rPr>
          <w:rFonts w:ascii="Verdana" w:hAnsi="Verdana"/>
          <w:i/>
          <w:iCs/>
          <w:sz w:val="18"/>
          <w:szCs w:val="18"/>
        </w:rPr>
        <w:t>Galileo</w:t>
      </w:r>
      <w:proofErr w:type="spellEnd"/>
      <w:r w:rsidRPr="00C95FA8">
        <w:rPr>
          <w:rFonts w:ascii="Verdana" w:hAnsi="Verdana"/>
          <w:i/>
          <w:iCs/>
          <w:sz w:val="18"/>
          <w:szCs w:val="18"/>
        </w:rPr>
        <w:t xml:space="preserve"> Sensor Station</w:t>
      </w:r>
      <w:r w:rsidRPr="00C41428">
        <w:rPr>
          <w:rFonts w:ascii="Verdana" w:hAnsi="Verdana"/>
          <w:sz w:val="18"/>
          <w:szCs w:val="18"/>
        </w:rPr>
        <w:t xml:space="preserve"> op Bonaire. In de afspraken met EUSPA levert Nederland hier een bijdrage voor het realiseren van deze facilite</w:t>
      </w:r>
      <w:r w:rsidRPr="00C41428" w:rsidR="005A3C71">
        <w:rPr>
          <w:rFonts w:ascii="Verdana" w:hAnsi="Verdana"/>
          <w:sz w:val="18"/>
          <w:szCs w:val="18"/>
        </w:rPr>
        <w:t>i</w:t>
      </w:r>
      <w:r w:rsidRPr="00C41428">
        <w:rPr>
          <w:rFonts w:ascii="Verdana" w:hAnsi="Verdana"/>
          <w:sz w:val="18"/>
          <w:szCs w:val="18"/>
        </w:rPr>
        <w:t>ten.</w:t>
      </w:r>
      <w:r w:rsidRPr="00C41428" w:rsidR="005A3C71">
        <w:rPr>
          <w:rFonts w:ascii="Verdana" w:hAnsi="Verdana"/>
          <w:sz w:val="18"/>
          <w:szCs w:val="18"/>
        </w:rPr>
        <w:t xml:space="preserve"> Deze afspraken zijn separaat contractueel vastgelegd, en </w:t>
      </w:r>
      <w:r w:rsidRPr="00C41428" w:rsidR="00A36339">
        <w:rPr>
          <w:rFonts w:ascii="Verdana" w:hAnsi="Verdana"/>
          <w:sz w:val="18"/>
          <w:szCs w:val="18"/>
        </w:rPr>
        <w:t>het voorstel</w:t>
      </w:r>
      <w:r w:rsidRPr="00C41428" w:rsidR="005A3C71">
        <w:rPr>
          <w:rFonts w:ascii="Verdana" w:hAnsi="Verdana"/>
          <w:sz w:val="18"/>
          <w:szCs w:val="18"/>
        </w:rPr>
        <w:t xml:space="preserve"> leidt niet tot kostenverhogende aanpassingen hierin.</w:t>
      </w:r>
      <w:r w:rsidR="0070434A">
        <w:rPr>
          <w:rFonts w:ascii="Verdana" w:hAnsi="Verdana"/>
          <w:sz w:val="18"/>
          <w:szCs w:val="18"/>
        </w:rPr>
        <w:t xml:space="preserve"> </w:t>
      </w:r>
      <w:r w:rsidRPr="0070434A" w:rsidR="0070434A">
        <w:rPr>
          <w:rFonts w:ascii="Verdana" w:hAnsi="Verdana"/>
          <w:sz w:val="18"/>
          <w:szCs w:val="18"/>
        </w:rPr>
        <w:t xml:space="preserve">Eventuele budgettaire gevolgen worden ingepast op de begroting van </w:t>
      </w:r>
      <w:r w:rsidR="005E646E">
        <w:rPr>
          <w:rFonts w:ascii="Verdana" w:hAnsi="Verdana"/>
          <w:sz w:val="18"/>
          <w:szCs w:val="18"/>
        </w:rPr>
        <w:t xml:space="preserve">de </w:t>
      </w:r>
      <w:r w:rsidRPr="0070434A" w:rsidR="0070434A">
        <w:rPr>
          <w:rFonts w:ascii="Verdana" w:hAnsi="Verdana"/>
          <w:sz w:val="18"/>
          <w:szCs w:val="18"/>
        </w:rPr>
        <w:t xml:space="preserve"> beleidsverantwoordelijke departement</w:t>
      </w:r>
      <w:r w:rsidR="005E646E">
        <w:rPr>
          <w:rFonts w:ascii="Verdana" w:hAnsi="Verdana"/>
          <w:sz w:val="18"/>
          <w:szCs w:val="18"/>
        </w:rPr>
        <w:t>en</w:t>
      </w:r>
      <w:r w:rsidRPr="0070434A" w:rsidR="0070434A">
        <w:rPr>
          <w:rFonts w:ascii="Verdana" w:hAnsi="Verdana"/>
          <w:sz w:val="18"/>
          <w:szCs w:val="18"/>
        </w:rPr>
        <w:t>, conform de regels van de budgetdiscipline.</w:t>
      </w:r>
    </w:p>
    <w:p w:rsidRPr="00F169BE" w:rsidR="00F169BE" w:rsidP="00F169BE" w:rsidRDefault="00F169BE" w14:paraId="0FCA351B" w14:textId="77777777">
      <w:pPr>
        <w:spacing w:line="360" w:lineRule="auto"/>
        <w:ind w:left="360"/>
        <w:outlineLvl w:val="0"/>
        <w:rPr>
          <w:rFonts w:ascii="Verdana" w:hAnsi="Verdana"/>
          <w:bCs/>
          <w:sz w:val="18"/>
          <w:szCs w:val="18"/>
        </w:rPr>
      </w:pPr>
    </w:p>
    <w:p w:rsidR="00CB7FF8" w:rsidP="00F13408" w:rsidRDefault="00CB7FF8" w14:paraId="468D33B3" w14:textId="77777777">
      <w:pPr>
        <w:numPr>
          <w:ilvl w:val="0"/>
          <w:numId w:val="8"/>
        </w:numPr>
        <w:spacing w:line="360" w:lineRule="auto"/>
        <w:rPr>
          <w:rFonts w:ascii="Verdana" w:hAnsi="Verdana"/>
          <w:i/>
          <w:sz w:val="18"/>
          <w:szCs w:val="18"/>
        </w:rPr>
      </w:pPr>
      <w:r w:rsidRPr="00C41428">
        <w:rPr>
          <w:rFonts w:ascii="Verdana" w:hAnsi="Verdana"/>
          <w:i/>
          <w:iCs/>
          <w:sz w:val="18"/>
          <w:szCs w:val="18"/>
        </w:rPr>
        <w:t xml:space="preserve">Financiële consequenties </w:t>
      </w:r>
      <w:r w:rsidRPr="00C41428" w:rsidR="000A39A4">
        <w:rPr>
          <w:rFonts w:ascii="Verdana" w:hAnsi="Verdana"/>
          <w:i/>
          <w:iCs/>
          <w:sz w:val="18"/>
          <w:szCs w:val="18"/>
        </w:rPr>
        <w:t xml:space="preserve"> en gevolgen voor regeldruk</w:t>
      </w:r>
      <w:r w:rsidRPr="00C41428">
        <w:rPr>
          <w:rFonts w:ascii="Verdana" w:hAnsi="Verdana"/>
          <w:i/>
          <w:iCs/>
          <w:sz w:val="18"/>
          <w:szCs w:val="18"/>
        </w:rPr>
        <w:t xml:space="preserve"> voor bedrijfsleven en burger</w:t>
      </w:r>
    </w:p>
    <w:p w:rsidR="003C7888" w:rsidP="00104F67" w:rsidRDefault="00F169BE" w14:paraId="25653E89" w14:textId="77777777">
      <w:pPr>
        <w:spacing w:line="360" w:lineRule="auto"/>
        <w:ind w:left="360"/>
        <w:rPr>
          <w:rFonts w:ascii="Verdana" w:hAnsi="Verdana"/>
          <w:sz w:val="18"/>
          <w:szCs w:val="18"/>
        </w:rPr>
      </w:pPr>
      <w:r w:rsidRPr="00C41428">
        <w:rPr>
          <w:rFonts w:ascii="Verdana" w:hAnsi="Verdana"/>
          <w:sz w:val="18"/>
          <w:szCs w:val="18"/>
        </w:rPr>
        <w:t xml:space="preserve">Het voorstel </w:t>
      </w:r>
      <w:r w:rsidR="006422B7">
        <w:rPr>
          <w:rFonts w:ascii="Verdana" w:hAnsi="Verdana"/>
          <w:sz w:val="18"/>
          <w:szCs w:val="18"/>
        </w:rPr>
        <w:t>betreft</w:t>
      </w:r>
      <w:r w:rsidRPr="00104F67" w:rsidR="00E60083">
        <w:rPr>
          <w:rFonts w:ascii="Verdana" w:hAnsi="Verdana"/>
          <w:sz w:val="18"/>
          <w:szCs w:val="18"/>
        </w:rPr>
        <w:t xml:space="preserve"> in hoofdzaak de inrichting, taken en </w:t>
      </w:r>
      <w:proofErr w:type="spellStart"/>
      <w:r w:rsidRPr="008D7D2E" w:rsidR="00E60083">
        <w:rPr>
          <w:rFonts w:ascii="Verdana" w:hAnsi="Verdana"/>
          <w:i/>
          <w:iCs/>
          <w:sz w:val="18"/>
          <w:szCs w:val="18"/>
        </w:rPr>
        <w:t>governance</w:t>
      </w:r>
      <w:proofErr w:type="spellEnd"/>
      <w:r w:rsidRPr="00104F67" w:rsidR="00E60083">
        <w:rPr>
          <w:rFonts w:ascii="Verdana" w:hAnsi="Verdana"/>
          <w:sz w:val="18"/>
          <w:szCs w:val="18"/>
        </w:rPr>
        <w:t xml:space="preserve"> van een EU-agentschap en leidt daarom niet direct tot brede administratieve lasten voor burgers.</w:t>
      </w:r>
      <w:r w:rsidR="00D37345">
        <w:rPr>
          <w:rFonts w:ascii="Verdana" w:hAnsi="Verdana"/>
          <w:sz w:val="18"/>
          <w:szCs w:val="18"/>
        </w:rPr>
        <w:t xml:space="preserve"> </w:t>
      </w:r>
    </w:p>
    <w:p w:rsidR="00E60083" w:rsidP="00104F67" w:rsidRDefault="00E60083" w14:paraId="1D406B88" w14:textId="7A6F92F2">
      <w:pPr>
        <w:spacing w:line="360" w:lineRule="auto"/>
        <w:ind w:left="360"/>
        <w:rPr>
          <w:rFonts w:ascii="Verdana" w:hAnsi="Verdana"/>
          <w:sz w:val="18"/>
          <w:szCs w:val="18"/>
        </w:rPr>
      </w:pPr>
      <w:r w:rsidRPr="00104F67">
        <w:rPr>
          <w:rFonts w:ascii="Verdana" w:hAnsi="Verdana"/>
          <w:sz w:val="18"/>
          <w:szCs w:val="18"/>
        </w:rPr>
        <w:t>Ook voor bedrijven lijken de directe regeldrukeffecten van d</w:t>
      </w:r>
      <w:r w:rsidR="008B6769">
        <w:rPr>
          <w:rFonts w:ascii="Verdana" w:hAnsi="Verdana"/>
          <w:sz w:val="18"/>
          <w:szCs w:val="18"/>
        </w:rPr>
        <w:t xml:space="preserve">it voorstel </w:t>
      </w:r>
      <w:r w:rsidRPr="00104F67">
        <w:rPr>
          <w:rFonts w:ascii="Verdana" w:hAnsi="Verdana"/>
          <w:sz w:val="18"/>
          <w:szCs w:val="18"/>
        </w:rPr>
        <w:t xml:space="preserve">op zichzelf beperkt. Wel kan het voorstel indirect gevolgen hebben voor uitvoeringslasten of andere financiële lasten voor bedrijven, bijvoorbeeld indien het agentschap in de toekomst aanvullende taken krijgt in </w:t>
      </w:r>
      <w:r w:rsidRPr="00104F67">
        <w:rPr>
          <w:rFonts w:ascii="Verdana" w:hAnsi="Verdana"/>
          <w:sz w:val="18"/>
          <w:szCs w:val="18"/>
        </w:rPr>
        <w:lastRenderedPageBreak/>
        <w:t xml:space="preserve">samenhang met andere nog lopende EU-trajecten. In </w:t>
      </w:r>
      <w:r w:rsidR="008B6769">
        <w:rPr>
          <w:rFonts w:ascii="Verdana" w:hAnsi="Verdana"/>
          <w:sz w:val="18"/>
          <w:szCs w:val="18"/>
        </w:rPr>
        <w:t xml:space="preserve">het voorstel </w:t>
      </w:r>
      <w:r w:rsidRPr="00104F67">
        <w:rPr>
          <w:rFonts w:ascii="Verdana" w:hAnsi="Verdana"/>
          <w:sz w:val="18"/>
          <w:szCs w:val="18"/>
        </w:rPr>
        <w:t>wordt daarnaast de mogelijkheid genoemd dat het agentschap voor bepaalde diensten vergoedingen of leges in rekening kan brengen. De precieze reikwijdte en grondslag daarvan behoeven nog nadere verduidelijking. Het kabinet acht het van belang dat eventuele lasten voor bedrijven, kennisinstellingen en gebruikers proportioneel blijven en voldoende worden onderbouwd.</w:t>
      </w:r>
    </w:p>
    <w:p w:rsidR="00B70CE3" w:rsidP="00104F67" w:rsidRDefault="00B70CE3" w14:paraId="13AF6329" w14:textId="77777777">
      <w:pPr>
        <w:spacing w:line="360" w:lineRule="auto"/>
        <w:ind w:left="360"/>
        <w:rPr>
          <w:rFonts w:ascii="Verdana" w:hAnsi="Verdana"/>
          <w:sz w:val="18"/>
          <w:szCs w:val="18"/>
        </w:rPr>
      </w:pPr>
    </w:p>
    <w:p w:rsidRPr="002F3AC7" w:rsidR="00B70CE3" w:rsidP="4DD9CDE5" w:rsidRDefault="00B70CE3" w14:paraId="183F5099" w14:textId="77777777">
      <w:pPr>
        <w:spacing w:line="360" w:lineRule="auto"/>
        <w:ind w:left="360"/>
        <w:rPr>
          <w:rFonts w:ascii="Verdana" w:hAnsi="Verdana"/>
          <w:i/>
          <w:sz w:val="18"/>
          <w:szCs w:val="18"/>
        </w:rPr>
      </w:pPr>
      <w:r w:rsidRPr="4DD9CDE5">
        <w:rPr>
          <w:rFonts w:ascii="Verdana" w:hAnsi="Verdana"/>
          <w:i/>
          <w:iCs/>
          <w:sz w:val="18"/>
          <w:szCs w:val="18"/>
        </w:rPr>
        <w:t>Reactie op advies ATR</w:t>
      </w:r>
    </w:p>
    <w:p w:rsidRPr="00297E42" w:rsidR="00207FB6" w:rsidP="00207FB6" w:rsidRDefault="00B70CE3" w14:paraId="0AFB6E2D" w14:textId="77777777">
      <w:pPr>
        <w:spacing w:line="360" w:lineRule="auto"/>
        <w:ind w:left="357"/>
        <w:rPr>
          <w:rFonts w:ascii="Verdana" w:hAnsi="Verdana"/>
          <w:sz w:val="18"/>
          <w:szCs w:val="18"/>
        </w:rPr>
      </w:pPr>
      <w:r w:rsidRPr="00B70CE3">
        <w:rPr>
          <w:rFonts w:ascii="Verdana" w:hAnsi="Verdana"/>
          <w:sz w:val="18"/>
          <w:szCs w:val="18"/>
        </w:rPr>
        <w:t xml:space="preserve">Het Adviescollege toetsing regeldruk kwam tot de volgende adviespunten ten aanzien van het </w:t>
      </w:r>
      <w:r w:rsidR="009D2521">
        <w:rPr>
          <w:rFonts w:ascii="Verdana" w:hAnsi="Verdana"/>
          <w:sz w:val="18"/>
          <w:szCs w:val="18"/>
        </w:rPr>
        <w:br/>
      </w:r>
      <w:r w:rsidR="00207FB6">
        <w:rPr>
          <w:rFonts w:ascii="Verdana" w:hAnsi="Verdana"/>
          <w:sz w:val="18"/>
          <w:szCs w:val="18"/>
        </w:rPr>
        <w:t xml:space="preserve">voorstel. </w:t>
      </w:r>
      <w:r w:rsidRPr="00297E42" w:rsidR="00207FB6">
        <w:rPr>
          <w:rFonts w:ascii="Verdana" w:hAnsi="Verdana"/>
          <w:sz w:val="18"/>
          <w:szCs w:val="18"/>
        </w:rPr>
        <w:t xml:space="preserve">Het college onderkent dat het in beeld brengen van de regeldrukeffecten van het Commissievoorstel niet goed mogelijk is vanwege het ontbreken van een impact assessment. Het geeft aan dat meer inzicht in die effecten op de volgende manier kan worden verkregen: </w:t>
      </w:r>
    </w:p>
    <w:p w:rsidRPr="009614BE" w:rsidR="00207FB6" w:rsidP="00207FB6" w:rsidRDefault="00207FB6" w14:paraId="6ABE7469" w14:textId="77777777">
      <w:pPr>
        <w:numPr>
          <w:ilvl w:val="0"/>
          <w:numId w:val="15"/>
        </w:numPr>
        <w:spacing w:line="360" w:lineRule="auto"/>
        <w:rPr>
          <w:rFonts w:ascii="Verdana" w:hAnsi="Verdana"/>
          <w:sz w:val="18"/>
          <w:szCs w:val="18"/>
        </w:rPr>
      </w:pPr>
      <w:r w:rsidRPr="00036E27">
        <w:rPr>
          <w:rFonts w:ascii="Verdana" w:hAnsi="Verdana"/>
          <w:sz w:val="18"/>
          <w:szCs w:val="18"/>
        </w:rPr>
        <w:t xml:space="preserve">Dring aan bij de Commissie om voordat het voorstel in stemming wordt gebracht alsnog een impact assessment te maken zodat de regeldrukgevolgen van het voorstel goed in beeld zijn. </w:t>
      </w:r>
    </w:p>
    <w:p w:rsidR="00207FB6" w:rsidP="00207FB6" w:rsidRDefault="00207FB6" w14:paraId="2784C599" w14:textId="77777777">
      <w:pPr>
        <w:numPr>
          <w:ilvl w:val="0"/>
          <w:numId w:val="15"/>
        </w:numPr>
        <w:spacing w:line="360" w:lineRule="auto"/>
        <w:rPr>
          <w:rFonts w:ascii="Verdana" w:hAnsi="Verdana"/>
          <w:sz w:val="18"/>
          <w:szCs w:val="18"/>
        </w:rPr>
      </w:pPr>
      <w:r w:rsidRPr="00297E42">
        <w:rPr>
          <w:rFonts w:ascii="Verdana" w:hAnsi="Verdana"/>
          <w:sz w:val="18"/>
          <w:szCs w:val="18"/>
        </w:rPr>
        <w:t>Maak inzichtelijk welke uitvoerende partijen, contractpartners en operators te maken kunnen krijgen met verplichtingen die ontstaan uit hoofde van de nieuwe taken en bevoegdheden van EUS</w:t>
      </w:r>
      <w:r>
        <w:rPr>
          <w:rFonts w:ascii="Verdana" w:hAnsi="Verdana"/>
          <w:sz w:val="18"/>
          <w:szCs w:val="18"/>
        </w:rPr>
        <w:t>P</w:t>
      </w:r>
      <w:r w:rsidRPr="00297E42">
        <w:rPr>
          <w:rFonts w:ascii="Verdana" w:hAnsi="Verdana"/>
          <w:sz w:val="18"/>
          <w:szCs w:val="18"/>
        </w:rPr>
        <w:t xml:space="preserve">A. </w:t>
      </w:r>
    </w:p>
    <w:p w:rsidR="00207FB6" w:rsidP="00207FB6" w:rsidRDefault="00207FB6" w14:paraId="2B9D562D" w14:textId="77777777">
      <w:pPr>
        <w:numPr>
          <w:ilvl w:val="0"/>
          <w:numId w:val="15"/>
        </w:numPr>
        <w:spacing w:line="360" w:lineRule="auto"/>
        <w:rPr>
          <w:rFonts w:ascii="Verdana" w:hAnsi="Verdana"/>
          <w:sz w:val="18"/>
          <w:szCs w:val="18"/>
        </w:rPr>
      </w:pPr>
      <w:r w:rsidRPr="00297E42">
        <w:rPr>
          <w:rFonts w:ascii="Verdana" w:hAnsi="Verdana"/>
          <w:sz w:val="18"/>
          <w:szCs w:val="18"/>
        </w:rPr>
        <w:t>Licht toe hoe wordt voorkomen dat er overlap ontstaat tussen de bevoegdheden van EUS</w:t>
      </w:r>
      <w:r>
        <w:rPr>
          <w:rFonts w:ascii="Verdana" w:hAnsi="Verdana"/>
          <w:sz w:val="18"/>
          <w:szCs w:val="18"/>
        </w:rPr>
        <w:t>P</w:t>
      </w:r>
      <w:r w:rsidRPr="00297E42">
        <w:rPr>
          <w:rFonts w:ascii="Verdana" w:hAnsi="Verdana"/>
          <w:sz w:val="18"/>
          <w:szCs w:val="18"/>
        </w:rPr>
        <w:t xml:space="preserve">A met betrekking tot contract- en overeenkomstenbeheer enerzijds en anderzijds de bevoegdheden en werkzaamheden van andere Europese of nationale entiteiten. </w:t>
      </w:r>
    </w:p>
    <w:p w:rsidR="00207FB6" w:rsidP="00207FB6" w:rsidRDefault="00207FB6" w14:paraId="4DFFBCC9" w14:textId="77777777">
      <w:pPr>
        <w:numPr>
          <w:ilvl w:val="0"/>
          <w:numId w:val="15"/>
        </w:numPr>
        <w:spacing w:line="360" w:lineRule="auto"/>
        <w:rPr>
          <w:rFonts w:ascii="Verdana" w:hAnsi="Verdana"/>
          <w:sz w:val="18"/>
          <w:szCs w:val="18"/>
        </w:rPr>
      </w:pPr>
      <w:r w:rsidRPr="00297E42">
        <w:rPr>
          <w:rFonts w:ascii="Verdana" w:hAnsi="Verdana"/>
          <w:sz w:val="18"/>
          <w:szCs w:val="18"/>
        </w:rPr>
        <w:t>Maak inzichtelijk welke partijen moeten voldoen aan de verplichting om crisisparaatheidsmaatregelen te nemen en wat dit inhoudt voor deze partijen.</w:t>
      </w:r>
    </w:p>
    <w:p w:rsidRPr="00297E42" w:rsidR="00207FB6" w:rsidP="00207FB6" w:rsidRDefault="00207FB6" w14:paraId="66FA4CF3" w14:textId="77777777">
      <w:pPr>
        <w:spacing w:line="360" w:lineRule="auto"/>
        <w:rPr>
          <w:rFonts w:ascii="Verdana" w:hAnsi="Verdana"/>
          <w:sz w:val="18"/>
          <w:szCs w:val="18"/>
        </w:rPr>
      </w:pPr>
    </w:p>
    <w:p w:rsidRPr="009D2521" w:rsidR="00207FB6" w:rsidP="00207FB6" w:rsidRDefault="00207FB6" w14:paraId="2B66EFA1" w14:textId="0B6B16CE">
      <w:pPr>
        <w:spacing w:line="360" w:lineRule="auto"/>
        <w:ind w:left="360"/>
        <w:rPr>
          <w:rFonts w:ascii="Verdana" w:hAnsi="Verdana"/>
          <w:sz w:val="18"/>
          <w:szCs w:val="18"/>
        </w:rPr>
      </w:pPr>
      <w:bookmarkStart w:name="_Hlk228529305" w:id="2"/>
      <w:r w:rsidRPr="00297E42">
        <w:rPr>
          <w:rFonts w:ascii="Verdana" w:hAnsi="Verdana"/>
          <w:sz w:val="18"/>
          <w:szCs w:val="18"/>
        </w:rPr>
        <w:t xml:space="preserve">Het </w:t>
      </w:r>
      <w:r w:rsidR="002D570F">
        <w:rPr>
          <w:rFonts w:ascii="Verdana" w:hAnsi="Verdana"/>
          <w:sz w:val="18"/>
          <w:szCs w:val="18"/>
        </w:rPr>
        <w:t>k</w:t>
      </w:r>
      <w:r>
        <w:rPr>
          <w:rFonts w:ascii="Verdana" w:hAnsi="Verdana"/>
          <w:sz w:val="18"/>
          <w:szCs w:val="18"/>
        </w:rPr>
        <w:t xml:space="preserve">abinet neemt deze aanbevelingen ter harte in de verdere onderhandelingen over dit voorstel. </w:t>
      </w:r>
      <w:bookmarkStart w:name="_Hlk228528428" w:id="3"/>
      <w:r>
        <w:rPr>
          <w:rFonts w:ascii="Verdana" w:hAnsi="Verdana"/>
          <w:sz w:val="18"/>
          <w:szCs w:val="18"/>
        </w:rPr>
        <w:t xml:space="preserve">De punten sluiten aan bij de inzet van het fiche om meer duidelijkheid te verkrijgen over de concrete invulling van (toevertrouwde) taken, </w:t>
      </w:r>
      <w:r w:rsidR="0079773A">
        <w:rPr>
          <w:rFonts w:ascii="Verdana" w:hAnsi="Verdana"/>
          <w:sz w:val="18"/>
          <w:szCs w:val="18"/>
        </w:rPr>
        <w:t xml:space="preserve">en </w:t>
      </w:r>
      <w:r>
        <w:rPr>
          <w:rFonts w:ascii="Verdana" w:hAnsi="Verdana"/>
          <w:sz w:val="18"/>
          <w:szCs w:val="18"/>
        </w:rPr>
        <w:t xml:space="preserve">de organisatie van het agentschap. </w:t>
      </w:r>
      <w:bookmarkEnd w:id="3"/>
      <w:r w:rsidRPr="00981AB9">
        <w:rPr>
          <w:rFonts w:ascii="Verdana" w:hAnsi="Verdana"/>
          <w:sz w:val="18"/>
          <w:szCs w:val="18"/>
        </w:rPr>
        <w:t xml:space="preserve">Het kabinet erkent de opmerking van de ATR dat ook nadere duidelijkheid nodig is ten aanzien van regeldrukgevolgen. Het kabinet zal </w:t>
      </w:r>
      <w:r w:rsidR="0081514C">
        <w:rPr>
          <w:rFonts w:ascii="Verdana" w:hAnsi="Verdana"/>
          <w:sz w:val="18"/>
          <w:szCs w:val="18"/>
        </w:rPr>
        <w:t>zich</w:t>
      </w:r>
      <w:r w:rsidRPr="00981AB9">
        <w:rPr>
          <w:rFonts w:ascii="Verdana" w:hAnsi="Verdana"/>
          <w:sz w:val="18"/>
          <w:szCs w:val="18"/>
        </w:rPr>
        <w:t xml:space="preserve"> tijdens de onderhandeling inzetten op nadere verduidelijking op dit vlak</w:t>
      </w:r>
      <w:r w:rsidR="00E47C28">
        <w:rPr>
          <w:rFonts w:ascii="Verdana" w:hAnsi="Verdana"/>
          <w:sz w:val="18"/>
          <w:szCs w:val="18"/>
        </w:rPr>
        <w:t>.</w:t>
      </w:r>
    </w:p>
    <w:bookmarkEnd w:id="2"/>
    <w:p w:rsidRPr="00F169BE" w:rsidR="00F169BE" w:rsidP="00E47C28" w:rsidRDefault="00F169BE" w14:paraId="15E59A92" w14:textId="77777777">
      <w:pPr>
        <w:spacing w:line="360" w:lineRule="auto"/>
        <w:rPr>
          <w:rFonts w:ascii="Verdana" w:hAnsi="Verdana"/>
          <w:bCs/>
          <w:sz w:val="18"/>
          <w:szCs w:val="18"/>
        </w:rPr>
      </w:pPr>
    </w:p>
    <w:p w:rsidR="00CB7FF8" w:rsidP="00F13408" w:rsidRDefault="00F936B2" w14:paraId="32052748" w14:textId="5B98D8E9">
      <w:pPr>
        <w:numPr>
          <w:ilvl w:val="0"/>
          <w:numId w:val="8"/>
        </w:numPr>
        <w:spacing w:line="360" w:lineRule="auto"/>
        <w:rPr>
          <w:rFonts w:ascii="Verdana" w:hAnsi="Verdana"/>
          <w:i/>
          <w:sz w:val="18"/>
          <w:szCs w:val="18"/>
        </w:rPr>
      </w:pPr>
      <w:r w:rsidRPr="00C41428">
        <w:rPr>
          <w:rFonts w:ascii="Verdana" w:hAnsi="Verdana"/>
          <w:i/>
          <w:iCs/>
          <w:sz w:val="18"/>
          <w:szCs w:val="18"/>
        </w:rPr>
        <w:t>Gevolgen voor concurrentiekracht</w:t>
      </w:r>
      <w:r w:rsidRPr="00C41428" w:rsidR="00CB7FF8">
        <w:rPr>
          <w:rFonts w:ascii="Verdana" w:hAnsi="Verdana"/>
          <w:i/>
          <w:iCs/>
          <w:sz w:val="18"/>
          <w:szCs w:val="18"/>
        </w:rPr>
        <w:t xml:space="preserve"> </w:t>
      </w:r>
      <w:r w:rsidRPr="00C41428" w:rsidR="000A39A4">
        <w:rPr>
          <w:rFonts w:ascii="Verdana" w:hAnsi="Verdana"/>
          <w:i/>
          <w:iCs/>
          <w:sz w:val="18"/>
          <w:szCs w:val="18"/>
        </w:rPr>
        <w:t>en geopolitieke aspecten</w:t>
      </w:r>
    </w:p>
    <w:p w:rsidRPr="00F6323C" w:rsidR="00F6323C" w:rsidP="00F6323C" w:rsidRDefault="00F6323C" w14:paraId="6FADC15A" w14:textId="2A6D81B2">
      <w:pPr>
        <w:spacing w:line="360" w:lineRule="auto"/>
        <w:ind w:left="360"/>
        <w:rPr>
          <w:rFonts w:ascii="Verdana" w:hAnsi="Verdana"/>
          <w:sz w:val="18"/>
          <w:szCs w:val="18"/>
        </w:rPr>
      </w:pPr>
      <w:r>
        <w:rPr>
          <w:rFonts w:ascii="Verdana" w:hAnsi="Verdana"/>
          <w:sz w:val="18"/>
          <w:szCs w:val="18"/>
        </w:rPr>
        <w:t xml:space="preserve"> </w:t>
      </w:r>
      <w:r w:rsidRPr="00242112">
        <w:rPr>
          <w:rFonts w:ascii="Verdana" w:hAnsi="Verdana"/>
          <w:sz w:val="18"/>
          <w:szCs w:val="18"/>
        </w:rPr>
        <w:t>Het voorstel kan bijdragen aan het Europese concurrentievermogen doordat het agentschap een bredere rol krijgt in de uitvoering van ruimtevaartdiensten en in aanpalende taken op het gebied van marktontwikkeling, gebruikersadoptie, downstream toepassingen, data-ecosystemen, ontvangers, terminals, commercialisering en technologische soevereiniteit. Daarmee kan het voorstel bijdragen aan een sterker Europees ruimtevaart-ecosysteem</w:t>
      </w:r>
      <w:r w:rsidR="0002479A">
        <w:rPr>
          <w:rFonts w:ascii="Verdana" w:hAnsi="Verdana"/>
          <w:sz w:val="18"/>
          <w:szCs w:val="18"/>
        </w:rPr>
        <w:t xml:space="preserve"> e</w:t>
      </w:r>
      <w:r w:rsidRPr="0002479A" w:rsidR="0002479A">
        <w:rPr>
          <w:rFonts w:ascii="Verdana" w:hAnsi="Verdana"/>
          <w:sz w:val="18"/>
          <w:szCs w:val="18"/>
        </w:rPr>
        <w:t>n aan een betere benutting van de economische en innovatieve waarde van het EU-ruimtevaartprogramma</w:t>
      </w:r>
      <w:r w:rsidR="003C7888">
        <w:rPr>
          <w:rFonts w:ascii="Verdana" w:hAnsi="Verdana"/>
          <w:sz w:val="18"/>
          <w:szCs w:val="18"/>
        </w:rPr>
        <w:t>.</w:t>
      </w:r>
    </w:p>
    <w:p w:rsidR="002D2665" w:rsidP="00F6323C" w:rsidRDefault="0002479A" w14:paraId="699D0BE3" w14:textId="75064141">
      <w:pPr>
        <w:spacing w:line="360" w:lineRule="auto"/>
        <w:ind w:left="360"/>
        <w:rPr>
          <w:rFonts w:ascii="Verdana" w:hAnsi="Verdana"/>
          <w:sz w:val="18"/>
          <w:szCs w:val="18"/>
        </w:rPr>
      </w:pPr>
      <w:r>
        <w:rPr>
          <w:rFonts w:ascii="Verdana" w:hAnsi="Verdana"/>
          <w:sz w:val="18"/>
          <w:szCs w:val="18"/>
        </w:rPr>
        <w:t>Ook kan d</w:t>
      </w:r>
      <w:r w:rsidRPr="00C41428" w:rsidR="0082435F">
        <w:rPr>
          <w:rFonts w:ascii="Verdana" w:hAnsi="Verdana"/>
          <w:sz w:val="18"/>
          <w:szCs w:val="18"/>
        </w:rPr>
        <w:t xml:space="preserve">e bundeling van krachten en het samenbrengen van kennis en </w:t>
      </w:r>
      <w:r>
        <w:rPr>
          <w:rFonts w:ascii="Verdana" w:hAnsi="Verdana"/>
          <w:sz w:val="18"/>
          <w:szCs w:val="18"/>
        </w:rPr>
        <w:t>expertise</w:t>
      </w:r>
      <w:r w:rsidRPr="00C41428">
        <w:rPr>
          <w:rFonts w:ascii="Verdana" w:hAnsi="Verdana"/>
          <w:sz w:val="18"/>
          <w:szCs w:val="18"/>
        </w:rPr>
        <w:t xml:space="preserve"> </w:t>
      </w:r>
      <w:r w:rsidRPr="00C41428" w:rsidR="0082435F">
        <w:rPr>
          <w:rFonts w:ascii="Verdana" w:hAnsi="Verdana"/>
          <w:sz w:val="18"/>
          <w:szCs w:val="18"/>
        </w:rPr>
        <w:t xml:space="preserve">binnen het agentschap bijdragen aan de slagkracht van het agentschap en daarmee van het EU-ruimtevaartprogramma als geheel. </w:t>
      </w:r>
      <w:r w:rsidRPr="00F6323C" w:rsidR="00F6323C">
        <w:rPr>
          <w:rFonts w:ascii="Verdana" w:hAnsi="Verdana"/>
          <w:sz w:val="18"/>
          <w:szCs w:val="18"/>
        </w:rPr>
        <w:t xml:space="preserve">Tegelijkertijd blijft het van belang dat de uitwerking van deze taken goed aansluit op bestaande instrumenten en niet leidt tot onduidelijke overlap met </w:t>
      </w:r>
      <w:r w:rsidRPr="00F6323C" w:rsidR="00F6323C">
        <w:rPr>
          <w:rFonts w:ascii="Verdana" w:hAnsi="Verdana"/>
          <w:sz w:val="18"/>
          <w:szCs w:val="18"/>
        </w:rPr>
        <w:lastRenderedPageBreak/>
        <w:t xml:space="preserve">andere organisaties, waaronder ESA, of tot onnodige lasten voor bedrijven en kennisinstellingen. </w:t>
      </w:r>
    </w:p>
    <w:p w:rsidR="0082435F" w:rsidP="00F6323C" w:rsidRDefault="0082435F" w14:paraId="6D81768C" w14:textId="77777777">
      <w:pPr>
        <w:spacing w:line="360" w:lineRule="auto"/>
        <w:ind w:left="360"/>
        <w:rPr>
          <w:rFonts w:ascii="Verdana" w:hAnsi="Verdana"/>
          <w:sz w:val="18"/>
          <w:szCs w:val="18"/>
        </w:rPr>
      </w:pPr>
    </w:p>
    <w:p w:rsidRPr="00F6323C" w:rsidR="00F6323C" w:rsidP="00E47C28" w:rsidRDefault="00F6323C" w14:paraId="5358C54B" w14:textId="20870823">
      <w:pPr>
        <w:spacing w:line="360" w:lineRule="auto"/>
        <w:ind w:left="360"/>
        <w:rPr>
          <w:rFonts w:ascii="Verdana" w:hAnsi="Verdana"/>
          <w:sz w:val="18"/>
          <w:szCs w:val="18"/>
        </w:rPr>
      </w:pPr>
      <w:r w:rsidRPr="00F6323C">
        <w:rPr>
          <w:rFonts w:ascii="Verdana" w:hAnsi="Verdana"/>
          <w:sz w:val="18"/>
          <w:szCs w:val="18"/>
        </w:rPr>
        <w:t xml:space="preserve">Het voorstel heeft </w:t>
      </w:r>
      <w:r w:rsidR="002D2665">
        <w:rPr>
          <w:rFonts w:ascii="Verdana" w:hAnsi="Verdana"/>
          <w:sz w:val="18"/>
          <w:szCs w:val="18"/>
        </w:rPr>
        <w:t>een</w:t>
      </w:r>
      <w:r w:rsidR="4CCD992A">
        <w:rPr>
          <w:rFonts w:ascii="Verdana" w:hAnsi="Verdana"/>
          <w:sz w:val="18"/>
          <w:szCs w:val="18"/>
        </w:rPr>
        <w:t xml:space="preserve"> </w:t>
      </w:r>
      <w:r w:rsidRPr="00F6323C">
        <w:rPr>
          <w:rFonts w:ascii="Verdana" w:hAnsi="Verdana"/>
          <w:sz w:val="18"/>
          <w:szCs w:val="18"/>
        </w:rPr>
        <w:t xml:space="preserve">duidelijke geopolitieke relevantie. Het agentschap krijgt een prominentere rol in de uitvoering van taken op het gebied van beveiligde connectiviteit, </w:t>
      </w:r>
      <w:proofErr w:type="spellStart"/>
      <w:r w:rsidRPr="00F6323C">
        <w:rPr>
          <w:rFonts w:ascii="Verdana" w:hAnsi="Verdana"/>
          <w:sz w:val="18"/>
          <w:szCs w:val="18"/>
        </w:rPr>
        <w:t>overheids</w:t>
      </w:r>
      <w:r w:rsidR="00C06218">
        <w:rPr>
          <w:rFonts w:ascii="Verdana" w:hAnsi="Verdana"/>
          <w:sz w:val="18"/>
          <w:szCs w:val="18"/>
        </w:rPr>
        <w:t>specifieke</w:t>
      </w:r>
      <w:proofErr w:type="spellEnd"/>
      <w:r w:rsidR="00C06218">
        <w:rPr>
          <w:rFonts w:ascii="Verdana" w:hAnsi="Verdana"/>
          <w:sz w:val="18"/>
          <w:szCs w:val="18"/>
        </w:rPr>
        <w:t xml:space="preserve"> </w:t>
      </w:r>
      <w:r w:rsidRPr="00F6323C">
        <w:rPr>
          <w:rFonts w:ascii="Verdana" w:hAnsi="Verdana"/>
          <w:sz w:val="18"/>
          <w:szCs w:val="18"/>
        </w:rPr>
        <w:t xml:space="preserve">diensten, ruimteweer en </w:t>
      </w:r>
      <w:r w:rsidRPr="00E47C28">
        <w:rPr>
          <w:rFonts w:ascii="Verdana" w:hAnsi="Verdana"/>
          <w:i/>
          <w:iCs/>
          <w:sz w:val="18"/>
          <w:szCs w:val="18"/>
        </w:rPr>
        <w:t>Space Surveillance and Tracking</w:t>
      </w:r>
      <w:r w:rsidRPr="00F6323C">
        <w:rPr>
          <w:rFonts w:ascii="Verdana" w:hAnsi="Verdana"/>
          <w:sz w:val="18"/>
          <w:szCs w:val="18"/>
        </w:rPr>
        <w:t xml:space="preserve">. </w:t>
      </w:r>
      <w:r w:rsidR="002D2665">
        <w:rPr>
          <w:rFonts w:ascii="Verdana" w:hAnsi="Verdana"/>
          <w:sz w:val="18"/>
          <w:szCs w:val="18"/>
        </w:rPr>
        <w:t>Deze componenten van het EU</w:t>
      </w:r>
      <w:r w:rsidR="0002479A">
        <w:rPr>
          <w:rFonts w:ascii="Verdana" w:hAnsi="Verdana"/>
          <w:sz w:val="18"/>
          <w:szCs w:val="18"/>
        </w:rPr>
        <w:t>-</w:t>
      </w:r>
      <w:r w:rsidR="002D2665">
        <w:rPr>
          <w:rFonts w:ascii="Verdana" w:hAnsi="Verdana"/>
          <w:sz w:val="18"/>
          <w:szCs w:val="18"/>
        </w:rPr>
        <w:t xml:space="preserve">ruimtevaartprogramma leveren een </w:t>
      </w:r>
      <w:r w:rsidR="0082435F">
        <w:rPr>
          <w:rFonts w:ascii="Verdana" w:hAnsi="Verdana"/>
          <w:sz w:val="18"/>
          <w:szCs w:val="18"/>
        </w:rPr>
        <w:t>cruciale</w:t>
      </w:r>
      <w:r w:rsidR="002D2665">
        <w:rPr>
          <w:rFonts w:ascii="Verdana" w:hAnsi="Verdana"/>
          <w:sz w:val="18"/>
          <w:szCs w:val="18"/>
        </w:rPr>
        <w:t xml:space="preserve"> bijdrage aan de weerbaarheid van gebruik </w:t>
      </w:r>
      <w:r w:rsidR="0002479A">
        <w:rPr>
          <w:rFonts w:ascii="Verdana" w:hAnsi="Verdana"/>
          <w:sz w:val="18"/>
          <w:szCs w:val="18"/>
        </w:rPr>
        <w:t xml:space="preserve">van de ruimte </w:t>
      </w:r>
      <w:r w:rsidR="002D2665">
        <w:rPr>
          <w:rFonts w:ascii="Verdana" w:hAnsi="Verdana"/>
          <w:sz w:val="18"/>
          <w:szCs w:val="18"/>
        </w:rPr>
        <w:t>in Europa, en</w:t>
      </w:r>
      <w:r w:rsidR="0082435F">
        <w:rPr>
          <w:rFonts w:ascii="Verdana" w:hAnsi="Verdana"/>
          <w:sz w:val="18"/>
          <w:szCs w:val="18"/>
        </w:rPr>
        <w:t xml:space="preserve"> versterken de Europese </w:t>
      </w:r>
      <w:r w:rsidR="0060468E">
        <w:rPr>
          <w:rFonts w:ascii="Verdana" w:hAnsi="Verdana"/>
          <w:sz w:val="18"/>
          <w:szCs w:val="18"/>
        </w:rPr>
        <w:t xml:space="preserve">open </w:t>
      </w:r>
      <w:r w:rsidR="0082435F">
        <w:rPr>
          <w:rFonts w:ascii="Verdana" w:hAnsi="Verdana"/>
          <w:sz w:val="18"/>
          <w:szCs w:val="18"/>
        </w:rPr>
        <w:t>strategische autonomie op ruimtevaartgebied.</w:t>
      </w:r>
      <w:r w:rsidR="002D2665">
        <w:rPr>
          <w:rFonts w:ascii="Verdana" w:hAnsi="Verdana"/>
          <w:sz w:val="18"/>
          <w:szCs w:val="18"/>
        </w:rPr>
        <w:t xml:space="preserve"> </w:t>
      </w:r>
    </w:p>
    <w:p w:rsidRPr="00DA19A2" w:rsidR="00CB7FF8" w:rsidP="00E47C28" w:rsidRDefault="00CB7FF8" w14:paraId="0AC0B30D" w14:textId="77777777">
      <w:pPr>
        <w:spacing w:line="360" w:lineRule="auto"/>
        <w:rPr>
          <w:rFonts w:ascii="Verdana" w:hAnsi="Verdana"/>
          <w:i/>
          <w:sz w:val="18"/>
          <w:szCs w:val="18"/>
          <w:u w:val="single"/>
        </w:rPr>
      </w:pPr>
    </w:p>
    <w:p w:rsidR="00CB7FF8" w:rsidP="00F13408" w:rsidRDefault="00CB7FF8" w14:paraId="1DA1AE8D" w14:textId="77777777">
      <w:pPr>
        <w:numPr>
          <w:ilvl w:val="0"/>
          <w:numId w:val="3"/>
        </w:numPr>
        <w:spacing w:line="360" w:lineRule="auto"/>
        <w:rPr>
          <w:rFonts w:ascii="Verdana" w:hAnsi="Verdana"/>
          <w:b/>
          <w:sz w:val="18"/>
          <w:szCs w:val="18"/>
        </w:rPr>
      </w:pPr>
      <w:r w:rsidRPr="00C41428">
        <w:rPr>
          <w:rFonts w:ascii="Verdana" w:hAnsi="Verdana"/>
          <w:b/>
          <w:bCs/>
          <w:sz w:val="18"/>
          <w:szCs w:val="18"/>
        </w:rPr>
        <w:t>Implicaties juridisch</w:t>
      </w:r>
    </w:p>
    <w:p w:rsidRPr="00542F66" w:rsidR="00CB7FF8" w:rsidP="00542F66" w:rsidRDefault="00CB7FF8" w14:paraId="5EB20CDF" w14:textId="77777777">
      <w:pPr>
        <w:numPr>
          <w:ilvl w:val="0"/>
          <w:numId w:val="9"/>
        </w:numPr>
        <w:spacing w:line="360" w:lineRule="auto"/>
        <w:rPr>
          <w:rFonts w:ascii="Verdana" w:hAnsi="Verdana"/>
          <w:i/>
          <w:sz w:val="18"/>
          <w:szCs w:val="18"/>
        </w:rPr>
      </w:pPr>
      <w:r w:rsidRPr="00C41428">
        <w:rPr>
          <w:rFonts w:ascii="Verdana" w:hAnsi="Verdana"/>
          <w:i/>
          <w:iCs/>
          <w:sz w:val="18"/>
          <w:szCs w:val="18"/>
        </w:rPr>
        <w:t xml:space="preserve">Consequenties voor nationale en decentrale regelgeving en/of sanctionering beleid (inclusief  toepassing van de lex </w:t>
      </w:r>
      <w:proofErr w:type="spellStart"/>
      <w:r w:rsidRPr="00C41428">
        <w:rPr>
          <w:rFonts w:ascii="Verdana" w:hAnsi="Verdana"/>
          <w:i/>
          <w:iCs/>
          <w:sz w:val="18"/>
          <w:szCs w:val="18"/>
        </w:rPr>
        <w:t>silencio</w:t>
      </w:r>
      <w:proofErr w:type="spellEnd"/>
      <w:r w:rsidRPr="00C41428">
        <w:rPr>
          <w:rFonts w:ascii="Verdana" w:hAnsi="Verdana"/>
          <w:i/>
          <w:iCs/>
          <w:sz w:val="18"/>
          <w:szCs w:val="18"/>
        </w:rPr>
        <w:t xml:space="preserve"> positivo) </w:t>
      </w:r>
    </w:p>
    <w:p w:rsidRPr="00542F66" w:rsidR="00830E0F" w:rsidP="00542F66" w:rsidRDefault="00A36339" w14:paraId="00EC6746" w14:textId="7AE5B717">
      <w:pPr>
        <w:spacing w:line="360" w:lineRule="auto"/>
        <w:ind w:left="360"/>
        <w:rPr>
          <w:rFonts w:ascii="Verdana" w:hAnsi="Verdana"/>
          <w:i/>
          <w:sz w:val="18"/>
          <w:szCs w:val="18"/>
        </w:rPr>
      </w:pPr>
      <w:r w:rsidRPr="00C41428">
        <w:rPr>
          <w:rFonts w:ascii="Verdana" w:hAnsi="Verdana"/>
          <w:sz w:val="18"/>
          <w:szCs w:val="18"/>
        </w:rPr>
        <w:t xml:space="preserve">Het </w:t>
      </w:r>
      <w:r w:rsidRPr="00C41428" w:rsidR="00830E0F">
        <w:rPr>
          <w:rFonts w:ascii="Verdana" w:hAnsi="Verdana"/>
          <w:sz w:val="18"/>
          <w:szCs w:val="18"/>
        </w:rPr>
        <w:t xml:space="preserve">voorliggende </w:t>
      </w:r>
      <w:r w:rsidRPr="00C41428">
        <w:rPr>
          <w:rFonts w:ascii="Verdana" w:hAnsi="Verdana"/>
          <w:sz w:val="18"/>
          <w:szCs w:val="18"/>
        </w:rPr>
        <w:t>voorstel</w:t>
      </w:r>
      <w:r w:rsidRPr="00C41428" w:rsidR="00830E0F">
        <w:rPr>
          <w:rFonts w:ascii="Verdana" w:hAnsi="Verdana"/>
          <w:sz w:val="18"/>
          <w:szCs w:val="18"/>
        </w:rPr>
        <w:t xml:space="preserve"> </w:t>
      </w:r>
      <w:r w:rsidRPr="00EF4625" w:rsidR="00EF4625">
        <w:rPr>
          <w:rFonts w:ascii="Verdana" w:hAnsi="Verdana"/>
          <w:sz w:val="18"/>
          <w:szCs w:val="18"/>
        </w:rPr>
        <w:t xml:space="preserve">regelt in hoofdzaak de inrichting, taken, </w:t>
      </w:r>
      <w:proofErr w:type="spellStart"/>
      <w:r w:rsidRPr="00E47C28" w:rsidR="00EF4625">
        <w:rPr>
          <w:rFonts w:ascii="Verdana" w:hAnsi="Verdana"/>
          <w:i/>
          <w:sz w:val="18"/>
          <w:szCs w:val="18"/>
        </w:rPr>
        <w:t>governance</w:t>
      </w:r>
      <w:proofErr w:type="spellEnd"/>
      <w:r w:rsidRPr="00EF4625" w:rsidR="00EF4625">
        <w:rPr>
          <w:rFonts w:ascii="Verdana" w:hAnsi="Verdana"/>
          <w:sz w:val="18"/>
          <w:szCs w:val="18"/>
        </w:rPr>
        <w:t xml:space="preserve"> en rechtspositie van het agentschap voor het EU-ruimtevaartprogramma en wijzigt Verordening (EU) 2021/696.</w:t>
      </w:r>
      <w:r w:rsidRPr="00C41428">
        <w:rPr>
          <w:rFonts w:ascii="Verdana" w:hAnsi="Verdana"/>
          <w:sz w:val="18"/>
          <w:szCs w:val="18"/>
        </w:rPr>
        <w:t xml:space="preserve"> Het voorstel</w:t>
      </w:r>
      <w:r w:rsidRPr="00EF4625" w:rsidR="00EF4625">
        <w:rPr>
          <w:rFonts w:ascii="Verdana" w:hAnsi="Verdana"/>
          <w:sz w:val="18"/>
          <w:szCs w:val="18"/>
        </w:rPr>
        <w:t xml:space="preserve"> is rechtstreeks toepasselijk en brengt op zichzelf geen noodzaak mee tot aanpassing van nationale of decentrale wet- en regelgeving in Nederland.</w:t>
      </w:r>
      <w:r w:rsidRPr="00C41428" w:rsidR="00830E0F">
        <w:rPr>
          <w:rFonts w:ascii="Verdana" w:hAnsi="Verdana"/>
          <w:sz w:val="18"/>
          <w:szCs w:val="18"/>
        </w:rPr>
        <w:t xml:space="preserve"> Ook met betrekking tot de rol die Nederland als gastland heeft voor o.a. het </w:t>
      </w:r>
      <w:proofErr w:type="spellStart"/>
      <w:r w:rsidRPr="00363236" w:rsidR="00830E0F">
        <w:rPr>
          <w:rFonts w:ascii="Verdana" w:hAnsi="Verdana"/>
          <w:i/>
          <w:iCs/>
          <w:sz w:val="18"/>
          <w:szCs w:val="18"/>
        </w:rPr>
        <w:t>Galileo</w:t>
      </w:r>
      <w:proofErr w:type="spellEnd"/>
      <w:r w:rsidRPr="00363236" w:rsidR="00830E0F">
        <w:rPr>
          <w:rFonts w:ascii="Verdana" w:hAnsi="Verdana"/>
          <w:i/>
          <w:iCs/>
          <w:sz w:val="18"/>
          <w:szCs w:val="18"/>
        </w:rPr>
        <w:t xml:space="preserve"> Reference Centre</w:t>
      </w:r>
      <w:r w:rsidRPr="00C41428" w:rsidR="00830E0F">
        <w:rPr>
          <w:rFonts w:ascii="Verdana" w:hAnsi="Verdana"/>
          <w:sz w:val="18"/>
          <w:szCs w:val="18"/>
        </w:rPr>
        <w:t xml:space="preserve"> worden geen aanpassingen voorzien</w:t>
      </w:r>
      <w:r w:rsidRPr="00C41428" w:rsidR="00830E0F">
        <w:rPr>
          <w:rFonts w:ascii="Verdana" w:hAnsi="Verdana"/>
          <w:i/>
          <w:iCs/>
          <w:sz w:val="18"/>
          <w:szCs w:val="18"/>
        </w:rPr>
        <w:t>.</w:t>
      </w:r>
    </w:p>
    <w:p w:rsidR="00830E0F" w:rsidP="00830E0F" w:rsidRDefault="00830E0F" w14:paraId="00918BDF" w14:textId="77777777">
      <w:pPr>
        <w:spacing w:line="360" w:lineRule="auto"/>
        <w:ind w:left="360"/>
        <w:rPr>
          <w:rFonts w:ascii="Verdana" w:hAnsi="Verdana"/>
          <w:bCs/>
          <w:i/>
          <w:iCs/>
          <w:sz w:val="18"/>
          <w:szCs w:val="18"/>
        </w:rPr>
      </w:pPr>
    </w:p>
    <w:p w:rsidR="00F74E07" w:rsidP="00F13408" w:rsidRDefault="00F74E07" w14:paraId="6FA4A2F2" w14:textId="77777777">
      <w:pPr>
        <w:numPr>
          <w:ilvl w:val="0"/>
          <w:numId w:val="9"/>
        </w:numPr>
        <w:tabs>
          <w:tab w:val="left" w:pos="-426"/>
        </w:tabs>
        <w:suppressAutoHyphens/>
        <w:spacing w:line="360" w:lineRule="auto"/>
        <w:rPr>
          <w:rFonts w:ascii="Verdana" w:hAnsi="Verdana"/>
          <w:i/>
          <w:sz w:val="18"/>
          <w:szCs w:val="18"/>
        </w:rPr>
      </w:pPr>
      <w:r w:rsidRPr="00C41428">
        <w:rPr>
          <w:rFonts w:ascii="Verdana" w:hAnsi="Verdana"/>
          <w:i/>
          <w:iCs/>
          <w:sz w:val="18"/>
          <w:szCs w:val="18"/>
        </w:rPr>
        <w:t>Gedelegeerde en/of uitvoeringshandelingen, incl. NL-beoordeling daarvan</w:t>
      </w:r>
    </w:p>
    <w:p w:rsidRPr="004606F3" w:rsidR="007A4E31" w:rsidP="007A4E31" w:rsidRDefault="00A36339" w14:paraId="54EFE0B9" w14:textId="035C8FF8">
      <w:pPr>
        <w:tabs>
          <w:tab w:val="left" w:pos="-426"/>
        </w:tabs>
        <w:suppressAutoHyphens/>
        <w:spacing w:line="360" w:lineRule="auto"/>
        <w:ind w:left="360"/>
        <w:rPr>
          <w:rFonts w:ascii="Verdana" w:hAnsi="Verdana"/>
          <w:sz w:val="18"/>
          <w:szCs w:val="18"/>
        </w:rPr>
      </w:pPr>
      <w:r w:rsidRPr="00C41428">
        <w:rPr>
          <w:rFonts w:ascii="Verdana" w:hAnsi="Verdana"/>
          <w:sz w:val="18"/>
          <w:szCs w:val="18"/>
        </w:rPr>
        <w:t>Het voorstel</w:t>
      </w:r>
      <w:r w:rsidRPr="00C41428" w:rsidR="007A4E31">
        <w:rPr>
          <w:rFonts w:ascii="Verdana" w:hAnsi="Verdana"/>
          <w:sz w:val="18"/>
          <w:szCs w:val="18"/>
        </w:rPr>
        <w:t xml:space="preserve"> voorziet niet in gedelegeerde of uitvoeringshandelingen.</w:t>
      </w:r>
    </w:p>
    <w:p w:rsidRPr="00F74E07" w:rsidR="007A4E31" w:rsidP="007A4E31" w:rsidRDefault="007A4E31" w14:paraId="1B8F715E" w14:textId="77777777">
      <w:pPr>
        <w:tabs>
          <w:tab w:val="left" w:pos="-426"/>
        </w:tabs>
        <w:suppressAutoHyphens/>
        <w:spacing w:line="360" w:lineRule="auto"/>
        <w:ind w:left="360"/>
        <w:rPr>
          <w:rFonts w:ascii="Verdana" w:hAnsi="Verdana"/>
          <w:bCs/>
          <w:i/>
          <w:iCs/>
          <w:sz w:val="18"/>
          <w:szCs w:val="18"/>
        </w:rPr>
      </w:pPr>
    </w:p>
    <w:p w:rsidR="00CB7FF8" w:rsidP="00F13408" w:rsidRDefault="00CB7FF8" w14:paraId="1A0C1940" w14:textId="77777777">
      <w:pPr>
        <w:numPr>
          <w:ilvl w:val="0"/>
          <w:numId w:val="9"/>
        </w:numPr>
        <w:spacing w:line="360" w:lineRule="auto"/>
        <w:rPr>
          <w:rFonts w:ascii="Verdana" w:hAnsi="Verdana"/>
          <w:i/>
          <w:sz w:val="18"/>
          <w:szCs w:val="18"/>
        </w:rPr>
      </w:pPr>
      <w:r w:rsidRPr="00C41428">
        <w:rPr>
          <w:rFonts w:ascii="Verdana" w:hAnsi="Verdana"/>
          <w:i/>
          <w:iCs/>
          <w:sz w:val="18"/>
          <w:szCs w:val="18"/>
        </w:rPr>
        <w:t>Voorgestelde implementatietermijn (bij richtlijnen), dan wel voorgestelde datum inwerkingtreding (bij verordeningen en bes</w:t>
      </w:r>
      <w:r w:rsidRPr="00C41428" w:rsidR="00AE735B">
        <w:rPr>
          <w:rFonts w:ascii="Verdana" w:hAnsi="Verdana"/>
          <w:i/>
          <w:iCs/>
          <w:sz w:val="18"/>
          <w:szCs w:val="18"/>
        </w:rPr>
        <w:t>luiten</w:t>
      </w:r>
      <w:r w:rsidRPr="00C41428">
        <w:rPr>
          <w:rFonts w:ascii="Verdana" w:hAnsi="Verdana"/>
          <w:i/>
          <w:iCs/>
          <w:sz w:val="18"/>
          <w:szCs w:val="18"/>
        </w:rPr>
        <w:t>) met commentaar t.a.v. haalbaarheid</w:t>
      </w:r>
    </w:p>
    <w:p w:rsidRPr="00104F67" w:rsidR="00163042" w:rsidP="00104F67" w:rsidRDefault="007A4E31" w14:paraId="67DAD98B" w14:textId="612F8E4C">
      <w:pPr>
        <w:spacing w:line="360" w:lineRule="auto"/>
        <w:ind w:left="360"/>
        <w:rPr>
          <w:rFonts w:ascii="Verdana" w:hAnsi="Verdana"/>
          <w:sz w:val="18"/>
          <w:szCs w:val="18"/>
        </w:rPr>
      </w:pPr>
      <w:r w:rsidRPr="00C41428">
        <w:rPr>
          <w:rFonts w:ascii="Verdana" w:hAnsi="Verdana"/>
          <w:sz w:val="18"/>
          <w:szCs w:val="18"/>
        </w:rPr>
        <w:t xml:space="preserve">De </w:t>
      </w:r>
      <w:r w:rsidR="00C014BE">
        <w:rPr>
          <w:rFonts w:ascii="Verdana" w:hAnsi="Verdana"/>
          <w:sz w:val="18"/>
          <w:szCs w:val="18"/>
        </w:rPr>
        <w:t xml:space="preserve">voorgestelde </w:t>
      </w:r>
      <w:r w:rsidRPr="00C41428">
        <w:rPr>
          <w:rFonts w:ascii="Verdana" w:hAnsi="Verdana"/>
          <w:sz w:val="18"/>
          <w:szCs w:val="18"/>
        </w:rPr>
        <w:t xml:space="preserve">verordening treedt in </w:t>
      </w:r>
      <w:r w:rsidR="000A630C">
        <w:rPr>
          <w:rFonts w:ascii="Verdana" w:hAnsi="Verdana"/>
          <w:sz w:val="18"/>
          <w:szCs w:val="18"/>
        </w:rPr>
        <w:t xml:space="preserve">werking </w:t>
      </w:r>
      <w:r w:rsidRPr="00C41428">
        <w:rPr>
          <w:rFonts w:ascii="Verdana" w:hAnsi="Verdana"/>
          <w:sz w:val="18"/>
          <w:szCs w:val="18"/>
        </w:rPr>
        <w:t xml:space="preserve">op de </w:t>
      </w:r>
      <w:r w:rsidR="00C014BE">
        <w:rPr>
          <w:rFonts w:ascii="Verdana" w:hAnsi="Verdana"/>
          <w:sz w:val="18"/>
          <w:szCs w:val="18"/>
        </w:rPr>
        <w:t>twintigste</w:t>
      </w:r>
      <w:r w:rsidRPr="004606F3">
        <w:rPr>
          <w:rFonts w:ascii="Verdana" w:hAnsi="Verdana"/>
          <w:sz w:val="18"/>
          <w:szCs w:val="18"/>
        </w:rPr>
        <w:t xml:space="preserve"> </w:t>
      </w:r>
      <w:r w:rsidRPr="00C41428">
        <w:rPr>
          <w:rFonts w:ascii="Verdana" w:hAnsi="Verdana"/>
          <w:sz w:val="18"/>
          <w:szCs w:val="18"/>
        </w:rPr>
        <w:t xml:space="preserve">dag </w:t>
      </w:r>
      <w:r w:rsidR="00C014BE">
        <w:rPr>
          <w:rFonts w:ascii="Verdana" w:hAnsi="Verdana"/>
          <w:sz w:val="18"/>
          <w:szCs w:val="18"/>
        </w:rPr>
        <w:t>na</w:t>
      </w:r>
      <w:r w:rsidRPr="00C41428">
        <w:rPr>
          <w:rFonts w:ascii="Verdana" w:hAnsi="Verdana"/>
          <w:sz w:val="18"/>
          <w:szCs w:val="18"/>
        </w:rPr>
        <w:t xml:space="preserve"> publicatie in het Publicatieblad van de Europese Unie </w:t>
      </w:r>
      <w:r w:rsidR="00EF4625">
        <w:rPr>
          <w:rFonts w:ascii="Verdana" w:hAnsi="Verdana"/>
          <w:sz w:val="18"/>
          <w:szCs w:val="18"/>
        </w:rPr>
        <w:t xml:space="preserve">en is </w:t>
      </w:r>
      <w:r w:rsidR="000A630C">
        <w:rPr>
          <w:rFonts w:ascii="Verdana" w:hAnsi="Verdana"/>
          <w:sz w:val="18"/>
          <w:szCs w:val="18"/>
        </w:rPr>
        <w:t xml:space="preserve">van toepassing </w:t>
      </w:r>
      <w:r w:rsidRPr="00C41428">
        <w:rPr>
          <w:rFonts w:ascii="Verdana" w:hAnsi="Verdana"/>
          <w:sz w:val="18"/>
          <w:szCs w:val="18"/>
        </w:rPr>
        <w:t xml:space="preserve">vanaf 1 januari 2028. </w:t>
      </w:r>
      <w:r w:rsidRPr="00104F67" w:rsidR="00163042">
        <w:rPr>
          <w:rFonts w:ascii="Verdana" w:hAnsi="Verdana"/>
          <w:sz w:val="18"/>
          <w:szCs w:val="18"/>
        </w:rPr>
        <w:t>Daarbij is van belang dat het voorstel overgangsbepalingen bevat waarmee de lopende activiteiten, overeenkomsten, verplichtingen en bestuursstructuren van het huidige agentschap onder Verordening (EU) 2021/696 worden voortgezet. Daarmee wordt voorzien in juridische continuïteit tussen het huidige en het nieuwe kader.</w:t>
      </w:r>
    </w:p>
    <w:p w:rsidRPr="004606F3" w:rsidR="007A4E31" w:rsidP="007A4E31" w:rsidRDefault="000A630C" w14:paraId="633CFD9F" w14:textId="60ED4B3C">
      <w:pPr>
        <w:spacing w:line="360" w:lineRule="auto"/>
        <w:ind w:left="360"/>
        <w:rPr>
          <w:rFonts w:ascii="Verdana" w:hAnsi="Verdana"/>
          <w:sz w:val="18"/>
          <w:szCs w:val="18"/>
        </w:rPr>
      </w:pPr>
      <w:r>
        <w:rPr>
          <w:rFonts w:ascii="Verdana" w:hAnsi="Verdana"/>
          <w:sz w:val="18"/>
          <w:szCs w:val="18"/>
        </w:rPr>
        <w:t xml:space="preserve">Het kabinet </w:t>
      </w:r>
      <w:r w:rsidRPr="004606F3" w:rsidR="007A4E31">
        <w:rPr>
          <w:rFonts w:ascii="Verdana" w:hAnsi="Verdana"/>
          <w:sz w:val="18"/>
          <w:szCs w:val="18"/>
        </w:rPr>
        <w:t>beoorde</w:t>
      </w:r>
      <w:r>
        <w:rPr>
          <w:rFonts w:ascii="Verdana" w:hAnsi="Verdana"/>
          <w:sz w:val="18"/>
          <w:szCs w:val="18"/>
        </w:rPr>
        <w:t>e</w:t>
      </w:r>
      <w:r w:rsidRPr="004606F3" w:rsidR="007A4E31">
        <w:rPr>
          <w:rFonts w:ascii="Verdana" w:hAnsi="Verdana"/>
          <w:sz w:val="18"/>
          <w:szCs w:val="18"/>
        </w:rPr>
        <w:t>l</w:t>
      </w:r>
      <w:r>
        <w:rPr>
          <w:rFonts w:ascii="Verdana" w:hAnsi="Verdana"/>
          <w:sz w:val="18"/>
          <w:szCs w:val="18"/>
        </w:rPr>
        <w:t>t</w:t>
      </w:r>
      <w:r w:rsidRPr="00C41428" w:rsidR="007A4E31">
        <w:rPr>
          <w:rFonts w:ascii="Verdana" w:hAnsi="Verdana"/>
          <w:sz w:val="18"/>
          <w:szCs w:val="18"/>
        </w:rPr>
        <w:t xml:space="preserve"> </w:t>
      </w:r>
      <w:r>
        <w:rPr>
          <w:rFonts w:ascii="Verdana" w:hAnsi="Verdana"/>
          <w:sz w:val="18"/>
          <w:szCs w:val="18"/>
        </w:rPr>
        <w:t>d</w:t>
      </w:r>
      <w:r w:rsidR="00C014BE">
        <w:rPr>
          <w:rFonts w:ascii="Verdana" w:hAnsi="Verdana"/>
          <w:sz w:val="18"/>
          <w:szCs w:val="18"/>
        </w:rPr>
        <w:t>e voorgestelde termijn</w:t>
      </w:r>
      <w:r w:rsidRPr="004606F3" w:rsidR="007A4E31">
        <w:rPr>
          <w:rFonts w:ascii="Verdana" w:hAnsi="Verdana"/>
          <w:sz w:val="18"/>
          <w:szCs w:val="18"/>
        </w:rPr>
        <w:t xml:space="preserve"> </w:t>
      </w:r>
      <w:r w:rsidRPr="00C41428" w:rsidR="007A4E31">
        <w:rPr>
          <w:rFonts w:ascii="Verdana" w:hAnsi="Verdana"/>
          <w:sz w:val="18"/>
          <w:szCs w:val="18"/>
        </w:rPr>
        <w:t xml:space="preserve">als </w:t>
      </w:r>
      <w:r w:rsidRPr="004606F3" w:rsidR="007A4E31">
        <w:rPr>
          <w:rFonts w:ascii="Verdana" w:hAnsi="Verdana"/>
          <w:sz w:val="18"/>
          <w:szCs w:val="18"/>
        </w:rPr>
        <w:t>haalba</w:t>
      </w:r>
      <w:r w:rsidR="00C014BE">
        <w:rPr>
          <w:rFonts w:ascii="Verdana" w:hAnsi="Verdana"/>
          <w:sz w:val="18"/>
          <w:szCs w:val="18"/>
        </w:rPr>
        <w:t>a</w:t>
      </w:r>
      <w:r w:rsidRPr="004606F3" w:rsidR="007A4E31">
        <w:rPr>
          <w:rFonts w:ascii="Verdana" w:hAnsi="Verdana"/>
          <w:sz w:val="18"/>
          <w:szCs w:val="18"/>
        </w:rPr>
        <w:t>r</w:t>
      </w:r>
      <w:r w:rsidRPr="00C41428" w:rsidR="007A4E31">
        <w:rPr>
          <w:rFonts w:ascii="Verdana" w:hAnsi="Verdana"/>
          <w:sz w:val="18"/>
          <w:szCs w:val="18"/>
        </w:rPr>
        <w:t xml:space="preserve"> en acceptabel. </w:t>
      </w:r>
    </w:p>
    <w:p w:rsidRPr="00DA19A2" w:rsidR="007A4E31" w:rsidP="007A4E31" w:rsidRDefault="007A4E31" w14:paraId="20E9BFED" w14:textId="77777777">
      <w:pPr>
        <w:spacing w:line="360" w:lineRule="auto"/>
        <w:ind w:left="360"/>
        <w:rPr>
          <w:rFonts w:ascii="Verdana" w:hAnsi="Verdana"/>
          <w:bCs/>
          <w:i/>
          <w:iCs/>
          <w:sz w:val="18"/>
          <w:szCs w:val="18"/>
        </w:rPr>
      </w:pPr>
    </w:p>
    <w:p w:rsidR="00CB7FF8" w:rsidP="00F13408" w:rsidRDefault="00CB7FF8" w14:paraId="5D315F20" w14:textId="77777777">
      <w:pPr>
        <w:numPr>
          <w:ilvl w:val="0"/>
          <w:numId w:val="9"/>
        </w:numPr>
        <w:spacing w:line="360" w:lineRule="auto"/>
        <w:rPr>
          <w:rFonts w:ascii="Verdana" w:hAnsi="Verdana"/>
          <w:i/>
          <w:sz w:val="18"/>
          <w:szCs w:val="18"/>
        </w:rPr>
      </w:pPr>
      <w:r w:rsidRPr="00C41428">
        <w:rPr>
          <w:rFonts w:ascii="Verdana" w:hAnsi="Verdana"/>
          <w:i/>
          <w:iCs/>
          <w:sz w:val="18"/>
          <w:szCs w:val="18"/>
        </w:rPr>
        <w:t>Wenselijkheid evaluatie-/horizonbepaling</w:t>
      </w:r>
    </w:p>
    <w:p w:rsidR="003C7888" w:rsidP="00104F67" w:rsidRDefault="00A36339" w14:paraId="6E2005D8" w14:textId="77777777">
      <w:pPr>
        <w:spacing w:line="360" w:lineRule="auto"/>
        <w:ind w:left="360"/>
        <w:rPr>
          <w:rFonts w:ascii="Verdana" w:hAnsi="Verdana"/>
          <w:sz w:val="18"/>
          <w:szCs w:val="18"/>
        </w:rPr>
      </w:pPr>
      <w:r w:rsidRPr="00C41428">
        <w:rPr>
          <w:rFonts w:ascii="Verdana" w:hAnsi="Verdana"/>
          <w:sz w:val="18"/>
          <w:szCs w:val="18"/>
        </w:rPr>
        <w:t>Het voorstel</w:t>
      </w:r>
      <w:r w:rsidRPr="00C41428" w:rsidR="007D46E6">
        <w:rPr>
          <w:rFonts w:ascii="Verdana" w:hAnsi="Verdana"/>
          <w:sz w:val="18"/>
          <w:szCs w:val="18"/>
        </w:rPr>
        <w:t xml:space="preserve"> voorziet in een </w:t>
      </w:r>
      <w:r w:rsidR="00163042">
        <w:rPr>
          <w:rFonts w:ascii="Verdana" w:hAnsi="Verdana"/>
          <w:sz w:val="18"/>
          <w:szCs w:val="18"/>
        </w:rPr>
        <w:t>vijf</w:t>
      </w:r>
      <w:r w:rsidRPr="004606F3" w:rsidR="007D46E6">
        <w:rPr>
          <w:rFonts w:ascii="Verdana" w:hAnsi="Verdana"/>
          <w:sz w:val="18"/>
          <w:szCs w:val="18"/>
        </w:rPr>
        <w:t>jaarlijkse</w:t>
      </w:r>
      <w:r w:rsidRPr="00C41428" w:rsidR="007D46E6">
        <w:rPr>
          <w:rFonts w:ascii="Verdana" w:hAnsi="Verdana"/>
          <w:sz w:val="18"/>
          <w:szCs w:val="18"/>
        </w:rPr>
        <w:t xml:space="preserve"> evaluatie</w:t>
      </w:r>
      <w:r w:rsidRPr="00C41428" w:rsidR="00FB1E55">
        <w:rPr>
          <w:rFonts w:ascii="Verdana" w:hAnsi="Verdana"/>
          <w:sz w:val="18"/>
          <w:szCs w:val="18"/>
        </w:rPr>
        <w:t xml:space="preserve"> </w:t>
      </w:r>
      <w:r w:rsidRPr="00C41428" w:rsidR="007D46E6">
        <w:rPr>
          <w:rFonts w:ascii="Verdana" w:hAnsi="Verdana"/>
          <w:sz w:val="18"/>
          <w:szCs w:val="18"/>
        </w:rPr>
        <w:t>van</w:t>
      </w:r>
      <w:r w:rsidRPr="00C41428" w:rsidR="00FB1E55">
        <w:rPr>
          <w:rFonts w:ascii="Verdana" w:hAnsi="Verdana"/>
          <w:sz w:val="18"/>
          <w:szCs w:val="18"/>
        </w:rPr>
        <w:t xml:space="preserve"> </w:t>
      </w:r>
      <w:r w:rsidRPr="00C41428" w:rsidR="007D46E6">
        <w:rPr>
          <w:rFonts w:ascii="Verdana" w:hAnsi="Verdana"/>
          <w:sz w:val="18"/>
          <w:szCs w:val="18"/>
        </w:rPr>
        <w:t xml:space="preserve">het functioneren van het </w:t>
      </w:r>
      <w:r w:rsidR="00980DBF">
        <w:rPr>
          <w:rFonts w:ascii="Verdana" w:hAnsi="Verdana"/>
          <w:sz w:val="18"/>
          <w:szCs w:val="18"/>
        </w:rPr>
        <w:t>a</w:t>
      </w:r>
      <w:r w:rsidRPr="00C41428" w:rsidR="007D46E6">
        <w:rPr>
          <w:rFonts w:ascii="Verdana" w:hAnsi="Verdana"/>
          <w:sz w:val="18"/>
          <w:szCs w:val="18"/>
        </w:rPr>
        <w:t>gentschap</w:t>
      </w:r>
      <w:r w:rsidR="00163042">
        <w:rPr>
          <w:rFonts w:ascii="Verdana" w:hAnsi="Verdana"/>
          <w:sz w:val="18"/>
          <w:szCs w:val="18"/>
        </w:rPr>
        <w:t xml:space="preserve">. </w:t>
      </w:r>
      <w:r w:rsidRPr="00163042" w:rsidR="00163042">
        <w:rPr>
          <w:rFonts w:ascii="Verdana" w:hAnsi="Verdana"/>
          <w:sz w:val="18"/>
          <w:szCs w:val="18"/>
        </w:rPr>
        <w:t xml:space="preserve">Daarbij wordt onder meer gekeken naar de prestaties van het agentschap in relatie tot zijn doelstellingen, mandaat, taken, </w:t>
      </w:r>
      <w:proofErr w:type="spellStart"/>
      <w:r w:rsidRPr="00E47C28" w:rsidR="00163042">
        <w:rPr>
          <w:rFonts w:ascii="Verdana" w:hAnsi="Verdana"/>
          <w:i/>
          <w:iCs/>
          <w:sz w:val="18"/>
          <w:szCs w:val="18"/>
        </w:rPr>
        <w:t>governance</w:t>
      </w:r>
      <w:proofErr w:type="spellEnd"/>
      <w:r w:rsidRPr="00163042" w:rsidR="00163042">
        <w:rPr>
          <w:rFonts w:ascii="Verdana" w:hAnsi="Verdana"/>
          <w:sz w:val="18"/>
          <w:szCs w:val="18"/>
        </w:rPr>
        <w:t xml:space="preserve"> en locaties, alsook naar de onafhankelijkheid en autonomie van de </w:t>
      </w:r>
      <w:r w:rsidRPr="00363236" w:rsidR="00163042">
        <w:rPr>
          <w:rFonts w:ascii="Verdana" w:hAnsi="Verdana"/>
          <w:i/>
          <w:iCs/>
          <w:sz w:val="18"/>
          <w:szCs w:val="18"/>
        </w:rPr>
        <w:t xml:space="preserve">Security </w:t>
      </w:r>
      <w:proofErr w:type="spellStart"/>
      <w:r w:rsidRPr="00363236" w:rsidR="00163042">
        <w:rPr>
          <w:rFonts w:ascii="Verdana" w:hAnsi="Verdana"/>
          <w:i/>
          <w:iCs/>
          <w:sz w:val="18"/>
          <w:szCs w:val="18"/>
        </w:rPr>
        <w:t>Accreditation</w:t>
      </w:r>
      <w:proofErr w:type="spellEnd"/>
      <w:r w:rsidRPr="00363236" w:rsidR="00163042">
        <w:rPr>
          <w:rFonts w:ascii="Verdana" w:hAnsi="Verdana"/>
          <w:i/>
          <w:iCs/>
          <w:sz w:val="18"/>
          <w:szCs w:val="18"/>
        </w:rPr>
        <w:t xml:space="preserve"> Board</w:t>
      </w:r>
      <w:r w:rsidRPr="00163042" w:rsidR="00163042">
        <w:rPr>
          <w:rFonts w:ascii="Verdana" w:hAnsi="Verdana"/>
          <w:sz w:val="18"/>
          <w:szCs w:val="18"/>
        </w:rPr>
        <w:t>.</w:t>
      </w:r>
      <w:r w:rsidRPr="00C41428" w:rsidR="00FB1E55">
        <w:rPr>
          <w:rFonts w:ascii="Verdana" w:hAnsi="Verdana"/>
          <w:sz w:val="18"/>
          <w:szCs w:val="18"/>
        </w:rPr>
        <w:t xml:space="preserve"> </w:t>
      </w:r>
    </w:p>
    <w:p w:rsidRPr="00104F67" w:rsidR="00163042" w:rsidP="00104F67" w:rsidRDefault="00FB1E55" w14:paraId="5ED03D93" w14:textId="12309DBD">
      <w:pPr>
        <w:spacing w:line="360" w:lineRule="auto"/>
        <w:ind w:left="360"/>
        <w:rPr>
          <w:rFonts w:ascii="Verdana" w:hAnsi="Verdana"/>
          <w:sz w:val="18"/>
          <w:szCs w:val="18"/>
        </w:rPr>
      </w:pPr>
      <w:r w:rsidRPr="00C41428">
        <w:rPr>
          <w:rFonts w:ascii="Verdana" w:hAnsi="Verdana"/>
          <w:sz w:val="18"/>
          <w:szCs w:val="18"/>
        </w:rPr>
        <w:t xml:space="preserve">Tevens omvat </w:t>
      </w:r>
      <w:r w:rsidRPr="00C41428" w:rsidR="007D46E6">
        <w:rPr>
          <w:rFonts w:ascii="Verdana" w:hAnsi="Verdana"/>
          <w:sz w:val="18"/>
          <w:szCs w:val="18"/>
        </w:rPr>
        <w:t>de</w:t>
      </w:r>
      <w:r w:rsidRPr="00C41428">
        <w:rPr>
          <w:rFonts w:ascii="Verdana" w:hAnsi="Verdana"/>
          <w:sz w:val="18"/>
          <w:szCs w:val="18"/>
        </w:rPr>
        <w:t>ze analyse de</w:t>
      </w:r>
      <w:r w:rsidRPr="00C41428" w:rsidR="007D46E6">
        <w:rPr>
          <w:rFonts w:ascii="Verdana" w:hAnsi="Verdana"/>
          <w:sz w:val="18"/>
          <w:szCs w:val="18"/>
        </w:rPr>
        <w:t xml:space="preserve"> evaluatie van de noodzaak </w:t>
      </w:r>
      <w:r w:rsidRPr="00C41428" w:rsidR="00BE6576">
        <w:rPr>
          <w:rFonts w:ascii="Verdana" w:hAnsi="Verdana"/>
          <w:sz w:val="18"/>
          <w:szCs w:val="18"/>
        </w:rPr>
        <w:t>van</w:t>
      </w:r>
      <w:r w:rsidRPr="00C41428" w:rsidR="007D46E6">
        <w:rPr>
          <w:rFonts w:ascii="Verdana" w:hAnsi="Verdana"/>
          <w:sz w:val="18"/>
          <w:szCs w:val="18"/>
        </w:rPr>
        <w:t xml:space="preserve"> het </w:t>
      </w:r>
      <w:r w:rsidRPr="00C41428">
        <w:rPr>
          <w:rFonts w:ascii="Verdana" w:hAnsi="Verdana"/>
          <w:sz w:val="18"/>
          <w:szCs w:val="18"/>
        </w:rPr>
        <w:t>voort</w:t>
      </w:r>
      <w:r w:rsidRPr="00C41428" w:rsidR="007D46E6">
        <w:rPr>
          <w:rFonts w:ascii="Verdana" w:hAnsi="Verdana"/>
          <w:sz w:val="18"/>
          <w:szCs w:val="18"/>
        </w:rPr>
        <w:t>bestaan van het agentschap</w:t>
      </w:r>
      <w:r w:rsidRPr="00C41428">
        <w:rPr>
          <w:rFonts w:ascii="Verdana" w:hAnsi="Verdana"/>
          <w:sz w:val="18"/>
          <w:szCs w:val="18"/>
        </w:rPr>
        <w:t>,</w:t>
      </w:r>
      <w:r w:rsidRPr="00C41428" w:rsidR="007D46E6">
        <w:rPr>
          <w:rFonts w:ascii="Verdana" w:hAnsi="Verdana"/>
          <w:sz w:val="18"/>
          <w:szCs w:val="18"/>
        </w:rPr>
        <w:t xml:space="preserve"> of het delegeren van taken en activiteiten eraan. </w:t>
      </w:r>
      <w:r w:rsidRPr="00C41428" w:rsidR="00927DF9">
        <w:rPr>
          <w:rFonts w:ascii="Verdana" w:hAnsi="Verdana"/>
          <w:sz w:val="18"/>
          <w:szCs w:val="18"/>
        </w:rPr>
        <w:t xml:space="preserve">Het kabinet onderschrijft de waarde van </w:t>
      </w:r>
      <w:r w:rsidRPr="00104F67" w:rsidR="00163042">
        <w:rPr>
          <w:rFonts w:ascii="Verdana" w:hAnsi="Verdana"/>
          <w:sz w:val="18"/>
          <w:szCs w:val="18"/>
        </w:rPr>
        <w:t>periodieke</w:t>
      </w:r>
      <w:r w:rsidR="0081514C">
        <w:rPr>
          <w:rFonts w:ascii="Verdana" w:hAnsi="Verdana"/>
          <w:sz w:val="18"/>
          <w:szCs w:val="18"/>
        </w:rPr>
        <w:t xml:space="preserve"> </w:t>
      </w:r>
      <w:r w:rsidRPr="00C41428" w:rsidR="00927DF9">
        <w:rPr>
          <w:rFonts w:ascii="Verdana" w:hAnsi="Verdana"/>
          <w:sz w:val="18"/>
          <w:szCs w:val="18"/>
        </w:rPr>
        <w:t xml:space="preserve">evaluaties, </w:t>
      </w:r>
      <w:r w:rsidRPr="00104F67" w:rsidR="00163042">
        <w:rPr>
          <w:rFonts w:ascii="Verdana" w:hAnsi="Verdana"/>
          <w:sz w:val="18"/>
          <w:szCs w:val="18"/>
        </w:rPr>
        <w:t xml:space="preserve">mede met het oog op </w:t>
      </w:r>
      <w:r w:rsidRPr="00C41428" w:rsidR="00927DF9">
        <w:rPr>
          <w:rFonts w:ascii="Verdana" w:hAnsi="Verdana"/>
          <w:sz w:val="18"/>
          <w:szCs w:val="18"/>
        </w:rPr>
        <w:t xml:space="preserve">het lerend vermogen van het </w:t>
      </w:r>
      <w:r w:rsidR="00980DBF">
        <w:rPr>
          <w:rFonts w:ascii="Verdana" w:hAnsi="Verdana"/>
          <w:sz w:val="18"/>
          <w:szCs w:val="18"/>
        </w:rPr>
        <w:lastRenderedPageBreak/>
        <w:t>a</w:t>
      </w:r>
      <w:r w:rsidRPr="00C41428" w:rsidR="00927DF9">
        <w:rPr>
          <w:rFonts w:ascii="Verdana" w:hAnsi="Verdana"/>
          <w:sz w:val="18"/>
          <w:szCs w:val="18"/>
        </w:rPr>
        <w:t xml:space="preserve">gentschap en de Commissie, en </w:t>
      </w:r>
      <w:r w:rsidRPr="00104F67" w:rsidR="00163042">
        <w:rPr>
          <w:rFonts w:ascii="Verdana" w:hAnsi="Verdana"/>
          <w:sz w:val="18"/>
          <w:szCs w:val="18"/>
        </w:rPr>
        <w:t xml:space="preserve">de mogelijkheid om de </w:t>
      </w:r>
      <w:proofErr w:type="spellStart"/>
      <w:r w:rsidRPr="008D7D2E" w:rsidR="00163042">
        <w:rPr>
          <w:rFonts w:ascii="Verdana" w:hAnsi="Verdana"/>
          <w:i/>
          <w:iCs/>
          <w:sz w:val="18"/>
          <w:szCs w:val="18"/>
        </w:rPr>
        <w:t>governance</w:t>
      </w:r>
      <w:proofErr w:type="spellEnd"/>
      <w:r w:rsidRPr="00104F67" w:rsidR="00163042">
        <w:rPr>
          <w:rFonts w:ascii="Verdana" w:hAnsi="Verdana"/>
          <w:sz w:val="18"/>
          <w:szCs w:val="18"/>
        </w:rPr>
        <w:t xml:space="preserve"> en taakafbakening zo nodig bij te stellen.</w:t>
      </w:r>
    </w:p>
    <w:p w:rsidR="007D46E6" w:rsidP="007D46E6" w:rsidRDefault="007D46E6" w14:paraId="5D838352" w14:textId="77777777">
      <w:pPr>
        <w:spacing w:line="360" w:lineRule="auto"/>
        <w:ind w:left="360"/>
        <w:rPr>
          <w:rFonts w:ascii="Verdana" w:hAnsi="Verdana"/>
          <w:bCs/>
          <w:i/>
          <w:iCs/>
          <w:sz w:val="18"/>
          <w:szCs w:val="18"/>
        </w:rPr>
      </w:pPr>
    </w:p>
    <w:p w:rsidR="00B538E7" w:rsidP="00F13408" w:rsidRDefault="00B538E7" w14:paraId="4A1B3547" w14:textId="77777777">
      <w:pPr>
        <w:numPr>
          <w:ilvl w:val="0"/>
          <w:numId w:val="9"/>
        </w:numPr>
        <w:spacing w:line="360" w:lineRule="auto"/>
        <w:rPr>
          <w:rFonts w:ascii="Verdana" w:hAnsi="Verdana"/>
          <w:i/>
          <w:sz w:val="18"/>
          <w:szCs w:val="18"/>
        </w:rPr>
      </w:pPr>
      <w:r w:rsidRPr="00C41428">
        <w:rPr>
          <w:rFonts w:ascii="Verdana" w:hAnsi="Verdana"/>
          <w:i/>
          <w:iCs/>
          <w:sz w:val="18"/>
          <w:szCs w:val="18"/>
        </w:rPr>
        <w:t>Constitutionele toets</w:t>
      </w:r>
    </w:p>
    <w:p w:rsidRPr="004606F3" w:rsidR="007D46E6" w:rsidP="007D46E6" w:rsidRDefault="00831756" w14:paraId="70491A75" w14:textId="567A5788">
      <w:pPr>
        <w:spacing w:line="360" w:lineRule="auto"/>
        <w:ind w:left="360"/>
        <w:rPr>
          <w:rFonts w:ascii="Verdana" w:hAnsi="Verdana"/>
          <w:sz w:val="18"/>
          <w:szCs w:val="18"/>
        </w:rPr>
      </w:pPr>
      <w:r>
        <w:rPr>
          <w:rFonts w:ascii="Verdana" w:hAnsi="Verdana"/>
          <w:sz w:val="18"/>
          <w:szCs w:val="18"/>
        </w:rPr>
        <w:t xml:space="preserve">Niet van toepassing. </w:t>
      </w:r>
    </w:p>
    <w:p w:rsidRPr="00DA19A2"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CB7FF8" w:rsidP="00F13408" w:rsidRDefault="00CB7FF8" w14:paraId="3ED8E89C" w14:textId="77777777">
      <w:pPr>
        <w:numPr>
          <w:ilvl w:val="0"/>
          <w:numId w:val="3"/>
        </w:numPr>
        <w:spacing w:line="360" w:lineRule="auto"/>
        <w:rPr>
          <w:rFonts w:ascii="Verdana" w:hAnsi="Verdana"/>
          <w:b/>
          <w:sz w:val="18"/>
          <w:szCs w:val="18"/>
        </w:rPr>
      </w:pPr>
      <w:r w:rsidRPr="00C41428">
        <w:rPr>
          <w:rFonts w:ascii="Verdana" w:hAnsi="Verdana"/>
          <w:b/>
          <w:bCs/>
          <w:sz w:val="18"/>
          <w:szCs w:val="18"/>
        </w:rPr>
        <w:t>Implicaties voor uitvoering en</w:t>
      </w:r>
      <w:r w:rsidRPr="00C41428" w:rsidR="007B66D0">
        <w:rPr>
          <w:rFonts w:ascii="Verdana" w:hAnsi="Verdana"/>
          <w:b/>
          <w:bCs/>
          <w:sz w:val="18"/>
          <w:szCs w:val="18"/>
        </w:rPr>
        <w:t>/of</w:t>
      </w:r>
      <w:r w:rsidRPr="00C41428">
        <w:rPr>
          <w:rFonts w:ascii="Verdana" w:hAnsi="Verdana"/>
          <w:b/>
          <w:bCs/>
          <w:sz w:val="18"/>
          <w:szCs w:val="18"/>
        </w:rPr>
        <w:t xml:space="preserve"> handhaving</w:t>
      </w:r>
    </w:p>
    <w:p w:rsidRPr="002F3AC7" w:rsidR="00EF42E1" w:rsidP="002F3AC7" w:rsidRDefault="00980DBF" w14:paraId="0C39E572" w14:textId="594F6182">
      <w:pPr>
        <w:spacing w:line="360" w:lineRule="auto"/>
        <w:ind w:left="360"/>
        <w:rPr>
          <w:rFonts w:ascii="Verdana" w:hAnsi="Verdana"/>
          <w:sz w:val="18"/>
          <w:szCs w:val="18"/>
        </w:rPr>
      </w:pPr>
      <w:r>
        <w:rPr>
          <w:rFonts w:ascii="Verdana" w:hAnsi="Verdana"/>
          <w:sz w:val="18"/>
          <w:szCs w:val="18"/>
        </w:rPr>
        <w:t xml:space="preserve">Het voorstel </w:t>
      </w:r>
      <w:r w:rsidRPr="00104F67" w:rsidR="00FD6A8C">
        <w:rPr>
          <w:rFonts w:ascii="Verdana" w:hAnsi="Verdana"/>
          <w:sz w:val="18"/>
          <w:szCs w:val="18"/>
        </w:rPr>
        <w:t>heeft in hoofdzaak betrekking op de interne organisatie en taakuitoefening van een EU-agentschap en leidt daarom niet direct tot nieuwe nationale uitvoerings- of handhavingsverplichtingen.</w:t>
      </w:r>
      <w:r w:rsidRPr="00FD6A8C" w:rsidR="00FD6A8C">
        <w:rPr>
          <w:rFonts w:ascii="Verdana" w:hAnsi="Verdana"/>
          <w:kern w:val="2"/>
          <w:sz w:val="18"/>
          <w:szCs w:val="18"/>
          <w:lang w:eastAsia="en-US"/>
        </w:rPr>
        <w:t xml:space="preserve"> </w:t>
      </w:r>
    </w:p>
    <w:p w:rsidR="00CB7FF8" w:rsidP="00CB7FF8" w:rsidRDefault="00CB7FF8" w14:paraId="22609099" w14:textId="77777777">
      <w:pPr>
        <w:suppressAutoHyphens/>
        <w:spacing w:line="360" w:lineRule="auto"/>
        <w:rPr>
          <w:rFonts w:ascii="Verdana" w:hAnsi="Verdana"/>
          <w:b/>
          <w:sz w:val="18"/>
          <w:szCs w:val="18"/>
        </w:rPr>
      </w:pPr>
    </w:p>
    <w:p w:rsidR="00CB7FF8" w:rsidP="00F13408" w:rsidRDefault="00CB7FF8" w14:paraId="6D9814F2" w14:textId="109279B3">
      <w:pPr>
        <w:numPr>
          <w:ilvl w:val="0"/>
          <w:numId w:val="3"/>
        </w:numPr>
        <w:spacing w:line="360" w:lineRule="auto"/>
        <w:rPr>
          <w:rFonts w:ascii="Verdana" w:hAnsi="Verdana"/>
          <w:b/>
          <w:sz w:val="18"/>
          <w:szCs w:val="18"/>
        </w:rPr>
      </w:pPr>
      <w:r w:rsidRPr="00C41428">
        <w:rPr>
          <w:rFonts w:ascii="Verdana" w:hAnsi="Verdana"/>
          <w:b/>
          <w:bCs/>
          <w:sz w:val="18"/>
          <w:szCs w:val="18"/>
        </w:rPr>
        <w:t>Implicaties voor ontwikkelingslanden</w:t>
      </w:r>
    </w:p>
    <w:p w:rsidRPr="00F22911" w:rsidR="00AD3F2C" w:rsidP="00F22911" w:rsidRDefault="004C79C0" w14:paraId="35D91169" w14:textId="0AB71E61">
      <w:pPr>
        <w:suppressAutoHyphens/>
        <w:spacing w:line="360" w:lineRule="auto"/>
        <w:ind w:left="360"/>
        <w:rPr>
          <w:rFonts w:ascii="Verdana" w:hAnsi="Verdana"/>
          <w:sz w:val="18"/>
          <w:szCs w:val="18"/>
        </w:rPr>
      </w:pPr>
      <w:r w:rsidRPr="00C41428">
        <w:rPr>
          <w:rFonts w:ascii="Verdana" w:hAnsi="Verdana"/>
          <w:sz w:val="18"/>
          <w:szCs w:val="18"/>
        </w:rPr>
        <w:t xml:space="preserve">Geen implicaties voor ontwikkelingslanden anders dan </w:t>
      </w:r>
      <w:r w:rsidR="00330800">
        <w:rPr>
          <w:rFonts w:ascii="Verdana" w:hAnsi="Verdana"/>
          <w:sz w:val="18"/>
          <w:szCs w:val="18"/>
        </w:rPr>
        <w:t>implicaties voor derde landen in het algemeen.</w:t>
      </w:r>
      <w:r w:rsidRPr="00C41428">
        <w:rPr>
          <w:rFonts w:ascii="Verdana" w:hAnsi="Verdana"/>
          <w:sz w:val="18"/>
          <w:szCs w:val="18"/>
        </w:rPr>
        <w:t xml:space="preserve"> </w:t>
      </w:r>
      <w:bookmarkEnd w:id="0"/>
      <w:bookmarkEnd w:id="1"/>
    </w:p>
    <w:sectPr w:rsidRPr="00F22911" w:rsidR="00AD3F2C" w:rsidSect="00C4142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B9FB" w14:textId="77777777" w:rsidR="009469FF" w:rsidRDefault="009469FF">
      <w:r>
        <w:separator/>
      </w:r>
    </w:p>
  </w:endnote>
  <w:endnote w:type="continuationSeparator" w:id="0">
    <w:p w14:paraId="42B6CA19" w14:textId="77777777" w:rsidR="009469FF" w:rsidRDefault="0094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20AFD9D7" w:rsidR="0037596E" w:rsidRDefault="00A73BDE">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67C3997" wp14:editId="401AA035">
              <wp:simplePos x="635" y="635"/>
              <wp:positionH relativeFrom="page">
                <wp:align>left</wp:align>
              </wp:positionH>
              <wp:positionV relativeFrom="page">
                <wp:align>bottom</wp:align>
              </wp:positionV>
              <wp:extent cx="1009015" cy="368300"/>
              <wp:effectExtent l="0" t="0" r="635" b="0"/>
              <wp:wrapNone/>
              <wp:docPr id="110403173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4183D5C" w14:textId="20F6C718" w:rsidR="00A73BDE" w:rsidRPr="00A73BDE" w:rsidRDefault="00A73BDE" w:rsidP="00A73BDE">
                          <w:pPr>
                            <w:rPr>
                              <w:rFonts w:ascii="Aptos" w:eastAsia="Aptos" w:hAnsi="Aptos" w:cs="Aptos"/>
                              <w:noProof/>
                              <w:color w:val="000000"/>
                              <w:sz w:val="20"/>
                            </w:rPr>
                          </w:pPr>
                          <w:r w:rsidRPr="00A73BD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7C3997"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34183D5C" w14:textId="20F6C718" w:rsidR="00A73BDE" w:rsidRPr="00A73BDE" w:rsidRDefault="00A73BDE" w:rsidP="00A73BDE">
                    <w:pPr>
                      <w:rPr>
                        <w:rFonts w:ascii="Aptos" w:eastAsia="Aptos" w:hAnsi="Aptos" w:cs="Aptos"/>
                        <w:noProof/>
                        <w:color w:val="000000"/>
                        <w:sz w:val="20"/>
                      </w:rPr>
                    </w:pPr>
                    <w:r w:rsidRPr="00A73BDE">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1544C2FB" w:rsidR="0037596E" w:rsidRDefault="00A73BDE">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B5D76AD" wp14:editId="13D1F1DB">
              <wp:simplePos x="635" y="635"/>
              <wp:positionH relativeFrom="page">
                <wp:align>left</wp:align>
              </wp:positionH>
              <wp:positionV relativeFrom="page">
                <wp:align>bottom</wp:align>
              </wp:positionV>
              <wp:extent cx="1009015" cy="368300"/>
              <wp:effectExtent l="0" t="0" r="635" b="0"/>
              <wp:wrapNone/>
              <wp:docPr id="2517163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15ED1A1" w14:textId="7D9CBAD1" w:rsidR="00A73BDE" w:rsidRPr="00A73BDE" w:rsidRDefault="00A73BDE" w:rsidP="00A73BDE">
                          <w:pPr>
                            <w:rPr>
                              <w:rFonts w:ascii="Aptos" w:eastAsia="Aptos" w:hAnsi="Aptos" w:cs="Aptos"/>
                              <w:noProof/>
                              <w:color w:val="000000"/>
                              <w:sz w:val="20"/>
                            </w:rPr>
                          </w:pPr>
                          <w:r w:rsidRPr="00A73BD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D76AD"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15ED1A1" w14:textId="7D9CBAD1" w:rsidR="00A73BDE" w:rsidRPr="00A73BDE" w:rsidRDefault="00A73BDE" w:rsidP="00A73BDE">
                    <w:pPr>
                      <w:rPr>
                        <w:rFonts w:ascii="Aptos" w:eastAsia="Aptos" w:hAnsi="Aptos" w:cs="Aptos"/>
                        <w:noProof/>
                        <w:color w:val="000000"/>
                        <w:sz w:val="20"/>
                      </w:rPr>
                    </w:pPr>
                    <w:r w:rsidRPr="00A73BDE">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09F8E1AA" w:rsidR="00EB777D" w:rsidRDefault="00A73BDE">
    <w:pPr>
      <w:pStyle w:val="Footer"/>
    </w:pPr>
    <w:r>
      <w:rPr>
        <w:noProof/>
      </w:rPr>
      <mc:AlternateContent>
        <mc:Choice Requires="wps">
          <w:drawing>
            <wp:anchor distT="0" distB="0" distL="0" distR="0" simplePos="0" relativeHeight="251658240" behindDoc="0" locked="0" layoutInCell="1" allowOverlap="1" wp14:anchorId="713CBAE3" wp14:editId="5254C231">
              <wp:simplePos x="635" y="635"/>
              <wp:positionH relativeFrom="page">
                <wp:align>left</wp:align>
              </wp:positionH>
              <wp:positionV relativeFrom="page">
                <wp:align>bottom</wp:align>
              </wp:positionV>
              <wp:extent cx="1009015" cy="368300"/>
              <wp:effectExtent l="0" t="0" r="635" b="0"/>
              <wp:wrapNone/>
              <wp:docPr id="89408300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76B809C" w14:textId="2231C3CE" w:rsidR="00A73BDE" w:rsidRPr="00A73BDE" w:rsidRDefault="00A73BDE" w:rsidP="00A73BDE">
                          <w:pPr>
                            <w:rPr>
                              <w:rFonts w:ascii="Aptos" w:eastAsia="Aptos" w:hAnsi="Aptos" w:cs="Aptos"/>
                              <w:noProof/>
                              <w:color w:val="000000"/>
                              <w:sz w:val="20"/>
                            </w:rPr>
                          </w:pPr>
                          <w:r w:rsidRPr="00A73BD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CBAE3"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76B809C" w14:textId="2231C3CE" w:rsidR="00A73BDE" w:rsidRPr="00A73BDE" w:rsidRDefault="00A73BDE" w:rsidP="00A73BDE">
                    <w:pPr>
                      <w:rPr>
                        <w:rFonts w:ascii="Aptos" w:eastAsia="Aptos" w:hAnsi="Aptos" w:cs="Aptos"/>
                        <w:noProof/>
                        <w:color w:val="000000"/>
                        <w:sz w:val="20"/>
                      </w:rPr>
                    </w:pPr>
                    <w:r w:rsidRPr="00A73BD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E658" w14:textId="77777777" w:rsidR="009469FF" w:rsidRDefault="009469FF">
      <w:r>
        <w:separator/>
      </w:r>
    </w:p>
  </w:footnote>
  <w:footnote w:type="continuationSeparator" w:id="0">
    <w:p w14:paraId="5D69D0E8" w14:textId="77777777" w:rsidR="009469FF" w:rsidRDefault="009469FF">
      <w:r>
        <w:continuationSeparator/>
      </w:r>
    </w:p>
  </w:footnote>
  <w:footnote w:id="1">
    <w:p w14:paraId="351BB5DA" w14:textId="39DD9513" w:rsidR="007A0148" w:rsidRPr="00382876" w:rsidRDefault="007A0148" w:rsidP="00622805">
      <w:pPr>
        <w:pStyle w:val="FootnoteText"/>
        <w:ind w:left="142" w:hanging="142"/>
        <w:rPr>
          <w:rFonts w:ascii="Verdana" w:hAnsi="Verdana"/>
          <w:szCs w:val="16"/>
        </w:rPr>
      </w:pPr>
      <w:r w:rsidRPr="00382876">
        <w:rPr>
          <w:rStyle w:val="FootnoteReference"/>
          <w:rFonts w:ascii="Verdana" w:hAnsi="Verdana"/>
          <w:szCs w:val="16"/>
        </w:rPr>
        <w:footnoteRef/>
      </w:r>
      <w:r w:rsidRPr="00382876">
        <w:rPr>
          <w:rFonts w:ascii="Verdana" w:hAnsi="Verdana"/>
          <w:szCs w:val="16"/>
        </w:rPr>
        <w:t xml:space="preserve"> GOVSATCOM (</w:t>
      </w:r>
      <w:proofErr w:type="spellStart"/>
      <w:r w:rsidRPr="00382876">
        <w:rPr>
          <w:rFonts w:ascii="Verdana" w:hAnsi="Verdana"/>
          <w:szCs w:val="16"/>
        </w:rPr>
        <w:t>Governmental</w:t>
      </w:r>
      <w:proofErr w:type="spellEnd"/>
      <w:r w:rsidRPr="00382876">
        <w:rPr>
          <w:rFonts w:ascii="Verdana" w:hAnsi="Verdana"/>
          <w:szCs w:val="16"/>
        </w:rPr>
        <w:t xml:space="preserve"> </w:t>
      </w:r>
      <w:proofErr w:type="spellStart"/>
      <w:r w:rsidRPr="00382876">
        <w:rPr>
          <w:rFonts w:ascii="Verdana" w:hAnsi="Verdana"/>
          <w:szCs w:val="16"/>
        </w:rPr>
        <w:t>Satellite</w:t>
      </w:r>
      <w:proofErr w:type="spellEnd"/>
      <w:r w:rsidRPr="00382876">
        <w:rPr>
          <w:rFonts w:ascii="Verdana" w:hAnsi="Verdana"/>
          <w:szCs w:val="16"/>
        </w:rPr>
        <w:t xml:space="preserve"> Communications) is de dienst voor het verstrekken van satellietcommunicatiecapaciteit aan overheidsgebruikers binnen de EU-instellingen en de lidstaten.</w:t>
      </w:r>
    </w:p>
  </w:footnote>
  <w:footnote w:id="2">
    <w:p w14:paraId="36DB53D6" w14:textId="0C9390C7" w:rsidR="00BD7CCF" w:rsidRPr="00382876" w:rsidRDefault="00BD7CCF" w:rsidP="003C7888">
      <w:pPr>
        <w:pStyle w:val="FootnoteText"/>
        <w:ind w:left="0" w:firstLine="0"/>
        <w:rPr>
          <w:rFonts w:ascii="Verdana" w:hAnsi="Verdana"/>
          <w:szCs w:val="16"/>
        </w:rPr>
      </w:pPr>
      <w:r w:rsidRPr="00382876">
        <w:rPr>
          <w:rStyle w:val="FootnoteReference"/>
          <w:rFonts w:ascii="Verdana" w:hAnsi="Verdana"/>
          <w:szCs w:val="16"/>
        </w:rPr>
        <w:footnoteRef/>
      </w:r>
      <w:r w:rsidRPr="00382876">
        <w:rPr>
          <w:rFonts w:ascii="Verdana" w:hAnsi="Verdana"/>
          <w:szCs w:val="16"/>
        </w:rPr>
        <w:t xml:space="preserve"> </w:t>
      </w:r>
      <w:hyperlink r:id="rId1" w:history="1">
        <w:r w:rsidR="008D7D2E" w:rsidRPr="00382876">
          <w:rPr>
            <w:rStyle w:val="Hyperlink"/>
            <w:rFonts w:ascii="Verdana" w:hAnsi="Verdana"/>
            <w:szCs w:val="16"/>
          </w:rPr>
          <w:t>https://commission.europa.eu/document/download/147aea38-6aa2-40f2-851e-d25e824dc330_en</w:t>
        </w:r>
      </w:hyperlink>
      <w:r w:rsidR="008D7D2E" w:rsidRPr="00382876">
        <w:rPr>
          <w:rFonts w:ascii="Verdana" w:hAnsi="Verdana"/>
          <w:szCs w:val="16"/>
        </w:rPr>
        <w:t xml:space="preserve"> </w:t>
      </w:r>
    </w:p>
  </w:footnote>
  <w:footnote w:id="3">
    <w:p w14:paraId="5F3C0E6C" w14:textId="31F5DF06" w:rsidR="00BD7CCF" w:rsidRPr="00382876" w:rsidRDefault="00BD7CCF" w:rsidP="003C7888">
      <w:pPr>
        <w:pStyle w:val="FootnoteText"/>
        <w:ind w:left="0" w:firstLine="0"/>
        <w:rPr>
          <w:rFonts w:ascii="Verdana" w:hAnsi="Verdana"/>
          <w:szCs w:val="16"/>
          <w:lang w:val="fr-FR"/>
        </w:rPr>
      </w:pPr>
      <w:r w:rsidRPr="00382876">
        <w:rPr>
          <w:rStyle w:val="FootnoteReference"/>
          <w:rFonts w:ascii="Verdana" w:hAnsi="Verdana"/>
          <w:szCs w:val="16"/>
        </w:rPr>
        <w:footnoteRef/>
      </w:r>
      <w:r w:rsidRPr="00382876">
        <w:rPr>
          <w:rFonts w:ascii="Verdana" w:hAnsi="Verdana"/>
          <w:szCs w:val="16"/>
          <w:lang w:val="fr-FR"/>
        </w:rPr>
        <w:t xml:space="preserve"> </w:t>
      </w:r>
      <w:hyperlink r:id="rId2" w:history="1">
        <w:r w:rsidRPr="00382876">
          <w:rPr>
            <w:rStyle w:val="Hyperlink"/>
            <w:rFonts w:ascii="Verdana" w:hAnsi="Verdana"/>
            <w:szCs w:val="16"/>
            <w:lang w:val="fr-FR"/>
          </w:rPr>
          <w:t>EUR-Lex - 52018SC0327 - NL - EUR-Lex</w:t>
        </w:r>
      </w:hyperlink>
    </w:p>
  </w:footnote>
  <w:footnote w:id="4">
    <w:p w14:paraId="1F14FA85" w14:textId="77777777" w:rsidR="00662123" w:rsidRPr="00382876" w:rsidRDefault="00662123" w:rsidP="003C7888">
      <w:pPr>
        <w:pStyle w:val="FootnoteText"/>
        <w:ind w:left="0" w:firstLine="0"/>
        <w:rPr>
          <w:rFonts w:ascii="Verdana" w:hAnsi="Verdana"/>
          <w:szCs w:val="16"/>
        </w:rPr>
      </w:pPr>
      <w:r w:rsidRPr="00382876">
        <w:rPr>
          <w:rStyle w:val="FootnoteReference"/>
          <w:rFonts w:ascii="Verdana" w:hAnsi="Verdana"/>
          <w:szCs w:val="16"/>
        </w:rPr>
        <w:footnoteRef/>
      </w:r>
      <w:r w:rsidRPr="00382876">
        <w:rPr>
          <w:rFonts w:ascii="Verdana" w:hAnsi="Verdana"/>
          <w:szCs w:val="16"/>
        </w:rPr>
        <w:t xml:space="preserve"> </w:t>
      </w:r>
      <w:hyperlink r:id="rId3" w:history="1">
        <w:r w:rsidRPr="00382876">
          <w:rPr>
            <w:rStyle w:val="Hyperlink"/>
            <w:rFonts w:ascii="Verdana" w:hAnsi="Verdana"/>
            <w:szCs w:val="16"/>
          </w:rPr>
          <w:t>Lange-termijn ruimtevaartagenda</w:t>
        </w:r>
      </w:hyperlink>
      <w:r w:rsidRPr="00382876">
        <w:rPr>
          <w:rFonts w:ascii="Verdana" w:hAnsi="Verdana"/>
          <w:szCs w:val="16"/>
        </w:rPr>
        <w:t xml:space="preserve"> (25 januari 2024) en </w:t>
      </w:r>
      <w:hyperlink r:id="rId4" w:history="1">
        <w:r w:rsidRPr="00382876">
          <w:rPr>
            <w:rStyle w:val="Hyperlink"/>
            <w:rFonts w:ascii="Verdana" w:hAnsi="Verdana"/>
            <w:szCs w:val="16"/>
          </w:rPr>
          <w:t>Kabinetsreactie Lange-termijn ruimtevaartagenda</w:t>
        </w:r>
      </w:hyperlink>
      <w:r w:rsidRPr="00382876">
        <w:rPr>
          <w:rFonts w:ascii="Verdana" w:hAnsi="Verdana"/>
          <w:szCs w:val="16"/>
        </w:rPr>
        <w:t xml:space="preserve"> (21 februari 2025)</w:t>
      </w:r>
    </w:p>
  </w:footnote>
  <w:footnote w:id="5">
    <w:p w14:paraId="5BB6505E" w14:textId="77777777" w:rsidR="00EF3180" w:rsidRPr="00382876" w:rsidRDefault="00EF3180" w:rsidP="00EF3180">
      <w:pPr>
        <w:pStyle w:val="FootnoteText"/>
        <w:rPr>
          <w:rFonts w:ascii="Verdana" w:hAnsi="Verdana"/>
          <w:szCs w:val="16"/>
        </w:rPr>
      </w:pPr>
      <w:r w:rsidRPr="00382876">
        <w:rPr>
          <w:rStyle w:val="FootnoteReference"/>
          <w:rFonts w:ascii="Verdana" w:hAnsi="Verdana"/>
          <w:szCs w:val="16"/>
        </w:rPr>
        <w:footnoteRef/>
      </w:r>
      <w:r w:rsidRPr="00382876">
        <w:rPr>
          <w:rFonts w:ascii="Verdana" w:hAnsi="Verdana"/>
          <w:szCs w:val="16"/>
        </w:rPr>
        <w:t xml:space="preserve"> Fiche: Verordening voor de EU Space Act, 29 augustus 2025</w:t>
      </w:r>
    </w:p>
  </w:footnote>
  <w:footnote w:id="6">
    <w:p w14:paraId="70A4EB00" w14:textId="77777777" w:rsidR="003F0FE1" w:rsidRPr="00382876" w:rsidRDefault="003F0FE1" w:rsidP="003F0FE1">
      <w:pPr>
        <w:pStyle w:val="FootnoteText"/>
        <w:rPr>
          <w:rFonts w:ascii="Verdana" w:hAnsi="Verdana"/>
          <w:szCs w:val="16"/>
        </w:rPr>
      </w:pPr>
      <w:r w:rsidRPr="00382876">
        <w:rPr>
          <w:rStyle w:val="FootnoteReference"/>
          <w:rFonts w:ascii="Verdana" w:hAnsi="Verdana"/>
          <w:szCs w:val="16"/>
        </w:rPr>
        <w:footnoteRef/>
      </w:r>
      <w:hyperlink r:id="rId5" w:history="1">
        <w:r w:rsidRPr="00382876">
          <w:rPr>
            <w:rStyle w:val="Hyperlink"/>
            <w:rFonts w:ascii="Verdana" w:hAnsi="Verdana"/>
            <w:szCs w:val="16"/>
          </w:rPr>
          <w:t xml:space="preserve"> Fiche: [MFK] Europees </w:t>
        </w:r>
        <w:proofErr w:type="spellStart"/>
        <w:r w:rsidRPr="00382876">
          <w:rPr>
            <w:rStyle w:val="Hyperlink"/>
            <w:rFonts w:ascii="Verdana" w:hAnsi="Verdana"/>
            <w:szCs w:val="16"/>
          </w:rPr>
          <w:t>Concurrentievermogenfonds</w:t>
        </w:r>
        <w:proofErr w:type="spellEnd"/>
      </w:hyperlink>
      <w:r w:rsidRPr="00382876">
        <w:rPr>
          <w:rFonts w:ascii="Verdana" w:hAnsi="Verdana"/>
          <w:szCs w:val="16"/>
        </w:rPr>
        <w:t>, 17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073B" w14:textId="77777777" w:rsidR="00382876" w:rsidRDefault="00382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449A" w14:textId="77777777" w:rsidR="00382876" w:rsidRDefault="00382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C40" w14:textId="77777777" w:rsidR="00382876" w:rsidRDefault="00382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7CF"/>
    <w:multiLevelType w:val="hybridMultilevel"/>
    <w:tmpl w:val="40100F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BDD36A2"/>
    <w:multiLevelType w:val="hybridMultilevel"/>
    <w:tmpl w:val="46E2BD12"/>
    <w:lvl w:ilvl="0" w:tplc="E2D0E7FC">
      <w:start w:val="1"/>
      <w:numFmt w:val="decimal"/>
      <w:lvlText w:val="%1."/>
      <w:lvlJc w:val="left"/>
      <w:pPr>
        <w:ind w:left="720" w:hanging="360"/>
      </w:pPr>
    </w:lvl>
    <w:lvl w:ilvl="1" w:tplc="67D0F20E">
      <w:start w:val="1"/>
      <w:numFmt w:val="lowerLetter"/>
      <w:lvlText w:val="%2."/>
      <w:lvlJc w:val="left"/>
      <w:pPr>
        <w:ind w:left="1440" w:hanging="360"/>
      </w:pPr>
    </w:lvl>
    <w:lvl w:ilvl="2" w:tplc="9BE2D880">
      <w:start w:val="1"/>
      <w:numFmt w:val="lowerRoman"/>
      <w:lvlText w:val="%3."/>
      <w:lvlJc w:val="left"/>
      <w:pPr>
        <w:ind w:left="2160" w:hanging="180"/>
      </w:pPr>
    </w:lvl>
    <w:lvl w:ilvl="3" w:tplc="1DD6FB28">
      <w:start w:val="1"/>
      <w:numFmt w:val="decimal"/>
      <w:lvlText w:val="%4."/>
      <w:lvlJc w:val="left"/>
      <w:pPr>
        <w:ind w:left="2880" w:hanging="360"/>
      </w:pPr>
    </w:lvl>
    <w:lvl w:ilvl="4" w:tplc="E80248F8">
      <w:start w:val="1"/>
      <w:numFmt w:val="lowerLetter"/>
      <w:lvlText w:val="%5."/>
      <w:lvlJc w:val="left"/>
      <w:pPr>
        <w:ind w:left="3600" w:hanging="360"/>
      </w:pPr>
    </w:lvl>
    <w:lvl w:ilvl="5" w:tplc="DF5A1452">
      <w:start w:val="1"/>
      <w:numFmt w:val="lowerRoman"/>
      <w:lvlText w:val="%6."/>
      <w:lvlJc w:val="right"/>
      <w:pPr>
        <w:ind w:left="4320" w:hanging="180"/>
      </w:pPr>
    </w:lvl>
    <w:lvl w:ilvl="6" w:tplc="D9948074">
      <w:start w:val="1"/>
      <w:numFmt w:val="decimal"/>
      <w:lvlText w:val="%7."/>
      <w:lvlJc w:val="left"/>
      <w:pPr>
        <w:ind w:left="5040" w:hanging="360"/>
      </w:pPr>
    </w:lvl>
    <w:lvl w:ilvl="7" w:tplc="6FA8DAB6">
      <w:start w:val="1"/>
      <w:numFmt w:val="lowerLetter"/>
      <w:lvlText w:val="%8."/>
      <w:lvlJc w:val="left"/>
      <w:pPr>
        <w:ind w:left="5760" w:hanging="360"/>
      </w:pPr>
    </w:lvl>
    <w:lvl w:ilvl="8" w:tplc="2B24528A">
      <w:start w:val="1"/>
      <w:numFmt w:val="lowerRoman"/>
      <w:lvlText w:val="%9."/>
      <w:lvlJc w:val="right"/>
      <w:pPr>
        <w:ind w:left="648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F78708F"/>
    <w:multiLevelType w:val="hybridMultilevel"/>
    <w:tmpl w:val="53D23294"/>
    <w:lvl w:ilvl="0" w:tplc="E2AEAB9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E364F6"/>
    <w:multiLevelType w:val="hybridMultilevel"/>
    <w:tmpl w:val="DFD46E28"/>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3DF11F8"/>
    <w:multiLevelType w:val="hybridMultilevel"/>
    <w:tmpl w:val="9D148058"/>
    <w:lvl w:ilvl="0" w:tplc="0413000F">
      <w:start w:val="1"/>
      <w:numFmt w:val="decimal"/>
      <w:lvlText w:val="%1."/>
      <w:lvlJc w:val="left"/>
      <w:pPr>
        <w:tabs>
          <w:tab w:val="num" w:pos="717"/>
        </w:tabs>
        <w:ind w:left="717" w:hanging="360"/>
      </w:pPr>
      <w:rPr>
        <w:rFonts w:hint="default"/>
        <w:color w:val="auto"/>
      </w:rPr>
    </w:lvl>
    <w:lvl w:ilvl="1" w:tplc="FFFFFFFF">
      <w:numFmt w:val="bullet"/>
      <w:lvlText w:val="-"/>
      <w:lvlJc w:val="left"/>
      <w:pPr>
        <w:tabs>
          <w:tab w:val="num" w:pos="1785"/>
        </w:tabs>
        <w:ind w:left="1785" w:hanging="70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98749909">
    <w:abstractNumId w:val="7"/>
  </w:num>
  <w:num w:numId="2" w16cid:durableId="1698190601">
    <w:abstractNumId w:val="3"/>
  </w:num>
  <w:num w:numId="3" w16cid:durableId="1182206654">
    <w:abstractNumId w:val="13"/>
  </w:num>
  <w:num w:numId="4" w16cid:durableId="256065028">
    <w:abstractNumId w:val="8"/>
  </w:num>
  <w:num w:numId="5" w16cid:durableId="1147019070">
    <w:abstractNumId w:val="11"/>
  </w:num>
  <w:num w:numId="6" w16cid:durableId="2058891806">
    <w:abstractNumId w:val="5"/>
  </w:num>
  <w:num w:numId="7" w16cid:durableId="1071655021">
    <w:abstractNumId w:val="4"/>
  </w:num>
  <w:num w:numId="8" w16cid:durableId="1465082020">
    <w:abstractNumId w:val="12"/>
  </w:num>
  <w:num w:numId="9" w16cid:durableId="290404359">
    <w:abstractNumId w:val="6"/>
  </w:num>
  <w:num w:numId="10" w16cid:durableId="683165041">
    <w:abstractNumId w:val="1"/>
  </w:num>
  <w:num w:numId="11" w16cid:durableId="951400678">
    <w:abstractNumId w:val="10"/>
  </w:num>
  <w:num w:numId="12" w16cid:durableId="534924926">
    <w:abstractNumId w:val="9"/>
  </w:num>
  <w:num w:numId="13" w16cid:durableId="424766083">
    <w:abstractNumId w:val="0"/>
  </w:num>
  <w:num w:numId="14" w16cid:durableId="1915813926">
    <w:abstractNumId w:val="2"/>
  </w:num>
  <w:num w:numId="15" w16cid:durableId="3986784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07FC1"/>
    <w:rsid w:val="000122FE"/>
    <w:rsid w:val="000144E6"/>
    <w:rsid w:val="00016D97"/>
    <w:rsid w:val="0001725D"/>
    <w:rsid w:val="00021406"/>
    <w:rsid w:val="00021D2A"/>
    <w:rsid w:val="0002479A"/>
    <w:rsid w:val="000250E9"/>
    <w:rsid w:val="000348BC"/>
    <w:rsid w:val="00036412"/>
    <w:rsid w:val="00040F25"/>
    <w:rsid w:val="00041100"/>
    <w:rsid w:val="00041294"/>
    <w:rsid w:val="0004442C"/>
    <w:rsid w:val="0004544B"/>
    <w:rsid w:val="00051021"/>
    <w:rsid w:val="00052F42"/>
    <w:rsid w:val="0005427D"/>
    <w:rsid w:val="000555F3"/>
    <w:rsid w:val="0005716C"/>
    <w:rsid w:val="000660FB"/>
    <w:rsid w:val="000726D2"/>
    <w:rsid w:val="00072BDD"/>
    <w:rsid w:val="00076EDE"/>
    <w:rsid w:val="00076FB9"/>
    <w:rsid w:val="00077097"/>
    <w:rsid w:val="00080A4D"/>
    <w:rsid w:val="00081DFE"/>
    <w:rsid w:val="000866EB"/>
    <w:rsid w:val="00092266"/>
    <w:rsid w:val="000925EF"/>
    <w:rsid w:val="00092709"/>
    <w:rsid w:val="00092A56"/>
    <w:rsid w:val="000A0F29"/>
    <w:rsid w:val="000A136B"/>
    <w:rsid w:val="000A14DD"/>
    <w:rsid w:val="000A2FDD"/>
    <w:rsid w:val="000A33E1"/>
    <w:rsid w:val="000A39A4"/>
    <w:rsid w:val="000A47C2"/>
    <w:rsid w:val="000A505E"/>
    <w:rsid w:val="000A5994"/>
    <w:rsid w:val="000A630C"/>
    <w:rsid w:val="000B0C53"/>
    <w:rsid w:val="000B382A"/>
    <w:rsid w:val="000B4673"/>
    <w:rsid w:val="000B67C8"/>
    <w:rsid w:val="000B694C"/>
    <w:rsid w:val="000C4072"/>
    <w:rsid w:val="000C4244"/>
    <w:rsid w:val="000C6419"/>
    <w:rsid w:val="000C6567"/>
    <w:rsid w:val="000D04CD"/>
    <w:rsid w:val="000D4EC2"/>
    <w:rsid w:val="000D77D9"/>
    <w:rsid w:val="000E1D75"/>
    <w:rsid w:val="000E1F75"/>
    <w:rsid w:val="000E56D9"/>
    <w:rsid w:val="000E5D35"/>
    <w:rsid w:val="00101402"/>
    <w:rsid w:val="00104F67"/>
    <w:rsid w:val="001118F5"/>
    <w:rsid w:val="001124F9"/>
    <w:rsid w:val="00113B61"/>
    <w:rsid w:val="00114290"/>
    <w:rsid w:val="00116A39"/>
    <w:rsid w:val="00116C71"/>
    <w:rsid w:val="00121654"/>
    <w:rsid w:val="0012330A"/>
    <w:rsid w:val="001233B9"/>
    <w:rsid w:val="001248CA"/>
    <w:rsid w:val="00125303"/>
    <w:rsid w:val="00131796"/>
    <w:rsid w:val="00133D29"/>
    <w:rsid w:val="001354EA"/>
    <w:rsid w:val="001376B8"/>
    <w:rsid w:val="001435DC"/>
    <w:rsid w:val="001460B1"/>
    <w:rsid w:val="00146788"/>
    <w:rsid w:val="0014794E"/>
    <w:rsid w:val="001505DB"/>
    <w:rsid w:val="001509E7"/>
    <w:rsid w:val="001517CA"/>
    <w:rsid w:val="001535A4"/>
    <w:rsid w:val="00153C5A"/>
    <w:rsid w:val="00155C44"/>
    <w:rsid w:val="00163042"/>
    <w:rsid w:val="0016379C"/>
    <w:rsid w:val="00164FEA"/>
    <w:rsid w:val="001651F9"/>
    <w:rsid w:val="00166BCA"/>
    <w:rsid w:val="001671F9"/>
    <w:rsid w:val="00171431"/>
    <w:rsid w:val="00172364"/>
    <w:rsid w:val="00177E55"/>
    <w:rsid w:val="00181E38"/>
    <w:rsid w:val="0018227F"/>
    <w:rsid w:val="00186E2F"/>
    <w:rsid w:val="00190005"/>
    <w:rsid w:val="00190CEB"/>
    <w:rsid w:val="001950E7"/>
    <w:rsid w:val="00196205"/>
    <w:rsid w:val="00196244"/>
    <w:rsid w:val="001A18C3"/>
    <w:rsid w:val="001A569E"/>
    <w:rsid w:val="001B11F9"/>
    <w:rsid w:val="001B701A"/>
    <w:rsid w:val="001B78B2"/>
    <w:rsid w:val="001C0A8B"/>
    <w:rsid w:val="001C141B"/>
    <w:rsid w:val="001C6536"/>
    <w:rsid w:val="001C687F"/>
    <w:rsid w:val="001C6A5E"/>
    <w:rsid w:val="001D1AE1"/>
    <w:rsid w:val="001D29E1"/>
    <w:rsid w:val="001D2E5B"/>
    <w:rsid w:val="001D3E2C"/>
    <w:rsid w:val="001D76DE"/>
    <w:rsid w:val="001E7161"/>
    <w:rsid w:val="001E7879"/>
    <w:rsid w:val="001F0F4A"/>
    <w:rsid w:val="001F1103"/>
    <w:rsid w:val="001F12CE"/>
    <w:rsid w:val="001F3ABE"/>
    <w:rsid w:val="001F6FCF"/>
    <w:rsid w:val="00202A2C"/>
    <w:rsid w:val="00202D31"/>
    <w:rsid w:val="00203CDF"/>
    <w:rsid w:val="00207F36"/>
    <w:rsid w:val="00207FB6"/>
    <w:rsid w:val="0021142E"/>
    <w:rsid w:val="00211F74"/>
    <w:rsid w:val="00214630"/>
    <w:rsid w:val="00215563"/>
    <w:rsid w:val="0021593A"/>
    <w:rsid w:val="00217CB9"/>
    <w:rsid w:val="00230620"/>
    <w:rsid w:val="0023319C"/>
    <w:rsid w:val="0023356C"/>
    <w:rsid w:val="00237D41"/>
    <w:rsid w:val="00242112"/>
    <w:rsid w:val="002425BB"/>
    <w:rsid w:val="00247ACA"/>
    <w:rsid w:val="00247F70"/>
    <w:rsid w:val="00253CAD"/>
    <w:rsid w:val="00255980"/>
    <w:rsid w:val="00257561"/>
    <w:rsid w:val="00263484"/>
    <w:rsid w:val="0026385F"/>
    <w:rsid w:val="00264A8A"/>
    <w:rsid w:val="00266B02"/>
    <w:rsid w:val="00273584"/>
    <w:rsid w:val="00273A1B"/>
    <w:rsid w:val="00274CE0"/>
    <w:rsid w:val="00274D4A"/>
    <w:rsid w:val="00275D4B"/>
    <w:rsid w:val="00277C13"/>
    <w:rsid w:val="0028626C"/>
    <w:rsid w:val="0028660D"/>
    <w:rsid w:val="00295F90"/>
    <w:rsid w:val="00296A57"/>
    <w:rsid w:val="002977F8"/>
    <w:rsid w:val="002A30B7"/>
    <w:rsid w:val="002A3450"/>
    <w:rsid w:val="002A7E79"/>
    <w:rsid w:val="002B2702"/>
    <w:rsid w:val="002B4908"/>
    <w:rsid w:val="002B6FBD"/>
    <w:rsid w:val="002B76EC"/>
    <w:rsid w:val="002C07D8"/>
    <w:rsid w:val="002C15BF"/>
    <w:rsid w:val="002C16B6"/>
    <w:rsid w:val="002C3954"/>
    <w:rsid w:val="002C59A2"/>
    <w:rsid w:val="002C5EBD"/>
    <w:rsid w:val="002D0844"/>
    <w:rsid w:val="002D2665"/>
    <w:rsid w:val="002D44FE"/>
    <w:rsid w:val="002D570F"/>
    <w:rsid w:val="002D69D8"/>
    <w:rsid w:val="002D6B66"/>
    <w:rsid w:val="002E1812"/>
    <w:rsid w:val="002E3A69"/>
    <w:rsid w:val="002E5174"/>
    <w:rsid w:val="002E7D97"/>
    <w:rsid w:val="002F03C7"/>
    <w:rsid w:val="002F29A8"/>
    <w:rsid w:val="002F2E18"/>
    <w:rsid w:val="002F38E5"/>
    <w:rsid w:val="002F3AC7"/>
    <w:rsid w:val="002F6D7C"/>
    <w:rsid w:val="00304F30"/>
    <w:rsid w:val="00305255"/>
    <w:rsid w:val="003069BA"/>
    <w:rsid w:val="00307004"/>
    <w:rsid w:val="00310B20"/>
    <w:rsid w:val="00313255"/>
    <w:rsid w:val="00313E75"/>
    <w:rsid w:val="0032021A"/>
    <w:rsid w:val="003221F5"/>
    <w:rsid w:val="00330800"/>
    <w:rsid w:val="00330824"/>
    <w:rsid w:val="00330FE7"/>
    <w:rsid w:val="003323BE"/>
    <w:rsid w:val="00333E6B"/>
    <w:rsid w:val="00335A65"/>
    <w:rsid w:val="00340E77"/>
    <w:rsid w:val="00341F7B"/>
    <w:rsid w:val="003420C5"/>
    <w:rsid w:val="003448C0"/>
    <w:rsid w:val="0034500E"/>
    <w:rsid w:val="00346ED4"/>
    <w:rsid w:val="00354F3B"/>
    <w:rsid w:val="003571F6"/>
    <w:rsid w:val="00363236"/>
    <w:rsid w:val="0036326A"/>
    <w:rsid w:val="00364FE0"/>
    <w:rsid w:val="0037596E"/>
    <w:rsid w:val="003763CB"/>
    <w:rsid w:val="00377612"/>
    <w:rsid w:val="00380F3D"/>
    <w:rsid w:val="00382876"/>
    <w:rsid w:val="00386388"/>
    <w:rsid w:val="0038677A"/>
    <w:rsid w:val="00390C82"/>
    <w:rsid w:val="00391AF8"/>
    <w:rsid w:val="00394893"/>
    <w:rsid w:val="003A2077"/>
    <w:rsid w:val="003A6E9C"/>
    <w:rsid w:val="003A7DBA"/>
    <w:rsid w:val="003B36B7"/>
    <w:rsid w:val="003B45DD"/>
    <w:rsid w:val="003B4BAA"/>
    <w:rsid w:val="003B7D35"/>
    <w:rsid w:val="003C03C9"/>
    <w:rsid w:val="003C29A0"/>
    <w:rsid w:val="003C2D67"/>
    <w:rsid w:val="003C7888"/>
    <w:rsid w:val="003C7B50"/>
    <w:rsid w:val="003D282D"/>
    <w:rsid w:val="003D2FDB"/>
    <w:rsid w:val="003D5718"/>
    <w:rsid w:val="003E13A0"/>
    <w:rsid w:val="003E3867"/>
    <w:rsid w:val="003F0FE1"/>
    <w:rsid w:val="003F599C"/>
    <w:rsid w:val="003F65C3"/>
    <w:rsid w:val="004044E7"/>
    <w:rsid w:val="00411FDC"/>
    <w:rsid w:val="004138D0"/>
    <w:rsid w:val="00415882"/>
    <w:rsid w:val="0042129B"/>
    <w:rsid w:val="00423D96"/>
    <w:rsid w:val="00424B2E"/>
    <w:rsid w:val="00430FD8"/>
    <w:rsid w:val="00447288"/>
    <w:rsid w:val="0045006E"/>
    <w:rsid w:val="004566A2"/>
    <w:rsid w:val="0046047D"/>
    <w:rsid w:val="004606F3"/>
    <w:rsid w:val="00461A05"/>
    <w:rsid w:val="004645D8"/>
    <w:rsid w:val="004708B2"/>
    <w:rsid w:val="00471EBC"/>
    <w:rsid w:val="00474E39"/>
    <w:rsid w:val="00477F5D"/>
    <w:rsid w:val="00483C06"/>
    <w:rsid w:val="0048475E"/>
    <w:rsid w:val="00487239"/>
    <w:rsid w:val="00492B4E"/>
    <w:rsid w:val="00494763"/>
    <w:rsid w:val="00494AD5"/>
    <w:rsid w:val="004A000A"/>
    <w:rsid w:val="004A21DF"/>
    <w:rsid w:val="004A3EB8"/>
    <w:rsid w:val="004A4022"/>
    <w:rsid w:val="004B7631"/>
    <w:rsid w:val="004C06A5"/>
    <w:rsid w:val="004C33DF"/>
    <w:rsid w:val="004C759E"/>
    <w:rsid w:val="004C79C0"/>
    <w:rsid w:val="004D0A6E"/>
    <w:rsid w:val="004D4A94"/>
    <w:rsid w:val="004D6C68"/>
    <w:rsid w:val="004D6F8F"/>
    <w:rsid w:val="004E090D"/>
    <w:rsid w:val="004F23F3"/>
    <w:rsid w:val="004F78D2"/>
    <w:rsid w:val="004F795F"/>
    <w:rsid w:val="005066F1"/>
    <w:rsid w:val="0051085F"/>
    <w:rsid w:val="00510A36"/>
    <w:rsid w:val="005114E0"/>
    <w:rsid w:val="00514045"/>
    <w:rsid w:val="00514669"/>
    <w:rsid w:val="005147D9"/>
    <w:rsid w:val="00514FCE"/>
    <w:rsid w:val="00522FE9"/>
    <w:rsid w:val="005243E4"/>
    <w:rsid w:val="00524BA9"/>
    <w:rsid w:val="00527C56"/>
    <w:rsid w:val="00527EED"/>
    <w:rsid w:val="00530C90"/>
    <w:rsid w:val="005319E7"/>
    <w:rsid w:val="00532296"/>
    <w:rsid w:val="005345EF"/>
    <w:rsid w:val="00535AA1"/>
    <w:rsid w:val="00542F66"/>
    <w:rsid w:val="00543E94"/>
    <w:rsid w:val="00550F21"/>
    <w:rsid w:val="00554520"/>
    <w:rsid w:val="00563002"/>
    <w:rsid w:val="005641E4"/>
    <w:rsid w:val="00566E24"/>
    <w:rsid w:val="005718FA"/>
    <w:rsid w:val="00577099"/>
    <w:rsid w:val="005812F7"/>
    <w:rsid w:val="005818DA"/>
    <w:rsid w:val="005833C4"/>
    <w:rsid w:val="00586158"/>
    <w:rsid w:val="00591D5C"/>
    <w:rsid w:val="00591EB0"/>
    <w:rsid w:val="00591F44"/>
    <w:rsid w:val="005927B4"/>
    <w:rsid w:val="00592FE3"/>
    <w:rsid w:val="00594977"/>
    <w:rsid w:val="00595ABB"/>
    <w:rsid w:val="005A0434"/>
    <w:rsid w:val="005A1857"/>
    <w:rsid w:val="005A217C"/>
    <w:rsid w:val="005A3C71"/>
    <w:rsid w:val="005A42CB"/>
    <w:rsid w:val="005A4637"/>
    <w:rsid w:val="005A4C1A"/>
    <w:rsid w:val="005A4E1B"/>
    <w:rsid w:val="005A786A"/>
    <w:rsid w:val="005B1372"/>
    <w:rsid w:val="005B58FF"/>
    <w:rsid w:val="005B5A3F"/>
    <w:rsid w:val="005B63F4"/>
    <w:rsid w:val="005B70C9"/>
    <w:rsid w:val="005C0D2C"/>
    <w:rsid w:val="005C3F19"/>
    <w:rsid w:val="005C4608"/>
    <w:rsid w:val="005C4978"/>
    <w:rsid w:val="005C5478"/>
    <w:rsid w:val="005C6340"/>
    <w:rsid w:val="005C7DB7"/>
    <w:rsid w:val="005D30AA"/>
    <w:rsid w:val="005D4DB0"/>
    <w:rsid w:val="005E3CCE"/>
    <w:rsid w:val="005E646E"/>
    <w:rsid w:val="005E7324"/>
    <w:rsid w:val="005E7DE5"/>
    <w:rsid w:val="005F07CF"/>
    <w:rsid w:val="005F2D9C"/>
    <w:rsid w:val="005F2EC6"/>
    <w:rsid w:val="005F3B91"/>
    <w:rsid w:val="005F4094"/>
    <w:rsid w:val="005F579B"/>
    <w:rsid w:val="005F72A5"/>
    <w:rsid w:val="005F79A6"/>
    <w:rsid w:val="005F7EBF"/>
    <w:rsid w:val="0060290D"/>
    <w:rsid w:val="0060468E"/>
    <w:rsid w:val="00605DFE"/>
    <w:rsid w:val="0060780E"/>
    <w:rsid w:val="006078AD"/>
    <w:rsid w:val="00610A19"/>
    <w:rsid w:val="006137A2"/>
    <w:rsid w:val="00614CC8"/>
    <w:rsid w:val="00616452"/>
    <w:rsid w:val="006209C9"/>
    <w:rsid w:val="006223C1"/>
    <w:rsid w:val="006224EE"/>
    <w:rsid w:val="00622805"/>
    <w:rsid w:val="006228D4"/>
    <w:rsid w:val="00625EC5"/>
    <w:rsid w:val="00625F01"/>
    <w:rsid w:val="0062668F"/>
    <w:rsid w:val="0063009D"/>
    <w:rsid w:val="0063097F"/>
    <w:rsid w:val="00630B26"/>
    <w:rsid w:val="00632592"/>
    <w:rsid w:val="006339D5"/>
    <w:rsid w:val="0063513B"/>
    <w:rsid w:val="006357C6"/>
    <w:rsid w:val="006367A0"/>
    <w:rsid w:val="00640E4A"/>
    <w:rsid w:val="006422B7"/>
    <w:rsid w:val="00646025"/>
    <w:rsid w:val="006524B5"/>
    <w:rsid w:val="0065296B"/>
    <w:rsid w:val="00653BC2"/>
    <w:rsid w:val="006558E5"/>
    <w:rsid w:val="00656F8E"/>
    <w:rsid w:val="0065708F"/>
    <w:rsid w:val="00661BB3"/>
    <w:rsid w:val="00662123"/>
    <w:rsid w:val="0066598A"/>
    <w:rsid w:val="00665BD3"/>
    <w:rsid w:val="00670C94"/>
    <w:rsid w:val="00671A44"/>
    <w:rsid w:val="00673028"/>
    <w:rsid w:val="00673F1C"/>
    <w:rsid w:val="006752BF"/>
    <w:rsid w:val="00675509"/>
    <w:rsid w:val="00680713"/>
    <w:rsid w:val="0068723B"/>
    <w:rsid w:val="00692037"/>
    <w:rsid w:val="0069372B"/>
    <w:rsid w:val="00694C91"/>
    <w:rsid w:val="006B26E5"/>
    <w:rsid w:val="006C185D"/>
    <w:rsid w:val="006C4AA5"/>
    <w:rsid w:val="006D0E3B"/>
    <w:rsid w:val="006D6654"/>
    <w:rsid w:val="006D7083"/>
    <w:rsid w:val="006E080E"/>
    <w:rsid w:val="006E30C5"/>
    <w:rsid w:val="006E3B76"/>
    <w:rsid w:val="006E4185"/>
    <w:rsid w:val="006E7FDD"/>
    <w:rsid w:val="006F03C7"/>
    <w:rsid w:val="006F1F8E"/>
    <w:rsid w:val="006F380D"/>
    <w:rsid w:val="006F5DE7"/>
    <w:rsid w:val="006F716A"/>
    <w:rsid w:val="006F7AE1"/>
    <w:rsid w:val="00701EA2"/>
    <w:rsid w:val="00703938"/>
    <w:rsid w:val="0070434A"/>
    <w:rsid w:val="0070624E"/>
    <w:rsid w:val="00707C49"/>
    <w:rsid w:val="0071029E"/>
    <w:rsid w:val="0071092B"/>
    <w:rsid w:val="00712A59"/>
    <w:rsid w:val="007130E7"/>
    <w:rsid w:val="00713132"/>
    <w:rsid w:val="00720D11"/>
    <w:rsid w:val="00724573"/>
    <w:rsid w:val="00725DC9"/>
    <w:rsid w:val="007345E1"/>
    <w:rsid w:val="00735FCC"/>
    <w:rsid w:val="0074038A"/>
    <w:rsid w:val="00741AB9"/>
    <w:rsid w:val="00741C46"/>
    <w:rsid w:val="00742657"/>
    <w:rsid w:val="007441B5"/>
    <w:rsid w:val="007449F7"/>
    <w:rsid w:val="0074582D"/>
    <w:rsid w:val="00745AF3"/>
    <w:rsid w:val="007466E6"/>
    <w:rsid w:val="00756844"/>
    <w:rsid w:val="00761D3F"/>
    <w:rsid w:val="00762390"/>
    <w:rsid w:val="007650A8"/>
    <w:rsid w:val="00766256"/>
    <w:rsid w:val="007700AC"/>
    <w:rsid w:val="00771126"/>
    <w:rsid w:val="00775D76"/>
    <w:rsid w:val="00775F1B"/>
    <w:rsid w:val="00777068"/>
    <w:rsid w:val="00783F01"/>
    <w:rsid w:val="00785D6D"/>
    <w:rsid w:val="007874FB"/>
    <w:rsid w:val="0079773A"/>
    <w:rsid w:val="007A0148"/>
    <w:rsid w:val="007A0FB2"/>
    <w:rsid w:val="007A3C85"/>
    <w:rsid w:val="007A4E31"/>
    <w:rsid w:val="007A6A02"/>
    <w:rsid w:val="007B1137"/>
    <w:rsid w:val="007B1F0E"/>
    <w:rsid w:val="007B40AE"/>
    <w:rsid w:val="007B66D0"/>
    <w:rsid w:val="007B7D36"/>
    <w:rsid w:val="007C150F"/>
    <w:rsid w:val="007D2BFC"/>
    <w:rsid w:val="007D30BE"/>
    <w:rsid w:val="007D46E6"/>
    <w:rsid w:val="007D72F5"/>
    <w:rsid w:val="007E0CD8"/>
    <w:rsid w:val="007E1D15"/>
    <w:rsid w:val="007E25FF"/>
    <w:rsid w:val="007E3312"/>
    <w:rsid w:val="007E3DDA"/>
    <w:rsid w:val="007E5905"/>
    <w:rsid w:val="007E70BE"/>
    <w:rsid w:val="007F17AC"/>
    <w:rsid w:val="008013D8"/>
    <w:rsid w:val="00814D40"/>
    <w:rsid w:val="00814E50"/>
    <w:rsid w:val="0081514C"/>
    <w:rsid w:val="00816D1D"/>
    <w:rsid w:val="00823215"/>
    <w:rsid w:val="00823225"/>
    <w:rsid w:val="0082435F"/>
    <w:rsid w:val="008253A4"/>
    <w:rsid w:val="008268C8"/>
    <w:rsid w:val="00826ED9"/>
    <w:rsid w:val="00830E0F"/>
    <w:rsid w:val="0083110A"/>
    <w:rsid w:val="00831756"/>
    <w:rsid w:val="00831C77"/>
    <w:rsid w:val="00842463"/>
    <w:rsid w:val="00843BC0"/>
    <w:rsid w:val="008471EB"/>
    <w:rsid w:val="00854AC7"/>
    <w:rsid w:val="00855996"/>
    <w:rsid w:val="00857FB5"/>
    <w:rsid w:val="008608CC"/>
    <w:rsid w:val="008623C1"/>
    <w:rsid w:val="00862BA7"/>
    <w:rsid w:val="0086355A"/>
    <w:rsid w:val="00865C00"/>
    <w:rsid w:val="0086642C"/>
    <w:rsid w:val="00875909"/>
    <w:rsid w:val="00880CBF"/>
    <w:rsid w:val="008833DB"/>
    <w:rsid w:val="00883595"/>
    <w:rsid w:val="00883BD8"/>
    <w:rsid w:val="00883E7D"/>
    <w:rsid w:val="008860BB"/>
    <w:rsid w:val="00890332"/>
    <w:rsid w:val="00892B72"/>
    <w:rsid w:val="00894854"/>
    <w:rsid w:val="0089628D"/>
    <w:rsid w:val="00897612"/>
    <w:rsid w:val="008A02F4"/>
    <w:rsid w:val="008A11D2"/>
    <w:rsid w:val="008A2A52"/>
    <w:rsid w:val="008A2DA5"/>
    <w:rsid w:val="008A3926"/>
    <w:rsid w:val="008A4B72"/>
    <w:rsid w:val="008A4F40"/>
    <w:rsid w:val="008A6527"/>
    <w:rsid w:val="008B24F9"/>
    <w:rsid w:val="008B37AB"/>
    <w:rsid w:val="008B62BF"/>
    <w:rsid w:val="008B6769"/>
    <w:rsid w:val="008B7913"/>
    <w:rsid w:val="008B7C0A"/>
    <w:rsid w:val="008C1E1C"/>
    <w:rsid w:val="008D016B"/>
    <w:rsid w:val="008D3530"/>
    <w:rsid w:val="008D7798"/>
    <w:rsid w:val="008D7D2E"/>
    <w:rsid w:val="008E0534"/>
    <w:rsid w:val="008E1384"/>
    <w:rsid w:val="008E1AB6"/>
    <w:rsid w:val="008E1DA0"/>
    <w:rsid w:val="008E2FC7"/>
    <w:rsid w:val="008E51E4"/>
    <w:rsid w:val="008E6CA7"/>
    <w:rsid w:val="008E6D38"/>
    <w:rsid w:val="008E6F7D"/>
    <w:rsid w:val="008F0D98"/>
    <w:rsid w:val="008F0F61"/>
    <w:rsid w:val="008F1E04"/>
    <w:rsid w:val="008F2585"/>
    <w:rsid w:val="0090227F"/>
    <w:rsid w:val="009030CF"/>
    <w:rsid w:val="0091074B"/>
    <w:rsid w:val="009115CF"/>
    <w:rsid w:val="00911809"/>
    <w:rsid w:val="00913FEF"/>
    <w:rsid w:val="0092103F"/>
    <w:rsid w:val="00927DF9"/>
    <w:rsid w:val="009340FD"/>
    <w:rsid w:val="009469FF"/>
    <w:rsid w:val="009524F4"/>
    <w:rsid w:val="0095270E"/>
    <w:rsid w:val="00954A8D"/>
    <w:rsid w:val="0095542E"/>
    <w:rsid w:val="00960DF6"/>
    <w:rsid w:val="00962854"/>
    <w:rsid w:val="00966A04"/>
    <w:rsid w:val="00971EC0"/>
    <w:rsid w:val="009721E6"/>
    <w:rsid w:val="009752EC"/>
    <w:rsid w:val="00975B27"/>
    <w:rsid w:val="00980DBF"/>
    <w:rsid w:val="00983410"/>
    <w:rsid w:val="009876C5"/>
    <w:rsid w:val="00990AD7"/>
    <w:rsid w:val="00994944"/>
    <w:rsid w:val="009958CA"/>
    <w:rsid w:val="00995A08"/>
    <w:rsid w:val="00997B98"/>
    <w:rsid w:val="009A2511"/>
    <w:rsid w:val="009A3B1D"/>
    <w:rsid w:val="009A53BE"/>
    <w:rsid w:val="009A5E30"/>
    <w:rsid w:val="009A7759"/>
    <w:rsid w:val="009B4A26"/>
    <w:rsid w:val="009B4D0D"/>
    <w:rsid w:val="009B60B3"/>
    <w:rsid w:val="009C1497"/>
    <w:rsid w:val="009C20DB"/>
    <w:rsid w:val="009C2AB8"/>
    <w:rsid w:val="009C6827"/>
    <w:rsid w:val="009C693A"/>
    <w:rsid w:val="009C7D74"/>
    <w:rsid w:val="009D06F1"/>
    <w:rsid w:val="009D2521"/>
    <w:rsid w:val="009D2AB9"/>
    <w:rsid w:val="009D2BB8"/>
    <w:rsid w:val="009D3124"/>
    <w:rsid w:val="009D50E8"/>
    <w:rsid w:val="009D5464"/>
    <w:rsid w:val="009D5AB9"/>
    <w:rsid w:val="009D76FC"/>
    <w:rsid w:val="009D7AE5"/>
    <w:rsid w:val="009E168F"/>
    <w:rsid w:val="009E1824"/>
    <w:rsid w:val="009E3A9B"/>
    <w:rsid w:val="009E4380"/>
    <w:rsid w:val="009E63E7"/>
    <w:rsid w:val="009F34F1"/>
    <w:rsid w:val="009F7732"/>
    <w:rsid w:val="00A01E22"/>
    <w:rsid w:val="00A03A16"/>
    <w:rsid w:val="00A10241"/>
    <w:rsid w:val="00A12352"/>
    <w:rsid w:val="00A15B58"/>
    <w:rsid w:val="00A221DC"/>
    <w:rsid w:val="00A225BB"/>
    <w:rsid w:val="00A236B5"/>
    <w:rsid w:val="00A2683D"/>
    <w:rsid w:val="00A27EF4"/>
    <w:rsid w:val="00A34E0D"/>
    <w:rsid w:val="00A36339"/>
    <w:rsid w:val="00A4255D"/>
    <w:rsid w:val="00A43004"/>
    <w:rsid w:val="00A4581C"/>
    <w:rsid w:val="00A46EDB"/>
    <w:rsid w:val="00A47136"/>
    <w:rsid w:val="00A52CF6"/>
    <w:rsid w:val="00A56005"/>
    <w:rsid w:val="00A57B52"/>
    <w:rsid w:val="00A62366"/>
    <w:rsid w:val="00A66F10"/>
    <w:rsid w:val="00A70610"/>
    <w:rsid w:val="00A706CD"/>
    <w:rsid w:val="00A7202F"/>
    <w:rsid w:val="00A73BDE"/>
    <w:rsid w:val="00A75ACA"/>
    <w:rsid w:val="00A75E78"/>
    <w:rsid w:val="00A75FFF"/>
    <w:rsid w:val="00A81FD0"/>
    <w:rsid w:val="00A83766"/>
    <w:rsid w:val="00A900DD"/>
    <w:rsid w:val="00A94690"/>
    <w:rsid w:val="00A94877"/>
    <w:rsid w:val="00A9613E"/>
    <w:rsid w:val="00AA34A7"/>
    <w:rsid w:val="00AA6DDE"/>
    <w:rsid w:val="00AB0F05"/>
    <w:rsid w:val="00AB501A"/>
    <w:rsid w:val="00AC4898"/>
    <w:rsid w:val="00AC60F1"/>
    <w:rsid w:val="00AD16B4"/>
    <w:rsid w:val="00AD1CD7"/>
    <w:rsid w:val="00AD3F2C"/>
    <w:rsid w:val="00AD49BF"/>
    <w:rsid w:val="00AD4BCB"/>
    <w:rsid w:val="00AD7D06"/>
    <w:rsid w:val="00AE1A43"/>
    <w:rsid w:val="00AE2529"/>
    <w:rsid w:val="00AE2D53"/>
    <w:rsid w:val="00AE2F1F"/>
    <w:rsid w:val="00AE6DDC"/>
    <w:rsid w:val="00AE735B"/>
    <w:rsid w:val="00AF1F9A"/>
    <w:rsid w:val="00AF24A7"/>
    <w:rsid w:val="00AF3A12"/>
    <w:rsid w:val="00B0383C"/>
    <w:rsid w:val="00B040D1"/>
    <w:rsid w:val="00B04E2C"/>
    <w:rsid w:val="00B0566E"/>
    <w:rsid w:val="00B05ED6"/>
    <w:rsid w:val="00B07270"/>
    <w:rsid w:val="00B07ED5"/>
    <w:rsid w:val="00B10B29"/>
    <w:rsid w:val="00B14D7A"/>
    <w:rsid w:val="00B14F82"/>
    <w:rsid w:val="00B161FF"/>
    <w:rsid w:val="00B167D3"/>
    <w:rsid w:val="00B169E7"/>
    <w:rsid w:val="00B170DA"/>
    <w:rsid w:val="00B1716F"/>
    <w:rsid w:val="00B20BEC"/>
    <w:rsid w:val="00B20EB1"/>
    <w:rsid w:val="00B27A3E"/>
    <w:rsid w:val="00B36779"/>
    <w:rsid w:val="00B424BE"/>
    <w:rsid w:val="00B455E5"/>
    <w:rsid w:val="00B46C14"/>
    <w:rsid w:val="00B538E7"/>
    <w:rsid w:val="00B563F5"/>
    <w:rsid w:val="00B60AAA"/>
    <w:rsid w:val="00B6137F"/>
    <w:rsid w:val="00B616A4"/>
    <w:rsid w:val="00B61AD2"/>
    <w:rsid w:val="00B63166"/>
    <w:rsid w:val="00B63B9B"/>
    <w:rsid w:val="00B64306"/>
    <w:rsid w:val="00B65207"/>
    <w:rsid w:val="00B66C0D"/>
    <w:rsid w:val="00B70A43"/>
    <w:rsid w:val="00B70CE3"/>
    <w:rsid w:val="00B7105D"/>
    <w:rsid w:val="00B72F72"/>
    <w:rsid w:val="00B75307"/>
    <w:rsid w:val="00B76F63"/>
    <w:rsid w:val="00B817C3"/>
    <w:rsid w:val="00B94730"/>
    <w:rsid w:val="00B9558C"/>
    <w:rsid w:val="00B9723C"/>
    <w:rsid w:val="00B973E7"/>
    <w:rsid w:val="00BA3BF0"/>
    <w:rsid w:val="00BA4685"/>
    <w:rsid w:val="00BA46AB"/>
    <w:rsid w:val="00BA7DF3"/>
    <w:rsid w:val="00BA7EB5"/>
    <w:rsid w:val="00BB190B"/>
    <w:rsid w:val="00BB37BF"/>
    <w:rsid w:val="00BB37FE"/>
    <w:rsid w:val="00BC1ADB"/>
    <w:rsid w:val="00BC1CBD"/>
    <w:rsid w:val="00BC1DB1"/>
    <w:rsid w:val="00BC2368"/>
    <w:rsid w:val="00BC3894"/>
    <w:rsid w:val="00BC3A59"/>
    <w:rsid w:val="00BC5BDA"/>
    <w:rsid w:val="00BC60F4"/>
    <w:rsid w:val="00BD52E5"/>
    <w:rsid w:val="00BD7CCF"/>
    <w:rsid w:val="00BE0BB5"/>
    <w:rsid w:val="00BE1D1A"/>
    <w:rsid w:val="00BE290B"/>
    <w:rsid w:val="00BE6576"/>
    <w:rsid w:val="00BF070F"/>
    <w:rsid w:val="00BF37D0"/>
    <w:rsid w:val="00BF4EA0"/>
    <w:rsid w:val="00C014BE"/>
    <w:rsid w:val="00C0425C"/>
    <w:rsid w:val="00C04A8E"/>
    <w:rsid w:val="00C06218"/>
    <w:rsid w:val="00C11FB2"/>
    <w:rsid w:val="00C129F1"/>
    <w:rsid w:val="00C16F87"/>
    <w:rsid w:val="00C2279B"/>
    <w:rsid w:val="00C22E1F"/>
    <w:rsid w:val="00C245D8"/>
    <w:rsid w:val="00C260DC"/>
    <w:rsid w:val="00C3018E"/>
    <w:rsid w:val="00C31DFE"/>
    <w:rsid w:val="00C36911"/>
    <w:rsid w:val="00C3741E"/>
    <w:rsid w:val="00C37BEA"/>
    <w:rsid w:val="00C40655"/>
    <w:rsid w:val="00C40A70"/>
    <w:rsid w:val="00C41162"/>
    <w:rsid w:val="00C41428"/>
    <w:rsid w:val="00C44322"/>
    <w:rsid w:val="00C44A1C"/>
    <w:rsid w:val="00C45676"/>
    <w:rsid w:val="00C47242"/>
    <w:rsid w:val="00C50073"/>
    <w:rsid w:val="00C503E9"/>
    <w:rsid w:val="00C523AB"/>
    <w:rsid w:val="00C523F1"/>
    <w:rsid w:val="00C61832"/>
    <w:rsid w:val="00C63BCE"/>
    <w:rsid w:val="00C64329"/>
    <w:rsid w:val="00C67229"/>
    <w:rsid w:val="00C71F84"/>
    <w:rsid w:val="00C73FA7"/>
    <w:rsid w:val="00C74808"/>
    <w:rsid w:val="00C75B2C"/>
    <w:rsid w:val="00C77444"/>
    <w:rsid w:val="00C82EEF"/>
    <w:rsid w:val="00C83123"/>
    <w:rsid w:val="00C847F7"/>
    <w:rsid w:val="00C85F76"/>
    <w:rsid w:val="00C95FA8"/>
    <w:rsid w:val="00CA0FE8"/>
    <w:rsid w:val="00CA5BB7"/>
    <w:rsid w:val="00CA5DF2"/>
    <w:rsid w:val="00CB42BA"/>
    <w:rsid w:val="00CB6841"/>
    <w:rsid w:val="00CB7212"/>
    <w:rsid w:val="00CB7F1B"/>
    <w:rsid w:val="00CB7FF8"/>
    <w:rsid w:val="00CC03B1"/>
    <w:rsid w:val="00CC03B2"/>
    <w:rsid w:val="00CC105B"/>
    <w:rsid w:val="00CC30BA"/>
    <w:rsid w:val="00CD16F8"/>
    <w:rsid w:val="00CD1894"/>
    <w:rsid w:val="00CD4191"/>
    <w:rsid w:val="00CD4670"/>
    <w:rsid w:val="00CE08D2"/>
    <w:rsid w:val="00CE2F40"/>
    <w:rsid w:val="00CE72F7"/>
    <w:rsid w:val="00CE7B12"/>
    <w:rsid w:val="00CF2CF4"/>
    <w:rsid w:val="00CF4814"/>
    <w:rsid w:val="00D05224"/>
    <w:rsid w:val="00D06F33"/>
    <w:rsid w:val="00D07150"/>
    <w:rsid w:val="00D149B9"/>
    <w:rsid w:val="00D151E4"/>
    <w:rsid w:val="00D212B0"/>
    <w:rsid w:val="00D225E8"/>
    <w:rsid w:val="00D226DA"/>
    <w:rsid w:val="00D23E03"/>
    <w:rsid w:val="00D30D5F"/>
    <w:rsid w:val="00D3121A"/>
    <w:rsid w:val="00D32D84"/>
    <w:rsid w:val="00D34E93"/>
    <w:rsid w:val="00D35F95"/>
    <w:rsid w:val="00D37345"/>
    <w:rsid w:val="00D510B2"/>
    <w:rsid w:val="00D67908"/>
    <w:rsid w:val="00D71F6D"/>
    <w:rsid w:val="00D74168"/>
    <w:rsid w:val="00D75845"/>
    <w:rsid w:val="00D80807"/>
    <w:rsid w:val="00D82465"/>
    <w:rsid w:val="00D85808"/>
    <w:rsid w:val="00D8764E"/>
    <w:rsid w:val="00D87B72"/>
    <w:rsid w:val="00D94C1F"/>
    <w:rsid w:val="00D94E4E"/>
    <w:rsid w:val="00DA1708"/>
    <w:rsid w:val="00DA19A2"/>
    <w:rsid w:val="00DA20CE"/>
    <w:rsid w:val="00DA522E"/>
    <w:rsid w:val="00DA780E"/>
    <w:rsid w:val="00DB0827"/>
    <w:rsid w:val="00DB0B4C"/>
    <w:rsid w:val="00DB432E"/>
    <w:rsid w:val="00DC20B9"/>
    <w:rsid w:val="00DC2631"/>
    <w:rsid w:val="00DC446B"/>
    <w:rsid w:val="00DC462C"/>
    <w:rsid w:val="00DC47FC"/>
    <w:rsid w:val="00DC4A6C"/>
    <w:rsid w:val="00DD2E8E"/>
    <w:rsid w:val="00DD435A"/>
    <w:rsid w:val="00DD65F7"/>
    <w:rsid w:val="00DD6D53"/>
    <w:rsid w:val="00DE57CA"/>
    <w:rsid w:val="00DE60C8"/>
    <w:rsid w:val="00DE6B5D"/>
    <w:rsid w:val="00DE780D"/>
    <w:rsid w:val="00DF00EA"/>
    <w:rsid w:val="00DF6A93"/>
    <w:rsid w:val="00E0271F"/>
    <w:rsid w:val="00E032E7"/>
    <w:rsid w:val="00E03C55"/>
    <w:rsid w:val="00E1179F"/>
    <w:rsid w:val="00E14189"/>
    <w:rsid w:val="00E16E37"/>
    <w:rsid w:val="00E20226"/>
    <w:rsid w:val="00E21749"/>
    <w:rsid w:val="00E25FCC"/>
    <w:rsid w:val="00E26089"/>
    <w:rsid w:val="00E27B21"/>
    <w:rsid w:val="00E30A57"/>
    <w:rsid w:val="00E32C28"/>
    <w:rsid w:val="00E32E84"/>
    <w:rsid w:val="00E3509E"/>
    <w:rsid w:val="00E3688E"/>
    <w:rsid w:val="00E37704"/>
    <w:rsid w:val="00E37C34"/>
    <w:rsid w:val="00E4588F"/>
    <w:rsid w:val="00E45A59"/>
    <w:rsid w:val="00E460FC"/>
    <w:rsid w:val="00E47C28"/>
    <w:rsid w:val="00E505AD"/>
    <w:rsid w:val="00E539A8"/>
    <w:rsid w:val="00E567F0"/>
    <w:rsid w:val="00E56E0A"/>
    <w:rsid w:val="00E60083"/>
    <w:rsid w:val="00E60F95"/>
    <w:rsid w:val="00E65172"/>
    <w:rsid w:val="00E74DD7"/>
    <w:rsid w:val="00E75D06"/>
    <w:rsid w:val="00E81D02"/>
    <w:rsid w:val="00E8307B"/>
    <w:rsid w:val="00E83972"/>
    <w:rsid w:val="00E91D47"/>
    <w:rsid w:val="00E949A4"/>
    <w:rsid w:val="00EA256A"/>
    <w:rsid w:val="00EA5E69"/>
    <w:rsid w:val="00EB214E"/>
    <w:rsid w:val="00EB3FD8"/>
    <w:rsid w:val="00EB558C"/>
    <w:rsid w:val="00EB777D"/>
    <w:rsid w:val="00EC1006"/>
    <w:rsid w:val="00EC4F13"/>
    <w:rsid w:val="00EC5F0C"/>
    <w:rsid w:val="00ED21B9"/>
    <w:rsid w:val="00ED26A7"/>
    <w:rsid w:val="00ED3D82"/>
    <w:rsid w:val="00ED4171"/>
    <w:rsid w:val="00ED45AF"/>
    <w:rsid w:val="00ED4FF4"/>
    <w:rsid w:val="00ED5BAE"/>
    <w:rsid w:val="00EE006E"/>
    <w:rsid w:val="00EE1818"/>
    <w:rsid w:val="00EE300E"/>
    <w:rsid w:val="00EE387B"/>
    <w:rsid w:val="00EE599C"/>
    <w:rsid w:val="00EF2981"/>
    <w:rsid w:val="00EF3180"/>
    <w:rsid w:val="00EF42E1"/>
    <w:rsid w:val="00EF4625"/>
    <w:rsid w:val="00EF6F9A"/>
    <w:rsid w:val="00EF7AD0"/>
    <w:rsid w:val="00F00C8A"/>
    <w:rsid w:val="00F01F6A"/>
    <w:rsid w:val="00F03FEB"/>
    <w:rsid w:val="00F0721F"/>
    <w:rsid w:val="00F07E3B"/>
    <w:rsid w:val="00F13408"/>
    <w:rsid w:val="00F15B7C"/>
    <w:rsid w:val="00F169BE"/>
    <w:rsid w:val="00F172A4"/>
    <w:rsid w:val="00F1739A"/>
    <w:rsid w:val="00F20EC8"/>
    <w:rsid w:val="00F22911"/>
    <w:rsid w:val="00F2718F"/>
    <w:rsid w:val="00F30C33"/>
    <w:rsid w:val="00F34EA5"/>
    <w:rsid w:val="00F356B2"/>
    <w:rsid w:val="00F3797F"/>
    <w:rsid w:val="00F37B3D"/>
    <w:rsid w:val="00F42A9A"/>
    <w:rsid w:val="00F431C3"/>
    <w:rsid w:val="00F45471"/>
    <w:rsid w:val="00F514C5"/>
    <w:rsid w:val="00F54064"/>
    <w:rsid w:val="00F55A1B"/>
    <w:rsid w:val="00F55B5A"/>
    <w:rsid w:val="00F55D9A"/>
    <w:rsid w:val="00F56B54"/>
    <w:rsid w:val="00F60B4A"/>
    <w:rsid w:val="00F621D8"/>
    <w:rsid w:val="00F6323C"/>
    <w:rsid w:val="00F6397F"/>
    <w:rsid w:val="00F64391"/>
    <w:rsid w:val="00F647FC"/>
    <w:rsid w:val="00F70DD2"/>
    <w:rsid w:val="00F7229D"/>
    <w:rsid w:val="00F723E4"/>
    <w:rsid w:val="00F741C4"/>
    <w:rsid w:val="00F74E07"/>
    <w:rsid w:val="00F75025"/>
    <w:rsid w:val="00F8084D"/>
    <w:rsid w:val="00F83412"/>
    <w:rsid w:val="00F8475F"/>
    <w:rsid w:val="00F85D29"/>
    <w:rsid w:val="00F878CF"/>
    <w:rsid w:val="00F90403"/>
    <w:rsid w:val="00F9072B"/>
    <w:rsid w:val="00F90BB0"/>
    <w:rsid w:val="00F936B2"/>
    <w:rsid w:val="00F96B83"/>
    <w:rsid w:val="00FA229D"/>
    <w:rsid w:val="00FA2BE0"/>
    <w:rsid w:val="00FA61B1"/>
    <w:rsid w:val="00FA65F2"/>
    <w:rsid w:val="00FA663A"/>
    <w:rsid w:val="00FA6F19"/>
    <w:rsid w:val="00FB14C0"/>
    <w:rsid w:val="00FB172F"/>
    <w:rsid w:val="00FB1E55"/>
    <w:rsid w:val="00FC2985"/>
    <w:rsid w:val="00FC4B80"/>
    <w:rsid w:val="00FC6037"/>
    <w:rsid w:val="00FC7BD9"/>
    <w:rsid w:val="00FD0E40"/>
    <w:rsid w:val="00FD1360"/>
    <w:rsid w:val="00FD1375"/>
    <w:rsid w:val="00FD1531"/>
    <w:rsid w:val="00FD198F"/>
    <w:rsid w:val="00FD2742"/>
    <w:rsid w:val="00FD2A30"/>
    <w:rsid w:val="00FD3BBD"/>
    <w:rsid w:val="00FD5104"/>
    <w:rsid w:val="00FD65A6"/>
    <w:rsid w:val="00FD6A8C"/>
    <w:rsid w:val="00FD6E59"/>
    <w:rsid w:val="00FE3307"/>
    <w:rsid w:val="00FF27AE"/>
    <w:rsid w:val="00FF5FB5"/>
    <w:rsid w:val="00FF6F20"/>
    <w:rsid w:val="00FF6FF5"/>
    <w:rsid w:val="0520AF30"/>
    <w:rsid w:val="079C4526"/>
    <w:rsid w:val="090CB7B0"/>
    <w:rsid w:val="09E9CCCC"/>
    <w:rsid w:val="0BC6A129"/>
    <w:rsid w:val="0C5AE40A"/>
    <w:rsid w:val="116DC985"/>
    <w:rsid w:val="13C993B2"/>
    <w:rsid w:val="15197CB8"/>
    <w:rsid w:val="18935EF1"/>
    <w:rsid w:val="1928384F"/>
    <w:rsid w:val="1A155952"/>
    <w:rsid w:val="1A63E80C"/>
    <w:rsid w:val="1F531A5C"/>
    <w:rsid w:val="20147765"/>
    <w:rsid w:val="21483919"/>
    <w:rsid w:val="22207453"/>
    <w:rsid w:val="22EB8FE2"/>
    <w:rsid w:val="2706BF77"/>
    <w:rsid w:val="28A0CBE7"/>
    <w:rsid w:val="29B4E090"/>
    <w:rsid w:val="2A0B7A7E"/>
    <w:rsid w:val="2C38B10A"/>
    <w:rsid w:val="2C4E142D"/>
    <w:rsid w:val="2D4C218B"/>
    <w:rsid w:val="30B82B0D"/>
    <w:rsid w:val="3105A5FF"/>
    <w:rsid w:val="31F7263C"/>
    <w:rsid w:val="345EEEC1"/>
    <w:rsid w:val="377EF309"/>
    <w:rsid w:val="37EF53E3"/>
    <w:rsid w:val="37F5ACD7"/>
    <w:rsid w:val="3899669E"/>
    <w:rsid w:val="3D0C138F"/>
    <w:rsid w:val="3E166CB2"/>
    <w:rsid w:val="3F0B5F16"/>
    <w:rsid w:val="434C9129"/>
    <w:rsid w:val="48701610"/>
    <w:rsid w:val="4A0F4070"/>
    <w:rsid w:val="4AED0DC7"/>
    <w:rsid w:val="4CCD992A"/>
    <w:rsid w:val="4CF3E132"/>
    <w:rsid w:val="4D96965D"/>
    <w:rsid w:val="4DD9CDE5"/>
    <w:rsid w:val="4F6197CC"/>
    <w:rsid w:val="4FF372D1"/>
    <w:rsid w:val="4FF592AC"/>
    <w:rsid w:val="5238BC5D"/>
    <w:rsid w:val="52A028FA"/>
    <w:rsid w:val="52D667B9"/>
    <w:rsid w:val="547795EA"/>
    <w:rsid w:val="54C7A092"/>
    <w:rsid w:val="54D297A5"/>
    <w:rsid w:val="58CA0EE8"/>
    <w:rsid w:val="5D0E2AC0"/>
    <w:rsid w:val="5F2DA53B"/>
    <w:rsid w:val="5FFBBFBF"/>
    <w:rsid w:val="615AEB5E"/>
    <w:rsid w:val="6172D7BC"/>
    <w:rsid w:val="64879412"/>
    <w:rsid w:val="683AE554"/>
    <w:rsid w:val="69186C26"/>
    <w:rsid w:val="6A434435"/>
    <w:rsid w:val="6BC426CC"/>
    <w:rsid w:val="6E2174F9"/>
    <w:rsid w:val="6E5DB514"/>
    <w:rsid w:val="7065AEF2"/>
    <w:rsid w:val="70B94D6B"/>
    <w:rsid w:val="724F3593"/>
    <w:rsid w:val="7436E13B"/>
    <w:rsid w:val="75B3966E"/>
    <w:rsid w:val="794E1BD9"/>
    <w:rsid w:val="7A602695"/>
    <w:rsid w:val="7BBC4036"/>
    <w:rsid w:val="7D635721"/>
    <w:rsid w:val="7E32A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447288"/>
    <w:rPr>
      <w:color w:val="605E5C"/>
      <w:shd w:val="clear" w:color="auto" w:fill="E1DFDD"/>
    </w:rPr>
  </w:style>
  <w:style w:type="paragraph" w:styleId="Revision">
    <w:name w:val="Revision"/>
    <w:hidden/>
    <w:uiPriority w:val="99"/>
    <w:semiHidden/>
    <w:rsid w:val="00203CDF"/>
    <w:rPr>
      <w:sz w:val="22"/>
      <w:lang w:eastAsia="zh-CN"/>
    </w:rPr>
  </w:style>
  <w:style w:type="paragraph" w:customStyle="1" w:styleId="pf0">
    <w:name w:val="pf0"/>
    <w:basedOn w:val="Normal"/>
    <w:rsid w:val="009D2521"/>
    <w:pPr>
      <w:spacing w:before="100" w:beforeAutospacing="1" w:after="100" w:afterAutospacing="1" w:line="240" w:lineRule="auto"/>
    </w:pPr>
    <w:rPr>
      <w:sz w:val="24"/>
      <w:szCs w:val="24"/>
      <w:lang w:eastAsia="nl-NL"/>
    </w:rPr>
  </w:style>
  <w:style w:type="character" w:customStyle="1" w:styleId="cf01">
    <w:name w:val="cf01"/>
    <w:basedOn w:val="DefaultParagraphFont"/>
    <w:rsid w:val="009D25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144">
      <w:bodyDiv w:val="1"/>
      <w:marLeft w:val="0"/>
      <w:marRight w:val="0"/>
      <w:marTop w:val="0"/>
      <w:marBottom w:val="0"/>
      <w:divBdr>
        <w:top w:val="none" w:sz="0" w:space="0" w:color="auto"/>
        <w:left w:val="none" w:sz="0" w:space="0" w:color="auto"/>
        <w:bottom w:val="none" w:sz="0" w:space="0" w:color="auto"/>
        <w:right w:val="none" w:sz="0" w:space="0" w:color="auto"/>
      </w:divBdr>
    </w:div>
    <w:div w:id="88821741">
      <w:bodyDiv w:val="1"/>
      <w:marLeft w:val="0"/>
      <w:marRight w:val="0"/>
      <w:marTop w:val="0"/>
      <w:marBottom w:val="0"/>
      <w:divBdr>
        <w:top w:val="none" w:sz="0" w:space="0" w:color="auto"/>
        <w:left w:val="none" w:sz="0" w:space="0" w:color="auto"/>
        <w:bottom w:val="none" w:sz="0" w:space="0" w:color="auto"/>
        <w:right w:val="none" w:sz="0" w:space="0" w:color="auto"/>
      </w:divBdr>
    </w:div>
    <w:div w:id="94987761">
      <w:bodyDiv w:val="1"/>
      <w:marLeft w:val="0"/>
      <w:marRight w:val="0"/>
      <w:marTop w:val="0"/>
      <w:marBottom w:val="0"/>
      <w:divBdr>
        <w:top w:val="none" w:sz="0" w:space="0" w:color="auto"/>
        <w:left w:val="none" w:sz="0" w:space="0" w:color="auto"/>
        <w:bottom w:val="none" w:sz="0" w:space="0" w:color="auto"/>
        <w:right w:val="none" w:sz="0" w:space="0" w:color="auto"/>
      </w:divBdr>
    </w:div>
    <w:div w:id="27657245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82627132">
      <w:bodyDiv w:val="1"/>
      <w:marLeft w:val="0"/>
      <w:marRight w:val="0"/>
      <w:marTop w:val="0"/>
      <w:marBottom w:val="0"/>
      <w:divBdr>
        <w:top w:val="none" w:sz="0" w:space="0" w:color="auto"/>
        <w:left w:val="none" w:sz="0" w:space="0" w:color="auto"/>
        <w:bottom w:val="none" w:sz="0" w:space="0" w:color="auto"/>
        <w:right w:val="none" w:sz="0" w:space="0" w:color="auto"/>
      </w:divBdr>
    </w:div>
    <w:div w:id="685904471">
      <w:bodyDiv w:val="1"/>
      <w:marLeft w:val="0"/>
      <w:marRight w:val="0"/>
      <w:marTop w:val="0"/>
      <w:marBottom w:val="0"/>
      <w:divBdr>
        <w:top w:val="none" w:sz="0" w:space="0" w:color="auto"/>
        <w:left w:val="none" w:sz="0" w:space="0" w:color="auto"/>
        <w:bottom w:val="none" w:sz="0" w:space="0" w:color="auto"/>
        <w:right w:val="none" w:sz="0" w:space="0" w:color="auto"/>
      </w:divBdr>
    </w:div>
    <w:div w:id="853882249">
      <w:bodyDiv w:val="1"/>
      <w:marLeft w:val="0"/>
      <w:marRight w:val="0"/>
      <w:marTop w:val="0"/>
      <w:marBottom w:val="0"/>
      <w:divBdr>
        <w:top w:val="none" w:sz="0" w:space="0" w:color="auto"/>
        <w:left w:val="none" w:sz="0" w:space="0" w:color="auto"/>
        <w:bottom w:val="none" w:sz="0" w:space="0" w:color="auto"/>
        <w:right w:val="none" w:sz="0" w:space="0" w:color="auto"/>
      </w:divBdr>
    </w:div>
    <w:div w:id="1007289480">
      <w:bodyDiv w:val="1"/>
      <w:marLeft w:val="0"/>
      <w:marRight w:val="0"/>
      <w:marTop w:val="0"/>
      <w:marBottom w:val="0"/>
      <w:divBdr>
        <w:top w:val="none" w:sz="0" w:space="0" w:color="auto"/>
        <w:left w:val="none" w:sz="0" w:space="0" w:color="auto"/>
        <w:bottom w:val="none" w:sz="0" w:space="0" w:color="auto"/>
        <w:right w:val="none" w:sz="0" w:space="0" w:color="auto"/>
      </w:divBdr>
    </w:div>
    <w:div w:id="1179078617">
      <w:bodyDiv w:val="1"/>
      <w:marLeft w:val="0"/>
      <w:marRight w:val="0"/>
      <w:marTop w:val="0"/>
      <w:marBottom w:val="0"/>
      <w:divBdr>
        <w:top w:val="none" w:sz="0" w:space="0" w:color="auto"/>
        <w:left w:val="none" w:sz="0" w:space="0" w:color="auto"/>
        <w:bottom w:val="none" w:sz="0" w:space="0" w:color="auto"/>
        <w:right w:val="none" w:sz="0" w:space="0" w:color="auto"/>
      </w:divBdr>
    </w:div>
    <w:div w:id="1395006783">
      <w:bodyDiv w:val="1"/>
      <w:marLeft w:val="0"/>
      <w:marRight w:val="0"/>
      <w:marTop w:val="0"/>
      <w:marBottom w:val="0"/>
      <w:divBdr>
        <w:top w:val="none" w:sz="0" w:space="0" w:color="auto"/>
        <w:left w:val="none" w:sz="0" w:space="0" w:color="auto"/>
        <w:bottom w:val="none" w:sz="0" w:space="0" w:color="auto"/>
        <w:right w:val="none" w:sz="0" w:space="0" w:color="auto"/>
      </w:divBdr>
    </w:div>
    <w:div w:id="1638073133">
      <w:bodyDiv w:val="1"/>
      <w:marLeft w:val="0"/>
      <w:marRight w:val="0"/>
      <w:marTop w:val="0"/>
      <w:marBottom w:val="0"/>
      <w:divBdr>
        <w:top w:val="none" w:sz="0" w:space="0" w:color="auto"/>
        <w:left w:val="none" w:sz="0" w:space="0" w:color="auto"/>
        <w:bottom w:val="none" w:sz="0" w:space="0" w:color="auto"/>
        <w:right w:val="none" w:sz="0" w:space="0" w:color="auto"/>
      </w:divBdr>
    </w:div>
    <w:div w:id="1758213663">
      <w:bodyDiv w:val="1"/>
      <w:marLeft w:val="0"/>
      <w:marRight w:val="0"/>
      <w:marTop w:val="0"/>
      <w:marBottom w:val="0"/>
      <w:divBdr>
        <w:top w:val="none" w:sz="0" w:space="0" w:color="auto"/>
        <w:left w:val="none" w:sz="0" w:space="0" w:color="auto"/>
        <w:bottom w:val="none" w:sz="0" w:space="0" w:color="auto"/>
        <w:right w:val="none" w:sz="0" w:space="0" w:color="auto"/>
      </w:divBdr>
    </w:div>
    <w:div w:id="1803617563">
      <w:bodyDiv w:val="1"/>
      <w:marLeft w:val="0"/>
      <w:marRight w:val="0"/>
      <w:marTop w:val="0"/>
      <w:marBottom w:val="0"/>
      <w:divBdr>
        <w:top w:val="none" w:sz="0" w:space="0" w:color="auto"/>
        <w:left w:val="none" w:sz="0" w:space="0" w:color="auto"/>
        <w:bottom w:val="none" w:sz="0" w:space="0" w:color="auto"/>
        <w:right w:val="none" w:sz="0" w:space="0" w:color="auto"/>
      </w:divBdr>
    </w:div>
    <w:div w:id="2055690410">
      <w:bodyDiv w:val="1"/>
      <w:marLeft w:val="0"/>
      <w:marRight w:val="0"/>
      <w:marTop w:val="0"/>
      <w:marBottom w:val="0"/>
      <w:divBdr>
        <w:top w:val="none" w:sz="0" w:space="0" w:color="auto"/>
        <w:left w:val="none" w:sz="0" w:space="0" w:color="auto"/>
        <w:bottom w:val="none" w:sz="0" w:space="0" w:color="auto"/>
        <w:right w:val="none" w:sz="0" w:space="0" w:color="auto"/>
      </w:divBdr>
    </w:div>
    <w:div w:id="21281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6PC0152&amp;qid=177581886856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1/25/bijlage-bij-kamerbrief-bij-rapport-vanuit-de-ruimte-voor-de-aarde" TargetMode="External"/><Relationship Id="rId2" Type="http://schemas.openxmlformats.org/officeDocument/2006/relationships/hyperlink" Target="https://eur-lex.europa.eu/legal-content/EN/TXT/?uri=celex:52018SC0327" TargetMode="External"/><Relationship Id="rId1" Type="http://schemas.openxmlformats.org/officeDocument/2006/relationships/hyperlink" Target="https://commission.europa.eu/document/download/147aea38-6aa2-40f2-851e-d25e824dc330_en" TargetMode="External"/><Relationship Id="rId5" Type="http://schemas.openxmlformats.org/officeDocument/2006/relationships/hyperlink" Target="https://open.overheid.nl/documenten/994467c7-8635-45e6-afda-c6f9916acf53/file" TargetMode="External"/><Relationship Id="rId4" Type="http://schemas.openxmlformats.org/officeDocument/2006/relationships/hyperlink" Target="https://www.rijksoverheid.nl/documenten/kamerstukken/2025/02/21/kabinetsreactie-lange-termijn-ruimtevaartage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4503</ap:Words>
  <ap:Characters>28108</ap:Characters>
  <ap:DocSecurity>0</ap:DocSecurity>
  <ap:Lines>234</ap:Lines>
  <ap:Paragraphs>65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32546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2026-05-11T15:00:00.0000000Z</lastPrinted>
  <dcterms:created xsi:type="dcterms:W3CDTF">2026-05-12T14:18:00.0000000Z</dcterms:created>
  <dcterms:modified xsi:type="dcterms:W3CDTF">2026-05-13T12:43:00.0000000Z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0x0101009C7CE436063D44E9BE7DC0259EF7C32F006EB9F9836A634AE58B6169785FD3936F0055F681836368544EB396FE51FDFF647E</vt:lpwstr>
  </property>
  <property fmtid="{D5CDD505-2E9C-101B-9397-08002B2CF9AE}" pid="8" name="ClassificationContentMarkingFooterShapeIds">
    <vt:lpwstr>354a9fb8,41ce2ff5,18016b0</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2026-05-11T09:33:39Z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8bd1579d-0ca4-4f8f-b8db-cb2e6b5077d5</vt:lpwstr>
  </property>
  <property fmtid="{D5CDD505-2E9C-101B-9397-08002B2CF9AE}" pid="17" name="MSIP_Label_6800fede-0e59-47ad-af95-4e63bbdb932d_ContentBits">
    <vt:lpwstr>0</vt:lpwstr>
  </property>
  <property fmtid="{D5CDD505-2E9C-101B-9397-08002B2CF9AE}" pid="18" name="MSIP_Label_6800fede-0e59-47ad-af95-4e63bbdb932d_Tag">
    <vt:lpwstr>10, 3, 0, 1</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7853ded4-c66e-4228-a937-08227206c6b0</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https://247.plaza.buzaservices.nl/subject/PV-RK2026042026/BZ2628077/Fiche%202%20-%20Verordening%20EU-ruimtevaartagentschap.docx, </vt:lpwstr>
  </property>
  <property fmtid="{D5CDD505-2E9C-101B-9397-08002B2CF9AE}" pid="39" name="BZDossierBudgetManager">
    <vt:lpwstr/>
  </property>
  <property fmtid="{D5CDD505-2E9C-101B-9397-08002B2CF9AE}" pid="40" name="BZDossierSendTo">
    <vt:lpwstr/>
  </property>
</Properties>
</file>