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87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4"/>
        <w:gridCol w:w="4395"/>
      </w:tblGrid>
      <w:tr w:rsidR="00771D5E" w:rsidTr="006A3EF8" w14:paraId="49041774" w14:textId="77777777">
        <w:tc>
          <w:tcPr>
            <w:tcW w:w="4394" w:type="dxa"/>
          </w:tcPr>
          <w:sdt>
            <w:sdtPr>
              <w:id w:val="597447541"/>
              <w:lock w:val="sdtLocked"/>
              <w:placeholder>
                <w:docPart w:val="586DC3F06745FD4BB16139FBD748FDBD"/>
              </w:placeholder>
              <w:text/>
            </w:sdtPr>
            <w:sdtEndPr/>
            <w:sdtContent>
              <w:p w:rsidR="00771D5E" w:rsidP="00771D5E" w:rsidRDefault="002244AD" w14:paraId="6B25FA5E" w14:textId="77777777">
                <w:pPr>
                  <w:pStyle w:val="Tussenkop"/>
                </w:pPr>
                <w:r>
                  <w:t>Mandaat</w:t>
                </w:r>
                <w:r w:rsidR="0051643E">
                  <w:t>notitie</w:t>
                </w:r>
              </w:p>
            </w:sdtContent>
          </w:sdt>
          <w:p w:rsidR="00771D5E" w:rsidRDefault="00771D5E" w14:paraId="2B02D03A" w14:textId="77777777"/>
          <w:p w:rsidR="00771D5E" w:rsidP="00771D5E" w:rsidRDefault="00C121E5" w14:paraId="25FB0016" w14:textId="77777777">
            <w:pPr>
              <w:pStyle w:val="Legendakop"/>
            </w:pPr>
            <w:sdt>
              <w:sdtPr>
                <w:tag w:val="lblAan"/>
                <w:id w:val="-1576117823"/>
                <w:lock w:val="sdtContentLocked"/>
                <w:placeholder>
                  <w:docPart w:val="FC9591A978C57B4295FB6C4E37CE2E8A"/>
                </w:placeholder>
                <w:text/>
              </w:sdtPr>
              <w:sdtEndPr/>
              <w:sdtContent>
                <w:r w:rsidR="004C7750">
                  <w:t>Aan</w:t>
                </w:r>
              </w:sdtContent>
            </w:sdt>
          </w:p>
          <w:sdt>
            <w:sdtPr>
              <w:alias w:val="txtCommissies"/>
              <w:tag w:val="txtCommissies"/>
              <w:id w:val="266655824"/>
              <w:lock w:val="sdtLocked"/>
              <w:placeholder>
                <w:docPart w:val="832A11539513524DA88340AEAB690110"/>
              </w:placeholder>
            </w:sdtPr>
            <w:sdtEndPr/>
            <w:sdtContent>
              <w:p w:rsidR="00A456A1" w:rsidP="00A456A1" w:rsidRDefault="002244AD" w14:paraId="293F1C9E" w14:textId="77777777">
                <w:pPr>
                  <w:pStyle w:val="Legendatekst"/>
                </w:pPr>
                <w:r>
                  <w:t>Vaste Kamercommissie voor Buitenlandse Zaken</w:t>
                </w:r>
              </w:p>
            </w:sdtContent>
          </w:sdt>
          <w:p w:rsidRPr="000211BE" w:rsidR="00771D5E" w:rsidP="00B94A75" w:rsidRDefault="00C121E5" w14:paraId="75399DF4" w14:textId="77777777">
            <w:pPr>
              <w:pStyle w:val="Legendakop"/>
              <w:rPr>
                <w:lang w:val="de-DE"/>
              </w:rPr>
            </w:pPr>
            <w:sdt>
              <w:sdtPr>
                <w:rPr>
                  <w:lang w:val="de-DE"/>
                </w:rPr>
                <w:tag w:val="lblDatum"/>
                <w:id w:val="-2140411034"/>
                <w:lock w:val="sdtContentLocked"/>
                <w:placeholder>
                  <w:docPart w:val="3F5D07728DFD5B4CAC368496A80FEE7B"/>
                </w:placeholder>
                <w:text/>
              </w:sdtPr>
              <w:sdtEndPr/>
              <w:sdtContent>
                <w:r w:rsidRPr="000211BE" w:rsidR="004C7750">
                  <w:rPr>
                    <w:lang w:val="de-DE"/>
                  </w:rPr>
                  <w:t>Datum</w:t>
                </w:r>
              </w:sdtContent>
            </w:sdt>
          </w:p>
          <w:sdt>
            <w:sdtPr>
              <w:alias w:val="Datum"/>
              <w:tag w:val="dtmDatum"/>
              <w:id w:val="193665119"/>
              <w:lock w:val="sdtLocked"/>
              <w:placeholder>
                <w:docPart w:val="AFA7672FCF15C442B91174A5026E9879"/>
              </w:placeholder>
              <w:dataBinding w:prefixMappings="xmlns:ns0='urn:tweedekamer.nl:da:wd:templates:2025:85c5' " w:xpath="/data[1]/datum[1]" w:storeItemID="{5B489D38-C4AB-47B8-8F75-5BDEF252216E}"/>
              <w:date w:fullDate="2026-05-14T00:00:00Z">
                <w:dateFormat w:val="d MMMM yyyy"/>
                <w:lid w:val="nl-NL"/>
                <w:storeMappedDataAs w:val="dateTime"/>
                <w:calendar w:val="gregorian"/>
              </w:date>
            </w:sdtPr>
            <w:sdtEndPr/>
            <w:sdtContent>
              <w:p w:rsidRPr="000211BE" w:rsidR="000678E6" w:rsidP="000678E6" w:rsidRDefault="00D0560A" w14:paraId="3E6DA190" w14:textId="77777777">
                <w:pPr>
                  <w:pStyle w:val="Legendatekst"/>
                  <w:rPr>
                    <w:lang w:val="de-DE"/>
                  </w:rPr>
                </w:pPr>
                <w:r>
                  <w:t>14 mei 2026</w:t>
                </w:r>
              </w:p>
            </w:sdtContent>
          </w:sdt>
        </w:tc>
        <w:tc>
          <w:tcPr>
            <w:tcW w:w="4395" w:type="dxa"/>
          </w:tcPr>
          <w:sdt>
            <w:sdtPr>
              <w:alias w:val="txtAfzenderPersoonlijk"/>
              <w:tag w:val="txtAfzenderPersoonlijk"/>
              <w:id w:val="1145699291"/>
              <w:lock w:val="sdtLocked"/>
              <w:placeholder>
                <w:docPart w:val="8928A4E277F6804C99AC481AAEF1633A"/>
              </w:placeholder>
            </w:sdtPr>
            <w:sdtEndPr/>
            <w:sdtContent>
              <w:p w:rsidR="00A456A1" w:rsidP="00A456A1" w:rsidRDefault="002244AD" w14:paraId="0EDBD7F9" w14:textId="77777777">
                <w:pPr>
                  <w:pStyle w:val="Afzendergegevens"/>
                </w:pPr>
                <w:r>
                  <w:t>De Leden Struijs (50PLUS)</w:t>
                </w:r>
                <w:r w:rsidR="00D0560A">
                  <w:t xml:space="preserve"> en van der Werf (D66)</w:t>
                </w:r>
              </w:p>
            </w:sdtContent>
          </w:sdt>
          <w:p w:rsidRPr="00A456A1" w:rsidR="00A456A1" w:rsidP="00A456A1" w:rsidRDefault="00A456A1" w14:paraId="22F929F3" w14:textId="77777777">
            <w:pPr>
              <w:pStyle w:val="Afzendergegevens"/>
              <w:rPr>
                <w:sz w:val="18"/>
              </w:rPr>
            </w:pPr>
          </w:p>
          <w:p w:rsidR="00D712DA" w:rsidRDefault="00D712DA" w14:paraId="4BCB157C" w14:textId="77777777"/>
        </w:tc>
      </w:tr>
      <w:tr w:rsidR="00771D5E" w:rsidTr="006A3EF8" w14:paraId="325E945E" w14:textId="77777777">
        <w:tc>
          <w:tcPr>
            <w:tcW w:w="8789" w:type="dxa"/>
            <w:gridSpan w:val="2"/>
          </w:tcPr>
          <w:p w:rsidR="00771D5E" w:rsidP="00B94A75" w:rsidRDefault="00C121E5" w14:paraId="3D049C13" w14:textId="77777777">
            <w:pPr>
              <w:pStyle w:val="Legendakop"/>
            </w:pPr>
            <w:sdt>
              <w:sdtPr>
                <w:tag w:val="lblTeBetrekkenBij"/>
                <w:id w:val="1546945238"/>
                <w:lock w:val="sdtContentLocked"/>
                <w:placeholder>
                  <w:docPart w:val="5AA648E7A9DC2B488FEF74231AD50636"/>
                </w:placeholder>
                <w:text/>
              </w:sdtPr>
              <w:sdtEndPr/>
              <w:sdtContent>
                <w:r w:rsidR="004C7750">
                  <w:t>Te betrekken bij</w:t>
                </w:r>
              </w:sdtContent>
            </w:sdt>
          </w:p>
          <w:sdt>
            <w:sdtPr>
              <w:alias w:val="Te betrekken bij"/>
              <w:tag w:val="txtTeBetrekkenBij"/>
              <w:id w:val="8726486"/>
              <w:lock w:val="sdtLocked"/>
              <w:placeholder>
                <w:docPart w:val="A018EB49191FCB45ADD8BBDC6A6D42A0"/>
              </w:placeholder>
              <w:text w:multiLine="1"/>
            </w:sdtPr>
            <w:sdtEndPr/>
            <w:sdtContent>
              <w:p w:rsidR="006E3A7F" w:rsidP="003D5C2B" w:rsidRDefault="002244AD" w14:paraId="78DF8783" w14:textId="2BB0DC9B">
                <w:pPr>
                  <w:pStyle w:val="Legendatekst"/>
                </w:pPr>
                <w:r>
                  <w:t xml:space="preserve">Procedurevergadering </w:t>
                </w:r>
                <w:r w:rsidR="00D0560A">
                  <w:t xml:space="preserve">21 mei </w:t>
                </w:r>
                <w:r>
                  <w:t>2026</w:t>
                </w:r>
              </w:p>
            </w:sdtContent>
          </w:sdt>
        </w:tc>
      </w:tr>
    </w:tbl>
    <w:sdt>
      <w:sdtPr>
        <w:alias w:val="Titel"/>
        <w:tag w:val="txtTitel"/>
        <w:id w:val="-1474901945"/>
        <w:lock w:val="sdtLocked"/>
        <w:placeholder>
          <w:docPart w:val="36472347C86C31498DE394A2BA7A0302"/>
        </w:placeholder>
        <w:dataBinding w:prefixMappings="xmlns:ns0='urn:tweedekamer.nl:da:wd:templates:2025:85c5' " w:xpath="/data[1]/onderwerp[1]" w:storeItemID="{5B489D38-C4AB-47B8-8F75-5BDEF252216E}"/>
        <w:text w:multiLine="1"/>
      </w:sdtPr>
      <w:sdtEndPr/>
      <w:sdtContent>
        <w:p w:rsidR="008C3B2E" w:rsidP="008C3B2E" w:rsidRDefault="002244AD" w14:paraId="716EA3A7" w14:textId="77777777">
          <w:pPr>
            <w:pStyle w:val="Titel"/>
          </w:pPr>
          <w:r>
            <w:t xml:space="preserve">Mandaatnotitie </w:t>
          </w:r>
          <w:proofErr w:type="spellStart"/>
          <w:r>
            <w:t>rapporteurschap</w:t>
          </w:r>
          <w:proofErr w:type="spellEnd"/>
          <w:r w:rsidR="00D0560A">
            <w:t xml:space="preserve"> Suriname</w:t>
          </w:r>
          <w:r>
            <w:t xml:space="preserve"> </w:t>
          </w:r>
        </w:p>
      </w:sdtContent>
    </w:sdt>
    <w:p w:rsidRPr="001765A4" w:rsidR="0051643E" w:rsidP="00331E94" w:rsidRDefault="00331E94" w14:paraId="3C891EC7" w14:textId="77777777">
      <w:pPr>
        <w:pStyle w:val="Kop1"/>
      </w:pPr>
      <w:r>
        <w:t>Aanleiding</w:t>
      </w:r>
    </w:p>
    <w:p w:rsidR="001971A2" w:rsidP="00456234" w:rsidRDefault="000112BB" w14:paraId="4A00944E" w14:textId="53FDB11B">
      <w:pPr>
        <w:rPr>
          <w:lang w:eastAsia="nl-NL"/>
        </w:rPr>
      </w:pPr>
      <w:r>
        <w:rPr>
          <w:lang w:eastAsia="nl-NL"/>
        </w:rPr>
        <w:t xml:space="preserve">In de </w:t>
      </w:r>
      <w:r w:rsidR="00EE3B86">
        <w:rPr>
          <w:lang w:eastAsia="nl-NL"/>
        </w:rPr>
        <w:t xml:space="preserve">strategische </w:t>
      </w:r>
      <w:r w:rsidR="005C6D17">
        <w:rPr>
          <w:lang w:eastAsia="nl-NL"/>
        </w:rPr>
        <w:t xml:space="preserve">procedurevergadering van de vaste commissie voor </w:t>
      </w:r>
      <w:r w:rsidRPr="00EE3B86" w:rsidR="005C6D17">
        <w:rPr>
          <w:lang w:eastAsia="nl-NL"/>
        </w:rPr>
        <w:t xml:space="preserve">Buitenlandse Zaken van </w:t>
      </w:r>
      <w:r w:rsidRPr="00EE3B86" w:rsidR="00EE3B86">
        <w:rPr>
          <w:lang w:eastAsia="nl-NL"/>
        </w:rPr>
        <w:t xml:space="preserve">1 april </w:t>
      </w:r>
      <w:r w:rsidRPr="00EE3B86" w:rsidR="005C6D17">
        <w:rPr>
          <w:lang w:eastAsia="nl-NL"/>
        </w:rPr>
        <w:t xml:space="preserve">2026 </w:t>
      </w:r>
      <w:r w:rsidRPr="00EE3B86" w:rsidR="00D0560A">
        <w:rPr>
          <w:lang w:eastAsia="nl-NL"/>
        </w:rPr>
        <w:t>hebben de</w:t>
      </w:r>
      <w:r w:rsidR="00D0560A">
        <w:rPr>
          <w:lang w:eastAsia="nl-NL"/>
        </w:rPr>
        <w:t xml:space="preserve"> leden </w:t>
      </w:r>
      <w:r w:rsidR="005C6D17">
        <w:rPr>
          <w:lang w:eastAsia="nl-NL"/>
        </w:rPr>
        <w:t xml:space="preserve">Struijs (50PLUS) </w:t>
      </w:r>
      <w:r w:rsidR="00D0560A">
        <w:rPr>
          <w:lang w:eastAsia="nl-NL"/>
        </w:rPr>
        <w:t xml:space="preserve">en Van der Werf (D66) zich </w:t>
      </w:r>
      <w:r w:rsidR="005E5C76">
        <w:rPr>
          <w:lang w:eastAsia="nl-NL"/>
        </w:rPr>
        <w:t>gemeld</w:t>
      </w:r>
      <w:r w:rsidR="00D0560A">
        <w:rPr>
          <w:lang w:eastAsia="nl-NL"/>
        </w:rPr>
        <w:t xml:space="preserve"> als rapporteurs Suriname. </w:t>
      </w:r>
      <w:r w:rsidRPr="005E5C76" w:rsidR="00D0560A">
        <w:rPr>
          <w:lang w:eastAsia="nl-NL"/>
        </w:rPr>
        <w:t xml:space="preserve">Volgens het Reglement van Orde artikel 7.36 kan de commissie rapporteurs benoemen op een voor </w:t>
      </w:r>
      <w:r w:rsidR="00E15874">
        <w:rPr>
          <w:lang w:eastAsia="nl-NL"/>
        </w:rPr>
        <w:t>haar</w:t>
      </w:r>
      <w:r w:rsidRPr="005E5C76" w:rsidR="00E15874">
        <w:rPr>
          <w:lang w:eastAsia="nl-NL"/>
        </w:rPr>
        <w:t xml:space="preserve"> </w:t>
      </w:r>
      <w:r w:rsidRPr="005E5C76" w:rsidR="00D0560A">
        <w:rPr>
          <w:lang w:eastAsia="nl-NL"/>
        </w:rPr>
        <w:t>relevant thema.</w:t>
      </w:r>
      <w:r w:rsidR="00D0560A">
        <w:rPr>
          <w:lang w:eastAsia="nl-NL"/>
        </w:rPr>
        <w:t xml:space="preserve"> </w:t>
      </w:r>
      <w:r w:rsidR="001971A2">
        <w:rPr>
          <w:lang w:eastAsia="nl-NL"/>
        </w:rPr>
        <w:t xml:space="preserve">De rapporteurs leggen met </w:t>
      </w:r>
      <w:r w:rsidR="003D5C2B">
        <w:rPr>
          <w:lang w:eastAsia="nl-NL"/>
        </w:rPr>
        <w:t xml:space="preserve">deze notitie </w:t>
      </w:r>
      <w:r w:rsidR="001971A2">
        <w:rPr>
          <w:lang w:eastAsia="nl-NL"/>
        </w:rPr>
        <w:t xml:space="preserve">een verzoek neer voor mandaat voor de eerste gesprekken </w:t>
      </w:r>
      <w:r w:rsidR="00A941A2">
        <w:rPr>
          <w:lang w:eastAsia="nl-NL"/>
        </w:rPr>
        <w:t xml:space="preserve">en een werkbezoek </w:t>
      </w:r>
      <w:r w:rsidR="0044321E">
        <w:rPr>
          <w:lang w:eastAsia="nl-NL"/>
        </w:rPr>
        <w:t>aan Suriname</w:t>
      </w:r>
      <w:r w:rsidR="004F466C">
        <w:rPr>
          <w:lang w:eastAsia="nl-NL"/>
        </w:rPr>
        <w:t>,</w:t>
      </w:r>
      <w:r w:rsidR="0044321E">
        <w:rPr>
          <w:lang w:eastAsia="nl-NL"/>
        </w:rPr>
        <w:t xml:space="preserve"> </w:t>
      </w:r>
      <w:r w:rsidR="00A941A2">
        <w:rPr>
          <w:lang w:eastAsia="nl-NL"/>
        </w:rPr>
        <w:t>welke</w:t>
      </w:r>
      <w:r w:rsidR="001971A2">
        <w:rPr>
          <w:lang w:eastAsia="nl-NL"/>
        </w:rPr>
        <w:t xml:space="preserve"> een verkennend karakter hebben. Op basis daarvan zal in een later stadium een voorstel voor een vervolg aan de commissie worden voorgelegd.</w:t>
      </w:r>
    </w:p>
    <w:p w:rsidRPr="0059306C" w:rsidR="00456234" w:rsidP="00331E94" w:rsidRDefault="00456234" w14:paraId="707F1B56" w14:textId="77777777">
      <w:pPr>
        <w:pStyle w:val="Kop1"/>
      </w:pPr>
      <w:r>
        <w:t>Beslispunt</w:t>
      </w:r>
      <w:r w:rsidR="00331E94">
        <w:t>en</w:t>
      </w:r>
    </w:p>
    <w:p w:rsidR="00A637FF" w:rsidP="00456234" w:rsidRDefault="00A637FF" w14:paraId="5748A4F5" w14:textId="77777777">
      <w:pPr>
        <w:pStyle w:val="Lijstalinea"/>
        <w:numPr>
          <w:ilvl w:val="0"/>
          <w:numId w:val="19"/>
        </w:numPr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18"/>
        </w:pBdr>
        <w:spacing w:after="0" w:line="284" w:lineRule="exact"/>
        <w:rPr>
          <w:szCs w:val="18"/>
        </w:rPr>
      </w:pPr>
      <w:r>
        <w:rPr>
          <w:szCs w:val="18"/>
        </w:rPr>
        <w:t>Wenst u de leden Struijs (50PLUS) en Van der Werf (D66) tot rapporteurs Suriname te benoemen?</w:t>
      </w:r>
    </w:p>
    <w:p w:rsidRPr="008439B6" w:rsidR="00456234" w:rsidP="00456234" w:rsidRDefault="00456234" w14:paraId="18ED2871" w14:textId="5BA43CBD">
      <w:pPr>
        <w:pStyle w:val="Lijstalinea"/>
        <w:numPr>
          <w:ilvl w:val="0"/>
          <w:numId w:val="19"/>
        </w:numPr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18"/>
        </w:pBdr>
        <w:spacing w:after="0" w:line="284" w:lineRule="exact"/>
        <w:rPr>
          <w:szCs w:val="18"/>
        </w:rPr>
      </w:pPr>
      <w:r w:rsidRPr="008439B6">
        <w:rPr>
          <w:szCs w:val="18"/>
        </w:rPr>
        <w:t>Kunt u instemmen met het voorgestelde mandaat</w:t>
      </w:r>
      <w:r w:rsidR="001971A2">
        <w:rPr>
          <w:szCs w:val="18"/>
        </w:rPr>
        <w:t xml:space="preserve">, proces </w:t>
      </w:r>
      <w:r w:rsidRPr="008439B6">
        <w:rPr>
          <w:szCs w:val="18"/>
        </w:rPr>
        <w:t xml:space="preserve">en de begroting voor </w:t>
      </w:r>
      <w:r w:rsidR="00D0560A">
        <w:rPr>
          <w:szCs w:val="18"/>
        </w:rPr>
        <w:t xml:space="preserve">het </w:t>
      </w:r>
      <w:proofErr w:type="spellStart"/>
      <w:r w:rsidR="00D0560A">
        <w:rPr>
          <w:szCs w:val="18"/>
        </w:rPr>
        <w:t>rapporteurschap</w:t>
      </w:r>
      <w:proofErr w:type="spellEnd"/>
      <w:r w:rsidR="00D0560A">
        <w:rPr>
          <w:szCs w:val="18"/>
        </w:rPr>
        <w:t>?</w:t>
      </w:r>
    </w:p>
    <w:sdt>
      <w:sdtPr>
        <w:id w:val="-1143648583"/>
        <w:placeholder>
          <w:docPart w:val="91DF9F456F88E141AE4C6A7285CF422A"/>
        </w:placeholder>
        <w:text/>
      </w:sdtPr>
      <w:sdtEndPr/>
      <w:sdtContent>
        <w:p w:rsidR="0051643E" w:rsidP="0051643E" w:rsidRDefault="001971A2" w14:paraId="5D353DEE" w14:textId="46BB016A">
          <w:pPr>
            <w:pStyle w:val="Kop1"/>
          </w:pPr>
          <w:r>
            <w:t xml:space="preserve">Achtergrond en doel van het </w:t>
          </w:r>
          <w:proofErr w:type="spellStart"/>
          <w:r>
            <w:t>rapporteurschap</w:t>
          </w:r>
          <w:proofErr w:type="spellEnd"/>
        </w:p>
      </w:sdtContent>
    </w:sdt>
    <w:p w:rsidR="005E5C76" w:rsidP="005E5C76" w:rsidRDefault="005E5C76" w14:paraId="5E95CD38" w14:textId="197A4A27">
      <w:pPr>
        <w:rPr>
          <w:lang w:eastAsia="nl-NL"/>
        </w:rPr>
      </w:pPr>
      <w:r w:rsidRPr="00D0560A">
        <w:rPr>
          <w:lang w:eastAsia="nl-NL"/>
        </w:rPr>
        <w:t xml:space="preserve">Na het vertrek van president Bouterse in 2020 </w:t>
      </w:r>
      <w:r>
        <w:rPr>
          <w:lang w:eastAsia="nl-NL"/>
        </w:rPr>
        <w:t>hebben</w:t>
      </w:r>
      <w:r w:rsidRPr="00D0560A">
        <w:rPr>
          <w:lang w:eastAsia="nl-NL"/>
        </w:rPr>
        <w:t xml:space="preserve"> de diplomatieke betrekkingen tussen Nederland en Suriname</w:t>
      </w:r>
      <w:r>
        <w:rPr>
          <w:lang w:eastAsia="nl-NL"/>
        </w:rPr>
        <w:t xml:space="preserve"> een positieve wending genomen. Er zijn diverse initiatieven ontplooid om de relatie te versterken.</w:t>
      </w:r>
      <w:r w:rsidRPr="00D0560A">
        <w:rPr>
          <w:lang w:eastAsia="nl-NL"/>
        </w:rPr>
        <w:t xml:space="preserve"> Zo waren er verschillende officiële werkbezoeken naar Suriname, werkbezoeken van Kamerdelegaties (in 2022 en 2024)</w:t>
      </w:r>
      <w:r w:rsidR="00307B3D">
        <w:rPr>
          <w:lang w:eastAsia="nl-NL"/>
        </w:rPr>
        <w:t xml:space="preserve"> en de Kamervoorzitter (2026)</w:t>
      </w:r>
      <w:r w:rsidRPr="00D0560A">
        <w:rPr>
          <w:lang w:eastAsia="nl-NL"/>
        </w:rPr>
        <w:t>, het bezoek van voormalig minister-president bij de viering van 50 jaar onafhankelijkheid van Suriname</w:t>
      </w:r>
      <w:r w:rsidR="00307B3D">
        <w:rPr>
          <w:lang w:eastAsia="nl-NL"/>
        </w:rPr>
        <w:t xml:space="preserve"> en</w:t>
      </w:r>
      <w:r w:rsidRPr="00D0560A">
        <w:rPr>
          <w:lang w:eastAsia="nl-NL"/>
        </w:rPr>
        <w:t xml:space="preserve"> het koninklijk staatsbezoek van afgelopen december. In 2021 werd de bilaterale relatie verbreed en verdiept met het meerjarige en inmiddels verlengde </w:t>
      </w:r>
      <w:proofErr w:type="spellStart"/>
      <w:r w:rsidRPr="00D0560A">
        <w:rPr>
          <w:lang w:eastAsia="nl-NL"/>
        </w:rPr>
        <w:t>Makandra</w:t>
      </w:r>
      <w:proofErr w:type="spellEnd"/>
      <w:r w:rsidRPr="00D0560A">
        <w:rPr>
          <w:lang w:eastAsia="nl-NL"/>
        </w:rPr>
        <w:t>-programma dat gericht is op assistentie aan de Surinaamse overheid op het gebied van goed bestuur op diverse terreinen.</w:t>
      </w:r>
    </w:p>
    <w:p w:rsidR="005E5C76" w:rsidP="005E5C76" w:rsidRDefault="005E5C76" w14:paraId="33EEBD8E" w14:textId="77777777">
      <w:pPr>
        <w:rPr>
          <w:lang w:eastAsia="nl-NL"/>
        </w:rPr>
      </w:pPr>
    </w:p>
    <w:p w:rsidRPr="003A32B5" w:rsidR="005E5C76" w:rsidP="005E5C76" w:rsidRDefault="005E5C76" w14:paraId="68EAACC0" w14:textId="666BB089">
      <w:r>
        <w:rPr>
          <w:lang w:eastAsia="nl-NL"/>
        </w:rPr>
        <w:t xml:space="preserve">Nederland en Suriname zijn nauw met elkaar verbonden landen. Op diverse beleidsterreinen, waaronder geopolitiek, handel, onderwijs, klimaat en de rechtsstaat, </w:t>
      </w:r>
      <w:r w:rsidR="00307B3D">
        <w:rPr>
          <w:lang w:eastAsia="nl-NL"/>
        </w:rPr>
        <w:t>is er sprake van</w:t>
      </w:r>
      <w:r>
        <w:rPr>
          <w:lang w:eastAsia="nl-NL"/>
        </w:rPr>
        <w:t xml:space="preserve"> gedeelde belangen en kansen. De rapporteurs willen namens de commissie </w:t>
      </w:r>
      <w:r>
        <w:rPr>
          <w:lang w:eastAsia="nl-NL"/>
        </w:rPr>
        <w:lastRenderedPageBreak/>
        <w:t xml:space="preserve">Buitenlandse Zaken </w:t>
      </w:r>
      <w:r w:rsidR="002736F9">
        <w:rPr>
          <w:lang w:eastAsia="nl-NL"/>
        </w:rPr>
        <w:t xml:space="preserve">verkennen hoe de Kamer een rol kan spelen bij het verbeteren van de bilaterale betrekkingen. </w:t>
      </w:r>
      <w:r w:rsidRPr="00D0560A">
        <w:rPr>
          <w:lang w:eastAsia="nl-NL"/>
        </w:rPr>
        <w:t>Een solide bilaterale relatie vormt het fundament voor een goede samenwerking</w:t>
      </w:r>
      <w:r w:rsidR="002736F9">
        <w:rPr>
          <w:lang w:eastAsia="nl-NL"/>
        </w:rPr>
        <w:t xml:space="preserve">, waarbij </w:t>
      </w:r>
      <w:r w:rsidRPr="00D0560A">
        <w:rPr>
          <w:lang w:eastAsia="nl-NL"/>
        </w:rPr>
        <w:t xml:space="preserve">beide landen versterkt worden. Met het oog op de huidige en geopolitieke onrust is het verstandig om een constructieve </w:t>
      </w:r>
      <w:r w:rsidR="00EE3B86">
        <w:rPr>
          <w:lang w:eastAsia="nl-NL"/>
        </w:rPr>
        <w:t>(</w:t>
      </w:r>
      <w:r w:rsidRPr="00D0560A">
        <w:rPr>
          <w:lang w:eastAsia="nl-NL"/>
        </w:rPr>
        <w:t>handels</w:t>
      </w:r>
      <w:r w:rsidR="00EE3B86">
        <w:rPr>
          <w:lang w:eastAsia="nl-NL"/>
        </w:rPr>
        <w:t>)</w:t>
      </w:r>
      <w:r w:rsidRPr="00D0560A">
        <w:rPr>
          <w:lang w:eastAsia="nl-NL"/>
        </w:rPr>
        <w:t>relatie met Suriname op te bouwen en te versterken.</w:t>
      </w:r>
      <w:r>
        <w:rPr>
          <w:lang w:eastAsia="nl-NL"/>
        </w:rPr>
        <w:t xml:space="preserve"> </w:t>
      </w:r>
      <w:r w:rsidR="00307B3D">
        <w:rPr>
          <w:lang w:eastAsia="nl-NL"/>
        </w:rPr>
        <w:t>Suriname zal in 2027 voorzitter zijn van CARICOM: de regionale organisatie van 15 Caribische landen die met name gericht is op economische samenwerking.</w:t>
      </w:r>
    </w:p>
    <w:p w:rsidR="001971A2" w:rsidP="002736F9" w:rsidRDefault="001971A2" w14:paraId="27000772" w14:textId="1FE3AC39">
      <w:pPr>
        <w:pStyle w:val="Tussenkop"/>
      </w:pPr>
      <w:r>
        <w:t>Doelstelling</w:t>
      </w:r>
    </w:p>
    <w:p w:rsidRPr="00367A0C" w:rsidR="009A4152" w:rsidP="00367A0C" w:rsidRDefault="00EA2312" w14:paraId="210728C1" w14:textId="3F91511C">
      <w:pPr>
        <w:rPr>
          <w:lang w:eastAsia="nl-NL"/>
        </w:rPr>
      </w:pPr>
      <w:r>
        <w:rPr>
          <w:rFonts w:cstheme="minorHAnsi"/>
        </w:rPr>
        <w:t>De rapporteurs</w:t>
      </w:r>
      <w:r w:rsidRPr="009A4152" w:rsidR="009A4152">
        <w:rPr>
          <w:rFonts w:cstheme="minorHAnsi"/>
        </w:rPr>
        <w:t xml:space="preserve"> streven met het </w:t>
      </w:r>
      <w:proofErr w:type="spellStart"/>
      <w:r w:rsidRPr="009A4152" w:rsidR="009A4152">
        <w:rPr>
          <w:rFonts w:cstheme="minorHAnsi"/>
        </w:rPr>
        <w:t>rapporteurschap</w:t>
      </w:r>
      <w:proofErr w:type="spellEnd"/>
      <w:r w:rsidRPr="009A4152" w:rsidR="009A4152">
        <w:rPr>
          <w:rFonts w:cstheme="minorHAnsi"/>
        </w:rPr>
        <w:t xml:space="preserve"> </w:t>
      </w:r>
      <w:r w:rsidR="00120AAD">
        <w:rPr>
          <w:rFonts w:cstheme="minorHAnsi"/>
        </w:rPr>
        <w:t>het</w:t>
      </w:r>
      <w:r w:rsidRPr="009A4152" w:rsidR="00120AAD">
        <w:rPr>
          <w:rFonts w:cstheme="minorHAnsi"/>
        </w:rPr>
        <w:t xml:space="preserve"> </w:t>
      </w:r>
      <w:r w:rsidRPr="009A4152" w:rsidR="009A4152">
        <w:rPr>
          <w:rFonts w:cstheme="minorHAnsi"/>
        </w:rPr>
        <w:t>volgende doel na:</w:t>
      </w:r>
    </w:p>
    <w:p w:rsidR="009A4152" w:rsidP="00367A0C" w:rsidRDefault="00D0560A" w14:paraId="3AC84691" w14:textId="77777777">
      <w:pPr>
        <w:pStyle w:val="Lijstalinea"/>
        <w:numPr>
          <w:ilvl w:val="0"/>
          <w:numId w:val="20"/>
        </w:numPr>
        <w:spacing w:line="276" w:lineRule="auto"/>
        <w:rPr>
          <w:rFonts w:cstheme="minorHAnsi"/>
        </w:rPr>
      </w:pPr>
      <w:r>
        <w:rPr>
          <w:rFonts w:cstheme="minorHAnsi"/>
        </w:rPr>
        <w:t xml:space="preserve">Het versterken van de informatiepositie over de ontwikkelingen </w:t>
      </w:r>
      <w:r w:rsidR="00A637FF">
        <w:rPr>
          <w:rFonts w:cstheme="minorHAnsi"/>
        </w:rPr>
        <w:t>in</w:t>
      </w:r>
      <w:r>
        <w:rPr>
          <w:rFonts w:cstheme="minorHAnsi"/>
        </w:rPr>
        <w:t xml:space="preserve"> Suriname</w:t>
      </w:r>
      <w:r w:rsidR="008A3665">
        <w:rPr>
          <w:rFonts w:cstheme="minorHAnsi"/>
        </w:rPr>
        <w:t xml:space="preserve"> </w:t>
      </w:r>
    </w:p>
    <w:p w:rsidR="009A4152" w:rsidP="001D0C8D" w:rsidRDefault="009A4152" w14:paraId="3047E8F7" w14:textId="382B657F">
      <w:pPr>
        <w:rPr>
          <w:lang w:eastAsia="nl-NL"/>
        </w:rPr>
      </w:pPr>
      <w:r>
        <w:rPr>
          <w:lang w:eastAsia="nl-NL"/>
        </w:rPr>
        <w:t xml:space="preserve">De volgende </w:t>
      </w:r>
      <w:r w:rsidR="003D5C2B">
        <w:rPr>
          <w:lang w:eastAsia="nl-NL"/>
        </w:rPr>
        <w:t>vraag</w:t>
      </w:r>
      <w:r>
        <w:rPr>
          <w:lang w:eastAsia="nl-NL"/>
        </w:rPr>
        <w:t xml:space="preserve"> staa</w:t>
      </w:r>
      <w:r w:rsidR="003D5C2B">
        <w:rPr>
          <w:lang w:eastAsia="nl-NL"/>
        </w:rPr>
        <w:t>t</w:t>
      </w:r>
      <w:r>
        <w:rPr>
          <w:lang w:eastAsia="nl-NL"/>
        </w:rPr>
        <w:t xml:space="preserve"> centraal: </w:t>
      </w:r>
    </w:p>
    <w:p w:rsidR="00EE3B86" w:rsidP="00307B3D" w:rsidRDefault="00D0560A" w14:paraId="51C11FB9" w14:textId="77777777">
      <w:pPr>
        <w:pStyle w:val="Lijstalinea"/>
        <w:numPr>
          <w:ilvl w:val="0"/>
          <w:numId w:val="22"/>
        </w:numPr>
        <w:rPr>
          <w:lang w:eastAsia="nl-NL"/>
        </w:rPr>
      </w:pPr>
      <w:r>
        <w:rPr>
          <w:lang w:eastAsia="nl-NL"/>
        </w:rPr>
        <w:t xml:space="preserve">Welke kansen en uitdagingen zijn er </w:t>
      </w:r>
      <w:r w:rsidR="00307B3D">
        <w:rPr>
          <w:lang w:eastAsia="nl-NL"/>
        </w:rPr>
        <w:t>op beleidsterreinen die voor de bilaterale relatie tussen Nederland en Suriname van belang zijn</w:t>
      </w:r>
      <w:r w:rsidR="00EE3B86">
        <w:rPr>
          <w:lang w:eastAsia="nl-NL"/>
        </w:rPr>
        <w:t>?</w:t>
      </w:r>
    </w:p>
    <w:p w:rsidR="00307B3D" w:rsidP="00307B3D" w:rsidRDefault="00307B3D" w14:paraId="78EAEDCC" w14:textId="4B3E9219">
      <w:pPr>
        <w:rPr>
          <w:lang w:eastAsia="nl-NL"/>
        </w:rPr>
      </w:pPr>
      <w:r>
        <w:rPr>
          <w:lang w:eastAsia="nl-NL"/>
        </w:rPr>
        <w:t xml:space="preserve">Hierbij </w:t>
      </w:r>
      <w:r w:rsidR="001971A2">
        <w:rPr>
          <w:lang w:eastAsia="nl-NL"/>
        </w:rPr>
        <w:t xml:space="preserve">stellen </w:t>
      </w:r>
      <w:r w:rsidR="00EA2312">
        <w:rPr>
          <w:lang w:eastAsia="nl-NL"/>
        </w:rPr>
        <w:t>de rapporteurs</w:t>
      </w:r>
      <w:r w:rsidR="001971A2">
        <w:rPr>
          <w:lang w:eastAsia="nl-NL"/>
        </w:rPr>
        <w:t xml:space="preserve"> voor om en </w:t>
      </w:r>
      <w:r>
        <w:rPr>
          <w:lang w:eastAsia="nl-NL"/>
        </w:rPr>
        <w:t>een verkennend bezoek</w:t>
      </w:r>
      <w:r w:rsidR="00EE3B86">
        <w:rPr>
          <w:lang w:eastAsia="nl-NL"/>
        </w:rPr>
        <w:t xml:space="preserve"> aan Suriname</w:t>
      </w:r>
      <w:r>
        <w:rPr>
          <w:lang w:eastAsia="nl-NL"/>
        </w:rPr>
        <w:t xml:space="preserve"> </w:t>
      </w:r>
      <w:r w:rsidR="001971A2">
        <w:rPr>
          <w:lang w:eastAsia="nl-NL"/>
        </w:rPr>
        <w:t>te brengen</w:t>
      </w:r>
      <w:r>
        <w:rPr>
          <w:lang w:eastAsia="nl-NL"/>
        </w:rPr>
        <w:t xml:space="preserve"> om meer inzicht te krijgen </w:t>
      </w:r>
      <w:r w:rsidR="00EE3B86">
        <w:rPr>
          <w:lang w:eastAsia="nl-NL"/>
        </w:rPr>
        <w:t>in</w:t>
      </w:r>
      <w:r>
        <w:rPr>
          <w:lang w:eastAsia="nl-NL"/>
        </w:rPr>
        <w:t xml:space="preserve"> vraagstukken rond de volgende terreinen: rechtsstaat, handel en grondstoffen, duurzame samenwerking</w:t>
      </w:r>
      <w:r w:rsidR="00AF21DD">
        <w:rPr>
          <w:lang w:eastAsia="nl-NL"/>
        </w:rPr>
        <w:t>,</w:t>
      </w:r>
      <w:r>
        <w:rPr>
          <w:lang w:eastAsia="nl-NL"/>
        </w:rPr>
        <w:t xml:space="preserve"> </w:t>
      </w:r>
      <w:r w:rsidR="00EE3B86">
        <w:rPr>
          <w:lang w:eastAsia="nl-NL"/>
        </w:rPr>
        <w:t>economische ontwikkeling</w:t>
      </w:r>
      <w:r w:rsidR="00AF21DD">
        <w:rPr>
          <w:lang w:eastAsia="nl-NL"/>
        </w:rPr>
        <w:t xml:space="preserve"> en digitale soevereiniteit.</w:t>
      </w:r>
    </w:p>
    <w:p w:rsidR="00307B3D" w:rsidP="00307B3D" w:rsidRDefault="00307B3D" w14:paraId="67B19308" w14:textId="77777777">
      <w:pPr>
        <w:rPr>
          <w:lang w:eastAsia="nl-NL"/>
        </w:rPr>
      </w:pPr>
    </w:p>
    <w:p w:rsidR="008A3373" w:rsidP="001D0C8D" w:rsidRDefault="00307B3D" w14:paraId="226297B7" w14:textId="77777777">
      <w:pPr>
        <w:rPr>
          <w:lang w:eastAsia="nl-NL"/>
        </w:rPr>
      </w:pPr>
      <w:r>
        <w:rPr>
          <w:lang w:eastAsia="nl-NL"/>
        </w:rPr>
        <w:t>Ter voorbereiding</w:t>
      </w:r>
      <w:r w:rsidR="00AF21DD">
        <w:rPr>
          <w:lang w:eastAsia="nl-NL"/>
        </w:rPr>
        <w:t xml:space="preserve"> op het werkbezoek</w:t>
      </w:r>
      <w:r>
        <w:rPr>
          <w:lang w:eastAsia="nl-NL"/>
        </w:rPr>
        <w:t xml:space="preserve"> zal een gesprek gevoerd worden met onderzoekers van de IOB-evaluatie </w:t>
      </w:r>
      <w:r w:rsidR="00D0560A">
        <w:rPr>
          <w:lang w:eastAsia="nl-NL"/>
        </w:rPr>
        <w:t>‘</w:t>
      </w:r>
      <w:hyperlink w:history="1" r:id="rId13">
        <w:r w:rsidRPr="00D0560A" w:rsidR="00D0560A">
          <w:rPr>
            <w:rStyle w:val="Hyperlink"/>
            <w:lang w:eastAsia="nl-NL"/>
          </w:rPr>
          <w:t>Bouwen aan vertrouwen’</w:t>
        </w:r>
      </w:hyperlink>
      <w:r>
        <w:rPr>
          <w:lang w:eastAsia="nl-NL"/>
        </w:rPr>
        <w:t xml:space="preserve"> (</w:t>
      </w:r>
      <w:r w:rsidR="00D0560A">
        <w:rPr>
          <w:lang w:eastAsia="nl-NL"/>
        </w:rPr>
        <w:t>2025)</w:t>
      </w:r>
      <w:r>
        <w:rPr>
          <w:lang w:eastAsia="nl-NL"/>
        </w:rPr>
        <w:t xml:space="preserve"> naar het </w:t>
      </w:r>
      <w:proofErr w:type="spellStart"/>
      <w:r>
        <w:rPr>
          <w:lang w:eastAsia="nl-NL"/>
        </w:rPr>
        <w:t>Makandra</w:t>
      </w:r>
      <w:proofErr w:type="spellEnd"/>
      <w:r>
        <w:rPr>
          <w:lang w:eastAsia="nl-NL"/>
        </w:rPr>
        <w:t>-programma</w:t>
      </w:r>
      <w:r w:rsidR="00EE3B86">
        <w:rPr>
          <w:lang w:eastAsia="nl-NL"/>
        </w:rPr>
        <w:t xml:space="preserve"> (2021-2025)</w:t>
      </w:r>
      <w:r>
        <w:rPr>
          <w:lang w:eastAsia="nl-NL"/>
        </w:rPr>
        <w:t xml:space="preserve">. Recent heeft </w:t>
      </w:r>
      <w:r w:rsidR="008A3373">
        <w:rPr>
          <w:lang w:eastAsia="nl-NL"/>
        </w:rPr>
        <w:t xml:space="preserve">de minister van Buitenlandse Zaken aangekondigd </w:t>
      </w:r>
      <w:r>
        <w:rPr>
          <w:lang w:eastAsia="nl-NL"/>
        </w:rPr>
        <w:t xml:space="preserve">dit </w:t>
      </w:r>
      <w:r w:rsidR="008A3373">
        <w:rPr>
          <w:lang w:eastAsia="nl-NL"/>
        </w:rPr>
        <w:t xml:space="preserve">programma te </w:t>
      </w:r>
      <w:r w:rsidRPr="004920AD" w:rsidR="008A3373">
        <w:rPr>
          <w:lang w:eastAsia="nl-NL"/>
        </w:rPr>
        <w:t>verlengen</w:t>
      </w:r>
      <w:r w:rsidR="008A3373">
        <w:rPr>
          <w:lang w:eastAsia="nl-NL"/>
        </w:rPr>
        <w:t xml:space="preserve"> en </w:t>
      </w:r>
      <w:hyperlink w:history="1" r:id="rId14">
        <w:r w:rsidRPr="004920AD" w:rsidR="008A3373">
          <w:rPr>
            <w:rStyle w:val="Hyperlink"/>
            <w:lang w:eastAsia="nl-NL"/>
          </w:rPr>
          <w:t>opnieuw 10 miljoen euro beschikbaar te stellen</w:t>
        </w:r>
      </w:hyperlink>
      <w:r w:rsidR="008A3373">
        <w:rPr>
          <w:lang w:eastAsia="nl-NL"/>
        </w:rPr>
        <w:t xml:space="preserve"> in de periode 2026-2030. Uit </w:t>
      </w:r>
      <w:r w:rsidR="004920AD">
        <w:rPr>
          <w:lang w:eastAsia="nl-NL"/>
        </w:rPr>
        <w:t xml:space="preserve">de IOB-evaluatie zijn naast positieve zaken ook een aantal tekortkomingen in de opzet en uitvoering van het </w:t>
      </w:r>
      <w:proofErr w:type="spellStart"/>
      <w:r w:rsidR="004920AD">
        <w:rPr>
          <w:lang w:eastAsia="nl-NL"/>
        </w:rPr>
        <w:t>Makandra</w:t>
      </w:r>
      <w:proofErr w:type="spellEnd"/>
      <w:r w:rsidR="004920AD">
        <w:rPr>
          <w:lang w:eastAsia="nl-NL"/>
        </w:rPr>
        <w:t xml:space="preserve">-programma geconstateerd. </w:t>
      </w:r>
      <w:r w:rsidR="008A3373">
        <w:rPr>
          <w:lang w:eastAsia="nl-NL"/>
        </w:rPr>
        <w:t xml:space="preserve">De rapporteurs </w:t>
      </w:r>
      <w:r w:rsidR="00EE3B86">
        <w:rPr>
          <w:lang w:eastAsia="nl-NL"/>
        </w:rPr>
        <w:t>zouden graag met de onderzoekers spreken om meer zicht te krijgen op de</w:t>
      </w:r>
      <w:r w:rsidR="004920AD">
        <w:rPr>
          <w:lang w:eastAsia="nl-NL"/>
        </w:rPr>
        <w:t>ze</w:t>
      </w:r>
      <w:r w:rsidR="00EE3B86">
        <w:rPr>
          <w:lang w:eastAsia="nl-NL"/>
        </w:rPr>
        <w:t xml:space="preserve"> aandachtspunten. </w:t>
      </w:r>
    </w:p>
    <w:p w:rsidR="001D0C8D" w:rsidP="001D0C8D" w:rsidRDefault="001D0C8D" w14:paraId="3B62F9FC" w14:textId="77777777">
      <w:pPr>
        <w:rPr>
          <w:lang w:eastAsia="nl-NL"/>
        </w:rPr>
      </w:pPr>
    </w:p>
    <w:p w:rsidR="00367A0C" w:rsidP="00367A0C" w:rsidRDefault="008A3373" w14:paraId="5F1CFC5B" w14:textId="44D1FBBB">
      <w:pPr>
        <w:rPr>
          <w:lang w:eastAsia="nl-NL"/>
        </w:rPr>
      </w:pPr>
      <w:r>
        <w:rPr>
          <w:lang w:eastAsia="nl-NL"/>
        </w:rPr>
        <w:t xml:space="preserve">De rapporteurs kunnen hiermee bijdragen aan een versterkte informatiepositie </w:t>
      </w:r>
      <w:r w:rsidR="003D5C2B">
        <w:rPr>
          <w:lang w:eastAsia="nl-NL"/>
        </w:rPr>
        <w:t xml:space="preserve">van de vaste commissie voor Buitenlandse Zaken </w:t>
      </w:r>
      <w:r>
        <w:rPr>
          <w:lang w:eastAsia="nl-NL"/>
        </w:rPr>
        <w:t xml:space="preserve">rondom de betrekkingen met Suriname, die in toekomstige Kameractiviteiten van pas kan komen. </w:t>
      </w:r>
      <w:r w:rsidR="00367A0C">
        <w:rPr>
          <w:lang w:eastAsia="nl-NL"/>
        </w:rPr>
        <w:t xml:space="preserve">De rapporteurs handelen namens de commissie, halen op neutrale wijze informatie op bij verschillende gesprekspartners en rapporteren dit terug aan de commissie. </w:t>
      </w:r>
    </w:p>
    <w:p w:rsidR="00D3705C" w:rsidP="002244AD" w:rsidRDefault="002244AD" w14:paraId="760A17A8" w14:textId="77777777">
      <w:pPr>
        <w:pStyle w:val="Kop1"/>
      </w:pPr>
      <w:r w:rsidRPr="002244AD">
        <w:t>Activiteiten</w:t>
      </w:r>
      <w:r w:rsidR="00331E94">
        <w:t xml:space="preserve"> &amp; rapportage</w:t>
      </w:r>
    </w:p>
    <w:p w:rsidR="007744BC" w:rsidP="007744BC" w:rsidRDefault="007744BC" w14:paraId="7C3A77BF" w14:textId="77777777">
      <w:pPr>
        <w:rPr>
          <w:b/>
          <w:bCs/>
          <w:lang w:eastAsia="nl-NL"/>
        </w:rPr>
      </w:pPr>
      <w:r w:rsidRPr="007744BC">
        <w:rPr>
          <w:b/>
          <w:bCs/>
          <w:lang w:eastAsia="nl-NL"/>
        </w:rPr>
        <w:t xml:space="preserve">1. </w:t>
      </w:r>
      <w:r w:rsidR="00ED6DDF">
        <w:rPr>
          <w:b/>
          <w:bCs/>
          <w:lang w:eastAsia="nl-NL"/>
        </w:rPr>
        <w:t>Gesprek met</w:t>
      </w:r>
      <w:r w:rsidR="008A3373">
        <w:rPr>
          <w:b/>
          <w:bCs/>
          <w:lang w:eastAsia="nl-NL"/>
        </w:rPr>
        <w:t xml:space="preserve"> onderzoekers van het IOB die de </w:t>
      </w:r>
      <w:proofErr w:type="spellStart"/>
      <w:r w:rsidR="008A3373">
        <w:rPr>
          <w:b/>
          <w:bCs/>
          <w:lang w:eastAsia="nl-NL"/>
        </w:rPr>
        <w:t>Makandra</w:t>
      </w:r>
      <w:proofErr w:type="spellEnd"/>
      <w:r w:rsidR="008A3373">
        <w:rPr>
          <w:b/>
          <w:bCs/>
          <w:lang w:eastAsia="nl-NL"/>
        </w:rPr>
        <w:t>-evaluatie uitgevoerd hebben</w:t>
      </w:r>
    </w:p>
    <w:p w:rsidR="00ED6DDF" w:rsidP="007744BC" w:rsidRDefault="00ED6DDF" w14:paraId="6A10D3FE" w14:textId="77777777">
      <w:pPr>
        <w:rPr>
          <w:lang w:eastAsia="nl-NL"/>
        </w:rPr>
      </w:pPr>
      <w:r>
        <w:rPr>
          <w:lang w:eastAsia="nl-NL"/>
        </w:rPr>
        <w:t xml:space="preserve">De rapporteurs </w:t>
      </w:r>
      <w:r w:rsidR="00E429D5">
        <w:rPr>
          <w:lang w:eastAsia="nl-NL"/>
        </w:rPr>
        <w:t>verzoeken</w:t>
      </w:r>
      <w:r w:rsidR="008A3373">
        <w:rPr>
          <w:lang w:eastAsia="nl-NL"/>
        </w:rPr>
        <w:t xml:space="preserve"> de Directie Internationaal Onderzoek en Beleidsevaluatie (IOB) om een gesprek te voeren over het evaluatierapport ‘</w:t>
      </w:r>
      <w:hyperlink w:history="1" r:id="rId15">
        <w:r w:rsidRPr="008A3373" w:rsidR="008A3373">
          <w:rPr>
            <w:rStyle w:val="Hyperlink"/>
            <w:lang w:eastAsia="nl-NL"/>
          </w:rPr>
          <w:t>Bouwen aan vertrouwen</w:t>
        </w:r>
      </w:hyperlink>
      <w:r w:rsidR="008A3373">
        <w:rPr>
          <w:lang w:eastAsia="nl-NL"/>
        </w:rPr>
        <w:t xml:space="preserve">’ (2025). </w:t>
      </w:r>
      <w:r>
        <w:rPr>
          <w:lang w:eastAsia="nl-NL"/>
        </w:rPr>
        <w:t xml:space="preserve">Hiermee krijgen zij meer inzicht in wat er speelt </w:t>
      </w:r>
      <w:r w:rsidR="008A3373">
        <w:rPr>
          <w:lang w:eastAsia="nl-NL"/>
        </w:rPr>
        <w:t xml:space="preserve">en kunnen zij zich voorbereiden op </w:t>
      </w:r>
      <w:r w:rsidR="00AF21DD">
        <w:rPr>
          <w:lang w:eastAsia="nl-NL"/>
        </w:rPr>
        <w:t xml:space="preserve">het </w:t>
      </w:r>
      <w:r w:rsidR="008A3373">
        <w:rPr>
          <w:lang w:eastAsia="nl-NL"/>
        </w:rPr>
        <w:t xml:space="preserve">werkbezoek aan Suriname. </w:t>
      </w:r>
    </w:p>
    <w:p w:rsidR="004E37BB" w:rsidP="007744BC" w:rsidRDefault="004E37BB" w14:paraId="22A1AFFC" w14:textId="77777777">
      <w:pPr>
        <w:rPr>
          <w:lang w:eastAsia="nl-NL"/>
        </w:rPr>
      </w:pPr>
    </w:p>
    <w:p w:rsidR="00617168" w:rsidP="007744BC" w:rsidRDefault="00617168" w14:paraId="6543EA80" w14:textId="77777777">
      <w:pPr>
        <w:rPr>
          <w:lang w:eastAsia="nl-NL"/>
        </w:rPr>
      </w:pPr>
    </w:p>
    <w:p w:rsidRPr="007744BC" w:rsidR="007744BC" w:rsidP="007744BC" w:rsidRDefault="00307B3D" w14:paraId="2FE921ED" w14:textId="77777777">
      <w:pPr>
        <w:rPr>
          <w:b/>
          <w:bCs/>
          <w:lang w:eastAsia="nl-NL"/>
        </w:rPr>
      </w:pPr>
      <w:r>
        <w:rPr>
          <w:b/>
          <w:bCs/>
          <w:lang w:eastAsia="nl-NL"/>
        </w:rPr>
        <w:lastRenderedPageBreak/>
        <w:t>2</w:t>
      </w:r>
      <w:r w:rsidRPr="007744BC" w:rsidR="007744BC">
        <w:rPr>
          <w:b/>
          <w:bCs/>
          <w:lang w:eastAsia="nl-NL"/>
        </w:rPr>
        <w:t xml:space="preserve">. </w:t>
      </w:r>
      <w:r w:rsidR="00EE3B86">
        <w:rPr>
          <w:b/>
          <w:bCs/>
          <w:lang w:eastAsia="nl-NL"/>
        </w:rPr>
        <w:t>Verkennend w</w:t>
      </w:r>
      <w:r w:rsidRPr="007744BC" w:rsidR="007744BC">
        <w:rPr>
          <w:b/>
          <w:bCs/>
          <w:lang w:eastAsia="nl-NL"/>
        </w:rPr>
        <w:t xml:space="preserve">erkbezoek aan </w:t>
      </w:r>
      <w:r w:rsidR="008A3373">
        <w:rPr>
          <w:b/>
          <w:bCs/>
          <w:lang w:eastAsia="nl-NL"/>
        </w:rPr>
        <w:t>Suriname</w:t>
      </w:r>
      <w:r w:rsidRPr="007744BC" w:rsidR="007744BC">
        <w:rPr>
          <w:b/>
          <w:bCs/>
          <w:lang w:eastAsia="nl-NL"/>
        </w:rPr>
        <w:t xml:space="preserve"> </w:t>
      </w:r>
    </w:p>
    <w:p w:rsidR="00681959" w:rsidP="007744BC" w:rsidRDefault="007744BC" w14:paraId="01400B4F" w14:textId="77777777">
      <w:pPr>
        <w:rPr>
          <w:lang w:eastAsia="nl-NL"/>
        </w:rPr>
      </w:pPr>
      <w:r>
        <w:rPr>
          <w:lang w:eastAsia="nl-NL"/>
        </w:rPr>
        <w:t>D</w:t>
      </w:r>
      <w:r w:rsidRPr="007744BC">
        <w:rPr>
          <w:lang w:eastAsia="nl-NL"/>
        </w:rPr>
        <w:t>e rapporteurs</w:t>
      </w:r>
      <w:r>
        <w:rPr>
          <w:lang w:eastAsia="nl-NL"/>
        </w:rPr>
        <w:t xml:space="preserve"> zullen</w:t>
      </w:r>
      <w:r w:rsidRPr="007744BC">
        <w:rPr>
          <w:lang w:eastAsia="nl-NL"/>
        </w:rPr>
        <w:t xml:space="preserve"> een werkbezoek </w:t>
      </w:r>
      <w:r>
        <w:rPr>
          <w:lang w:eastAsia="nl-NL"/>
        </w:rPr>
        <w:t xml:space="preserve">brengen </w:t>
      </w:r>
      <w:r w:rsidRPr="007744BC">
        <w:rPr>
          <w:lang w:eastAsia="nl-NL"/>
        </w:rPr>
        <w:t xml:space="preserve">aan </w:t>
      </w:r>
      <w:r w:rsidR="008A3373">
        <w:rPr>
          <w:lang w:eastAsia="nl-NL"/>
        </w:rPr>
        <w:t xml:space="preserve">Suriname. </w:t>
      </w:r>
      <w:r>
        <w:rPr>
          <w:lang w:eastAsia="nl-NL"/>
        </w:rPr>
        <w:t xml:space="preserve">Tijdens dit bezoek spreken zij onder </w:t>
      </w:r>
      <w:r w:rsidR="008A3373">
        <w:rPr>
          <w:lang w:eastAsia="nl-NL"/>
        </w:rPr>
        <w:t xml:space="preserve">andere met parlementariërs van </w:t>
      </w:r>
      <w:r w:rsidR="003D5C2B">
        <w:rPr>
          <w:lang w:eastAsia="nl-NL"/>
        </w:rPr>
        <w:t>D</w:t>
      </w:r>
      <w:r w:rsidR="008A3373">
        <w:rPr>
          <w:lang w:eastAsia="nl-NL"/>
        </w:rPr>
        <w:t>e Nationale Assemblee,</w:t>
      </w:r>
      <w:r w:rsidR="00EE3B86">
        <w:rPr>
          <w:lang w:eastAsia="nl-NL"/>
        </w:rPr>
        <w:t xml:space="preserve"> r</w:t>
      </w:r>
      <w:r w:rsidR="008A3373">
        <w:rPr>
          <w:lang w:eastAsia="nl-NL"/>
        </w:rPr>
        <w:t>egering</w:t>
      </w:r>
      <w:r w:rsidR="00A637FF">
        <w:rPr>
          <w:lang w:eastAsia="nl-NL"/>
        </w:rPr>
        <w:t>sver</w:t>
      </w:r>
      <w:r w:rsidR="008A3373">
        <w:rPr>
          <w:lang w:eastAsia="nl-NL"/>
        </w:rPr>
        <w:t xml:space="preserve">tegenwoordigers, </w:t>
      </w:r>
      <w:r w:rsidR="004E37BB">
        <w:rPr>
          <w:lang w:eastAsia="nl-NL"/>
        </w:rPr>
        <w:t xml:space="preserve">rechtshandhavingsinstanties </w:t>
      </w:r>
      <w:r w:rsidR="00AF21DD">
        <w:rPr>
          <w:lang w:eastAsia="nl-NL"/>
        </w:rPr>
        <w:t>en</w:t>
      </w:r>
      <w:r w:rsidR="004E37BB">
        <w:rPr>
          <w:lang w:eastAsia="nl-NL"/>
        </w:rPr>
        <w:t xml:space="preserve"> gesprekspartners op handelsgebied</w:t>
      </w:r>
      <w:r w:rsidR="00A35254">
        <w:rPr>
          <w:lang w:eastAsia="nl-NL"/>
        </w:rPr>
        <w:t>.</w:t>
      </w:r>
      <w:r w:rsidR="00ED6DDF">
        <w:rPr>
          <w:lang w:eastAsia="nl-NL"/>
        </w:rPr>
        <w:t xml:space="preserve"> </w:t>
      </w:r>
      <w:r w:rsidR="002B2EF5">
        <w:rPr>
          <w:lang w:eastAsia="nl-NL"/>
        </w:rPr>
        <w:t xml:space="preserve">Dit werkbezoek </w:t>
      </w:r>
      <w:r w:rsidR="003D5C2B">
        <w:rPr>
          <w:lang w:eastAsia="nl-NL"/>
        </w:rPr>
        <w:t xml:space="preserve">zou idealiter </w:t>
      </w:r>
      <w:r w:rsidR="00A35254">
        <w:rPr>
          <w:lang w:eastAsia="nl-NL"/>
        </w:rPr>
        <w:t>begin juli 2026</w:t>
      </w:r>
      <w:r w:rsidR="002B2EF5">
        <w:rPr>
          <w:lang w:eastAsia="nl-NL"/>
        </w:rPr>
        <w:t xml:space="preserve"> plaatsvinden</w:t>
      </w:r>
      <w:r w:rsidR="003D5C2B">
        <w:rPr>
          <w:lang w:eastAsia="nl-NL"/>
        </w:rPr>
        <w:t>.</w:t>
      </w:r>
      <w:r w:rsidR="00681959">
        <w:rPr>
          <w:lang w:eastAsia="nl-NL"/>
        </w:rPr>
        <w:t xml:space="preserve"> </w:t>
      </w:r>
    </w:p>
    <w:p w:rsidR="00681959" w:rsidP="007744BC" w:rsidRDefault="00681959" w14:paraId="0F5A3B1A" w14:textId="77777777">
      <w:pPr>
        <w:rPr>
          <w:lang w:eastAsia="nl-NL"/>
        </w:rPr>
      </w:pPr>
    </w:p>
    <w:p w:rsidR="00EE3B86" w:rsidP="007744BC" w:rsidRDefault="00E429D5" w14:paraId="68F81ACA" w14:textId="10883DE3">
      <w:pPr>
        <w:rPr>
          <w:lang w:eastAsia="nl-NL"/>
        </w:rPr>
      </w:pPr>
      <w:r>
        <w:rPr>
          <w:lang w:eastAsia="nl-NL"/>
        </w:rPr>
        <w:t xml:space="preserve">Deze </w:t>
      </w:r>
      <w:r w:rsidR="00EE3B86">
        <w:rPr>
          <w:lang w:eastAsia="nl-NL"/>
        </w:rPr>
        <w:t>twee</w:t>
      </w:r>
      <w:r>
        <w:rPr>
          <w:lang w:eastAsia="nl-NL"/>
        </w:rPr>
        <w:t xml:space="preserve"> activiteiten leiden tot een </w:t>
      </w:r>
      <w:r w:rsidR="00AF21DD">
        <w:rPr>
          <w:lang w:eastAsia="nl-NL"/>
        </w:rPr>
        <w:t xml:space="preserve">(tussentijds) </w:t>
      </w:r>
      <w:r>
        <w:rPr>
          <w:lang w:eastAsia="nl-NL"/>
        </w:rPr>
        <w:t>verslag van de rapporteurs</w:t>
      </w:r>
      <w:r w:rsidR="00836894">
        <w:rPr>
          <w:lang w:eastAsia="nl-NL"/>
        </w:rPr>
        <w:t>, waarin zij hun bevindingen terugkoppelen naar de commissie. Dit verslag kan</w:t>
      </w:r>
      <w:r>
        <w:rPr>
          <w:lang w:eastAsia="nl-NL"/>
        </w:rPr>
        <w:t xml:space="preserve"> door de commissie benut worden tijdens </w:t>
      </w:r>
      <w:r w:rsidR="00A35254">
        <w:rPr>
          <w:lang w:eastAsia="nl-NL"/>
        </w:rPr>
        <w:t xml:space="preserve">debatten waarin de betrekkingen met Suriname aan de orde zijn. </w:t>
      </w:r>
      <w:r w:rsidRPr="002B2EF5" w:rsidR="00E67FBF">
        <w:rPr>
          <w:lang w:eastAsia="nl-NL"/>
        </w:rPr>
        <w:t xml:space="preserve">Kamerleden kunnen gedurende het </w:t>
      </w:r>
      <w:proofErr w:type="spellStart"/>
      <w:r w:rsidRPr="002B2EF5" w:rsidR="00E67FBF">
        <w:rPr>
          <w:lang w:eastAsia="nl-NL"/>
        </w:rPr>
        <w:t>rapporteurschap</w:t>
      </w:r>
      <w:proofErr w:type="spellEnd"/>
      <w:r w:rsidRPr="002B2EF5" w:rsidR="00E67FBF">
        <w:rPr>
          <w:lang w:eastAsia="nl-NL"/>
        </w:rPr>
        <w:t xml:space="preserve"> bij de rapporteurs terecht voor nadere informatie.</w:t>
      </w:r>
      <w:r w:rsidR="00681959">
        <w:rPr>
          <w:lang w:eastAsia="nl-NL"/>
        </w:rPr>
        <w:t xml:space="preserve"> </w:t>
      </w:r>
      <w:r w:rsidR="00EE3B86">
        <w:rPr>
          <w:lang w:eastAsia="nl-NL"/>
        </w:rPr>
        <w:t xml:space="preserve">Na het verkennend werkbezoek zullen de rapporteurs mogelijke vervolgstappen van het </w:t>
      </w:r>
      <w:proofErr w:type="spellStart"/>
      <w:r w:rsidR="00EE3B86">
        <w:rPr>
          <w:lang w:eastAsia="nl-NL"/>
        </w:rPr>
        <w:t>rapporteurschap</w:t>
      </w:r>
      <w:proofErr w:type="spellEnd"/>
      <w:r w:rsidR="00EE3B86">
        <w:rPr>
          <w:lang w:eastAsia="nl-NL"/>
        </w:rPr>
        <w:t xml:space="preserve"> opnieuw voorleggen aan de commissie </w:t>
      </w:r>
      <w:r w:rsidR="00331E94">
        <w:rPr>
          <w:lang w:eastAsia="nl-NL"/>
        </w:rPr>
        <w:t>voor akkoord.</w:t>
      </w:r>
    </w:p>
    <w:p w:rsidR="002244AD" w:rsidP="002244AD" w:rsidRDefault="002244AD" w14:paraId="1128AC46" w14:textId="77777777">
      <w:pPr>
        <w:pStyle w:val="Kop1"/>
      </w:pPr>
      <w:r>
        <w:t xml:space="preserve">Duur van het </w:t>
      </w:r>
      <w:proofErr w:type="spellStart"/>
      <w:r>
        <w:t>rapporteurschap</w:t>
      </w:r>
      <w:proofErr w:type="spellEnd"/>
    </w:p>
    <w:p w:rsidR="001D77DF" w:rsidP="002B2EF5" w:rsidRDefault="009A4152" w14:paraId="6065BAB1" w14:textId="4A325952">
      <w:pPr>
        <w:rPr>
          <w:lang w:eastAsia="nl-NL"/>
        </w:rPr>
      </w:pPr>
      <w:r>
        <w:rPr>
          <w:lang w:eastAsia="nl-NL"/>
        </w:rPr>
        <w:t>H</w:t>
      </w:r>
      <w:r w:rsidR="002B2EF5">
        <w:rPr>
          <w:lang w:eastAsia="nl-NL"/>
        </w:rPr>
        <w:t xml:space="preserve">et </w:t>
      </w:r>
      <w:proofErr w:type="spellStart"/>
      <w:r w:rsidR="002B2EF5">
        <w:rPr>
          <w:lang w:eastAsia="nl-NL"/>
        </w:rPr>
        <w:t>rapporteurschap</w:t>
      </w:r>
      <w:proofErr w:type="spellEnd"/>
      <w:r w:rsidR="002B2EF5">
        <w:rPr>
          <w:lang w:eastAsia="nl-NL"/>
        </w:rPr>
        <w:t xml:space="preserve"> </w:t>
      </w:r>
      <w:r>
        <w:rPr>
          <w:lang w:eastAsia="nl-NL"/>
        </w:rPr>
        <w:t xml:space="preserve">loopt </w:t>
      </w:r>
      <w:r w:rsidR="00EE3B86">
        <w:rPr>
          <w:lang w:eastAsia="nl-NL"/>
        </w:rPr>
        <w:t>in ieder geval</w:t>
      </w:r>
      <w:r w:rsidR="002B2EF5">
        <w:rPr>
          <w:lang w:eastAsia="nl-NL"/>
        </w:rPr>
        <w:t xml:space="preserve"> </w:t>
      </w:r>
      <w:r w:rsidR="003D5C2B">
        <w:rPr>
          <w:lang w:eastAsia="nl-NL"/>
        </w:rPr>
        <w:t xml:space="preserve">tot </w:t>
      </w:r>
      <w:r w:rsidR="00A35254">
        <w:rPr>
          <w:lang w:eastAsia="nl-NL"/>
        </w:rPr>
        <w:t>aan</w:t>
      </w:r>
      <w:r w:rsidR="00AF21DD">
        <w:rPr>
          <w:lang w:eastAsia="nl-NL"/>
        </w:rPr>
        <w:t xml:space="preserve"> het najaar</w:t>
      </w:r>
      <w:r w:rsidR="003D5C2B">
        <w:rPr>
          <w:lang w:eastAsia="nl-NL"/>
        </w:rPr>
        <w:t xml:space="preserve"> van </w:t>
      </w:r>
      <w:r w:rsidR="00A35254">
        <w:rPr>
          <w:lang w:eastAsia="nl-NL"/>
        </w:rPr>
        <w:t xml:space="preserve">2026, wanneer de bevindingen van de </w:t>
      </w:r>
      <w:r w:rsidR="003D5C2B">
        <w:rPr>
          <w:lang w:eastAsia="nl-NL"/>
        </w:rPr>
        <w:t xml:space="preserve">hierboven genoemde </w:t>
      </w:r>
      <w:r w:rsidR="00A35254">
        <w:rPr>
          <w:lang w:eastAsia="nl-NL"/>
        </w:rPr>
        <w:t xml:space="preserve">activiteiten met de commissie gedeeld kunnen worden. </w:t>
      </w:r>
      <w:r w:rsidR="00EE3B86">
        <w:rPr>
          <w:lang w:eastAsia="nl-NL"/>
        </w:rPr>
        <w:t xml:space="preserve">Indien de rapporteurs meer activiteiten </w:t>
      </w:r>
      <w:r w:rsidR="003D5C2B">
        <w:rPr>
          <w:lang w:eastAsia="nl-NL"/>
        </w:rPr>
        <w:t xml:space="preserve">buiten het mandaat </w:t>
      </w:r>
      <w:r w:rsidR="00EE3B86">
        <w:rPr>
          <w:lang w:eastAsia="nl-NL"/>
        </w:rPr>
        <w:t xml:space="preserve">wensen te ontplooien, zullen zij dit </w:t>
      </w:r>
      <w:r w:rsidR="003D5C2B">
        <w:rPr>
          <w:lang w:eastAsia="nl-NL"/>
        </w:rPr>
        <w:t xml:space="preserve">opnieuw </w:t>
      </w:r>
      <w:r w:rsidR="00EE3B86">
        <w:rPr>
          <w:lang w:eastAsia="nl-NL"/>
        </w:rPr>
        <w:t>aan de commissie voorleggen.</w:t>
      </w:r>
    </w:p>
    <w:p w:rsidR="002244AD" w:rsidP="002244AD" w:rsidRDefault="002244AD" w14:paraId="39B7FA28" w14:textId="77777777">
      <w:pPr>
        <w:pStyle w:val="Kop1"/>
      </w:pPr>
      <w:r>
        <w:t>Planning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256"/>
        <w:gridCol w:w="4954"/>
      </w:tblGrid>
      <w:tr w:rsidR="00D26384" w:rsidTr="003D5C2B" w14:paraId="50829C00" w14:textId="77777777">
        <w:tc>
          <w:tcPr>
            <w:tcW w:w="3256" w:type="dxa"/>
          </w:tcPr>
          <w:p w:rsidRPr="00D26384" w:rsidR="00D26384" w:rsidP="00D26384" w:rsidRDefault="00D26384" w14:paraId="6204B2E9" w14:textId="77777777">
            <w:pPr>
              <w:rPr>
                <w:b/>
                <w:bCs/>
                <w:lang w:eastAsia="nl-NL"/>
              </w:rPr>
            </w:pPr>
            <w:r w:rsidRPr="00D26384">
              <w:rPr>
                <w:b/>
                <w:bCs/>
                <w:lang w:eastAsia="nl-NL"/>
              </w:rPr>
              <w:t>Mei 2026</w:t>
            </w:r>
          </w:p>
        </w:tc>
        <w:tc>
          <w:tcPr>
            <w:tcW w:w="4954" w:type="dxa"/>
          </w:tcPr>
          <w:p w:rsidR="00D26384" w:rsidP="00D26384" w:rsidRDefault="00D26384" w14:paraId="69508170" w14:textId="77777777">
            <w:pPr>
              <w:rPr>
                <w:lang w:eastAsia="nl-NL"/>
              </w:rPr>
            </w:pPr>
            <w:r>
              <w:rPr>
                <w:lang w:eastAsia="nl-NL"/>
              </w:rPr>
              <w:t xml:space="preserve">Gesprek met het </w:t>
            </w:r>
            <w:r w:rsidR="00A35254">
              <w:rPr>
                <w:lang w:eastAsia="nl-NL"/>
              </w:rPr>
              <w:t xml:space="preserve">onderzoekers van het IOB </w:t>
            </w:r>
          </w:p>
        </w:tc>
      </w:tr>
      <w:tr w:rsidR="00D26384" w:rsidTr="003D5C2B" w14:paraId="31E73E4A" w14:textId="77777777">
        <w:tc>
          <w:tcPr>
            <w:tcW w:w="3256" w:type="dxa"/>
          </w:tcPr>
          <w:p w:rsidRPr="00D26384" w:rsidR="00D26384" w:rsidP="00D26384" w:rsidRDefault="00A35254" w14:paraId="3DA77E92" w14:textId="77777777">
            <w:pPr>
              <w:rPr>
                <w:b/>
                <w:bCs/>
                <w:lang w:eastAsia="nl-NL"/>
              </w:rPr>
            </w:pPr>
            <w:r>
              <w:rPr>
                <w:b/>
                <w:bCs/>
                <w:lang w:eastAsia="nl-NL"/>
              </w:rPr>
              <w:t xml:space="preserve">Juli </w:t>
            </w:r>
            <w:r w:rsidRPr="00D26384" w:rsidR="00D26384">
              <w:rPr>
                <w:b/>
                <w:bCs/>
                <w:lang w:eastAsia="nl-NL"/>
              </w:rPr>
              <w:t xml:space="preserve">2026 </w:t>
            </w:r>
          </w:p>
        </w:tc>
        <w:tc>
          <w:tcPr>
            <w:tcW w:w="4954" w:type="dxa"/>
          </w:tcPr>
          <w:p w:rsidR="00D26384" w:rsidP="00D26384" w:rsidRDefault="00D26384" w14:paraId="5DAF8752" w14:textId="77777777">
            <w:pPr>
              <w:rPr>
                <w:lang w:eastAsia="nl-NL"/>
              </w:rPr>
            </w:pPr>
            <w:r>
              <w:rPr>
                <w:lang w:eastAsia="nl-NL"/>
              </w:rPr>
              <w:t xml:space="preserve">Werkbezoek </w:t>
            </w:r>
            <w:r w:rsidR="00A35254">
              <w:rPr>
                <w:lang w:eastAsia="nl-NL"/>
              </w:rPr>
              <w:t>Suriname</w:t>
            </w:r>
            <w:r>
              <w:rPr>
                <w:lang w:eastAsia="nl-NL"/>
              </w:rPr>
              <w:t xml:space="preserve"> </w:t>
            </w:r>
          </w:p>
        </w:tc>
      </w:tr>
      <w:tr w:rsidR="00307B3D" w:rsidTr="003D5C2B" w14:paraId="181F6720" w14:textId="77777777">
        <w:tc>
          <w:tcPr>
            <w:tcW w:w="3256" w:type="dxa"/>
          </w:tcPr>
          <w:p w:rsidR="00307B3D" w:rsidP="00D26384" w:rsidRDefault="00307B3D" w14:paraId="0F4D6D22" w14:textId="77777777">
            <w:pPr>
              <w:rPr>
                <w:b/>
                <w:bCs/>
                <w:lang w:eastAsia="nl-NL"/>
              </w:rPr>
            </w:pPr>
            <w:r>
              <w:rPr>
                <w:b/>
                <w:bCs/>
                <w:lang w:eastAsia="nl-NL"/>
              </w:rPr>
              <w:t>Najaar 2026</w:t>
            </w:r>
          </w:p>
        </w:tc>
        <w:tc>
          <w:tcPr>
            <w:tcW w:w="4954" w:type="dxa"/>
          </w:tcPr>
          <w:p w:rsidR="00307B3D" w:rsidP="00D26384" w:rsidRDefault="003D5C2B" w14:paraId="2860796F" w14:textId="50007C8F">
            <w:pPr>
              <w:rPr>
                <w:lang w:eastAsia="nl-NL"/>
              </w:rPr>
            </w:pPr>
            <w:r>
              <w:rPr>
                <w:lang w:eastAsia="nl-NL"/>
              </w:rPr>
              <w:t>Verslag activiteiten</w:t>
            </w:r>
            <w:r>
              <w:rPr>
                <w:lang w:eastAsia="nl-NL"/>
              </w:rPr>
              <w:br/>
              <w:t>Eventuele vervolgstappen in notitie voorleggen aan commissie voor hernieuwd mandaat</w:t>
            </w:r>
          </w:p>
        </w:tc>
      </w:tr>
    </w:tbl>
    <w:p w:rsidR="00D26384" w:rsidP="00E9113C" w:rsidRDefault="00331E94" w14:paraId="2A96DC8B" w14:textId="77777777">
      <w:pPr>
        <w:pStyle w:val="Kop1"/>
      </w:pPr>
      <w:r>
        <w:t>Budget</w:t>
      </w:r>
    </w:p>
    <w:tbl>
      <w:tblPr>
        <w:tblStyle w:val="Tabelraster"/>
        <w:tblW w:w="8212" w:type="dxa"/>
        <w:tblLook w:val="04A0" w:firstRow="1" w:lastRow="0" w:firstColumn="1" w:lastColumn="0" w:noHBand="0" w:noVBand="1"/>
      </w:tblPr>
      <w:tblGrid>
        <w:gridCol w:w="3256"/>
        <w:gridCol w:w="4956"/>
      </w:tblGrid>
      <w:tr w:rsidRPr="00E9113C" w:rsidR="00E9113C" w:rsidTr="003D5C2B" w14:paraId="0D3BE83C" w14:textId="77777777">
        <w:trPr>
          <w:trHeight w:val="310"/>
        </w:trPr>
        <w:tc>
          <w:tcPr>
            <w:tcW w:w="3256" w:type="dxa"/>
          </w:tcPr>
          <w:p w:rsidRPr="006003F1" w:rsidR="00E9113C" w:rsidP="00E9113C" w:rsidRDefault="006003F1" w14:paraId="78978B6C" w14:textId="77777777">
            <w:pPr>
              <w:rPr>
                <w:b/>
                <w:bCs/>
                <w:lang w:eastAsia="nl-NL"/>
              </w:rPr>
            </w:pPr>
            <w:r w:rsidRPr="006003F1">
              <w:rPr>
                <w:b/>
                <w:bCs/>
                <w:lang w:eastAsia="nl-NL"/>
              </w:rPr>
              <w:t>Gesprekken in Nederland</w:t>
            </w:r>
          </w:p>
        </w:tc>
        <w:tc>
          <w:tcPr>
            <w:tcW w:w="4956" w:type="dxa"/>
          </w:tcPr>
          <w:p w:rsidRPr="00E9113C" w:rsidR="00E9113C" w:rsidP="00E9113C" w:rsidRDefault="006003F1" w14:paraId="68CCA0A6" w14:textId="77777777">
            <w:pPr>
              <w:rPr>
                <w:lang w:eastAsia="nl-NL"/>
              </w:rPr>
            </w:pPr>
            <w:r>
              <w:rPr>
                <w:lang w:eastAsia="nl-NL"/>
              </w:rPr>
              <w:t>Geen kosten</w:t>
            </w:r>
          </w:p>
        </w:tc>
      </w:tr>
      <w:tr w:rsidRPr="00E9113C" w:rsidR="006003F1" w:rsidTr="003D5C2B" w14:paraId="4F4F4C71" w14:textId="77777777">
        <w:trPr>
          <w:trHeight w:val="310"/>
        </w:trPr>
        <w:tc>
          <w:tcPr>
            <w:tcW w:w="3256" w:type="dxa"/>
          </w:tcPr>
          <w:p w:rsidRPr="00E9113C" w:rsidR="006003F1" w:rsidP="006003F1" w:rsidRDefault="006003F1" w14:paraId="4E48F6CD" w14:textId="77777777">
            <w:pPr>
              <w:rPr>
                <w:b/>
                <w:bCs/>
                <w:lang w:eastAsia="nl-NL"/>
              </w:rPr>
            </w:pPr>
            <w:r w:rsidRPr="00E9113C">
              <w:rPr>
                <w:b/>
                <w:bCs/>
                <w:lang w:eastAsia="nl-NL"/>
              </w:rPr>
              <w:t xml:space="preserve">Werkbezoek </w:t>
            </w:r>
            <w:r>
              <w:rPr>
                <w:b/>
                <w:bCs/>
                <w:lang w:eastAsia="nl-NL"/>
              </w:rPr>
              <w:t>Suriname</w:t>
            </w:r>
            <w:r w:rsidRPr="00E9113C">
              <w:rPr>
                <w:b/>
                <w:bCs/>
                <w:lang w:eastAsia="nl-NL"/>
              </w:rPr>
              <w:t xml:space="preserve"> </w:t>
            </w:r>
          </w:p>
        </w:tc>
        <w:tc>
          <w:tcPr>
            <w:tcW w:w="4956" w:type="dxa"/>
          </w:tcPr>
          <w:p w:rsidR="006003F1" w:rsidP="006003F1" w:rsidRDefault="006003F1" w14:paraId="6030E85E" w14:textId="53D2BEB4">
            <w:pPr>
              <w:rPr>
                <w:lang w:eastAsia="nl-NL"/>
              </w:rPr>
            </w:pPr>
            <w:r>
              <w:rPr>
                <w:lang w:eastAsia="nl-NL"/>
              </w:rPr>
              <w:t xml:space="preserve">Vlucht </w:t>
            </w:r>
            <w:r w:rsidRPr="00E9113C">
              <w:rPr>
                <w:lang w:eastAsia="nl-NL"/>
              </w:rPr>
              <w:t>€</w:t>
            </w:r>
            <w:r w:rsidR="00F94A66">
              <w:rPr>
                <w:lang w:eastAsia="nl-NL"/>
              </w:rPr>
              <w:t>5</w:t>
            </w:r>
            <w:r>
              <w:rPr>
                <w:lang w:eastAsia="nl-NL"/>
              </w:rPr>
              <w:t xml:space="preserve">000 </w:t>
            </w:r>
            <w:r w:rsidRPr="00E9113C">
              <w:rPr>
                <w:lang w:eastAsia="nl-NL"/>
              </w:rPr>
              <w:t>x</w:t>
            </w:r>
            <w:r>
              <w:rPr>
                <w:lang w:eastAsia="nl-NL"/>
              </w:rPr>
              <w:t xml:space="preserve"> </w:t>
            </w:r>
            <w:r w:rsidRPr="00E9113C">
              <w:rPr>
                <w:lang w:eastAsia="nl-NL"/>
              </w:rPr>
              <w:t>2 = €</w:t>
            </w:r>
            <w:r w:rsidR="00F94A66">
              <w:rPr>
                <w:lang w:eastAsia="nl-NL"/>
              </w:rPr>
              <w:t>10</w:t>
            </w:r>
            <w:r w:rsidR="00331E94">
              <w:rPr>
                <w:lang w:eastAsia="nl-NL"/>
              </w:rPr>
              <w:t>.</w:t>
            </w:r>
            <w:r>
              <w:rPr>
                <w:lang w:eastAsia="nl-NL"/>
              </w:rPr>
              <w:t>000</w:t>
            </w:r>
          </w:p>
        </w:tc>
      </w:tr>
      <w:tr w:rsidRPr="00E9113C" w:rsidR="006003F1" w:rsidTr="003D5C2B" w14:paraId="4C5F82E5" w14:textId="77777777">
        <w:trPr>
          <w:trHeight w:val="149"/>
        </w:trPr>
        <w:tc>
          <w:tcPr>
            <w:tcW w:w="3256" w:type="dxa"/>
          </w:tcPr>
          <w:p w:rsidRPr="00E9113C" w:rsidR="006003F1" w:rsidP="006003F1" w:rsidRDefault="006003F1" w14:paraId="30347347" w14:textId="77777777">
            <w:pPr>
              <w:rPr>
                <w:b/>
                <w:bCs/>
                <w:lang w:eastAsia="nl-NL"/>
              </w:rPr>
            </w:pPr>
          </w:p>
        </w:tc>
        <w:tc>
          <w:tcPr>
            <w:tcW w:w="4956" w:type="dxa"/>
          </w:tcPr>
          <w:p w:rsidRPr="00E9113C" w:rsidR="006003F1" w:rsidP="006003F1" w:rsidRDefault="006003F1" w14:paraId="673737AB" w14:textId="77777777">
            <w:pPr>
              <w:rPr>
                <w:lang w:eastAsia="nl-NL"/>
              </w:rPr>
            </w:pPr>
            <w:r>
              <w:rPr>
                <w:lang w:eastAsia="nl-NL"/>
              </w:rPr>
              <w:t xml:space="preserve">Lokaal vervoer </w:t>
            </w:r>
            <w:r w:rsidRPr="00E9113C">
              <w:rPr>
                <w:lang w:eastAsia="nl-NL"/>
              </w:rPr>
              <w:t>€</w:t>
            </w:r>
            <w:r>
              <w:rPr>
                <w:lang w:eastAsia="nl-NL"/>
              </w:rPr>
              <w:t>750</w:t>
            </w:r>
          </w:p>
        </w:tc>
      </w:tr>
      <w:tr w:rsidRPr="00E9113C" w:rsidR="006003F1" w:rsidTr="003D5C2B" w14:paraId="3B9EFA1F" w14:textId="77777777">
        <w:trPr>
          <w:trHeight w:val="310"/>
        </w:trPr>
        <w:tc>
          <w:tcPr>
            <w:tcW w:w="3256" w:type="dxa"/>
          </w:tcPr>
          <w:p w:rsidRPr="00E9113C" w:rsidR="006003F1" w:rsidP="006003F1" w:rsidRDefault="006003F1" w14:paraId="072D7AFD" w14:textId="77777777">
            <w:pPr>
              <w:rPr>
                <w:b/>
                <w:bCs/>
                <w:lang w:eastAsia="nl-NL"/>
              </w:rPr>
            </w:pPr>
          </w:p>
        </w:tc>
        <w:tc>
          <w:tcPr>
            <w:tcW w:w="4956" w:type="dxa"/>
          </w:tcPr>
          <w:p w:rsidRPr="00E9113C" w:rsidR="006003F1" w:rsidP="006003F1" w:rsidRDefault="006003F1" w14:paraId="76D3EFAF" w14:textId="77777777">
            <w:pPr>
              <w:rPr>
                <w:lang w:eastAsia="nl-NL"/>
              </w:rPr>
            </w:pPr>
            <w:r>
              <w:rPr>
                <w:lang w:eastAsia="nl-NL"/>
              </w:rPr>
              <w:t xml:space="preserve">Overnachtingen </w:t>
            </w:r>
            <w:r w:rsidRPr="00E9113C">
              <w:rPr>
                <w:lang w:eastAsia="nl-NL"/>
              </w:rPr>
              <w:t>€</w:t>
            </w:r>
            <w:r>
              <w:rPr>
                <w:lang w:eastAsia="nl-NL"/>
              </w:rPr>
              <w:t>7</w:t>
            </w:r>
            <w:r w:rsidR="00D12264">
              <w:rPr>
                <w:lang w:eastAsia="nl-NL"/>
              </w:rPr>
              <w:t>6</w:t>
            </w:r>
            <w:r>
              <w:rPr>
                <w:lang w:eastAsia="nl-NL"/>
              </w:rPr>
              <w:t xml:space="preserve">0 x 2 (4 nachten) = </w:t>
            </w:r>
            <w:r w:rsidRPr="00E9113C">
              <w:rPr>
                <w:lang w:eastAsia="nl-NL"/>
              </w:rPr>
              <w:t>€</w:t>
            </w:r>
            <w:r>
              <w:rPr>
                <w:lang w:eastAsia="nl-NL"/>
              </w:rPr>
              <w:t>1</w:t>
            </w:r>
            <w:r w:rsidR="00331E94">
              <w:rPr>
                <w:lang w:eastAsia="nl-NL"/>
              </w:rPr>
              <w:t>.</w:t>
            </w:r>
            <w:r w:rsidR="00D12264">
              <w:rPr>
                <w:lang w:eastAsia="nl-NL"/>
              </w:rPr>
              <w:t>52</w:t>
            </w:r>
            <w:r>
              <w:rPr>
                <w:lang w:eastAsia="nl-NL"/>
              </w:rPr>
              <w:t>0</w:t>
            </w:r>
          </w:p>
        </w:tc>
      </w:tr>
      <w:tr w:rsidRPr="00E9113C" w:rsidR="006003F1" w:rsidTr="003D5C2B" w14:paraId="459BC4C8" w14:textId="77777777">
        <w:trPr>
          <w:trHeight w:val="310"/>
        </w:trPr>
        <w:tc>
          <w:tcPr>
            <w:tcW w:w="3256" w:type="dxa"/>
          </w:tcPr>
          <w:p w:rsidRPr="00E9113C" w:rsidR="006003F1" w:rsidP="006003F1" w:rsidRDefault="006003F1" w14:paraId="5CEE4051" w14:textId="77777777">
            <w:pPr>
              <w:rPr>
                <w:b/>
                <w:bCs/>
                <w:lang w:eastAsia="nl-NL"/>
              </w:rPr>
            </w:pPr>
          </w:p>
        </w:tc>
        <w:tc>
          <w:tcPr>
            <w:tcW w:w="4956" w:type="dxa"/>
          </w:tcPr>
          <w:p w:rsidRPr="00E9113C" w:rsidR="006003F1" w:rsidP="006003F1" w:rsidRDefault="006003F1" w14:paraId="3B264116" w14:textId="77777777">
            <w:pPr>
              <w:rPr>
                <w:lang w:eastAsia="nl-NL"/>
              </w:rPr>
            </w:pPr>
            <w:r>
              <w:rPr>
                <w:lang w:eastAsia="nl-NL"/>
              </w:rPr>
              <w:t xml:space="preserve">Representatie </w:t>
            </w:r>
            <w:r w:rsidRPr="00E9113C">
              <w:rPr>
                <w:lang w:eastAsia="nl-NL"/>
              </w:rPr>
              <w:t>€</w:t>
            </w:r>
            <w:r>
              <w:rPr>
                <w:lang w:eastAsia="nl-NL"/>
              </w:rPr>
              <w:t>150</w:t>
            </w:r>
          </w:p>
        </w:tc>
      </w:tr>
      <w:tr w:rsidRPr="00E9113C" w:rsidR="006003F1" w:rsidTr="003D5C2B" w14:paraId="49BD9708" w14:textId="77777777">
        <w:trPr>
          <w:trHeight w:val="310"/>
        </w:trPr>
        <w:tc>
          <w:tcPr>
            <w:tcW w:w="3256" w:type="dxa"/>
          </w:tcPr>
          <w:p w:rsidRPr="00E9113C" w:rsidR="006003F1" w:rsidP="006003F1" w:rsidRDefault="006003F1" w14:paraId="03D8F3B1" w14:textId="77777777">
            <w:pPr>
              <w:rPr>
                <w:b/>
                <w:bCs/>
                <w:lang w:eastAsia="nl-NL"/>
              </w:rPr>
            </w:pPr>
          </w:p>
        </w:tc>
        <w:tc>
          <w:tcPr>
            <w:tcW w:w="4956" w:type="dxa"/>
          </w:tcPr>
          <w:p w:rsidR="006003F1" w:rsidP="006003F1" w:rsidRDefault="006003F1" w14:paraId="35098845" w14:textId="77777777">
            <w:pPr>
              <w:rPr>
                <w:lang w:eastAsia="nl-NL"/>
              </w:rPr>
            </w:pPr>
            <w:r>
              <w:rPr>
                <w:lang w:eastAsia="nl-NL"/>
              </w:rPr>
              <w:t xml:space="preserve">Onvoorzien </w:t>
            </w:r>
            <w:r w:rsidRPr="00E9113C">
              <w:rPr>
                <w:lang w:eastAsia="nl-NL"/>
              </w:rPr>
              <w:t>€</w:t>
            </w:r>
            <w:r w:rsidR="00AF21DD">
              <w:rPr>
                <w:lang w:eastAsia="nl-NL"/>
              </w:rPr>
              <w:t xml:space="preserve"> 1</w:t>
            </w:r>
            <w:r w:rsidR="00331E94">
              <w:rPr>
                <w:lang w:eastAsia="nl-NL"/>
              </w:rPr>
              <w:t>.</w:t>
            </w:r>
            <w:r w:rsidR="00AF21DD">
              <w:rPr>
                <w:lang w:eastAsia="nl-NL"/>
              </w:rPr>
              <w:t>042</w:t>
            </w:r>
            <w:r>
              <w:rPr>
                <w:lang w:eastAsia="nl-NL"/>
              </w:rPr>
              <w:t xml:space="preserve"> (10%)</w:t>
            </w:r>
          </w:p>
        </w:tc>
      </w:tr>
      <w:tr w:rsidRPr="00E9113C" w:rsidR="006003F1" w:rsidTr="003D5C2B" w14:paraId="7B1AA30F" w14:textId="77777777">
        <w:trPr>
          <w:trHeight w:val="310"/>
        </w:trPr>
        <w:tc>
          <w:tcPr>
            <w:tcW w:w="3256" w:type="dxa"/>
          </w:tcPr>
          <w:p w:rsidRPr="00E9113C" w:rsidR="006003F1" w:rsidP="006003F1" w:rsidRDefault="006003F1" w14:paraId="0957F131" w14:textId="77777777">
            <w:pPr>
              <w:rPr>
                <w:b/>
                <w:bCs/>
                <w:lang w:eastAsia="nl-NL"/>
              </w:rPr>
            </w:pPr>
            <w:r>
              <w:rPr>
                <w:b/>
                <w:bCs/>
                <w:lang w:eastAsia="nl-NL"/>
              </w:rPr>
              <w:t>Totaal</w:t>
            </w:r>
          </w:p>
        </w:tc>
        <w:tc>
          <w:tcPr>
            <w:tcW w:w="4956" w:type="dxa"/>
          </w:tcPr>
          <w:p w:rsidR="006003F1" w:rsidP="006003F1" w:rsidRDefault="006003F1" w14:paraId="0DCC8BC4" w14:textId="77777777">
            <w:pPr>
              <w:rPr>
                <w:lang w:eastAsia="nl-NL"/>
              </w:rPr>
            </w:pPr>
            <w:r w:rsidRPr="00E9113C">
              <w:rPr>
                <w:lang w:eastAsia="nl-NL"/>
              </w:rPr>
              <w:t>€</w:t>
            </w:r>
            <w:r>
              <w:rPr>
                <w:lang w:eastAsia="nl-NL"/>
              </w:rPr>
              <w:t>11.</w:t>
            </w:r>
            <w:r w:rsidR="00D12264">
              <w:rPr>
                <w:lang w:eastAsia="nl-NL"/>
              </w:rPr>
              <w:t>462</w:t>
            </w:r>
          </w:p>
        </w:tc>
      </w:tr>
    </w:tbl>
    <w:p w:rsidR="003D5C2B" w:rsidP="00E9113C" w:rsidRDefault="003D5C2B" w14:paraId="561CE573" w14:textId="77777777">
      <w:pPr>
        <w:rPr>
          <w:lang w:eastAsia="nl-NL"/>
        </w:rPr>
      </w:pPr>
    </w:p>
    <w:p w:rsidRPr="001D77DF" w:rsidR="001D77DF" w:rsidP="00E9113C" w:rsidRDefault="00E9113C" w14:paraId="47EE73E1" w14:textId="45C6F195">
      <w:pPr>
        <w:rPr>
          <w:b/>
          <w:bCs/>
          <w:lang w:eastAsia="nl-NL"/>
        </w:rPr>
      </w:pPr>
      <w:r w:rsidRPr="00E9113C">
        <w:rPr>
          <w:lang w:eastAsia="nl-NL"/>
        </w:rPr>
        <w:t>Reiskosten van de rapporteurs komen ten laste van het</w:t>
      </w:r>
      <w:r w:rsidR="002B595D">
        <w:rPr>
          <w:lang w:eastAsia="nl-NL"/>
        </w:rPr>
        <w:t xml:space="preserve"> </w:t>
      </w:r>
      <w:r w:rsidR="00E73C78">
        <w:rPr>
          <w:lang w:eastAsia="nl-NL"/>
        </w:rPr>
        <w:t xml:space="preserve">kennisbudget van </w:t>
      </w:r>
      <w:r w:rsidR="002B595D">
        <w:rPr>
          <w:lang w:eastAsia="nl-NL"/>
        </w:rPr>
        <w:t>de commissie</w:t>
      </w:r>
      <w:r w:rsidRPr="00E9113C">
        <w:rPr>
          <w:lang w:eastAsia="nl-NL"/>
        </w:rPr>
        <w:t xml:space="preserve">. Reiskosten van de ambtelijke ondersteuning komen ten laste van het ambtelijk budget voor buitenlandse reizen. </w:t>
      </w:r>
    </w:p>
    <w:sectPr w:rsidRPr="001D77DF" w:rsidR="001D77DF" w:rsidSect="00577A05">
      <w:headerReference w:type="default" r:id="rId16"/>
      <w:footerReference w:type="default" r:id="rId17"/>
      <w:headerReference w:type="first" r:id="rId18"/>
      <w:footerReference w:type="first" r:id="rId19"/>
      <w:pgSz w:w="11906" w:h="16838" w:code="9"/>
      <w:pgMar w:top="2325" w:right="1701" w:bottom="1134" w:left="1985" w:header="1134" w:footer="567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4BEB5" w14:textId="77777777" w:rsidR="008823A3" w:rsidRDefault="008823A3" w:rsidP="007046EB">
      <w:pPr>
        <w:spacing w:after="0" w:line="240" w:lineRule="auto"/>
      </w:pPr>
      <w:r>
        <w:separator/>
      </w:r>
    </w:p>
  </w:endnote>
  <w:endnote w:type="continuationSeparator" w:id="0">
    <w:p w14:paraId="36849D72" w14:textId="77777777" w:rsidR="008823A3" w:rsidRDefault="008823A3" w:rsidP="007046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F0089" w14:textId="77777777" w:rsidR="00771D5E" w:rsidRDefault="00771D5E" w:rsidP="00771D5E">
    <w:pPr>
      <w:pStyle w:val="Voettekst"/>
    </w:pPr>
  </w:p>
  <w:p w14:paraId="67C43B2B" w14:textId="77777777" w:rsidR="00771D5E" w:rsidRDefault="00771D5E" w:rsidP="00771D5E">
    <w:pPr>
      <w:pStyle w:val="Voettekst"/>
    </w:pPr>
  </w:p>
  <w:p w14:paraId="6E1ED1AF" w14:textId="77777777" w:rsidR="00771D5E" w:rsidRPr="00771D5E" w:rsidRDefault="00771D5E" w:rsidP="00771D5E">
    <w:pPr>
      <w:pStyle w:val="Voettekst"/>
    </w:pPr>
    <w:r>
      <w:tab/>
    </w:r>
    <w:r>
      <w:tab/>
    </w:r>
    <w:sdt>
      <w:sdtPr>
        <w:tag w:val="lblPagina"/>
        <w:id w:val="885538617"/>
        <w:text/>
      </w:sdtPr>
      <w:sdtEndPr/>
      <w:sdtContent>
        <w:r w:rsidR="00572EBC">
          <w:t>Pagina</w:t>
        </w:r>
      </w:sdtContent>
    </w:sdt>
    <w:r>
      <w:t xml:space="preserve">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</w:t>
    </w:r>
    <w:sdt>
      <w:sdtPr>
        <w:tag w:val="lblPaginaVan"/>
        <w:id w:val="-973135890"/>
        <w:text/>
      </w:sdtPr>
      <w:sdtEndPr/>
      <w:sdtContent>
        <w:r w:rsidR="00572EBC">
          <w:t>van</w:t>
        </w:r>
      </w:sdtContent>
    </w:sdt>
    <w:r>
      <w:t xml:space="preserve"> 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EA16F" w14:textId="77777777" w:rsidR="00A54B1A" w:rsidRDefault="00A54B1A" w:rsidP="00E341B7">
    <w:pPr>
      <w:pStyle w:val="Voettekst"/>
    </w:pPr>
  </w:p>
  <w:p w14:paraId="6A93E9A7" w14:textId="77777777" w:rsidR="00E341B7" w:rsidRDefault="00E341B7" w:rsidP="00E341B7">
    <w:pPr>
      <w:pStyle w:val="Voettekst"/>
    </w:pPr>
  </w:p>
  <w:p w14:paraId="47778CB3" w14:textId="77777777" w:rsidR="00577A05" w:rsidRPr="00135EC6" w:rsidRDefault="00577A05" w:rsidP="00E341B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14CA4" w14:textId="77777777" w:rsidR="008823A3" w:rsidRDefault="008823A3" w:rsidP="007046EB">
      <w:pPr>
        <w:spacing w:after="0" w:line="240" w:lineRule="auto"/>
      </w:pPr>
      <w:r>
        <w:separator/>
      </w:r>
    </w:p>
  </w:footnote>
  <w:footnote w:type="continuationSeparator" w:id="0">
    <w:p w14:paraId="33A6F943" w14:textId="77777777" w:rsidR="008823A3" w:rsidRDefault="008823A3" w:rsidP="007046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0EFF7" w14:textId="77777777" w:rsidR="00B739F8" w:rsidRPr="00CA5024" w:rsidRDefault="007046EB" w:rsidP="00B739F8">
    <w:pPr>
      <w:pStyle w:val="Koptekst"/>
      <w:spacing w:before="40" w:line="280" w:lineRule="atLeast"/>
    </w:pPr>
    <w:r w:rsidRPr="00CA5024">
      <w:rPr>
        <w:noProof/>
      </w:rPr>
      <w:drawing>
        <wp:anchor distT="0" distB="0" distL="114300" distR="114300" simplePos="0" relativeHeight="251658241" behindDoc="0" locked="1" layoutInCell="1" allowOverlap="1" wp14:anchorId="00FBA9F3" wp14:editId="27DC3C1A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1177200" cy="1342800"/>
          <wp:effectExtent l="0" t="0" r="4445" b="0"/>
          <wp:wrapNone/>
          <wp:docPr id="1562924342" name="Afbeelding 1562924342" descr="Logo Tweede Kamer der Staten-Genera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Afbeelding 26" descr="Logo Tweede Kamer der Staten-Generaal"/>
                  <pic:cNvPicPr>
                    <a:picLocks noChangeAspect="1" noChangeArrowheads="1"/>
                  </pic:cNvPicPr>
                </pic:nvPicPr>
                <pic:blipFill rotWithShape="1"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177200" cy="1342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739F8">
      <w:tab/>
    </w:r>
    <w:r w:rsidR="00B739F8" w:rsidRPr="00CA5024">
      <w:tab/>
    </w:r>
    <w:sdt>
      <w:sdtPr>
        <w:tag w:val="dtmDatum"/>
        <w:id w:val="792028287"/>
        <w:lock w:val="sdtContentLocked"/>
        <w:dataBinding w:prefixMappings="xmlns:ns0='urn:tweedekamer.nl:da:wd:templates:2025:85c5' " w:xpath="/data[1]/datum[1]" w:storeItemID="{5B489D38-C4AB-47B8-8F75-5BDEF252216E}"/>
        <w:date w:fullDate="2026-05-14T00:00:00Z">
          <w:dateFormat w:val="d MMMM yyyy"/>
          <w:lid w:val="nl-NL"/>
          <w:storeMappedDataAs w:val="dateTime"/>
          <w:calendar w:val="gregorian"/>
        </w:date>
      </w:sdtPr>
      <w:sdtEndPr/>
      <w:sdtContent>
        <w:r w:rsidR="00D0560A">
          <w:t>14 mei 2026</w:t>
        </w:r>
      </w:sdtContent>
    </w:sdt>
  </w:p>
  <w:p w14:paraId="2AA2A389" w14:textId="77777777" w:rsidR="007046EB" w:rsidRDefault="00B739F8">
    <w:pPr>
      <w:pStyle w:val="Koptekst"/>
    </w:pPr>
    <w:r>
      <w:tab/>
    </w:r>
    <w:r w:rsidRPr="00CA5024">
      <w:tab/>
    </w:r>
    <w:sdt>
      <w:sdtPr>
        <w:tag w:val="txtOnderwerp"/>
        <w:id w:val="-37744090"/>
        <w:lock w:val="sdtContentLocked"/>
        <w:dataBinding w:prefixMappings="xmlns:ns0='urn:tweedekamer.nl:da:wd:templates:2025:85c5' " w:xpath="/data[1]/onderwerp[1]" w:storeItemID="{5B489D38-C4AB-47B8-8F75-5BDEF252216E}"/>
        <w:text/>
      </w:sdtPr>
      <w:sdtEndPr/>
      <w:sdtContent>
        <w:r w:rsidR="00D0560A">
          <w:t xml:space="preserve">Mandaatnotitie rapporteurschap Suriname 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C4BA0" w14:textId="77777777" w:rsidR="00B739F8" w:rsidRDefault="00B739F8" w:rsidP="00B739F8">
    <w:pPr>
      <w:pStyle w:val="KoptekstEerstepagina"/>
    </w:pPr>
  </w:p>
  <w:p w14:paraId="341E2EC3" w14:textId="77777777" w:rsidR="00B739F8" w:rsidRDefault="00B739F8" w:rsidP="00B739F8">
    <w:pPr>
      <w:pStyle w:val="KoptekstEerstepagina"/>
    </w:pPr>
  </w:p>
  <w:p w14:paraId="04F4CF94" w14:textId="77777777" w:rsidR="007046EB" w:rsidRDefault="007046EB" w:rsidP="00B739F8">
    <w:pPr>
      <w:pStyle w:val="KoptekstEerstepagina"/>
    </w:pPr>
    <w:r>
      <w:rPr>
        <w:noProof/>
      </w:rPr>
      <w:drawing>
        <wp:anchor distT="0" distB="0" distL="114300" distR="114300" simplePos="0" relativeHeight="251658240" behindDoc="0" locked="1" layoutInCell="1" allowOverlap="1" wp14:anchorId="3948BCAB" wp14:editId="04146314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3715200" cy="1342800"/>
          <wp:effectExtent l="0" t="0" r="0" b="0"/>
          <wp:wrapNone/>
          <wp:docPr id="1061102327" name="Afbeelding 1061102327" descr="Logo Tweede Kamer der Staten-Genera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Afbeelding 26" descr="Logo Tweede Kamer der Staten-Generaal"/>
                  <pic:cNvPicPr>
                    <a:picLocks noChangeAspect="1" noChangeArrowheads="1"/>
                  </pic:cNvPicPr>
                </pic:nvPicPr>
                <pic:blipFill rotWithShape="1"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3715200" cy="1342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739F8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D99CB748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B1C6E77"/>
    <w:multiLevelType w:val="hybridMultilevel"/>
    <w:tmpl w:val="6F08F4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88219A"/>
    <w:multiLevelType w:val="hybridMultilevel"/>
    <w:tmpl w:val="7AD0F7C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AD86ACE"/>
    <w:multiLevelType w:val="hybridMultilevel"/>
    <w:tmpl w:val="4ECC698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014866"/>
    <w:multiLevelType w:val="multilevel"/>
    <w:tmpl w:val="B1B291F6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5" w15:restartNumberingAfterBreak="0">
    <w:nsid w:val="308A57B2"/>
    <w:multiLevelType w:val="multilevel"/>
    <w:tmpl w:val="CDA274DC"/>
    <w:lvl w:ilvl="0">
      <w:start w:val="1"/>
      <w:numFmt w:val="bullet"/>
      <w:pStyle w:val="Lijstalinea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568" w:hanging="284"/>
      </w:pPr>
      <w:rPr>
        <w:rFonts w:ascii="Verdana" w:hAnsi="Verdana" w:hint="default"/>
        <w:color w:val="auto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1988" w:hanging="284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2556" w:hanging="284"/>
      </w:pPr>
      <w:rPr>
        <w:rFonts w:ascii="Symbol" w:hAnsi="Symbol" w:hint="default"/>
      </w:rPr>
    </w:lvl>
  </w:abstractNum>
  <w:abstractNum w:abstractNumId="6" w15:restartNumberingAfterBreak="0">
    <w:nsid w:val="39D552E5"/>
    <w:multiLevelType w:val="hybridMultilevel"/>
    <w:tmpl w:val="A4A82D9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18657E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8A016D0"/>
    <w:multiLevelType w:val="multilevel"/>
    <w:tmpl w:val="74EAC6D8"/>
    <w:lvl w:ilvl="0">
      <w:start w:val="1"/>
      <w:numFmt w:val="decimal"/>
      <w:pStyle w:val="Kop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none"/>
      <w:pStyle w:val="Kop4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6B6D0CE0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C1B0992"/>
    <w:multiLevelType w:val="hybridMultilevel"/>
    <w:tmpl w:val="10B2BE2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485588"/>
    <w:multiLevelType w:val="multilevel"/>
    <w:tmpl w:val="A5648E96"/>
    <w:lvl w:ilvl="0">
      <w:start w:val="1"/>
      <w:numFmt w:val="decimal"/>
      <w:lvlText w:val="%1."/>
      <w:lvlJc w:val="left"/>
      <w:pPr>
        <w:ind w:left="340" w:hanging="340"/>
      </w:pPr>
      <w:rPr>
        <w:rFonts w:asciiTheme="minorHAnsi" w:hAnsiTheme="minorHAnsi" w:hint="default"/>
      </w:rPr>
    </w:lvl>
    <w:lvl w:ilvl="1">
      <w:start w:val="1"/>
      <w:numFmt w:val="lowerLetter"/>
      <w:lvlText w:val="%2."/>
      <w:lvlJc w:val="left"/>
      <w:pPr>
        <w:ind w:left="680" w:hanging="340"/>
      </w:pPr>
      <w:rPr>
        <w:rFonts w:asciiTheme="minorHAnsi" w:hAnsiTheme="minorHAnsi" w:hint="default"/>
      </w:rPr>
    </w:lvl>
    <w:lvl w:ilvl="2">
      <w:start w:val="1"/>
      <w:numFmt w:val="lowerRoman"/>
      <w:lvlText w:val="%3."/>
      <w:lvlJc w:val="left"/>
      <w:pPr>
        <w:ind w:left="1020" w:hanging="340"/>
      </w:pPr>
      <w:rPr>
        <w:rFonts w:asciiTheme="minorHAnsi" w:hAnsiTheme="minorHAnsi" w:hint="default"/>
      </w:rPr>
    </w:lvl>
    <w:lvl w:ilvl="3">
      <w:start w:val="1"/>
      <w:numFmt w:val="lowerRoman"/>
      <w:lvlText w:val="%4."/>
      <w:lvlJc w:val="left"/>
      <w:pPr>
        <w:ind w:left="1360" w:hanging="340"/>
      </w:pPr>
      <w:rPr>
        <w:rFonts w:asciiTheme="minorHAnsi" w:hAnsiTheme="minorHAnsi" w:hint="default"/>
      </w:rPr>
    </w:lvl>
    <w:lvl w:ilvl="4">
      <w:start w:val="1"/>
      <w:numFmt w:val="lowerRoman"/>
      <w:lvlText w:val="%5."/>
      <w:lvlJc w:val="left"/>
      <w:pPr>
        <w:ind w:left="1700" w:hanging="340"/>
      </w:pPr>
      <w:rPr>
        <w:rFonts w:asciiTheme="minorHAnsi" w:hAnsiTheme="minorHAnsi" w:hint="default"/>
      </w:rPr>
    </w:lvl>
    <w:lvl w:ilvl="5">
      <w:start w:val="1"/>
      <w:numFmt w:val="lowerRoman"/>
      <w:lvlText w:val="%6."/>
      <w:lvlJc w:val="left"/>
      <w:pPr>
        <w:ind w:left="2040" w:hanging="340"/>
      </w:pPr>
      <w:rPr>
        <w:rFonts w:asciiTheme="minorHAnsi" w:hAnsiTheme="minorHAnsi" w:hint="default"/>
      </w:rPr>
    </w:lvl>
    <w:lvl w:ilvl="6">
      <w:start w:val="1"/>
      <w:numFmt w:val="lowerRoman"/>
      <w:lvlText w:val="%7."/>
      <w:lvlJc w:val="left"/>
      <w:pPr>
        <w:ind w:left="2380" w:hanging="340"/>
      </w:pPr>
      <w:rPr>
        <w:rFonts w:asciiTheme="minorHAnsi" w:hAnsiTheme="minorHAnsi" w:hint="default"/>
      </w:rPr>
    </w:lvl>
    <w:lvl w:ilvl="7">
      <w:start w:val="1"/>
      <w:numFmt w:val="lowerRoman"/>
      <w:lvlText w:val="%8."/>
      <w:lvlJc w:val="left"/>
      <w:pPr>
        <w:ind w:left="2720" w:hanging="340"/>
      </w:pPr>
      <w:rPr>
        <w:rFonts w:asciiTheme="minorHAnsi" w:hAnsiTheme="minorHAnsi" w:hint="default"/>
      </w:rPr>
    </w:lvl>
    <w:lvl w:ilvl="8">
      <w:start w:val="1"/>
      <w:numFmt w:val="lowerRoman"/>
      <w:lvlText w:val="%9."/>
      <w:lvlJc w:val="left"/>
      <w:pPr>
        <w:ind w:left="3060" w:hanging="340"/>
      </w:pPr>
      <w:rPr>
        <w:rFonts w:asciiTheme="minorHAnsi" w:hAnsiTheme="minorHAnsi" w:hint="default"/>
      </w:rPr>
    </w:lvl>
  </w:abstractNum>
  <w:abstractNum w:abstractNumId="12" w15:restartNumberingAfterBreak="0">
    <w:nsid w:val="775D0801"/>
    <w:multiLevelType w:val="multilevel"/>
    <w:tmpl w:val="7516528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7CA81F05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317339369">
    <w:abstractNumId w:val="8"/>
  </w:num>
  <w:num w:numId="2" w16cid:durableId="698505785">
    <w:abstractNumId w:val="4"/>
  </w:num>
  <w:num w:numId="3" w16cid:durableId="1042825869">
    <w:abstractNumId w:val="9"/>
  </w:num>
  <w:num w:numId="4" w16cid:durableId="2014725336">
    <w:abstractNumId w:val="13"/>
  </w:num>
  <w:num w:numId="5" w16cid:durableId="268506779">
    <w:abstractNumId w:val="7"/>
  </w:num>
  <w:num w:numId="6" w16cid:durableId="1517110265">
    <w:abstractNumId w:val="11"/>
  </w:num>
  <w:num w:numId="7" w16cid:durableId="1102917549">
    <w:abstractNumId w:val="5"/>
  </w:num>
  <w:num w:numId="8" w16cid:durableId="1255505779">
    <w:abstractNumId w:val="12"/>
  </w:num>
  <w:num w:numId="9" w16cid:durableId="178158523">
    <w:abstractNumId w:val="10"/>
  </w:num>
  <w:num w:numId="10" w16cid:durableId="1697659201">
    <w:abstractNumId w:val="0"/>
  </w:num>
  <w:num w:numId="11" w16cid:durableId="834806144">
    <w:abstractNumId w:val="0"/>
  </w:num>
  <w:num w:numId="12" w16cid:durableId="100997544">
    <w:abstractNumId w:val="0"/>
  </w:num>
  <w:num w:numId="13" w16cid:durableId="987824242">
    <w:abstractNumId w:val="5"/>
  </w:num>
  <w:num w:numId="14" w16cid:durableId="762990316">
    <w:abstractNumId w:val="5"/>
  </w:num>
  <w:num w:numId="15" w16cid:durableId="190920409">
    <w:abstractNumId w:val="8"/>
  </w:num>
  <w:num w:numId="16" w16cid:durableId="1509364302">
    <w:abstractNumId w:val="8"/>
  </w:num>
  <w:num w:numId="17" w16cid:durableId="2005626516">
    <w:abstractNumId w:val="0"/>
  </w:num>
  <w:num w:numId="18" w16cid:durableId="1304114961">
    <w:abstractNumId w:val="5"/>
  </w:num>
  <w:num w:numId="19" w16cid:durableId="2051374972">
    <w:abstractNumId w:val="2"/>
  </w:num>
  <w:num w:numId="20" w16cid:durableId="1913469923">
    <w:abstractNumId w:val="1"/>
  </w:num>
  <w:num w:numId="21" w16cid:durableId="129905563">
    <w:abstractNumId w:val="6"/>
  </w:num>
  <w:num w:numId="22" w16cid:durableId="15053173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2BB"/>
    <w:rsid w:val="000112BB"/>
    <w:rsid w:val="00020305"/>
    <w:rsid w:val="000211BE"/>
    <w:rsid w:val="000678E6"/>
    <w:rsid w:val="00067FAF"/>
    <w:rsid w:val="000701DF"/>
    <w:rsid w:val="000852CA"/>
    <w:rsid w:val="000B2FC7"/>
    <w:rsid w:val="000D0327"/>
    <w:rsid w:val="000D58FE"/>
    <w:rsid w:val="00116397"/>
    <w:rsid w:val="00120AAD"/>
    <w:rsid w:val="001314D7"/>
    <w:rsid w:val="0013575A"/>
    <w:rsid w:val="00152E78"/>
    <w:rsid w:val="0018744B"/>
    <w:rsid w:val="00187B92"/>
    <w:rsid w:val="0019128B"/>
    <w:rsid w:val="00194BC9"/>
    <w:rsid w:val="001971A2"/>
    <w:rsid w:val="001A12D5"/>
    <w:rsid w:val="001D0C8D"/>
    <w:rsid w:val="001D0F88"/>
    <w:rsid w:val="001D52B8"/>
    <w:rsid w:val="001D64C4"/>
    <w:rsid w:val="001D77DF"/>
    <w:rsid w:val="001E5394"/>
    <w:rsid w:val="001F4B87"/>
    <w:rsid w:val="001F505D"/>
    <w:rsid w:val="002244AD"/>
    <w:rsid w:val="002314E6"/>
    <w:rsid w:val="0024087C"/>
    <w:rsid w:val="0024736A"/>
    <w:rsid w:val="00257F1F"/>
    <w:rsid w:val="002736F9"/>
    <w:rsid w:val="00285C4F"/>
    <w:rsid w:val="002A297C"/>
    <w:rsid w:val="002A6346"/>
    <w:rsid w:val="002B2EF5"/>
    <w:rsid w:val="002B595D"/>
    <w:rsid w:val="002C3670"/>
    <w:rsid w:val="002E2A65"/>
    <w:rsid w:val="002E5494"/>
    <w:rsid w:val="00307B3D"/>
    <w:rsid w:val="00312ADF"/>
    <w:rsid w:val="00331E94"/>
    <w:rsid w:val="00347B27"/>
    <w:rsid w:val="00356E07"/>
    <w:rsid w:val="00360D0E"/>
    <w:rsid w:val="00365F12"/>
    <w:rsid w:val="00367A0C"/>
    <w:rsid w:val="00372025"/>
    <w:rsid w:val="00375BA2"/>
    <w:rsid w:val="00384A05"/>
    <w:rsid w:val="0038764A"/>
    <w:rsid w:val="003B6FB0"/>
    <w:rsid w:val="003D5C2B"/>
    <w:rsid w:val="003E6F24"/>
    <w:rsid w:val="003F352A"/>
    <w:rsid w:val="00422CD4"/>
    <w:rsid w:val="00440471"/>
    <w:rsid w:val="004416E9"/>
    <w:rsid w:val="0044321E"/>
    <w:rsid w:val="00456234"/>
    <w:rsid w:val="00483FFB"/>
    <w:rsid w:val="0048401D"/>
    <w:rsid w:val="004920AD"/>
    <w:rsid w:val="004B024D"/>
    <w:rsid w:val="004B373A"/>
    <w:rsid w:val="004C7750"/>
    <w:rsid w:val="004E37BB"/>
    <w:rsid w:val="004F0068"/>
    <w:rsid w:val="004F44EE"/>
    <w:rsid w:val="004F466C"/>
    <w:rsid w:val="004F6DFF"/>
    <w:rsid w:val="004F71C0"/>
    <w:rsid w:val="00504776"/>
    <w:rsid w:val="00506B95"/>
    <w:rsid w:val="00514AEF"/>
    <w:rsid w:val="0051643E"/>
    <w:rsid w:val="005453B5"/>
    <w:rsid w:val="00547B9B"/>
    <w:rsid w:val="00561341"/>
    <w:rsid w:val="00572EBC"/>
    <w:rsid w:val="00577A05"/>
    <w:rsid w:val="00577EA5"/>
    <w:rsid w:val="005816FB"/>
    <w:rsid w:val="005864C9"/>
    <w:rsid w:val="00593B16"/>
    <w:rsid w:val="005C00B9"/>
    <w:rsid w:val="005C6D17"/>
    <w:rsid w:val="005D073D"/>
    <w:rsid w:val="005D39F5"/>
    <w:rsid w:val="005D3EAB"/>
    <w:rsid w:val="005E1B36"/>
    <w:rsid w:val="005E2314"/>
    <w:rsid w:val="005E35D0"/>
    <w:rsid w:val="005E5C76"/>
    <w:rsid w:val="006003F1"/>
    <w:rsid w:val="00617168"/>
    <w:rsid w:val="00623FDE"/>
    <w:rsid w:val="00681959"/>
    <w:rsid w:val="006A3EF8"/>
    <w:rsid w:val="006B548E"/>
    <w:rsid w:val="006C7D5D"/>
    <w:rsid w:val="006E1042"/>
    <w:rsid w:val="006E3A7F"/>
    <w:rsid w:val="006E5D02"/>
    <w:rsid w:val="006F7943"/>
    <w:rsid w:val="007046EB"/>
    <w:rsid w:val="0071537A"/>
    <w:rsid w:val="00722EC1"/>
    <w:rsid w:val="00733C94"/>
    <w:rsid w:val="00771D5E"/>
    <w:rsid w:val="007744BC"/>
    <w:rsid w:val="0079762E"/>
    <w:rsid w:val="007E1102"/>
    <w:rsid w:val="00810EAF"/>
    <w:rsid w:val="00836894"/>
    <w:rsid w:val="00857989"/>
    <w:rsid w:val="00862FEF"/>
    <w:rsid w:val="008751F6"/>
    <w:rsid w:val="008823A3"/>
    <w:rsid w:val="008A3373"/>
    <w:rsid w:val="008A3665"/>
    <w:rsid w:val="008B0A53"/>
    <w:rsid w:val="008C3B2E"/>
    <w:rsid w:val="008D2948"/>
    <w:rsid w:val="008D6A74"/>
    <w:rsid w:val="00924B97"/>
    <w:rsid w:val="00967577"/>
    <w:rsid w:val="009824F0"/>
    <w:rsid w:val="009A4152"/>
    <w:rsid w:val="009B4FBA"/>
    <w:rsid w:val="009C7F60"/>
    <w:rsid w:val="009E4FF3"/>
    <w:rsid w:val="00A258EA"/>
    <w:rsid w:val="00A34C94"/>
    <w:rsid w:val="00A35254"/>
    <w:rsid w:val="00A35D5E"/>
    <w:rsid w:val="00A456A1"/>
    <w:rsid w:val="00A54B1A"/>
    <w:rsid w:val="00A637FF"/>
    <w:rsid w:val="00A81923"/>
    <w:rsid w:val="00A941A2"/>
    <w:rsid w:val="00A958BA"/>
    <w:rsid w:val="00AB0A7A"/>
    <w:rsid w:val="00AF21DD"/>
    <w:rsid w:val="00B0599E"/>
    <w:rsid w:val="00B06DC5"/>
    <w:rsid w:val="00B16990"/>
    <w:rsid w:val="00B16EEB"/>
    <w:rsid w:val="00B44757"/>
    <w:rsid w:val="00B50E49"/>
    <w:rsid w:val="00B537D5"/>
    <w:rsid w:val="00B739F8"/>
    <w:rsid w:val="00B94A75"/>
    <w:rsid w:val="00BA2D7B"/>
    <w:rsid w:val="00BB514D"/>
    <w:rsid w:val="00BB5CFD"/>
    <w:rsid w:val="00BC0DBA"/>
    <w:rsid w:val="00BF13BE"/>
    <w:rsid w:val="00C03DAE"/>
    <w:rsid w:val="00C121E5"/>
    <w:rsid w:val="00C273FD"/>
    <w:rsid w:val="00C43394"/>
    <w:rsid w:val="00C53894"/>
    <w:rsid w:val="00C55CA9"/>
    <w:rsid w:val="00C74B9B"/>
    <w:rsid w:val="00CA1878"/>
    <w:rsid w:val="00CB0D6B"/>
    <w:rsid w:val="00CE7B69"/>
    <w:rsid w:val="00D0125B"/>
    <w:rsid w:val="00D0418E"/>
    <w:rsid w:val="00D0443B"/>
    <w:rsid w:val="00D0560A"/>
    <w:rsid w:val="00D12264"/>
    <w:rsid w:val="00D26384"/>
    <w:rsid w:val="00D32E9E"/>
    <w:rsid w:val="00D3705C"/>
    <w:rsid w:val="00D5099D"/>
    <w:rsid w:val="00D529CA"/>
    <w:rsid w:val="00D65C58"/>
    <w:rsid w:val="00D712DA"/>
    <w:rsid w:val="00D7224E"/>
    <w:rsid w:val="00D82127"/>
    <w:rsid w:val="00D9371C"/>
    <w:rsid w:val="00DA3750"/>
    <w:rsid w:val="00DA6A3D"/>
    <w:rsid w:val="00DB0740"/>
    <w:rsid w:val="00DC2A02"/>
    <w:rsid w:val="00DD16DC"/>
    <w:rsid w:val="00DD4944"/>
    <w:rsid w:val="00DE1AF2"/>
    <w:rsid w:val="00DF2BDD"/>
    <w:rsid w:val="00DF3A4C"/>
    <w:rsid w:val="00E0163B"/>
    <w:rsid w:val="00E15874"/>
    <w:rsid w:val="00E210C8"/>
    <w:rsid w:val="00E227A5"/>
    <w:rsid w:val="00E341B7"/>
    <w:rsid w:val="00E41736"/>
    <w:rsid w:val="00E429D5"/>
    <w:rsid w:val="00E6106A"/>
    <w:rsid w:val="00E63470"/>
    <w:rsid w:val="00E67FBF"/>
    <w:rsid w:val="00E73C78"/>
    <w:rsid w:val="00E8597F"/>
    <w:rsid w:val="00E9113C"/>
    <w:rsid w:val="00EA2312"/>
    <w:rsid w:val="00EB378D"/>
    <w:rsid w:val="00ED6DDF"/>
    <w:rsid w:val="00EE0A89"/>
    <w:rsid w:val="00EE3B86"/>
    <w:rsid w:val="00EF2297"/>
    <w:rsid w:val="00F068C8"/>
    <w:rsid w:val="00F06AA9"/>
    <w:rsid w:val="00F1684E"/>
    <w:rsid w:val="00F23AAD"/>
    <w:rsid w:val="00F24299"/>
    <w:rsid w:val="00F62018"/>
    <w:rsid w:val="00F94A66"/>
    <w:rsid w:val="00F94AB0"/>
    <w:rsid w:val="00FA0AE9"/>
    <w:rsid w:val="00FA1FBA"/>
    <w:rsid w:val="00FB5CE6"/>
    <w:rsid w:val="00FC684E"/>
    <w:rsid w:val="00FD5E11"/>
    <w:rsid w:val="00FF6746"/>
    <w:rsid w:val="00FF7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4DA0A3"/>
  <w15:chartTrackingRefBased/>
  <w15:docId w15:val="{C111EA08-F224-4F10-AF20-8E40CFC8F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3" w:unhideWhenUsed="1" w:qFormat="1"/>
    <w:lsdException w:name="heading 3" w:semiHidden="1" w:uiPriority="4" w:unhideWhenUsed="1"/>
    <w:lsdException w:name="heading 4" w:semiHidden="1" w:uiPriority="5" w:unhideWhenUsed="1" w:qFormat="1"/>
    <w:lsdException w:name="heading 5" w:semiHidden="1" w:uiPriority="6" w:unhideWhenUsed="1" w:qFormat="1"/>
    <w:lsdException w:name="heading 6" w:semiHidden="1" w:uiPriority="7" w:unhideWhenUsed="1" w:qFormat="1"/>
    <w:lsdException w:name="heading 7" w:semiHidden="1" w:uiPriority="8" w:unhideWhenUsed="1" w:qFormat="1"/>
    <w:lsdException w:name="heading 8" w:semiHidden="1" w:uiPriority="9" w:unhideWhenUsed="1" w:qFormat="1"/>
    <w:lsdException w:name="heading 9" w:semiHidden="1" w:uiPriority="1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0418E"/>
    <w:pPr>
      <w:tabs>
        <w:tab w:val="left" w:pos="284"/>
        <w:tab w:val="left" w:pos="567"/>
        <w:tab w:val="left" w:pos="851"/>
        <w:tab w:val="left" w:pos="1134"/>
        <w:tab w:val="center" w:pos="4111"/>
        <w:tab w:val="right" w:pos="8222"/>
      </w:tabs>
      <w:spacing w:line="280" w:lineRule="atLeast"/>
      <w:contextualSpacing/>
    </w:pPr>
    <w:rPr>
      <w:sz w:val="18"/>
    </w:rPr>
  </w:style>
  <w:style w:type="paragraph" w:styleId="Kop1">
    <w:name w:val="heading 1"/>
    <w:next w:val="Standaard"/>
    <w:link w:val="Kop1Char"/>
    <w:uiPriority w:val="2"/>
    <w:unhideWhenUsed/>
    <w:qFormat/>
    <w:rsid w:val="006C7D5D"/>
    <w:pPr>
      <w:keepNext/>
      <w:keepLines/>
      <w:numPr>
        <w:numId w:val="16"/>
      </w:numPr>
      <w:spacing w:before="480" w:after="240" w:line="320" w:lineRule="atLeast"/>
      <w:contextualSpacing/>
      <w:outlineLvl w:val="0"/>
    </w:pPr>
    <w:rPr>
      <w:rFonts w:ascii="Verdana" w:eastAsiaTheme="majorEastAsia" w:hAnsi="Verdana" w:cstheme="majorBidi"/>
      <w:b/>
      <w:bCs/>
      <w:color w:val="121469" w:themeColor="accent1"/>
      <w:spacing w:val="3"/>
      <w:kern w:val="0"/>
      <w:sz w:val="22"/>
      <w:szCs w:val="32"/>
      <w:lang w:eastAsia="nl-NL"/>
      <w14:ligatures w14:val="none"/>
    </w:rPr>
  </w:style>
  <w:style w:type="paragraph" w:styleId="Kop2">
    <w:name w:val="heading 2"/>
    <w:basedOn w:val="Kop1"/>
    <w:next w:val="Standaard"/>
    <w:link w:val="Kop2Char"/>
    <w:uiPriority w:val="3"/>
    <w:unhideWhenUsed/>
    <w:qFormat/>
    <w:rsid w:val="006C7D5D"/>
    <w:pPr>
      <w:numPr>
        <w:ilvl w:val="1"/>
      </w:numPr>
      <w:spacing w:before="280" w:after="200" w:line="280" w:lineRule="atLeast"/>
      <w:contextualSpacing w:val="0"/>
      <w:outlineLvl w:val="1"/>
    </w:pPr>
    <w:rPr>
      <w:sz w:val="18"/>
      <w:szCs w:val="26"/>
    </w:rPr>
  </w:style>
  <w:style w:type="paragraph" w:styleId="Kop3">
    <w:name w:val="heading 3"/>
    <w:basedOn w:val="Kop2"/>
    <w:next w:val="Standaard"/>
    <w:link w:val="Kop3Char"/>
    <w:uiPriority w:val="4"/>
    <w:unhideWhenUsed/>
    <w:rsid w:val="002E2A65"/>
    <w:pPr>
      <w:numPr>
        <w:ilvl w:val="2"/>
      </w:numPr>
      <w:ind w:left="709" w:hanging="709"/>
      <w:outlineLvl w:val="2"/>
    </w:pPr>
    <w:rPr>
      <w:b w:val="0"/>
      <w:szCs w:val="24"/>
    </w:rPr>
  </w:style>
  <w:style w:type="paragraph" w:styleId="Kop4">
    <w:name w:val="heading 4"/>
    <w:basedOn w:val="Kop3"/>
    <w:next w:val="Standaard"/>
    <w:link w:val="Kop4Char"/>
    <w:uiPriority w:val="5"/>
    <w:unhideWhenUsed/>
    <w:rsid w:val="002E2A65"/>
    <w:pPr>
      <w:numPr>
        <w:ilvl w:val="3"/>
      </w:numPr>
      <w:outlineLvl w:val="3"/>
    </w:pPr>
    <w:rPr>
      <w:b/>
      <w:color w:val="000000" w:themeColor="text1"/>
      <w:sz w:val="20"/>
    </w:rPr>
  </w:style>
  <w:style w:type="paragraph" w:styleId="Kop5">
    <w:name w:val="heading 5"/>
    <w:basedOn w:val="Kop4"/>
    <w:next w:val="Standaard"/>
    <w:link w:val="Kop5Char"/>
    <w:uiPriority w:val="6"/>
    <w:unhideWhenUsed/>
    <w:rsid w:val="002E2A65"/>
    <w:pPr>
      <w:numPr>
        <w:ilvl w:val="4"/>
      </w:numPr>
      <w:outlineLvl w:val="4"/>
    </w:pPr>
    <w:rPr>
      <w:b w:val="0"/>
      <w:color w:val="548166" w:themeColor="accent5"/>
    </w:rPr>
  </w:style>
  <w:style w:type="paragraph" w:styleId="Kop6">
    <w:name w:val="heading 6"/>
    <w:basedOn w:val="Kop5"/>
    <w:next w:val="Standaard"/>
    <w:link w:val="Kop6Char"/>
    <w:uiPriority w:val="7"/>
    <w:unhideWhenUsed/>
    <w:rsid w:val="002E2A65"/>
    <w:pPr>
      <w:numPr>
        <w:ilvl w:val="5"/>
      </w:numPr>
      <w:outlineLvl w:val="5"/>
    </w:pPr>
    <w:rPr>
      <w:i/>
      <w:u w:val="single"/>
    </w:rPr>
  </w:style>
  <w:style w:type="paragraph" w:styleId="Kop7">
    <w:name w:val="heading 7"/>
    <w:basedOn w:val="Kop6"/>
    <w:next w:val="Standaard"/>
    <w:link w:val="Kop7Char"/>
    <w:uiPriority w:val="8"/>
    <w:unhideWhenUsed/>
    <w:rsid w:val="002E2A65"/>
    <w:pPr>
      <w:numPr>
        <w:ilvl w:val="6"/>
      </w:numPr>
      <w:outlineLvl w:val="6"/>
    </w:pPr>
    <w:rPr>
      <w:i w:val="0"/>
      <w:iCs/>
    </w:rPr>
  </w:style>
  <w:style w:type="paragraph" w:styleId="Kop8">
    <w:name w:val="heading 8"/>
    <w:basedOn w:val="Kop7"/>
    <w:next w:val="Standaard"/>
    <w:link w:val="Kop8Char"/>
    <w:uiPriority w:val="9"/>
    <w:unhideWhenUsed/>
    <w:rsid w:val="002E2A65"/>
    <w:pPr>
      <w:numPr>
        <w:ilvl w:val="7"/>
      </w:numPr>
      <w:outlineLvl w:val="7"/>
    </w:pPr>
    <w:rPr>
      <w:color w:val="272727" w:themeColor="text1" w:themeTint="D8"/>
      <w:sz w:val="21"/>
      <w:szCs w:val="21"/>
    </w:rPr>
  </w:style>
  <w:style w:type="paragraph" w:styleId="Kop9">
    <w:name w:val="heading 9"/>
    <w:basedOn w:val="Kop8"/>
    <w:next w:val="Standaard"/>
    <w:link w:val="Kop9Char"/>
    <w:uiPriority w:val="10"/>
    <w:unhideWhenUsed/>
    <w:rsid w:val="002E2A65"/>
    <w:pPr>
      <w:numPr>
        <w:ilvl w:val="8"/>
      </w:numPr>
      <w:outlineLvl w:val="8"/>
    </w:pPr>
    <w:rPr>
      <w:i/>
      <w:iCs w:val="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nhideWhenUsed/>
    <w:rsid w:val="006C7D5D"/>
    <w:pPr>
      <w:tabs>
        <w:tab w:val="clear" w:pos="284"/>
        <w:tab w:val="clear" w:pos="567"/>
        <w:tab w:val="clear" w:pos="851"/>
        <w:tab w:val="clear" w:pos="1134"/>
        <w:tab w:val="clear" w:pos="4111"/>
        <w:tab w:val="clear" w:pos="8222"/>
      </w:tabs>
      <w:spacing w:after="0" w:line="240" w:lineRule="atLeast"/>
      <w:jc w:val="right"/>
    </w:pPr>
    <w:rPr>
      <w:sz w:val="14"/>
    </w:rPr>
  </w:style>
  <w:style w:type="character" w:customStyle="1" w:styleId="KoptekstChar">
    <w:name w:val="Koptekst Char"/>
    <w:basedOn w:val="Standaardalinea-lettertype"/>
    <w:link w:val="Koptekst"/>
    <w:rsid w:val="006C7D5D"/>
    <w:rPr>
      <w:sz w:val="14"/>
    </w:rPr>
  </w:style>
  <w:style w:type="paragraph" w:styleId="Voettekst">
    <w:name w:val="footer"/>
    <w:basedOn w:val="Standaard"/>
    <w:link w:val="VoettekstChar"/>
    <w:unhideWhenUsed/>
    <w:rsid w:val="006C7D5D"/>
    <w:pPr>
      <w:tabs>
        <w:tab w:val="clear" w:pos="284"/>
        <w:tab w:val="clear" w:pos="567"/>
        <w:tab w:val="clear" w:pos="851"/>
        <w:tab w:val="clear" w:pos="1134"/>
      </w:tabs>
      <w:spacing w:after="0" w:line="240" w:lineRule="atLeast"/>
    </w:pPr>
    <w:rPr>
      <w:color w:val="B6C0C9" w:themeColor="text2"/>
      <w:sz w:val="14"/>
    </w:rPr>
  </w:style>
  <w:style w:type="character" w:customStyle="1" w:styleId="VoettekstChar">
    <w:name w:val="Voettekst Char"/>
    <w:basedOn w:val="Standaardalinea-lettertype"/>
    <w:link w:val="Voettekst"/>
    <w:rsid w:val="006C7D5D"/>
    <w:rPr>
      <w:color w:val="B6C0C9" w:themeColor="text2"/>
      <w:sz w:val="14"/>
    </w:rPr>
  </w:style>
  <w:style w:type="paragraph" w:customStyle="1" w:styleId="KoptekstEerstepagina">
    <w:name w:val="Koptekst Eerste pagina"/>
    <w:basedOn w:val="Koptekst"/>
    <w:rsid w:val="006C7D5D"/>
    <w:pPr>
      <w:tabs>
        <w:tab w:val="right" w:pos="8789"/>
      </w:tabs>
      <w:spacing w:line="280" w:lineRule="atLeast"/>
      <w:ind w:right="-567"/>
    </w:pPr>
    <w:rPr>
      <w:color w:val="B6C0C9" w:themeColor="text2"/>
      <w:sz w:val="22"/>
    </w:rPr>
  </w:style>
  <w:style w:type="character" w:styleId="Tekstvantijdelijkeaanduiding">
    <w:name w:val="Placeholder Text"/>
    <w:basedOn w:val="Standaardalinea-lettertype"/>
    <w:uiPriority w:val="99"/>
    <w:rsid w:val="00B739F8"/>
    <w:rPr>
      <w:color w:val="666666"/>
    </w:rPr>
  </w:style>
  <w:style w:type="table" w:styleId="Tabelraster">
    <w:name w:val="Table Grid"/>
    <w:basedOn w:val="Standaardtabel"/>
    <w:rsid w:val="00771D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ussenkop">
    <w:name w:val="Tussenkop"/>
    <w:basedOn w:val="Standaard"/>
    <w:next w:val="Standaard"/>
    <w:qFormat/>
    <w:rsid w:val="006C7D5D"/>
    <w:pPr>
      <w:spacing w:after="0"/>
    </w:pPr>
    <w:rPr>
      <w:b/>
      <w:color w:val="121469" w:themeColor="accent1"/>
    </w:rPr>
  </w:style>
  <w:style w:type="paragraph" w:customStyle="1" w:styleId="Legendakop">
    <w:name w:val="Legendakop"/>
    <w:basedOn w:val="Standaard"/>
    <w:rsid w:val="00771D5E"/>
    <w:pPr>
      <w:spacing w:after="0"/>
    </w:pPr>
    <w:rPr>
      <w:b/>
      <w:sz w:val="14"/>
    </w:rPr>
  </w:style>
  <w:style w:type="paragraph" w:customStyle="1" w:styleId="Legendatekst">
    <w:name w:val="Legendatekst"/>
    <w:basedOn w:val="Standaard"/>
    <w:rsid w:val="00771D5E"/>
    <w:pPr>
      <w:spacing w:after="0"/>
    </w:pPr>
    <w:rPr>
      <w:sz w:val="16"/>
    </w:rPr>
  </w:style>
  <w:style w:type="paragraph" w:customStyle="1" w:styleId="Scheidingsalinea">
    <w:name w:val="Scheidingsalinea"/>
    <w:basedOn w:val="Standaard"/>
    <w:rsid w:val="00771D5E"/>
    <w:pPr>
      <w:spacing w:after="0" w:line="20" w:lineRule="exact"/>
    </w:pPr>
  </w:style>
  <w:style w:type="paragraph" w:customStyle="1" w:styleId="Afzendergegevens">
    <w:name w:val="Afzendergegevens"/>
    <w:basedOn w:val="Standaard"/>
    <w:rsid w:val="00D712DA"/>
    <w:pPr>
      <w:spacing w:after="0" w:line="200" w:lineRule="atLeast"/>
      <w:jc w:val="right"/>
    </w:pPr>
    <w:rPr>
      <w:sz w:val="16"/>
    </w:rPr>
  </w:style>
  <w:style w:type="paragraph" w:styleId="Titel">
    <w:name w:val="Title"/>
    <w:basedOn w:val="Standaard"/>
    <w:next w:val="Standaard"/>
    <w:link w:val="TitelChar"/>
    <w:unhideWhenUsed/>
    <w:rsid w:val="008C3B2E"/>
    <w:pPr>
      <w:keepNext/>
      <w:keepLines/>
      <w:tabs>
        <w:tab w:val="clear" w:pos="284"/>
        <w:tab w:val="clear" w:pos="567"/>
        <w:tab w:val="clear" w:pos="851"/>
        <w:tab w:val="clear" w:pos="1134"/>
        <w:tab w:val="clear" w:pos="4111"/>
        <w:tab w:val="clear" w:pos="8222"/>
      </w:tabs>
      <w:spacing w:before="480" w:after="360" w:line="320" w:lineRule="atLeast"/>
    </w:pPr>
    <w:rPr>
      <w:rFonts w:ascii="Verdana" w:eastAsiaTheme="majorEastAsia" w:hAnsi="Verdana" w:cstheme="majorBidi"/>
      <w:b/>
      <w:bCs/>
      <w:color w:val="121469" w:themeColor="accent1"/>
      <w:spacing w:val="3"/>
      <w:kern w:val="0"/>
      <w:sz w:val="32"/>
      <w:szCs w:val="32"/>
      <w:lang w:eastAsia="nl-NL"/>
      <w14:ligatures w14:val="none"/>
    </w:rPr>
  </w:style>
  <w:style w:type="character" w:customStyle="1" w:styleId="TitelChar">
    <w:name w:val="Titel Char"/>
    <w:basedOn w:val="Standaardalinea-lettertype"/>
    <w:link w:val="Titel"/>
    <w:rsid w:val="008C3B2E"/>
    <w:rPr>
      <w:rFonts w:ascii="Verdana" w:eastAsiaTheme="majorEastAsia" w:hAnsi="Verdana" w:cstheme="majorBidi"/>
      <w:b/>
      <w:bCs/>
      <w:color w:val="121469" w:themeColor="accent1"/>
      <w:spacing w:val="3"/>
      <w:kern w:val="0"/>
      <w:sz w:val="32"/>
      <w:szCs w:val="32"/>
      <w:lang w:eastAsia="nl-NL"/>
      <w14:ligatures w14:val="none"/>
    </w:rPr>
  </w:style>
  <w:style w:type="character" w:customStyle="1" w:styleId="Kop1Char">
    <w:name w:val="Kop 1 Char"/>
    <w:basedOn w:val="Standaardalinea-lettertype"/>
    <w:link w:val="Kop1"/>
    <w:uiPriority w:val="2"/>
    <w:rsid w:val="006C7D5D"/>
    <w:rPr>
      <w:rFonts w:ascii="Verdana" w:eastAsiaTheme="majorEastAsia" w:hAnsi="Verdana" w:cstheme="majorBidi"/>
      <w:b/>
      <w:bCs/>
      <w:color w:val="121469" w:themeColor="accent1"/>
      <w:spacing w:val="3"/>
      <w:kern w:val="0"/>
      <w:sz w:val="22"/>
      <w:szCs w:val="32"/>
      <w:lang w:eastAsia="nl-NL"/>
      <w14:ligatures w14:val="none"/>
    </w:rPr>
  </w:style>
  <w:style w:type="character" w:customStyle="1" w:styleId="Kop2Char">
    <w:name w:val="Kop 2 Char"/>
    <w:basedOn w:val="Standaardalinea-lettertype"/>
    <w:link w:val="Kop2"/>
    <w:uiPriority w:val="3"/>
    <w:rsid w:val="006C7D5D"/>
    <w:rPr>
      <w:rFonts w:ascii="Verdana" w:eastAsiaTheme="majorEastAsia" w:hAnsi="Verdana" w:cstheme="majorBidi"/>
      <w:b/>
      <w:bCs/>
      <w:color w:val="121469" w:themeColor="accent1"/>
      <w:spacing w:val="3"/>
      <w:kern w:val="0"/>
      <w:sz w:val="18"/>
      <w:szCs w:val="26"/>
      <w:lang w:eastAsia="nl-NL"/>
      <w14:ligatures w14:val="none"/>
    </w:rPr>
  </w:style>
  <w:style w:type="character" w:customStyle="1" w:styleId="Kop3Char">
    <w:name w:val="Kop 3 Char"/>
    <w:basedOn w:val="Standaardalinea-lettertype"/>
    <w:link w:val="Kop3"/>
    <w:uiPriority w:val="4"/>
    <w:rsid w:val="002E2A65"/>
    <w:rPr>
      <w:rFonts w:ascii="Verdana" w:eastAsiaTheme="majorEastAsia" w:hAnsi="Verdana" w:cstheme="majorBidi"/>
      <w:bCs/>
      <w:color w:val="121469" w:themeColor="accent1"/>
      <w:spacing w:val="3"/>
      <w:kern w:val="0"/>
      <w:sz w:val="18"/>
      <w:lang w:eastAsia="nl-NL"/>
      <w14:ligatures w14:val="none"/>
    </w:rPr>
  </w:style>
  <w:style w:type="character" w:customStyle="1" w:styleId="Kop4Char">
    <w:name w:val="Kop 4 Char"/>
    <w:basedOn w:val="Standaardalinea-lettertype"/>
    <w:link w:val="Kop4"/>
    <w:uiPriority w:val="5"/>
    <w:rsid w:val="002E2A65"/>
    <w:rPr>
      <w:rFonts w:ascii="Verdana" w:eastAsiaTheme="majorEastAsia" w:hAnsi="Verdana" w:cstheme="majorBidi"/>
      <w:b/>
      <w:bCs/>
      <w:color w:val="000000" w:themeColor="text1"/>
      <w:spacing w:val="3"/>
      <w:kern w:val="0"/>
      <w:sz w:val="20"/>
      <w:lang w:eastAsia="nl-NL"/>
      <w14:ligatures w14:val="none"/>
    </w:rPr>
  </w:style>
  <w:style w:type="character" w:customStyle="1" w:styleId="Kop5Char">
    <w:name w:val="Kop 5 Char"/>
    <w:basedOn w:val="Standaardalinea-lettertype"/>
    <w:link w:val="Kop5"/>
    <w:uiPriority w:val="6"/>
    <w:rsid w:val="002E2A65"/>
    <w:rPr>
      <w:rFonts w:ascii="Verdana" w:eastAsiaTheme="majorEastAsia" w:hAnsi="Verdana" w:cstheme="majorBidi"/>
      <w:bCs/>
      <w:color w:val="548166" w:themeColor="accent5"/>
      <w:spacing w:val="3"/>
      <w:kern w:val="0"/>
      <w:sz w:val="20"/>
      <w:lang w:eastAsia="nl-NL"/>
      <w14:ligatures w14:val="none"/>
    </w:rPr>
  </w:style>
  <w:style w:type="character" w:customStyle="1" w:styleId="Kop6Char">
    <w:name w:val="Kop 6 Char"/>
    <w:basedOn w:val="Standaardalinea-lettertype"/>
    <w:link w:val="Kop6"/>
    <w:uiPriority w:val="7"/>
    <w:rsid w:val="002E2A65"/>
    <w:rPr>
      <w:rFonts w:ascii="Verdana" w:eastAsiaTheme="majorEastAsia" w:hAnsi="Verdana" w:cstheme="majorBidi"/>
      <w:bCs/>
      <w:i/>
      <w:color w:val="548166" w:themeColor="accent5"/>
      <w:spacing w:val="3"/>
      <w:kern w:val="0"/>
      <w:sz w:val="20"/>
      <w:u w:val="single"/>
      <w:lang w:eastAsia="nl-NL"/>
      <w14:ligatures w14:val="none"/>
    </w:rPr>
  </w:style>
  <w:style w:type="character" w:customStyle="1" w:styleId="Kop7Char">
    <w:name w:val="Kop 7 Char"/>
    <w:basedOn w:val="Standaardalinea-lettertype"/>
    <w:link w:val="Kop7"/>
    <w:uiPriority w:val="8"/>
    <w:rsid w:val="002E2A65"/>
    <w:rPr>
      <w:rFonts w:ascii="Verdana" w:eastAsiaTheme="majorEastAsia" w:hAnsi="Verdana" w:cstheme="majorBidi"/>
      <w:bCs/>
      <w:iCs/>
      <w:color w:val="548166" w:themeColor="accent5"/>
      <w:spacing w:val="3"/>
      <w:kern w:val="0"/>
      <w:sz w:val="20"/>
      <w:u w:val="single"/>
      <w:lang w:eastAsia="nl-NL"/>
      <w14:ligatures w14:val="none"/>
    </w:rPr>
  </w:style>
  <w:style w:type="character" w:customStyle="1" w:styleId="Kop8Char">
    <w:name w:val="Kop 8 Char"/>
    <w:basedOn w:val="Standaardalinea-lettertype"/>
    <w:link w:val="Kop8"/>
    <w:uiPriority w:val="9"/>
    <w:rsid w:val="002E2A65"/>
    <w:rPr>
      <w:rFonts w:ascii="Verdana" w:eastAsiaTheme="majorEastAsia" w:hAnsi="Verdana" w:cstheme="majorBidi"/>
      <w:bCs/>
      <w:iCs/>
      <w:color w:val="272727" w:themeColor="text1" w:themeTint="D8"/>
      <w:spacing w:val="3"/>
      <w:kern w:val="0"/>
      <w:sz w:val="21"/>
      <w:szCs w:val="21"/>
      <w:u w:val="single"/>
      <w:lang w:eastAsia="nl-NL"/>
      <w14:ligatures w14:val="none"/>
    </w:rPr>
  </w:style>
  <w:style w:type="character" w:customStyle="1" w:styleId="Kop9Char">
    <w:name w:val="Kop 9 Char"/>
    <w:basedOn w:val="Standaardalinea-lettertype"/>
    <w:link w:val="Kop9"/>
    <w:uiPriority w:val="10"/>
    <w:rsid w:val="002E2A65"/>
    <w:rPr>
      <w:rFonts w:ascii="Verdana" w:eastAsiaTheme="majorEastAsia" w:hAnsi="Verdana" w:cstheme="majorBidi"/>
      <w:bCs/>
      <w:i/>
      <w:color w:val="272727" w:themeColor="text1" w:themeTint="D8"/>
      <w:spacing w:val="3"/>
      <w:kern w:val="0"/>
      <w:sz w:val="21"/>
      <w:szCs w:val="21"/>
      <w:u w:val="single"/>
      <w:lang w:eastAsia="nl-NL"/>
      <w14:ligatures w14:val="none"/>
    </w:rPr>
  </w:style>
  <w:style w:type="paragraph" w:customStyle="1" w:styleId="Kop1-Zondernummer">
    <w:name w:val="Kop 1 - Zonder nummer"/>
    <w:basedOn w:val="Kop1"/>
    <w:next w:val="Standaard"/>
    <w:qFormat/>
    <w:rsid w:val="006C7D5D"/>
    <w:pPr>
      <w:numPr>
        <w:numId w:val="0"/>
      </w:numPr>
      <w:spacing w:before="240"/>
    </w:pPr>
  </w:style>
  <w:style w:type="paragraph" w:customStyle="1" w:styleId="Kop2-Zondernummer">
    <w:name w:val="Kop 2 - Zonder nummer"/>
    <w:basedOn w:val="Kop2"/>
    <w:next w:val="Standaard"/>
    <w:qFormat/>
    <w:rsid w:val="006C7D5D"/>
    <w:pPr>
      <w:numPr>
        <w:ilvl w:val="0"/>
        <w:numId w:val="0"/>
      </w:numPr>
    </w:pPr>
  </w:style>
  <w:style w:type="character" w:styleId="Hyperlink">
    <w:name w:val="Hyperlink"/>
    <w:basedOn w:val="Standaardalinea-lettertype"/>
    <w:uiPriority w:val="99"/>
    <w:unhideWhenUsed/>
    <w:rsid w:val="00506B95"/>
    <w:rPr>
      <w:color w:val="3E7D98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06B95"/>
    <w:rPr>
      <w:color w:val="605E5C"/>
      <w:shd w:val="clear" w:color="auto" w:fill="E1DFDD"/>
    </w:rPr>
  </w:style>
  <w:style w:type="paragraph" w:styleId="Voetnoottekst">
    <w:name w:val="footnote text"/>
    <w:basedOn w:val="Standaard"/>
    <w:link w:val="VoetnoottekstChar"/>
    <w:uiPriority w:val="99"/>
    <w:unhideWhenUsed/>
    <w:rsid w:val="004F0068"/>
    <w:pPr>
      <w:spacing w:after="0" w:line="240" w:lineRule="auto"/>
      <w:ind w:left="284" w:hanging="284"/>
    </w:pPr>
    <w:rPr>
      <w:sz w:val="16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4F0068"/>
    <w:rPr>
      <w:sz w:val="16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506B95"/>
    <w:rPr>
      <w:sz w:val="20"/>
      <w:vertAlign w:val="superscript"/>
    </w:rPr>
  </w:style>
  <w:style w:type="character" w:styleId="GevolgdeHyperlink">
    <w:name w:val="FollowedHyperlink"/>
    <w:basedOn w:val="Standaardalinea-lettertype"/>
    <w:uiPriority w:val="99"/>
    <w:semiHidden/>
    <w:unhideWhenUsed/>
    <w:rsid w:val="00506B95"/>
    <w:rPr>
      <w:color w:val="6B91A1" w:themeColor="followedHyperlink"/>
      <w:u w:val="single"/>
    </w:rPr>
  </w:style>
  <w:style w:type="paragraph" w:customStyle="1" w:styleId="Tabelkopregel">
    <w:name w:val="Tabel kopregel"/>
    <w:basedOn w:val="Standaard"/>
    <w:unhideWhenUsed/>
    <w:qFormat/>
    <w:rsid w:val="006C7D5D"/>
    <w:pPr>
      <w:tabs>
        <w:tab w:val="left" w:pos="1418"/>
        <w:tab w:val="left" w:pos="4111"/>
      </w:tabs>
      <w:spacing w:after="0" w:line="240" w:lineRule="atLeast"/>
    </w:pPr>
    <w:rPr>
      <w:rFonts w:ascii="Verdana" w:eastAsia="Times New Roman" w:hAnsi="Verdana" w:cs="Times New Roman"/>
      <w:b/>
      <w:color w:val="FFFFFF" w:themeColor="background1"/>
      <w:kern w:val="0"/>
      <w:sz w:val="16"/>
      <w:szCs w:val="18"/>
      <w:lang w:eastAsia="de-DE"/>
      <w14:ligatures w14:val="none"/>
    </w:rPr>
  </w:style>
  <w:style w:type="paragraph" w:customStyle="1" w:styleId="Tabeltekst">
    <w:name w:val="Tabel tekst"/>
    <w:basedOn w:val="Standaard"/>
    <w:unhideWhenUsed/>
    <w:qFormat/>
    <w:rsid w:val="006C7D5D"/>
    <w:pPr>
      <w:tabs>
        <w:tab w:val="left" w:pos="1418"/>
        <w:tab w:val="left" w:pos="4111"/>
      </w:tabs>
      <w:spacing w:after="0" w:line="240" w:lineRule="atLeast"/>
    </w:pPr>
    <w:rPr>
      <w:rFonts w:ascii="Verdana" w:eastAsia="Times New Roman" w:hAnsi="Verdana" w:cs="Times New Roman"/>
      <w:kern w:val="0"/>
      <w:sz w:val="16"/>
      <w:szCs w:val="18"/>
      <w:lang w:eastAsia="de-DE"/>
      <w14:ligatures w14:val="none"/>
    </w:rPr>
  </w:style>
  <w:style w:type="paragraph" w:styleId="Bijschrift">
    <w:name w:val="caption"/>
    <w:basedOn w:val="Standaard"/>
    <w:next w:val="Standaard"/>
    <w:qFormat/>
    <w:rsid w:val="006C7D5D"/>
    <w:pPr>
      <w:tabs>
        <w:tab w:val="clear" w:pos="284"/>
        <w:tab w:val="clear" w:pos="567"/>
        <w:tab w:val="clear" w:pos="1134"/>
        <w:tab w:val="clear" w:pos="4111"/>
        <w:tab w:val="clear" w:pos="8222"/>
      </w:tabs>
      <w:spacing w:before="120" w:after="120" w:line="200" w:lineRule="atLeast"/>
      <w:ind w:left="851" w:hanging="851"/>
    </w:pPr>
    <w:rPr>
      <w:rFonts w:ascii="Verdana" w:eastAsia="Times New Roman" w:hAnsi="Verdana" w:cs="Times New Roman"/>
      <w:iCs/>
      <w:kern w:val="0"/>
      <w:sz w:val="16"/>
      <w:szCs w:val="18"/>
      <w:lang w:eastAsia="de-DE"/>
      <w14:ligatures w14:val="none"/>
    </w:rPr>
  </w:style>
  <w:style w:type="paragraph" w:styleId="Lijstnummering">
    <w:name w:val="List Number"/>
    <w:basedOn w:val="Standaard"/>
    <w:uiPriority w:val="99"/>
    <w:unhideWhenUsed/>
    <w:qFormat/>
    <w:rsid w:val="006C7D5D"/>
    <w:pPr>
      <w:numPr>
        <w:numId w:val="17"/>
      </w:numPr>
      <w:tabs>
        <w:tab w:val="clear" w:pos="284"/>
        <w:tab w:val="clear" w:pos="360"/>
        <w:tab w:val="clear" w:pos="567"/>
        <w:tab w:val="clear" w:pos="851"/>
        <w:tab w:val="clear" w:pos="1134"/>
        <w:tab w:val="clear" w:pos="4111"/>
        <w:tab w:val="clear" w:pos="8222"/>
      </w:tabs>
    </w:pPr>
  </w:style>
  <w:style w:type="paragraph" w:styleId="Lijstalinea">
    <w:name w:val="List Paragraph"/>
    <w:aliases w:val="Bullet Points,Colorful List - Accent 11,Conclusion de partie,Dot pt,F5 List Paragraph,Indicator Text,L,LISTA,List Paragraph Char Char Char,List Paragraph1,List Paragraph11,List Paragraph12,MAIN CONTENT,No Spacing1,Numbered Para 1,OBC Bull"/>
    <w:basedOn w:val="Standaard"/>
    <w:link w:val="LijstalineaChar"/>
    <w:uiPriority w:val="34"/>
    <w:qFormat/>
    <w:rsid w:val="006C7D5D"/>
    <w:pPr>
      <w:numPr>
        <w:numId w:val="18"/>
      </w:numPr>
      <w:tabs>
        <w:tab w:val="clear" w:pos="284"/>
        <w:tab w:val="clear" w:pos="567"/>
        <w:tab w:val="clear" w:pos="851"/>
        <w:tab w:val="clear" w:pos="1134"/>
        <w:tab w:val="clear" w:pos="4111"/>
        <w:tab w:val="clear" w:pos="8222"/>
      </w:tabs>
    </w:pPr>
  </w:style>
  <w:style w:type="paragraph" w:styleId="Inhopg1">
    <w:name w:val="toc 1"/>
    <w:basedOn w:val="Standaard"/>
    <w:next w:val="Standaard"/>
    <w:autoRedefine/>
    <w:uiPriority w:val="39"/>
    <w:unhideWhenUsed/>
    <w:rsid w:val="006E1042"/>
    <w:pPr>
      <w:widowControl w:val="0"/>
      <w:tabs>
        <w:tab w:val="clear" w:pos="284"/>
        <w:tab w:val="clear" w:pos="567"/>
        <w:tab w:val="clear" w:pos="851"/>
        <w:tab w:val="clear" w:pos="1134"/>
        <w:tab w:val="clear" w:pos="4111"/>
        <w:tab w:val="left" w:pos="709"/>
      </w:tabs>
      <w:spacing w:before="240" w:after="0" w:line="240" w:lineRule="atLeast"/>
      <w:ind w:left="709" w:hanging="709"/>
      <w:contextualSpacing w:val="0"/>
    </w:pPr>
    <w:rPr>
      <w:rFonts w:ascii="Verdana" w:eastAsiaTheme="minorEastAsia" w:hAnsi="Verdana"/>
      <w:b/>
      <w:noProof/>
      <w:kern w:val="0"/>
      <w:szCs w:val="22"/>
      <w:lang w:eastAsia="nl-NL"/>
      <w14:ligatures w14:val="none"/>
    </w:rPr>
  </w:style>
  <w:style w:type="paragraph" w:styleId="Inhopg2">
    <w:name w:val="toc 2"/>
    <w:basedOn w:val="Standaard"/>
    <w:next w:val="Standaard"/>
    <w:autoRedefine/>
    <w:uiPriority w:val="39"/>
    <w:unhideWhenUsed/>
    <w:rsid w:val="006E1042"/>
    <w:pPr>
      <w:widowControl w:val="0"/>
      <w:tabs>
        <w:tab w:val="clear" w:pos="284"/>
        <w:tab w:val="clear" w:pos="567"/>
        <w:tab w:val="clear" w:pos="851"/>
        <w:tab w:val="clear" w:pos="1134"/>
        <w:tab w:val="clear" w:pos="4111"/>
        <w:tab w:val="left" w:pos="709"/>
      </w:tabs>
      <w:spacing w:after="0" w:line="240" w:lineRule="atLeast"/>
      <w:ind w:left="709" w:hanging="709"/>
    </w:pPr>
    <w:rPr>
      <w:rFonts w:ascii="Verdana" w:eastAsiaTheme="minorEastAsia" w:hAnsi="Verdana"/>
      <w:noProof/>
      <w:kern w:val="0"/>
      <w:szCs w:val="22"/>
      <w:lang w:eastAsia="nl-NL"/>
      <w14:ligatures w14:val="none"/>
    </w:rPr>
  </w:style>
  <w:style w:type="paragraph" w:styleId="Citaat">
    <w:name w:val="Quote"/>
    <w:basedOn w:val="Standaard"/>
    <w:next w:val="Standaard"/>
    <w:link w:val="CitaatChar"/>
    <w:uiPriority w:val="29"/>
    <w:rsid w:val="00116397"/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16397"/>
    <w:rPr>
      <w:i/>
      <w:iCs/>
      <w:color w:val="404040" w:themeColor="text1" w:themeTint="BF"/>
      <w:sz w:val="18"/>
    </w:rPr>
  </w:style>
  <w:style w:type="paragraph" w:customStyle="1" w:styleId="Citaatkop">
    <w:name w:val="Citaatkop"/>
    <w:basedOn w:val="Citaat"/>
    <w:qFormat/>
    <w:rsid w:val="004F0068"/>
    <w:pPr>
      <w:tabs>
        <w:tab w:val="clear" w:pos="284"/>
        <w:tab w:val="clear" w:pos="567"/>
        <w:tab w:val="clear" w:pos="851"/>
        <w:tab w:val="clear" w:pos="1134"/>
        <w:tab w:val="clear" w:pos="4111"/>
        <w:tab w:val="clear" w:pos="8222"/>
      </w:tabs>
      <w:contextualSpacing w:val="0"/>
    </w:pPr>
    <w:rPr>
      <w:b/>
      <w:i w:val="0"/>
      <w:color w:val="auto"/>
    </w:rPr>
  </w:style>
  <w:style w:type="paragraph" w:customStyle="1" w:styleId="Citaatalinea">
    <w:name w:val="Citaatalinea"/>
    <w:basedOn w:val="Lijstalinea"/>
    <w:qFormat/>
    <w:rsid w:val="004F0068"/>
    <w:pPr>
      <w:spacing w:after="0"/>
    </w:pPr>
  </w:style>
  <w:style w:type="paragraph" w:customStyle="1" w:styleId="Standaard1">
    <w:name w:val="Standaard1"/>
    <w:basedOn w:val="Standaard"/>
    <w:rsid w:val="00B16EEB"/>
    <w:pPr>
      <w:tabs>
        <w:tab w:val="clear" w:pos="284"/>
        <w:tab w:val="clear" w:pos="567"/>
        <w:tab w:val="clear" w:pos="851"/>
        <w:tab w:val="clear" w:pos="1134"/>
        <w:tab w:val="clear" w:pos="4111"/>
        <w:tab w:val="clear" w:pos="8222"/>
      </w:tabs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kern w:val="0"/>
      <w:sz w:val="24"/>
      <w:lang w:eastAsia="nl-NL"/>
      <w14:ligatures w14:val="none"/>
    </w:rPr>
  </w:style>
  <w:style w:type="character" w:customStyle="1" w:styleId="LijstalineaChar">
    <w:name w:val="Lijstalinea Char"/>
    <w:aliases w:val="Bullet Points Char,Colorful List - Accent 11 Char,Conclusion de partie Char,Dot pt Char,F5 List Paragraph Char,Indicator Text Char,L Char,LISTA Char,List Paragraph Char Char Char Char,List Paragraph1 Char,List Paragraph11 Char"/>
    <w:basedOn w:val="Standaardalinea-lettertype"/>
    <w:link w:val="Lijstalinea"/>
    <w:uiPriority w:val="34"/>
    <w:qFormat/>
    <w:locked/>
    <w:rsid w:val="00456234"/>
    <w:rPr>
      <w:sz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1D77D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1D77DF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1D77DF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D77D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D77DF"/>
    <w:rPr>
      <w:b/>
      <w:bCs/>
      <w:sz w:val="20"/>
      <w:szCs w:val="20"/>
    </w:rPr>
  </w:style>
  <w:style w:type="paragraph" w:styleId="Revisie">
    <w:name w:val="Revision"/>
    <w:hidden/>
    <w:uiPriority w:val="99"/>
    <w:semiHidden/>
    <w:rsid w:val="002A297C"/>
    <w:pPr>
      <w:spacing w:after="0" w:line="240" w:lineRule="auto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yperlink" Target="https://www.iob-evaluatie.nl/resultaten/makandra-programma" TargetMode="External" Id="rId13" /><Relationship Type="http://schemas.openxmlformats.org/officeDocument/2006/relationships/header" Target="header2.xml" Id="rId18" /><Relationship Type="http://schemas.openxmlformats.org/officeDocument/2006/relationships/glossaryDocument" Target="glossary/document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footer" Target="footer1.xml" Id="rId17" /><Relationship Type="http://schemas.openxmlformats.org/officeDocument/2006/relationships/header" Target="header1.xml" Id="rId16" /><Relationship Type="http://schemas.openxmlformats.org/officeDocument/2006/relationships/fontTable" Target="fontTable.xml" Id="rId20" /><Relationship Type="http://schemas.openxmlformats.org/officeDocument/2006/relationships/footnotes" Target="footnotes.xml" Id="rId11" /><Relationship Type="http://schemas.openxmlformats.org/officeDocument/2006/relationships/hyperlink" Target="https://www.iob-evaluatie.nl/resultaten/makandra-programma" TargetMode="External" Id="rId15" /><Relationship Type="http://schemas.openxmlformats.org/officeDocument/2006/relationships/webSettings" Target="webSettings.xml" Id="rId10" /><Relationship Type="http://schemas.openxmlformats.org/officeDocument/2006/relationships/footer" Target="footer2.xml" Id="rId19" /><Relationship Type="http://schemas.openxmlformats.org/officeDocument/2006/relationships/settings" Target="settings.xml" Id="rId9" /><Relationship Type="http://schemas.openxmlformats.org/officeDocument/2006/relationships/hyperlink" Target="https://www.tweedekamer.nl/downloads/document?id=2026D10550" TargetMode="External" Id="rId14" /><Relationship Type="http://schemas.openxmlformats.org/officeDocument/2006/relationships/theme" Target="theme/theme1.xml" Id="rId22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1368BAAF-CF66-4F1D-90C5-4780C9586B97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1368BAAF-CF66-4F1D-90C5-4780C9586B97" TargetMode="External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86DC3F06745FD4BB16139FBD748FDB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477D83A-BA85-9D4F-9B7F-415AFFD4B0C2}"/>
      </w:docPartPr>
      <w:docPartBody>
        <w:p w:rsidR="00E348DE" w:rsidRDefault="00E348DE">
          <w:pPr>
            <w:pStyle w:val="586DC3F06745FD4BB16139FBD748FDBD"/>
          </w:pPr>
          <w:r w:rsidRPr="00AC3648">
            <w:rPr>
              <w:rStyle w:val="Tekstvantijdelijkeaanduiding"/>
            </w:rPr>
            <w:t>Typ Documentbeschrijving</w:t>
          </w:r>
        </w:p>
      </w:docPartBody>
    </w:docPart>
    <w:docPart>
      <w:docPartPr>
        <w:name w:val="FC9591A978C57B4295FB6C4E37CE2E8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B0FF20D-4EEF-7F47-B75F-D38C9DBBD77C}"/>
      </w:docPartPr>
      <w:docPartBody>
        <w:p w:rsidR="00E348DE" w:rsidRDefault="00E348DE">
          <w:pPr>
            <w:pStyle w:val="FC9591A978C57B4295FB6C4E37CE2E8A"/>
          </w:pPr>
          <w:r w:rsidRPr="00AC3648">
            <w:rPr>
              <w:rStyle w:val="Tekstvantijdelijkeaanduiding"/>
            </w:rPr>
            <w:t>Label: Aan</w:t>
          </w:r>
        </w:p>
      </w:docPartBody>
    </w:docPart>
    <w:docPart>
      <w:docPartPr>
        <w:name w:val="832A11539513524DA88340AEAB69011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4A3DE5B-826E-7344-BCDC-69DF11828945}"/>
      </w:docPartPr>
      <w:docPartBody>
        <w:p w:rsidR="00E348DE" w:rsidRDefault="00E348DE">
          <w:pPr>
            <w:pStyle w:val="832A11539513524DA88340AEAB690110"/>
          </w:pPr>
          <w:r w:rsidRPr="000D5416">
            <w:rPr>
              <w:rStyle w:val="Tekstvantijdelijkeaanduiding"/>
            </w:rPr>
            <w:t>Typ of selecteer Geadresseerde</w:t>
          </w:r>
        </w:p>
      </w:docPartBody>
    </w:docPart>
    <w:docPart>
      <w:docPartPr>
        <w:name w:val="3F5D07728DFD5B4CAC368496A80FEE7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3CF535B-DD9F-7B4C-9A49-FCCB9623DB85}"/>
      </w:docPartPr>
      <w:docPartBody>
        <w:p w:rsidR="00E348DE" w:rsidRDefault="00E348DE">
          <w:pPr>
            <w:pStyle w:val="3F5D07728DFD5B4CAC368496A80FEE7B"/>
          </w:pPr>
          <w:r w:rsidRPr="00AC3648">
            <w:rPr>
              <w:rStyle w:val="Tekstvantijdelijkeaanduiding"/>
            </w:rPr>
            <w:t>Label: Datum</w:t>
          </w:r>
        </w:p>
      </w:docPartBody>
    </w:docPart>
    <w:docPart>
      <w:docPartPr>
        <w:name w:val="AFA7672FCF15C442B91174A5026E987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672E7B7-1126-7C4C-A732-594B4089CB88}"/>
      </w:docPartPr>
      <w:docPartBody>
        <w:p w:rsidR="00E348DE" w:rsidRDefault="00E348DE">
          <w:pPr>
            <w:pStyle w:val="AFA7672FCF15C442B91174A5026E9879"/>
          </w:pPr>
          <w:r w:rsidRPr="000211BE">
            <w:rPr>
              <w:rStyle w:val="Tekstvantijdelijkeaanduiding"/>
              <w:lang w:val="de-DE"/>
            </w:rPr>
            <w:t>Typ of kies Datum</w:t>
          </w:r>
        </w:p>
      </w:docPartBody>
    </w:docPart>
    <w:docPart>
      <w:docPartPr>
        <w:name w:val="8928A4E277F6804C99AC481AAEF1633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2D4AB14-BE98-A04A-9CE2-506A287134AC}"/>
      </w:docPartPr>
      <w:docPartBody>
        <w:p w:rsidR="00E348DE" w:rsidRDefault="00E348DE">
          <w:pPr>
            <w:pStyle w:val="8928A4E277F6804C99AC481AAEF1633A"/>
          </w:pPr>
          <w:r w:rsidRPr="000D5416">
            <w:rPr>
              <w:rStyle w:val="Tekstvantijdelijkeaanduiding"/>
            </w:rPr>
            <w:t>Typ Afzender</w:t>
          </w:r>
        </w:p>
      </w:docPartBody>
    </w:docPart>
    <w:docPart>
      <w:docPartPr>
        <w:name w:val="5AA648E7A9DC2B488FEF74231AD5063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EC49C24-CA7F-394E-88A5-61C6C953B0A5}"/>
      </w:docPartPr>
      <w:docPartBody>
        <w:p w:rsidR="00E348DE" w:rsidRDefault="00E348DE">
          <w:pPr>
            <w:pStyle w:val="5AA648E7A9DC2B488FEF74231AD50636"/>
          </w:pPr>
          <w:r w:rsidRPr="00AC3648">
            <w:rPr>
              <w:rStyle w:val="Tekstvantijdelijkeaanduiding"/>
            </w:rPr>
            <w:t>Label: Te betrekken bij</w:t>
          </w:r>
        </w:p>
      </w:docPartBody>
    </w:docPart>
    <w:docPart>
      <w:docPartPr>
        <w:name w:val="A018EB49191FCB45ADD8BBDC6A6D42A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10FFC41-8888-BE4D-ACB6-DB8D00396A17}"/>
      </w:docPartPr>
      <w:docPartBody>
        <w:p w:rsidR="00E348DE" w:rsidRDefault="00E348DE">
          <w:pPr>
            <w:pStyle w:val="A018EB49191FCB45ADD8BBDC6A6D42A0"/>
          </w:pPr>
          <w:r w:rsidRPr="00C42F60">
            <w:rPr>
              <w:rStyle w:val="Tekstvantijdelijkeaanduiding"/>
            </w:rPr>
            <w:t>Typ Te betrekken bij</w:t>
          </w:r>
        </w:p>
      </w:docPartBody>
    </w:docPart>
    <w:docPart>
      <w:docPartPr>
        <w:name w:val="36472347C86C31498DE394A2BA7A030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FAE27A7-1E1F-8D4F-864A-7AA47A28A168}"/>
      </w:docPartPr>
      <w:docPartBody>
        <w:p w:rsidR="00E348DE" w:rsidRDefault="00E348DE">
          <w:pPr>
            <w:pStyle w:val="36472347C86C31498DE394A2BA7A0302"/>
          </w:pPr>
          <w:r w:rsidRPr="00841D95">
            <w:rPr>
              <w:rStyle w:val="Tekstvantijdelijkeaanduiding"/>
            </w:rPr>
            <w:t>Typ Titel</w:t>
          </w:r>
        </w:p>
      </w:docPartBody>
    </w:docPart>
    <w:docPart>
      <w:docPartPr>
        <w:name w:val="91DF9F456F88E141AE4C6A7285CF422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43478A8-F705-2441-9722-9FBED5A6D5FE}"/>
      </w:docPartPr>
      <w:docPartBody>
        <w:p w:rsidR="00E348DE" w:rsidRDefault="00E348DE">
          <w:pPr>
            <w:pStyle w:val="91DF9F456F88E141AE4C6A7285CF422A"/>
          </w:pPr>
          <w:r w:rsidRPr="00BF4A0B">
            <w:rPr>
              <w:rStyle w:val="Tekstvantijdelijkeaanduiding"/>
            </w:rPr>
            <w:t>Typ Titel van hoofdstuk 1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3CA"/>
    <w:rsid w:val="00067FAF"/>
    <w:rsid w:val="0013575A"/>
    <w:rsid w:val="0030738F"/>
    <w:rsid w:val="00384A05"/>
    <w:rsid w:val="00623FDE"/>
    <w:rsid w:val="008D13CA"/>
    <w:rsid w:val="00E348DE"/>
    <w:rsid w:val="00F6194A"/>
    <w:rsid w:val="00FA1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rPr>
      <w:color w:val="666666"/>
    </w:rPr>
  </w:style>
  <w:style w:type="paragraph" w:customStyle="1" w:styleId="586DC3F06745FD4BB16139FBD748FDBD">
    <w:name w:val="586DC3F06745FD4BB16139FBD748FDBD"/>
  </w:style>
  <w:style w:type="paragraph" w:customStyle="1" w:styleId="FC9591A978C57B4295FB6C4E37CE2E8A">
    <w:name w:val="FC9591A978C57B4295FB6C4E37CE2E8A"/>
  </w:style>
  <w:style w:type="paragraph" w:customStyle="1" w:styleId="832A11539513524DA88340AEAB690110">
    <w:name w:val="832A11539513524DA88340AEAB690110"/>
  </w:style>
  <w:style w:type="paragraph" w:customStyle="1" w:styleId="3F5D07728DFD5B4CAC368496A80FEE7B">
    <w:name w:val="3F5D07728DFD5B4CAC368496A80FEE7B"/>
  </w:style>
  <w:style w:type="paragraph" w:customStyle="1" w:styleId="AFA7672FCF15C442B91174A5026E9879">
    <w:name w:val="AFA7672FCF15C442B91174A5026E9879"/>
  </w:style>
  <w:style w:type="paragraph" w:customStyle="1" w:styleId="8928A4E277F6804C99AC481AAEF1633A">
    <w:name w:val="8928A4E277F6804C99AC481AAEF1633A"/>
  </w:style>
  <w:style w:type="paragraph" w:customStyle="1" w:styleId="5AA648E7A9DC2B488FEF74231AD50636">
    <w:name w:val="5AA648E7A9DC2B488FEF74231AD50636"/>
  </w:style>
  <w:style w:type="paragraph" w:customStyle="1" w:styleId="A018EB49191FCB45ADD8BBDC6A6D42A0">
    <w:name w:val="A018EB49191FCB45ADD8BBDC6A6D42A0"/>
  </w:style>
  <w:style w:type="paragraph" w:customStyle="1" w:styleId="36472347C86C31498DE394A2BA7A0302">
    <w:name w:val="36472347C86C31498DE394A2BA7A0302"/>
  </w:style>
  <w:style w:type="paragraph" w:customStyle="1" w:styleId="91DF9F456F88E141AE4C6A7285CF422A">
    <w:name w:val="91DF9F456F88E141AE4C6A7285CF42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TK-365-Color">
      <a:dk1>
        <a:sysClr val="windowText" lastClr="000000"/>
      </a:dk1>
      <a:lt1>
        <a:sysClr val="window" lastClr="FFFFFF"/>
      </a:lt1>
      <a:dk2>
        <a:srgbClr val="B6C0C9"/>
      </a:dk2>
      <a:lt2>
        <a:srgbClr val="FFFFFF"/>
      </a:lt2>
      <a:accent1>
        <a:srgbClr val="121469"/>
      </a:accent1>
      <a:accent2>
        <a:srgbClr val="47A1B7"/>
      </a:accent2>
      <a:accent3>
        <a:srgbClr val="B6C0C9"/>
      </a:accent3>
      <a:accent4>
        <a:srgbClr val="E3A753"/>
      </a:accent4>
      <a:accent5>
        <a:srgbClr val="548166"/>
      </a:accent5>
      <a:accent6>
        <a:srgbClr val="C35C51"/>
      </a:accent6>
      <a:hlink>
        <a:srgbClr val="3E7D98"/>
      </a:hlink>
      <a:folHlink>
        <a:srgbClr val="6B91A1"/>
      </a:folHlink>
    </a:clrScheme>
    <a:fontScheme name="TK-365-Font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1018</ap:Words>
  <ap:Characters>5605</ap:Characters>
  <ap:DocSecurity>0</ap:DocSecurity>
  <ap:Lines>46</ap:Lines>
  <ap:Paragraphs>13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6610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2026-05-12T08:16:00.0000000Z</dcterms:created>
  <dcterms:modified xsi:type="dcterms:W3CDTF">2026-05-13T13:24:00.0000000Z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e">
    <vt:lpwstr>2026-1</vt:lpwstr>
  </property>
  <property fmtid="{D5CDD505-2E9C-101B-9397-08002B2CF9AE}" pid="3" name="Versiedatum">
    <vt:filetime>2026-01-21T10:00:00Z</vt:filetime>
  </property>
  <property fmtid="{D5CDD505-2E9C-101B-9397-08002B2CF9AE}" pid="4" name="Sjabloon">
    <vt:lpwstr>TK-Stafnotitie</vt:lpwstr>
  </property>
  <property fmtid="{D5CDD505-2E9C-101B-9397-08002B2CF9AE}" pid="5" name="ContentTypeId">
    <vt:lpwstr>0x010100729FE63B99E41A4E87FF6EAFE31B50CE</vt:lpwstr>
  </property>
  <property fmtid="{D5CDD505-2E9C-101B-9397-08002B2CF9AE}" pid="6" name="Selectielijstproces">
    <vt:lpwstr/>
  </property>
  <property fmtid="{D5CDD505-2E9C-101B-9397-08002B2CF9AE}" pid="7" name="Beperking">
    <vt:lpwstr/>
  </property>
  <property fmtid="{D5CDD505-2E9C-101B-9397-08002B2CF9AE}" pid="8" name="MediaServiceImageTags">
    <vt:lpwstr/>
  </property>
</Properties>
</file>