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4585" w:rsidR="00A84585" w:rsidRDefault="00B716ED" w14:paraId="29F7241B" w14:textId="648F1465">
      <w:pPr>
        <w:rPr>
          <w:rFonts w:ascii="Calibri" w:hAnsi="Calibri" w:cs="Calibri"/>
          <w:sz w:val="22"/>
          <w:szCs w:val="22"/>
        </w:rPr>
      </w:pPr>
      <w:r w:rsidRPr="00A84585">
        <w:rPr>
          <w:rFonts w:ascii="Calibri" w:hAnsi="Calibri" w:cs="Calibri"/>
          <w:sz w:val="22"/>
          <w:szCs w:val="22"/>
        </w:rPr>
        <w:t>34682</w:t>
      </w:r>
      <w:r w:rsidRPr="00A84585" w:rsidR="00A84585">
        <w:rPr>
          <w:rFonts w:ascii="Calibri" w:hAnsi="Calibri" w:cs="Calibri"/>
          <w:sz w:val="22"/>
          <w:szCs w:val="22"/>
        </w:rPr>
        <w:tab/>
      </w:r>
      <w:r w:rsidRPr="00A84585" w:rsidR="00A84585">
        <w:rPr>
          <w:rFonts w:ascii="Calibri" w:hAnsi="Calibri" w:cs="Calibri"/>
          <w:sz w:val="22"/>
          <w:szCs w:val="22"/>
        </w:rPr>
        <w:tab/>
      </w:r>
      <w:bookmarkStart w:name="_GoBack" w:id="0"/>
      <w:bookmarkEnd w:id="0"/>
      <w:r w:rsidRPr="00A84585" w:rsidR="00A84585">
        <w:rPr>
          <w:rFonts w:ascii="Calibri" w:hAnsi="Calibri" w:cs="Calibri"/>
          <w:sz w:val="22"/>
          <w:szCs w:val="22"/>
        </w:rPr>
        <w:t>Nationale Omgevingsvisie</w:t>
      </w:r>
    </w:p>
    <w:p w:rsidRPr="00A84585" w:rsidR="00A84585" w:rsidP="004474D9" w:rsidRDefault="00A84585" w14:paraId="7E3C41AD" w14:textId="77777777">
      <w:pPr>
        <w:rPr>
          <w:rFonts w:ascii="Calibri" w:hAnsi="Calibri" w:cs="Calibri"/>
          <w:color w:val="000000"/>
          <w:sz w:val="22"/>
          <w:szCs w:val="22"/>
        </w:rPr>
      </w:pPr>
      <w:r w:rsidRPr="00A84585">
        <w:rPr>
          <w:rFonts w:ascii="Calibri" w:hAnsi="Calibri" w:cs="Calibri"/>
          <w:sz w:val="22"/>
          <w:szCs w:val="22"/>
        </w:rPr>
        <w:t xml:space="preserve">Nr. </w:t>
      </w:r>
      <w:r w:rsidRPr="00A84585">
        <w:rPr>
          <w:rFonts w:ascii="Calibri" w:hAnsi="Calibri" w:cs="Calibri"/>
          <w:sz w:val="22"/>
          <w:szCs w:val="22"/>
        </w:rPr>
        <w:t>234</w:t>
      </w:r>
      <w:r w:rsidRPr="00A84585">
        <w:rPr>
          <w:rFonts w:ascii="Calibri" w:hAnsi="Calibri" w:cs="Calibri"/>
          <w:sz w:val="22"/>
          <w:szCs w:val="22"/>
        </w:rPr>
        <w:tab/>
      </w:r>
      <w:r w:rsidRPr="00A84585">
        <w:rPr>
          <w:rFonts w:ascii="Calibri" w:hAnsi="Calibri" w:cs="Calibri"/>
          <w:sz w:val="22"/>
          <w:szCs w:val="22"/>
        </w:rPr>
        <w:tab/>
        <w:t>Brief van de minister van Infrastructuur en Waterstaat</w:t>
      </w:r>
    </w:p>
    <w:p w:rsidRPr="00A84585" w:rsidR="00A84585" w:rsidP="00B716ED" w:rsidRDefault="00A84585" w14:paraId="46CCB87C" w14:textId="77777777">
      <w:pPr>
        <w:spacing w:after="0"/>
        <w:rPr>
          <w:rFonts w:ascii="Calibri" w:hAnsi="Calibri" w:cs="Calibri"/>
          <w:sz w:val="22"/>
          <w:szCs w:val="22"/>
        </w:rPr>
      </w:pPr>
      <w:r w:rsidRPr="00A84585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A84585" w:rsidR="00A84585" w:rsidP="00B716ED" w:rsidRDefault="00A84585" w14:paraId="7D3E9A1A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A84585" w:rsidR="00B716ED" w:rsidP="00B716ED" w:rsidRDefault="00A84585" w14:paraId="61486C7F" w14:textId="26FD9AB0">
      <w:pPr>
        <w:spacing w:after="0"/>
        <w:rPr>
          <w:rFonts w:ascii="Calibri" w:hAnsi="Calibri" w:cs="Calibri"/>
          <w:sz w:val="22"/>
          <w:szCs w:val="22"/>
        </w:rPr>
      </w:pPr>
      <w:r w:rsidRPr="00A84585">
        <w:rPr>
          <w:rFonts w:ascii="Calibri" w:hAnsi="Calibri" w:cs="Calibri"/>
          <w:sz w:val="22"/>
          <w:szCs w:val="22"/>
        </w:rPr>
        <w:t>Den Haag, 13 mei 2026</w:t>
      </w:r>
      <w:r w:rsidRPr="00A84585" w:rsidR="00B716ED">
        <w:rPr>
          <w:rFonts w:ascii="Calibri" w:hAnsi="Calibri" w:cs="Calibri"/>
          <w:sz w:val="22"/>
          <w:szCs w:val="22"/>
        </w:rPr>
        <w:br/>
      </w:r>
      <w:r w:rsidRPr="00A84585" w:rsidR="00B716ED">
        <w:rPr>
          <w:rFonts w:ascii="Calibri" w:hAnsi="Calibri" w:cs="Calibri"/>
          <w:sz w:val="22"/>
          <w:szCs w:val="22"/>
        </w:rPr>
        <w:br/>
        <w:t>Op 24 april jl. ontving de Kamer een brief inzake de voorhang van de Tijdelijke regeling woningbouw en mobiliteit en de wijzigingsregeling bestaande regelingen (Kamerstukken 34 682, nr. 233).</w:t>
      </w:r>
    </w:p>
    <w:p w:rsidRPr="00A84585" w:rsidR="00B716ED" w:rsidP="00B716ED" w:rsidRDefault="00B716ED" w14:paraId="32773FB2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A84585" w:rsidR="00B716ED" w:rsidP="00B716ED" w:rsidRDefault="00B716ED" w14:paraId="23D3574C" w14:textId="77777777">
      <w:pPr>
        <w:spacing w:after="0"/>
        <w:rPr>
          <w:rFonts w:ascii="Calibri" w:hAnsi="Calibri" w:cs="Calibri"/>
          <w:sz w:val="22"/>
          <w:szCs w:val="22"/>
        </w:rPr>
      </w:pPr>
      <w:r w:rsidRPr="00A84585">
        <w:rPr>
          <w:rFonts w:ascii="Calibri" w:hAnsi="Calibri" w:cs="Calibri"/>
          <w:sz w:val="22"/>
          <w:szCs w:val="22"/>
        </w:rPr>
        <w:t xml:space="preserve">Bij deze meld ik u dat de termijn voor deze voorhang op 1 juni eindigt, in afwijking van de dertigdagentermijn die in de brief wordt genoemd. Dit om rekening te houden met het </w:t>
      </w:r>
      <w:proofErr w:type="spellStart"/>
      <w:r w:rsidRPr="00A84585">
        <w:rPr>
          <w:rFonts w:ascii="Calibri" w:hAnsi="Calibri" w:cs="Calibri"/>
          <w:sz w:val="22"/>
          <w:szCs w:val="22"/>
        </w:rPr>
        <w:t>meireces</w:t>
      </w:r>
      <w:proofErr w:type="spellEnd"/>
      <w:r w:rsidRPr="00A84585">
        <w:rPr>
          <w:rFonts w:ascii="Calibri" w:hAnsi="Calibri" w:cs="Calibri"/>
          <w:sz w:val="22"/>
          <w:szCs w:val="22"/>
        </w:rPr>
        <w:t xml:space="preserve"> en de afspraak dat minimaal driekwart van de voorhangtermijn buiten een reces valt. </w:t>
      </w:r>
    </w:p>
    <w:p w:rsidRPr="00A84585" w:rsidR="00B716ED" w:rsidP="00B716ED" w:rsidRDefault="00B716ED" w14:paraId="7DC8CAF5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A84585" w:rsidR="00B716ED" w:rsidP="00B716ED" w:rsidRDefault="00B716ED" w14:paraId="1B1F1CBB" w14:textId="77777777">
      <w:pPr>
        <w:spacing w:after="0"/>
        <w:rPr>
          <w:rFonts w:ascii="Calibri" w:hAnsi="Calibri" w:cs="Calibri"/>
          <w:sz w:val="22"/>
          <w:szCs w:val="22"/>
        </w:rPr>
      </w:pPr>
      <w:r w:rsidRPr="00A84585">
        <w:rPr>
          <w:rFonts w:ascii="Calibri" w:hAnsi="Calibri" w:cs="Calibri"/>
          <w:sz w:val="22"/>
          <w:szCs w:val="22"/>
        </w:rPr>
        <w:t>De insteek van het kabinet is om de regeling uiterlijk 1 juli vast te stellen. Ik verzoek u om hiermee rekening te houden bij de verdere behandeling.</w:t>
      </w:r>
    </w:p>
    <w:p w:rsidRPr="00A84585" w:rsidR="00B716ED" w:rsidP="00B716ED" w:rsidRDefault="00B716ED" w14:paraId="139DF200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A84585" w:rsidR="00B716ED" w:rsidP="00A84585" w:rsidRDefault="00A84585" w14:paraId="63B8AEF2" w14:textId="265EC5C9">
      <w:pPr>
        <w:pStyle w:val="Geenafstand"/>
        <w:rPr>
          <w:rFonts w:ascii="Calibri" w:hAnsi="Calibri" w:cs="Calibri"/>
          <w:sz w:val="22"/>
          <w:szCs w:val="22"/>
        </w:rPr>
      </w:pPr>
      <w:r w:rsidRPr="00A84585">
        <w:rPr>
          <w:rFonts w:ascii="Calibri" w:hAnsi="Calibri" w:cs="Calibri"/>
          <w:sz w:val="22"/>
          <w:szCs w:val="22"/>
        </w:rPr>
        <w:t>De minister van Infrastructuur en Waterstaat,</w:t>
      </w:r>
    </w:p>
    <w:p w:rsidRPr="00A84585" w:rsidR="00B716ED" w:rsidP="00A84585" w:rsidRDefault="00A84585" w14:paraId="7778E119" w14:textId="1B474577">
      <w:pPr>
        <w:pStyle w:val="Geenafstand"/>
        <w:rPr>
          <w:rFonts w:ascii="Calibri" w:hAnsi="Calibri" w:cs="Calibri"/>
          <w:sz w:val="22"/>
          <w:szCs w:val="22"/>
        </w:rPr>
      </w:pPr>
      <w:r w:rsidRPr="00A84585">
        <w:rPr>
          <w:rFonts w:ascii="Calibri" w:hAnsi="Calibri" w:cs="Calibri"/>
          <w:sz w:val="22"/>
          <w:szCs w:val="22"/>
        </w:rPr>
        <w:t xml:space="preserve">V.P.G. </w:t>
      </w:r>
      <w:r w:rsidRPr="00A84585" w:rsidR="00B716ED">
        <w:rPr>
          <w:rFonts w:ascii="Calibri" w:hAnsi="Calibri" w:cs="Calibri"/>
          <w:sz w:val="22"/>
          <w:szCs w:val="22"/>
        </w:rPr>
        <w:t>Karremans</w:t>
      </w:r>
    </w:p>
    <w:p w:rsidRPr="00A84585" w:rsidR="00217BEA" w:rsidP="00B716ED" w:rsidRDefault="00217BEA" w14:paraId="7360717F" w14:textId="77777777">
      <w:pPr>
        <w:spacing w:after="0"/>
        <w:rPr>
          <w:rFonts w:ascii="Calibri" w:hAnsi="Calibri" w:cs="Calibri"/>
          <w:sz w:val="22"/>
          <w:szCs w:val="22"/>
        </w:rPr>
      </w:pPr>
    </w:p>
    <w:sectPr w:rsidRPr="00A84585" w:rsidR="00217BEA" w:rsidSect="00B716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58E37" w14:textId="77777777" w:rsidR="00BB1B99" w:rsidRDefault="00BB1B99" w:rsidP="00B716ED">
      <w:pPr>
        <w:spacing w:after="0" w:line="240" w:lineRule="auto"/>
      </w:pPr>
      <w:r>
        <w:separator/>
      </w:r>
    </w:p>
  </w:endnote>
  <w:endnote w:type="continuationSeparator" w:id="0">
    <w:p w14:paraId="556D6C88" w14:textId="77777777" w:rsidR="00BB1B99" w:rsidRDefault="00BB1B99" w:rsidP="00B7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1B2C" w14:textId="77777777" w:rsidR="00B716ED" w:rsidRPr="00B716ED" w:rsidRDefault="00B716ED" w:rsidP="00B716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32E9" w14:textId="77777777" w:rsidR="00B716ED" w:rsidRPr="00B716ED" w:rsidRDefault="00B716ED" w:rsidP="00B716E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B238" w14:textId="77777777" w:rsidR="00B716ED" w:rsidRPr="00B716ED" w:rsidRDefault="00B716ED" w:rsidP="00B716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96E7" w14:textId="77777777" w:rsidR="00BB1B99" w:rsidRDefault="00BB1B99" w:rsidP="00B716ED">
      <w:pPr>
        <w:spacing w:after="0" w:line="240" w:lineRule="auto"/>
      </w:pPr>
      <w:r>
        <w:separator/>
      </w:r>
    </w:p>
  </w:footnote>
  <w:footnote w:type="continuationSeparator" w:id="0">
    <w:p w14:paraId="238B9888" w14:textId="77777777" w:rsidR="00BB1B99" w:rsidRDefault="00BB1B99" w:rsidP="00B71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7C2B" w14:textId="77777777" w:rsidR="00B716ED" w:rsidRPr="00B716ED" w:rsidRDefault="00B716ED" w:rsidP="00B716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5DCF" w14:textId="77777777" w:rsidR="00B716ED" w:rsidRPr="00B716ED" w:rsidRDefault="00B716ED" w:rsidP="00B716E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13AA" w14:textId="77777777" w:rsidR="00B716ED" w:rsidRPr="00B716ED" w:rsidRDefault="00B716ED" w:rsidP="00B716E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ED"/>
    <w:rsid w:val="00217BEA"/>
    <w:rsid w:val="002B26FF"/>
    <w:rsid w:val="008759B0"/>
    <w:rsid w:val="00903153"/>
    <w:rsid w:val="00A84585"/>
    <w:rsid w:val="00B716ED"/>
    <w:rsid w:val="00BB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E1ED"/>
  <w15:chartTrackingRefBased/>
  <w15:docId w15:val="{74843BB1-0DF4-4E83-95AD-4FDD2AA3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1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1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1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1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1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16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16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16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16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16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16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1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16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16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16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1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16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16ED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B716ED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B716ED"/>
    <w:rPr>
      <w:b/>
    </w:rPr>
  </w:style>
  <w:style w:type="paragraph" w:customStyle="1" w:styleId="OndertekeningArea1">
    <w:name w:val="Ondertekening_Area1"/>
    <w:basedOn w:val="Standaard"/>
    <w:next w:val="Standaard"/>
    <w:rsid w:val="00B716ED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B716ED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B716E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next w:val="Standaard"/>
    <w:rsid w:val="00B716ED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next w:val="Standaard"/>
    <w:rsid w:val="00B716ED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716E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B716E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716E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B716E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A84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726</ap:Characters>
  <ap:DocSecurity>0</ap:DocSecurity>
  <ap:Lines>6</ap:Lines>
  <ap:Paragraphs>1</ap:Paragraphs>
  <ap:ScaleCrop>false</ap:ScaleCrop>
  <ap:LinksUpToDate>false</ap:LinksUpToDate>
  <ap:CharactersWithSpaces>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2026-05-19T13:59:00.0000000Z</dcterms:created>
  <dcterms:modified xsi:type="dcterms:W3CDTF">2026-05-19T13:59:00.0000000Z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