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2026Z09767</w:t>
        <w:br/>
      </w:r>
      <w:proofErr w:type="spellEnd"/>
    </w:p>
    <w:p>
      <w:pPr>
        <w:pStyle w:val="Normal"/>
        <w:rPr>
          <w:b w:val="1"/>
          <w:bCs w:val="1"/>
        </w:rPr>
      </w:pPr>
      <w:r w:rsidR="250AE766">
        <w:rPr>
          <w:b w:val="0"/>
          <w:bCs w:val="0"/>
        </w:rPr>
        <w:t>(ingezonden 13 mei 2026)</w:t>
        <w:br/>
      </w:r>
    </w:p>
    <w:p>
      <w:r>
        <w:t xml:space="preserve">Vragen van het lid Heutink (Groep Markuszower) aan de ministers van Infrastructuur en Waterstaat en van Klimaat en Groene Groei over een dreigend tekort aan benzine en kerosine.</w:t>
      </w:r>
      <w:r>
        <w:br/>
      </w:r>
    </w:p>
    <w:p>
      <w:pPr>
        <w:pStyle w:val="ListParagraph"/>
        <w:numPr>
          <w:ilvl w:val="0"/>
          <w:numId w:val="100507010"/>
        </w:numPr>
        <w:ind w:left="360"/>
      </w:pPr>
      <w:r>
        <w:t xml:space="preserve">Bent u op de hoogte van de bevindingen van de Rabobank? [1]</w:t>
      </w:r>
      <w:r>
        <w:br/>
      </w:r>
    </w:p>
    <w:p>
      <w:pPr>
        <w:pStyle w:val="ListParagraph"/>
        <w:numPr>
          <w:ilvl w:val="0"/>
          <w:numId w:val="100507010"/>
        </w:numPr>
        <w:ind w:left="360"/>
      </w:pPr>
      <w:r>
        <w:t xml:space="preserve">In hoeverre rijmt de uitkomst van dit onderzoek van de Rabobank met uw woorden van 18 april 2026, waarin u aangeeft dat er voldoende voorraad kerosine is?[2]</w:t>
      </w:r>
      <w:r>
        <w:br/>
      </w:r>
    </w:p>
    <w:p>
      <w:pPr>
        <w:pStyle w:val="ListParagraph"/>
        <w:numPr>
          <w:ilvl w:val="0"/>
          <w:numId w:val="100507010"/>
        </w:numPr>
        <w:ind w:left="360"/>
      </w:pPr>
      <w:r>
        <w:t xml:space="preserve">Hoe lang is de huidige Europese olievoorraad nog toereikend? Kunt u daarbij het meest negatieve en meest positieve scenario ook uitlichten? Kunt u ook toelichten hoe lang Nederland zelfstandig kan functioneren met die voorraad?</w:t>
      </w:r>
      <w:r>
        <w:br/>
      </w:r>
    </w:p>
    <w:p>
      <w:pPr>
        <w:pStyle w:val="ListParagraph"/>
        <w:numPr>
          <w:ilvl w:val="0"/>
          <w:numId w:val="100507010"/>
        </w:numPr>
        <w:ind w:left="360"/>
      </w:pPr>
      <w:r>
        <w:t xml:space="preserve">Bent u van mening dat de Nederlander niet nóg meer de dupe mag worden van de situatie rondom de Straat van Hormuz en bent u bereid maatregelen te nemen ten voordele van de Nederlander? Zo ja, welke maatregelen wilt u nemen? Zo nee, waarom niet?</w:t>
      </w:r>
      <w:r>
        <w:br/>
      </w:r>
    </w:p>
    <w:p>
      <w:pPr>
        <w:pStyle w:val="ListParagraph"/>
        <w:numPr>
          <w:ilvl w:val="0"/>
          <w:numId w:val="100507010"/>
        </w:numPr>
        <w:ind w:left="360"/>
      </w:pPr>
      <w:r>
        <w:t xml:space="preserve">Bent u concreet bezien bereid de accijns op benzine te schrappen, al dan niet te verlagen, als er fysieke brandstoftekorten dreigen te ontstaan? Zo nee, waarom niet?</w:t>
      </w:r>
      <w:r>
        <w:br/>
      </w:r>
    </w:p>
    <w:p>
      <w:pPr>
        <w:pStyle w:val="ListParagraph"/>
        <w:numPr>
          <w:ilvl w:val="0"/>
          <w:numId w:val="100507010"/>
        </w:numPr>
        <w:ind w:left="360"/>
      </w:pPr>
      <w:r>
        <w:t xml:space="preserve">Kunt u garanderen dat een verhoging van de brandstofaccijns in elk geval van tafel is, zolang de blokkade van de Straat van Hormuz nog aan de orde is? Zo nee, waarom niet?</w:t>
      </w:r>
      <w:r>
        <w:br/>
      </w:r>
    </w:p>
    <w:p>
      <w:pPr>
        <w:pStyle w:val="ListParagraph"/>
        <w:numPr>
          <w:ilvl w:val="0"/>
          <w:numId w:val="100507010"/>
        </w:numPr>
        <w:ind w:left="360"/>
      </w:pPr>
      <w:r>
        <w:t xml:space="preserve">Welke alternatieven worden door het kabinet onderzocht voor het geval de straat van Hormuz dicht zal blijven en de aanvoer van energie via die weg onbetaalbaar zal worden?</w:t>
      </w:r>
      <w:r>
        <w:br/>
      </w:r>
    </w:p>
    <w:p>
      <w:pPr>
        <w:pStyle w:val="ListParagraph"/>
        <w:numPr>
          <w:ilvl w:val="0"/>
          <w:numId w:val="100507010"/>
        </w:numPr>
        <w:ind w:left="360"/>
      </w:pPr>
      <w:r>
        <w:t xml:space="preserve">Bent u van mening dat bestaanszekerheid, energiezekerheid en betaalbaarheid prioriteit moeten genieten boven (ideologisch) klimaatbeleid en dat dus maatregelen ten voordele van de portemonnee van de Nederlander altijd de voorkeur moeten genieten? Zo ja, waarom? Zo nee, waarom niet?</w:t>
      </w:r>
      <w:r>
        <w:br/>
      </w:r>
    </w:p>
    <w:p>
      <w:pPr>
        <w:pStyle w:val="ListParagraph"/>
        <w:numPr>
          <w:ilvl w:val="0"/>
          <w:numId w:val="100507010"/>
        </w:numPr>
        <w:ind w:left="360"/>
      </w:pPr>
      <w:r>
        <w:t xml:space="preserve">In hoeverre overweegt het kabinet de snelheid waarmee Nederland afstand neemt van de eigen gasproductie en fossiele levenszekerheid, nu internationale energieaanvoerlijnen steeds instabieler lijken? En waarom?</w:t>
      </w:r>
      <w:r>
        <w:br/>
      </w:r>
    </w:p>
    <w:p>
      <w:r>
        <w:t xml:space="preserve"> </w:t>
      </w:r>
      <w:r>
        <w:br/>
      </w:r>
    </w:p>
    <w:p>
      <w:r>
        <w:t xml:space="preserve">[1] Website Het Financieele Dagblad, 13 mei 2026 (fd.nl/economie/1596193/rabobank-bij-voortduren-irancrisis-dreigt-tekort-aan-kerosine-en-stookolie?itm_campaign=pw_trial&amp;itm_medium=paywall&amp;itm_source=articles)</w:t>
      </w:r>
      <w:r>
        <w:br/>
      </w:r>
    </w:p>
    <w:p>
      <w:r>
        <w:t xml:space="preserve">[2] Website De Telegraaf, 18 april 2026 (www.telegraaf.nl/politiek/minister-karremans-genoeg-voorraad-kerosine-maar-kijken-naar-noodscenarios-schiphol/146212835.html)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