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C3568" w:rsidTr="00D9561B" w14:paraId="3A76234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638E4" w14:paraId="276FADA9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638E4" w14:paraId="0265EE09" w14:textId="77777777">
            <w:r>
              <w:t>Postbus 20018</w:t>
            </w:r>
          </w:p>
          <w:p w:rsidR="008E3932" w:rsidP="00D9561B" w:rsidRDefault="004638E4" w14:paraId="1B69873E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C3568" w:rsidTr="00FF66F9" w14:paraId="60965C34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4638E4" w14:paraId="6135204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53ACD" w14:paraId="4E2445CB" w14:textId="16E12B55">
            <w:pPr>
              <w:rPr>
                <w:lang w:eastAsia="en-US"/>
              </w:rPr>
            </w:pPr>
            <w:r>
              <w:rPr>
                <w:lang w:eastAsia="en-US"/>
              </w:rPr>
              <w:t>13 mei 2026</w:t>
            </w:r>
          </w:p>
        </w:tc>
      </w:tr>
      <w:tr w:rsidR="004C3568" w:rsidTr="00FF66F9" w14:paraId="09BF9BBE" w14:textId="77777777">
        <w:trPr>
          <w:trHeight w:val="368"/>
        </w:trPr>
        <w:tc>
          <w:tcPr>
            <w:tcW w:w="929" w:type="dxa"/>
          </w:tcPr>
          <w:p w:rsidR="0005404B" w:rsidP="00FF66F9" w:rsidRDefault="004638E4" w14:paraId="035C207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4638E4" w14:paraId="00564C74" w14:textId="7BBC8CF5">
            <w:pPr>
              <w:rPr>
                <w:lang w:eastAsia="en-US"/>
              </w:rPr>
            </w:pPr>
            <w:r>
              <w:rPr>
                <w:lang w:eastAsia="en-US"/>
              </w:rPr>
              <w:t>Reactie op brief van ZZP Nederland</w:t>
            </w:r>
            <w:r w:rsidR="00866725">
              <w:rPr>
                <w:lang w:eastAsia="en-US"/>
              </w:rPr>
              <w:t>, namens</w:t>
            </w:r>
            <w:r>
              <w:rPr>
                <w:lang w:eastAsia="en-US"/>
              </w:rPr>
              <w:t xml:space="preserve"> Alliantie CCO</w:t>
            </w:r>
            <w:r w:rsidR="00866725">
              <w:rPr>
                <w:lang w:eastAsia="en-US"/>
              </w:rPr>
              <w:t>, m.b.t. behoud ruimte voor ondernemerschap in culturele en creatieve sector</w:t>
            </w:r>
          </w:p>
        </w:tc>
      </w:tr>
    </w:tbl>
    <w:p w:rsidR="00866725" w:rsidRDefault="00866725" w14:paraId="229CED54" w14:textId="49697EAD">
      <w:r>
        <w:t>Bij brief van 17 april 2026</w:t>
      </w:r>
      <w:r w:rsidR="004638E4">
        <w:t xml:space="preserve"> met kenmerk 2026D17020</w:t>
      </w:r>
      <w:r>
        <w:t xml:space="preserve"> heeft de vaste commissie voor Onderwijs, Cultuur en Wetenschap verzocht </w:t>
      </w:r>
      <w:r w:rsidR="004638E4">
        <w:t xml:space="preserve">om </w:t>
      </w:r>
      <w:r>
        <w:t xml:space="preserve">een afschrift te ontvangen van het antwoord op de brief van Stichting ZZP Nederland, namens Alliantie CCO, m.b.t. behoud ruimte voor ondernemerschap in de culturele en creatieve sector. </w:t>
      </w:r>
    </w:p>
    <w:p w:rsidR="00866725" w:rsidRDefault="00866725" w14:paraId="76C0143B" w14:textId="77777777"/>
    <w:p w:rsidR="00866725" w:rsidRDefault="00866725" w14:paraId="207AA25D" w14:textId="468FF92D">
      <w:r>
        <w:t xml:space="preserve">Bij deze laat ik u weten dat </w:t>
      </w:r>
      <w:r w:rsidR="004638E4">
        <w:t xml:space="preserve">mijn medewerkers </w:t>
      </w:r>
      <w:r>
        <w:t>inmiddels contact heb</w:t>
      </w:r>
      <w:r w:rsidR="004638E4">
        <w:t>ben</w:t>
      </w:r>
      <w:r>
        <w:t xml:space="preserve"> gehad met de Alliantie CCO en</w:t>
      </w:r>
      <w:r w:rsidR="004638E4">
        <w:t xml:space="preserve"> met hen hebben afgesproken om in juli een gesprek te voeren naar aanleiding van de brief.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C3568" w:rsidTr="00A421A1" w14:paraId="733D356F" w14:textId="77777777">
        <w:tc>
          <w:tcPr>
            <w:tcW w:w="2160" w:type="dxa"/>
          </w:tcPr>
          <w:p w:rsidRPr="00F53C9D" w:rsidR="006205C0" w:rsidP="00686AED" w:rsidRDefault="004638E4" w14:paraId="5609EE3B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4638E4" w14:paraId="560533AC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638E4" w14:paraId="209C34B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638E4" w14:paraId="239FF5A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638E4" w14:paraId="4AA0BE78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638E4" w14:paraId="13B7EC8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4638E4" w14:paraId="11F9658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69A1FBA7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653ACD" w:rsidP="00A421A1" w:rsidRDefault="00653ACD" w14:paraId="2757ED74" w14:textId="5FCA3C94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4C3568" w:rsidTr="00A421A1" w14:paraId="0D32710F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0E37C94E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4C3568" w:rsidTr="00A421A1" w14:paraId="08463DF8" w14:textId="77777777">
        <w:trPr>
          <w:trHeight w:val="450"/>
        </w:trPr>
        <w:tc>
          <w:tcPr>
            <w:tcW w:w="2160" w:type="dxa"/>
          </w:tcPr>
          <w:p w:rsidR="00F51A76" w:rsidP="00A421A1" w:rsidRDefault="004638E4" w14:paraId="6327F70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4638E4" w14:paraId="0F3BE82A" w14:textId="5969477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6347</w:t>
            </w:r>
            <w:r w:rsidR="001132A5">
              <w:rPr>
                <w:sz w:val="13"/>
                <w:szCs w:val="13"/>
              </w:rPr>
              <w:t>1331</w:t>
            </w:r>
          </w:p>
        </w:tc>
      </w:tr>
      <w:tr w:rsidR="004C3568" w:rsidTr="00D130C0" w14:paraId="43507D47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4638E4" w14:paraId="09C41B1A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4C3568" w:rsidTr="00D130C0" w14:paraId="76274402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01E2D58D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105677" w:rsidP="00CA35E4" w:rsidRDefault="00105677" w14:paraId="223E3165" w14:textId="77777777"/>
    <w:p w:rsidR="00820DDA" w:rsidP="00CA35E4" w:rsidRDefault="00820DDA" w14:paraId="46F9BEAA" w14:textId="77777777"/>
    <w:p w:rsidR="007851C4" w:rsidP="00CA35E4" w:rsidRDefault="004638E4" w14:paraId="76146AD4" w14:textId="77777777">
      <w:r w:rsidRPr="007851C4">
        <w:t xml:space="preserve"> </w:t>
      </w:r>
    </w:p>
    <w:p w:rsidR="007851C4" w:rsidP="00CA35E4" w:rsidRDefault="007851C4" w14:paraId="08533683" w14:textId="77777777"/>
    <w:p w:rsidR="00820DDA" w:rsidP="00CA35E4" w:rsidRDefault="004638E4" w14:paraId="7B5EFDDA" w14:textId="77777777">
      <w:r>
        <w:t>De minister van Onderwijs, Cultuur en Wetenschap,</w:t>
      </w:r>
    </w:p>
    <w:p w:rsidR="000F521E" w:rsidP="003A7160" w:rsidRDefault="000F521E" w14:paraId="063D923B" w14:textId="77777777"/>
    <w:p w:rsidR="000F521E" w:rsidP="003A7160" w:rsidRDefault="000F521E" w14:paraId="031F82A2" w14:textId="77777777"/>
    <w:p w:rsidR="000F521E" w:rsidP="003A7160" w:rsidRDefault="000F521E" w14:paraId="6AE31FDF" w14:textId="77777777"/>
    <w:p w:rsidR="000F521E" w:rsidP="003A7160" w:rsidRDefault="000F521E" w14:paraId="264A8F7F" w14:textId="77777777"/>
    <w:p w:rsidR="000F521E" w:rsidP="003A7160" w:rsidRDefault="004638E4" w14:paraId="156FD1AF" w14:textId="77777777">
      <w:r w:rsidRPr="006C6CF8">
        <w:rPr>
          <w:lang w:eastAsia="en-US"/>
        </w:rPr>
        <w:t xml:space="preserve">Rianne </w:t>
      </w:r>
      <w:proofErr w:type="spellStart"/>
      <w:r w:rsidRPr="006C6CF8">
        <w:rPr>
          <w:lang w:eastAsia="en-US"/>
        </w:rPr>
        <w:t>Letschert</w:t>
      </w:r>
      <w:proofErr w:type="spellEnd"/>
    </w:p>
    <w:p w:rsidR="00F01557" w:rsidP="003A7160" w:rsidRDefault="00F01557" w14:paraId="7DCBD22E" w14:textId="77777777"/>
    <w:p w:rsidR="00F01557" w:rsidP="003A7160" w:rsidRDefault="00F01557" w14:paraId="0F4B23FA" w14:textId="77777777"/>
    <w:p w:rsidRPr="00820DDA" w:rsidR="00820DDA" w:rsidP="00215964" w:rsidRDefault="00820DDA" w14:paraId="50AFEBA3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7552" w14:textId="77777777" w:rsidR="00DC691C" w:rsidRDefault="004638E4">
      <w:r>
        <w:separator/>
      </w:r>
    </w:p>
    <w:p w14:paraId="6984B064" w14:textId="77777777" w:rsidR="00DC691C" w:rsidRDefault="00DC691C"/>
  </w:endnote>
  <w:endnote w:type="continuationSeparator" w:id="0">
    <w:p w14:paraId="36D29D1E" w14:textId="77777777" w:rsidR="00DC691C" w:rsidRDefault="004638E4">
      <w:r>
        <w:continuationSeparator/>
      </w:r>
    </w:p>
    <w:p w14:paraId="48E26A94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5C80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BAF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C3568" w14:paraId="6E2E1B4D" w14:textId="77777777" w:rsidTr="004C7E1D">
      <w:trPr>
        <w:trHeight w:hRule="exact" w:val="357"/>
      </w:trPr>
      <w:tc>
        <w:tcPr>
          <w:tcW w:w="7603" w:type="dxa"/>
        </w:tcPr>
        <w:p w14:paraId="2F785B8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375C6226" w14:textId="1392BDC5" w:rsidR="002F71BB" w:rsidRPr="004C7E1D" w:rsidRDefault="004638E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66725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9DA4E7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C3568" w14:paraId="253D4ED0" w14:textId="77777777" w:rsidTr="004C7E1D">
      <w:trPr>
        <w:trHeight w:hRule="exact" w:val="357"/>
      </w:trPr>
      <w:tc>
        <w:tcPr>
          <w:tcW w:w="7709" w:type="dxa"/>
        </w:tcPr>
        <w:p w14:paraId="7692C8A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7827ADA3" w14:textId="3E564319" w:rsidR="00D17084" w:rsidRPr="004C7E1D" w:rsidRDefault="004638E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3122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C053A2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A276" w14:textId="77777777" w:rsidR="00DC691C" w:rsidRDefault="004638E4">
      <w:r>
        <w:separator/>
      </w:r>
    </w:p>
    <w:p w14:paraId="5A673E11" w14:textId="77777777" w:rsidR="00DC691C" w:rsidRDefault="00DC691C"/>
  </w:footnote>
  <w:footnote w:type="continuationSeparator" w:id="0">
    <w:p w14:paraId="2E6B6974" w14:textId="77777777" w:rsidR="00DC691C" w:rsidRDefault="004638E4">
      <w:r>
        <w:continuationSeparator/>
      </w:r>
    </w:p>
    <w:p w14:paraId="69B95DFB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A25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C3568" w14:paraId="615013F0" w14:textId="77777777" w:rsidTr="006D2D53">
      <w:trPr>
        <w:trHeight w:hRule="exact" w:val="400"/>
      </w:trPr>
      <w:tc>
        <w:tcPr>
          <w:tcW w:w="7518" w:type="dxa"/>
        </w:tcPr>
        <w:p w14:paraId="12BC6A8B" w14:textId="77777777" w:rsidR="00527BD4" w:rsidRPr="00275984" w:rsidRDefault="00527BD4" w:rsidP="00BF4427">
          <w:pPr>
            <w:pStyle w:val="Huisstijl-Rubricering"/>
          </w:pPr>
        </w:p>
      </w:tc>
    </w:tr>
  </w:tbl>
  <w:p w14:paraId="5819B5E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C3568" w14:paraId="5F68A06E" w14:textId="77777777" w:rsidTr="003B528D">
      <w:tc>
        <w:tcPr>
          <w:tcW w:w="2160" w:type="dxa"/>
        </w:tcPr>
        <w:p w14:paraId="6D6539D5" w14:textId="77777777" w:rsidR="002F71BB" w:rsidRPr="000407BB" w:rsidRDefault="004638E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4C3568" w14:paraId="5929AEF3" w14:textId="77777777" w:rsidTr="002F71BB">
      <w:trPr>
        <w:trHeight w:val="259"/>
      </w:trPr>
      <w:tc>
        <w:tcPr>
          <w:tcW w:w="2160" w:type="dxa"/>
        </w:tcPr>
        <w:p w14:paraId="4BDF8622" w14:textId="77777777" w:rsidR="00E35CF4" w:rsidRPr="005D283A" w:rsidRDefault="004638E4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63472730</w:t>
          </w:r>
        </w:p>
      </w:tc>
    </w:tr>
  </w:tbl>
  <w:p w14:paraId="2F298FF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C3568" w14:paraId="21C08040" w14:textId="77777777" w:rsidTr="001377D4">
      <w:trPr>
        <w:trHeight w:val="2636"/>
      </w:trPr>
      <w:tc>
        <w:tcPr>
          <w:tcW w:w="737" w:type="dxa"/>
        </w:tcPr>
        <w:p w14:paraId="0658A3E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1195345B" w14:textId="77777777" w:rsidR="00704845" w:rsidRDefault="004638E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33A6296" wp14:editId="11E4D6F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065390" w14:textId="77777777" w:rsidR="00483ECA" w:rsidRDefault="00483ECA" w:rsidP="00D037A9"/>
      </w:tc>
    </w:tr>
  </w:tbl>
  <w:p w14:paraId="7104CEE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C3568" w14:paraId="1E7034F1" w14:textId="77777777" w:rsidTr="0008539E">
      <w:trPr>
        <w:trHeight w:hRule="exact" w:val="572"/>
      </w:trPr>
      <w:tc>
        <w:tcPr>
          <w:tcW w:w="7520" w:type="dxa"/>
        </w:tcPr>
        <w:p w14:paraId="60830C00" w14:textId="77777777" w:rsidR="00527BD4" w:rsidRPr="00963440" w:rsidRDefault="004638E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C3568" w14:paraId="46CA96FF" w14:textId="77777777" w:rsidTr="00E776C6">
      <w:trPr>
        <w:cantSplit/>
        <w:trHeight w:hRule="exact" w:val="238"/>
      </w:trPr>
      <w:tc>
        <w:tcPr>
          <w:tcW w:w="7520" w:type="dxa"/>
        </w:tcPr>
        <w:p w14:paraId="51ABCC54" w14:textId="77777777" w:rsidR="00093ABC" w:rsidRPr="00963440" w:rsidRDefault="00093ABC" w:rsidP="00963440"/>
      </w:tc>
    </w:tr>
    <w:tr w:rsidR="004C3568" w14:paraId="1E6FABCD" w14:textId="77777777" w:rsidTr="00E776C6">
      <w:trPr>
        <w:cantSplit/>
        <w:trHeight w:hRule="exact" w:val="1520"/>
      </w:trPr>
      <w:tc>
        <w:tcPr>
          <w:tcW w:w="7520" w:type="dxa"/>
        </w:tcPr>
        <w:p w14:paraId="650F7E5D" w14:textId="77777777" w:rsidR="00A604D3" w:rsidRPr="00963440" w:rsidRDefault="00A604D3" w:rsidP="00963440"/>
      </w:tc>
    </w:tr>
    <w:tr w:rsidR="004C3568" w14:paraId="5840F863" w14:textId="77777777" w:rsidTr="00E776C6">
      <w:trPr>
        <w:trHeight w:hRule="exact" w:val="1077"/>
      </w:trPr>
      <w:tc>
        <w:tcPr>
          <w:tcW w:w="7520" w:type="dxa"/>
        </w:tcPr>
        <w:p w14:paraId="3D1E8E2C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F85D5F7" w14:textId="77777777" w:rsidR="006F273B" w:rsidRDefault="006F273B" w:rsidP="00BC4AE3">
    <w:pPr>
      <w:pStyle w:val="Koptekst"/>
    </w:pPr>
  </w:p>
  <w:p w14:paraId="5C6E4310" w14:textId="77777777" w:rsidR="00153BD0" w:rsidRDefault="00153BD0" w:rsidP="00BC4AE3">
    <w:pPr>
      <w:pStyle w:val="Koptekst"/>
    </w:pPr>
  </w:p>
  <w:p w14:paraId="0D0FB0F4" w14:textId="77777777" w:rsidR="0044605E" w:rsidRDefault="0044605E" w:rsidP="00BC4AE3">
    <w:pPr>
      <w:pStyle w:val="Koptekst"/>
    </w:pPr>
  </w:p>
  <w:p w14:paraId="2E0448F3" w14:textId="77777777" w:rsidR="0044605E" w:rsidRDefault="0044605E" w:rsidP="00BC4AE3">
    <w:pPr>
      <w:pStyle w:val="Koptekst"/>
    </w:pPr>
  </w:p>
  <w:p w14:paraId="756F509D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1B68D5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C569B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B6F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28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A8ED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AAC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CC3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46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A2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8E8C0F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E14F8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CE4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6E2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6C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FA88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82F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219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6E3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2580746">
    <w:abstractNumId w:val="10"/>
  </w:num>
  <w:num w:numId="2" w16cid:durableId="623850676">
    <w:abstractNumId w:val="7"/>
  </w:num>
  <w:num w:numId="3" w16cid:durableId="1727802381">
    <w:abstractNumId w:val="6"/>
  </w:num>
  <w:num w:numId="4" w16cid:durableId="1418014320">
    <w:abstractNumId w:val="5"/>
  </w:num>
  <w:num w:numId="5" w16cid:durableId="912937181">
    <w:abstractNumId w:val="4"/>
  </w:num>
  <w:num w:numId="6" w16cid:durableId="963386989">
    <w:abstractNumId w:val="8"/>
  </w:num>
  <w:num w:numId="7" w16cid:durableId="1211727365">
    <w:abstractNumId w:val="3"/>
  </w:num>
  <w:num w:numId="8" w16cid:durableId="575670620">
    <w:abstractNumId w:val="2"/>
  </w:num>
  <w:num w:numId="9" w16cid:durableId="2035114800">
    <w:abstractNumId w:val="1"/>
  </w:num>
  <w:num w:numId="10" w16cid:durableId="212737933">
    <w:abstractNumId w:val="0"/>
  </w:num>
  <w:num w:numId="11" w16cid:durableId="1963463591">
    <w:abstractNumId w:val="9"/>
  </w:num>
  <w:num w:numId="12" w16cid:durableId="1439715677">
    <w:abstractNumId w:val="11"/>
  </w:num>
  <w:num w:numId="13" w16cid:durableId="1467696789">
    <w:abstractNumId w:val="13"/>
  </w:num>
  <w:num w:numId="14" w16cid:durableId="59155320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32A5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8E4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3568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04F2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53ACD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6725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1FDB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1220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354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22B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1536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260B9"/>
  <w15:docId w15:val="{BCCC1424-38DC-404F-84D4-6F9BA64F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2026-05-01T09:02:00.0000000Z</lastPrinted>
  <dcterms:created xsi:type="dcterms:W3CDTF">2026-05-13T12:03:00.0000000Z</dcterms:created>
  <dcterms:modified xsi:type="dcterms:W3CDTF">2026-05-13T12:03:00.0000000Z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o203ton</vt:lpwstr>
  </property>
  <property fmtid="{D5CDD505-2E9C-101B-9397-08002B2CF9AE}" pid="3" name="Author">
    <vt:lpwstr>o203ton</vt:lpwstr>
  </property>
  <property fmtid="{D5CDD505-2E9C-101B-9397-08002B2CF9AE}" pid="4" name="cs_objectid">
    <vt:lpwstr>63471331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brief van ZZP Nederland betreft Alliantie CCO aangaande de positie van zelfstandig ondernemers in de culturele sector.</vt:lpwstr>
  </property>
  <property fmtid="{D5CDD505-2E9C-101B-9397-08002B2CF9AE}" pid="9" name="ocw_directie">
    <vt:lpwstr>EENK/AMPKBK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o203ton</vt:lpwstr>
  </property>
</Properties>
</file>