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23F3" w:rsidP="006169F4" w:rsidRDefault="00E0273F" w14:paraId="2DE40F62" w14:textId="77777777">
      <w:pPr>
        <w:pStyle w:val="StandaardAanhef"/>
        <w:spacing w:line="276" w:lineRule="auto"/>
      </w:pPr>
      <w:r>
        <w:t>Geachte voorzitter,</w:t>
      </w:r>
    </w:p>
    <w:p w:rsidR="000D7A52" w:rsidP="006169F4" w:rsidRDefault="000D7A52" w14:paraId="212EEAC2" w14:textId="77777777">
      <w:pPr>
        <w:spacing w:line="276" w:lineRule="auto"/>
      </w:pPr>
      <w:r>
        <w:t>De Douane valt onder het bereik van de Wet politiegegevens (</w:t>
      </w:r>
      <w:proofErr w:type="spellStart"/>
      <w:r>
        <w:t>Wpg</w:t>
      </w:r>
      <w:proofErr w:type="spellEnd"/>
      <w:r>
        <w:t xml:space="preserve">), aangezien sprake is van verwerking van persoonsgegevens bij opsporingstaken. De </w:t>
      </w:r>
      <w:proofErr w:type="spellStart"/>
      <w:r>
        <w:t>Wpg</w:t>
      </w:r>
      <w:proofErr w:type="spellEnd"/>
      <w:r>
        <w:t xml:space="preserve"> vereist dat elke vier jaar een externe audit wordt gedaan over de wijze waarop deze wet wordt uitgevoerd. </w:t>
      </w:r>
    </w:p>
    <w:p w:rsidR="000D7A52" w:rsidP="00170B8F" w:rsidRDefault="000D7A52" w14:paraId="1FF0EB3F" w14:textId="77777777">
      <w:pPr>
        <w:spacing w:line="276" w:lineRule="auto"/>
      </w:pPr>
    </w:p>
    <w:p w:rsidR="000D7A52" w:rsidP="006169F4" w:rsidRDefault="000D7A52" w14:paraId="787D9066" w14:textId="77777777">
      <w:pPr>
        <w:spacing w:line="276" w:lineRule="auto"/>
      </w:pPr>
      <w:r>
        <w:t>Met deze brief wordt uw Kamer geïnformeerd over de uitkomsten van de audit, die ziet op de periode 2021-2024. De Auditdienst Rijk (ADR) heeft deze audit bij de Douane uitgevoerd.</w:t>
      </w:r>
    </w:p>
    <w:p w:rsidR="000D7A52" w:rsidP="006169F4" w:rsidRDefault="000D7A52" w14:paraId="041981F5" w14:textId="77777777">
      <w:pPr>
        <w:spacing w:line="276" w:lineRule="auto"/>
      </w:pPr>
    </w:p>
    <w:p w:rsidR="002F7D50" w:rsidP="006169F4" w:rsidRDefault="000D7A52" w14:paraId="619B52DE" w14:textId="77777777">
      <w:pPr>
        <w:spacing w:line="276" w:lineRule="auto"/>
      </w:pPr>
      <w:r>
        <w:t>De ADR</w:t>
      </w:r>
      <w:r w:rsidR="009773F6">
        <w:t xml:space="preserve"> komt tot het oordeel dat de Douane niet volledig voldeed in de borging van de wettelijke eisen van de </w:t>
      </w:r>
      <w:proofErr w:type="spellStart"/>
      <w:r w:rsidR="009773F6">
        <w:t>Wpg</w:t>
      </w:r>
      <w:proofErr w:type="spellEnd"/>
      <w:r w:rsidR="009773F6">
        <w:t xml:space="preserve"> betreft de verwerking van persoonsgegevens in opzet, bestaan en werking, gedurende de controleperiode 2021-2024.</w:t>
      </w:r>
    </w:p>
    <w:p w:rsidR="002F7D50" w:rsidP="006169F4" w:rsidRDefault="002F7D50" w14:paraId="1EC6F7B3" w14:textId="77777777">
      <w:pPr>
        <w:spacing w:line="276" w:lineRule="auto"/>
      </w:pPr>
    </w:p>
    <w:p w:rsidR="006122F0" w:rsidP="006169F4" w:rsidRDefault="002F7D50" w14:paraId="52195AD4" w14:textId="77777777">
      <w:pPr>
        <w:spacing w:line="276" w:lineRule="auto"/>
      </w:pPr>
      <w:r>
        <w:t xml:space="preserve">De Douane onderschrijft het oordeel van de ADR en herkent zich in het afgegeven ‘oordeel met beperkingen’. De Douane voelt zich gesteund door de observaties van de ADR over de wijze waarop de Douane in 2025 verder heeft gewerkt aan de borging van de </w:t>
      </w:r>
      <w:proofErr w:type="spellStart"/>
      <w:r>
        <w:t>Wpg</w:t>
      </w:r>
      <w:proofErr w:type="spellEnd"/>
      <w:r>
        <w:t xml:space="preserve"> binnen de organisatie, en zet hierop onverminderd in. De resultaten van de audit worden hierin betrokken. In 2027 zal de ADR worden gevraagd een </w:t>
      </w:r>
      <w:proofErr w:type="spellStart"/>
      <w:r>
        <w:t>hercontrole</w:t>
      </w:r>
      <w:proofErr w:type="spellEnd"/>
      <w:r>
        <w:t xml:space="preserve"> te verrichten.</w:t>
      </w:r>
      <w:r w:rsidR="000D7A52">
        <w:t xml:space="preserve"> </w:t>
      </w:r>
    </w:p>
    <w:p w:rsidR="006122F0" w:rsidP="006169F4" w:rsidRDefault="006122F0" w14:paraId="31BE57D3" w14:textId="77777777">
      <w:pPr>
        <w:pStyle w:val="p1"/>
        <w:spacing w:line="276" w:lineRule="auto"/>
        <w:rPr>
          <w:rFonts w:eastAsia="DejaVu Sans" w:cs="Lohit Hindi"/>
          <w:sz w:val="18"/>
          <w:szCs w:val="18"/>
        </w:rPr>
      </w:pPr>
    </w:p>
    <w:p w:rsidR="00917729" w:rsidP="00917729" w:rsidRDefault="00917729" w14:paraId="6E3C0733" w14:textId="77777777">
      <w:pPr>
        <w:pStyle w:val="StandaardSlotzin"/>
      </w:pPr>
      <w:r>
        <w:t>Hoogachtend,</w:t>
      </w:r>
    </w:p>
    <w:p w:rsidR="00917729" w:rsidP="00917729" w:rsidRDefault="00917729" w14:paraId="0FED2FA8" w14:textId="77777777"/>
    <w:tbl>
      <w:tblPr>
        <w:tblStyle w:val="Tabelzonderranden"/>
        <w:tblW w:w="7485" w:type="dxa"/>
        <w:tblInd w:w="0" w:type="dxa"/>
        <w:tblLayout w:type="fixed"/>
        <w:tblLook w:val="07E0" w:firstRow="1" w:lastRow="1" w:firstColumn="1" w:lastColumn="1" w:noHBand="1" w:noVBand="1"/>
      </w:tblPr>
      <w:tblGrid>
        <w:gridCol w:w="3592"/>
        <w:gridCol w:w="3893"/>
      </w:tblGrid>
      <w:tr w:rsidR="00917729" w14:paraId="677AC5D4" w14:textId="77777777">
        <w:tc>
          <w:tcPr>
            <w:tcW w:w="3592" w:type="dxa"/>
            <w:hideMark/>
          </w:tcPr>
          <w:p w:rsidR="00917729" w:rsidRDefault="00917729" w14:paraId="194A0AE3" w14:textId="77777777">
            <w:proofErr w:type="gramStart"/>
            <w:r>
              <w:t>de</w:t>
            </w:r>
            <w:proofErr w:type="gramEnd"/>
            <w:r>
              <w:t xml:space="preserve"> staatssecretaris van Financiën,</w:t>
            </w:r>
            <w:r>
              <w:br/>
            </w:r>
            <w:r>
              <w:br/>
            </w:r>
            <w:r>
              <w:br/>
            </w:r>
            <w:r>
              <w:br/>
            </w:r>
            <w:r>
              <w:br/>
            </w:r>
            <w:r>
              <w:br/>
              <w:t xml:space="preserve">Eelco </w:t>
            </w:r>
            <w:proofErr w:type="spellStart"/>
            <w:r>
              <w:t>Eerenberg</w:t>
            </w:r>
            <w:proofErr w:type="spellEnd"/>
          </w:p>
        </w:tc>
        <w:tc>
          <w:tcPr>
            <w:tcW w:w="3892" w:type="dxa"/>
          </w:tcPr>
          <w:p w:rsidR="00917729" w:rsidRDefault="00917729" w14:paraId="48906B8C" w14:textId="77777777"/>
        </w:tc>
      </w:tr>
    </w:tbl>
    <w:p w:rsidR="009923F3" w:rsidP="0084658D" w:rsidRDefault="009923F3" w14:paraId="6C044C66" w14:textId="77777777">
      <w:pPr>
        <w:pStyle w:val="Verdana7"/>
        <w:spacing w:line="276" w:lineRule="auto"/>
      </w:pPr>
    </w:p>
    <w:sectPr w:rsidR="009923F3">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D611" w14:textId="77777777" w:rsidR="006E3254" w:rsidRDefault="006E3254">
      <w:pPr>
        <w:spacing w:line="240" w:lineRule="auto"/>
      </w:pPr>
      <w:r>
        <w:separator/>
      </w:r>
    </w:p>
  </w:endnote>
  <w:endnote w:type="continuationSeparator" w:id="0">
    <w:p w14:paraId="609A4D76" w14:textId="77777777" w:rsidR="006E3254" w:rsidRDefault="006E3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D3C1" w14:textId="77777777" w:rsidR="00ED40AE" w:rsidRDefault="00ED40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BF9B" w14:textId="77777777" w:rsidR="00ED40AE" w:rsidRDefault="00ED40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F683" w14:textId="77777777" w:rsidR="00ED40AE" w:rsidRDefault="00ED40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D6B8" w14:textId="77777777" w:rsidR="006E3254" w:rsidRDefault="006E3254">
      <w:pPr>
        <w:spacing w:line="240" w:lineRule="auto"/>
      </w:pPr>
      <w:r>
        <w:separator/>
      </w:r>
    </w:p>
  </w:footnote>
  <w:footnote w:type="continuationSeparator" w:id="0">
    <w:p w14:paraId="50E79C1A" w14:textId="77777777" w:rsidR="006E3254" w:rsidRDefault="006E32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8966" w14:textId="77777777" w:rsidR="00ED40AE" w:rsidRDefault="00ED40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98C8" w14:textId="77777777" w:rsidR="009923F3" w:rsidRDefault="00E0273F">
    <w:r>
      <w:rPr>
        <w:noProof/>
      </w:rPr>
      <mc:AlternateContent>
        <mc:Choice Requires="wps">
          <w:drawing>
            <wp:anchor distT="0" distB="0" distL="0" distR="0" simplePos="0" relativeHeight="251652096" behindDoc="0" locked="1" layoutInCell="1" allowOverlap="1" wp14:anchorId="79D1AF3C" wp14:editId="7C3C7E57">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47039F8" w14:textId="77777777" w:rsidR="009923F3" w:rsidRDefault="00E0273F">
                          <w:pPr>
                            <w:pStyle w:val="StandaardReferentiegegevensKop"/>
                          </w:pPr>
                          <w:r>
                            <w:t>Ons kenmerk</w:t>
                          </w:r>
                        </w:p>
                        <w:p w14:paraId="106CD329" w14:textId="3E9B20B4" w:rsidR="009923F3" w:rsidRDefault="00665F63">
                          <w:pPr>
                            <w:pStyle w:val="StandaardReferentiegegevens"/>
                          </w:pPr>
                          <w:fldSimple w:instr=" DOCPROPERTY  &quot;Kenmerk&quot;  \* MERGEFORMAT ">
                            <w:r w:rsidR="00785963">
                              <w:t>2026-0000136594</w:t>
                            </w:r>
                          </w:fldSimple>
                        </w:p>
                      </w:txbxContent>
                    </wps:txbx>
                    <wps:bodyPr vert="horz" wrap="square" lIns="0" tIns="0" rIns="0" bIns="0" anchor="t" anchorCtr="0"/>
                  </wps:wsp>
                </a:graphicData>
              </a:graphic>
            </wp:anchor>
          </w:drawing>
        </mc:Choice>
        <mc:Fallback>
          <w:pict>
            <v:shapetype w14:anchorId="79D1AF3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47039F8" w14:textId="77777777" w:rsidR="009923F3" w:rsidRDefault="00E0273F">
                    <w:pPr>
                      <w:pStyle w:val="StandaardReferentiegegevensKop"/>
                    </w:pPr>
                    <w:r>
                      <w:t>Ons kenmerk</w:t>
                    </w:r>
                  </w:p>
                  <w:p w14:paraId="106CD329" w14:textId="3E9B20B4" w:rsidR="009923F3" w:rsidRDefault="00665F63">
                    <w:pPr>
                      <w:pStyle w:val="StandaardReferentiegegevens"/>
                    </w:pPr>
                    <w:fldSimple w:instr=" DOCPROPERTY  &quot;Kenmerk&quot;  \* MERGEFORMAT ">
                      <w:r w:rsidR="00785963">
                        <w:t>2026-0000136594</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7C7BF06" wp14:editId="04F826E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52D920" w14:textId="77777777" w:rsidR="00CE7513" w:rsidRDefault="0078596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7C7BF0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952D920" w14:textId="77777777" w:rsidR="00CE7513" w:rsidRDefault="0078596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EF9C1C4" wp14:editId="0E8B3F1E">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812362B" w14:textId="6E740550" w:rsidR="00CE7513" w:rsidRDefault="0078596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EF9C1C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812362B" w14:textId="6E740550" w:rsidR="00CE7513" w:rsidRDefault="0078596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FD78" w14:textId="77777777" w:rsidR="009923F3" w:rsidRDefault="00E0273F">
    <w:pPr>
      <w:spacing w:after="7029" w:line="14" w:lineRule="exact"/>
    </w:pPr>
    <w:r>
      <w:rPr>
        <w:noProof/>
      </w:rPr>
      <mc:AlternateContent>
        <mc:Choice Requires="wps">
          <w:drawing>
            <wp:anchor distT="0" distB="0" distL="0" distR="0" simplePos="0" relativeHeight="251655168" behindDoc="0" locked="1" layoutInCell="1" allowOverlap="1" wp14:anchorId="0F011D3F" wp14:editId="38CBA7F8">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3A3408E" w14:textId="77777777" w:rsidR="00E0273F" w:rsidRDefault="00E0273F"/>
                      </w:txbxContent>
                    </wps:txbx>
                    <wps:bodyPr vert="horz" wrap="square" lIns="0" tIns="0" rIns="0" bIns="0" anchor="t" anchorCtr="0"/>
                  </wps:wsp>
                </a:graphicData>
              </a:graphic>
            </wp:anchor>
          </w:drawing>
        </mc:Choice>
        <mc:Fallback>
          <w:pict>
            <v:shapetype w14:anchorId="0F011D3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3A3408E" w14:textId="77777777" w:rsidR="00E0273F" w:rsidRDefault="00E0273F"/>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7F7A3C4" wp14:editId="72528BC3">
              <wp:simplePos x="3545840" y="0"/>
              <wp:positionH relativeFrom="page">
                <wp:posOffset>3545840</wp:posOffset>
              </wp:positionH>
              <wp:positionV relativeFrom="paragraph">
                <wp:posOffset>0</wp:posOffset>
              </wp:positionV>
              <wp:extent cx="467995" cy="1336675"/>
              <wp:effectExtent l="0" t="0" r="0" b="0"/>
              <wp:wrapNone/>
              <wp:docPr id="5"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49D94E5" w14:textId="77777777" w:rsidR="00E0273F" w:rsidRDefault="00E0273F"/>
                      </w:txbxContent>
                    </wps:txbx>
                    <wps:bodyPr vert="horz" wrap="square" lIns="0" tIns="0" rIns="0" bIns="0" anchor="t" anchorCtr="0"/>
                  </wps:wsp>
                </a:graphicData>
              </a:graphic>
            </wp:anchor>
          </w:drawing>
        </mc:Choice>
        <mc:Fallback>
          <w:pict>
            <v:shape w14:anchorId="77F7A3C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49D94E5" w14:textId="77777777" w:rsidR="00E0273F" w:rsidRDefault="00E0273F"/>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3C8B7E4" wp14:editId="26439001">
              <wp:simplePos x="5930900" y="1961514"/>
              <wp:positionH relativeFrom="page">
                <wp:posOffset>5930900</wp:posOffset>
              </wp:positionH>
              <wp:positionV relativeFrom="paragraph">
                <wp:posOffset>1961514</wp:posOffset>
              </wp:positionV>
              <wp:extent cx="1228090" cy="3285490"/>
              <wp:effectExtent l="0" t="0" r="0" b="0"/>
              <wp:wrapNone/>
              <wp:docPr id="6"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FBD7E7D" w14:textId="77777777" w:rsidR="009923F3" w:rsidRDefault="00E0273F">
                          <w:pPr>
                            <w:pStyle w:val="StandaardReferentiegegevens"/>
                          </w:pPr>
                          <w:r>
                            <w:t>Korte Voorhout 7</w:t>
                          </w:r>
                        </w:p>
                        <w:p w14:paraId="13AA60F2" w14:textId="77777777" w:rsidR="009923F3" w:rsidRDefault="00E0273F">
                          <w:pPr>
                            <w:pStyle w:val="StandaardReferentiegegevens"/>
                          </w:pPr>
                          <w:r>
                            <w:t>2511 CW  Den Haag</w:t>
                          </w:r>
                        </w:p>
                        <w:p w14:paraId="0A55EE19" w14:textId="77777777" w:rsidR="009923F3" w:rsidRDefault="00E0273F">
                          <w:pPr>
                            <w:pStyle w:val="StandaardReferentiegegevens"/>
                          </w:pPr>
                          <w:r>
                            <w:t>Postbus 20201</w:t>
                          </w:r>
                        </w:p>
                        <w:p w14:paraId="1D9BE1D1" w14:textId="77777777" w:rsidR="009923F3" w:rsidRDefault="00E0273F">
                          <w:pPr>
                            <w:pStyle w:val="StandaardReferentiegegevens"/>
                          </w:pPr>
                          <w:r>
                            <w:t>2500 EE  Den Haag</w:t>
                          </w:r>
                        </w:p>
                        <w:p w14:paraId="0032D344" w14:textId="77777777" w:rsidR="009923F3" w:rsidRDefault="00E0273F">
                          <w:pPr>
                            <w:pStyle w:val="StandaardReferentiegegevens"/>
                          </w:pPr>
                          <w:proofErr w:type="gramStart"/>
                          <w:r>
                            <w:t>www.rijksoverheid.nl/fin</w:t>
                          </w:r>
                          <w:proofErr w:type="gramEnd"/>
                        </w:p>
                        <w:p w14:paraId="38DF7DFE" w14:textId="77777777" w:rsidR="009923F3" w:rsidRDefault="009923F3">
                          <w:pPr>
                            <w:pStyle w:val="WitregelW2"/>
                          </w:pPr>
                        </w:p>
                        <w:p w14:paraId="70F14C25" w14:textId="77777777" w:rsidR="009923F3" w:rsidRDefault="00E0273F">
                          <w:pPr>
                            <w:pStyle w:val="StandaardReferentiegegevensKop"/>
                          </w:pPr>
                          <w:r>
                            <w:t>Ons kenmerk</w:t>
                          </w:r>
                        </w:p>
                        <w:p w14:paraId="74030B9E" w14:textId="423D3293" w:rsidR="009923F3" w:rsidRDefault="00665F63">
                          <w:pPr>
                            <w:pStyle w:val="StandaardReferentiegegevens"/>
                          </w:pPr>
                          <w:fldSimple w:instr=" DOCPROPERTY  &quot;Kenmerk&quot;  \* MERGEFORMAT ">
                            <w:r w:rsidR="00785963">
                              <w:t>2026-0000136594</w:t>
                            </w:r>
                          </w:fldSimple>
                        </w:p>
                        <w:p w14:paraId="33E1A70F" w14:textId="77777777" w:rsidR="009923F3" w:rsidRDefault="009923F3">
                          <w:pPr>
                            <w:pStyle w:val="WitregelW1"/>
                          </w:pPr>
                        </w:p>
                        <w:p w14:paraId="72D2AB42" w14:textId="77777777" w:rsidR="009923F3" w:rsidRDefault="00E0273F">
                          <w:pPr>
                            <w:pStyle w:val="StandaardReferentiegegevensKop"/>
                          </w:pPr>
                          <w:r>
                            <w:t>Uw brief (kenmerk)</w:t>
                          </w:r>
                        </w:p>
                        <w:p w14:paraId="170107C1" w14:textId="216063BC" w:rsidR="00CE7513" w:rsidRDefault="00785963">
                          <w:pPr>
                            <w:pStyle w:val="StandaardReferentiegegevens"/>
                          </w:pPr>
                          <w:r>
                            <w:fldChar w:fldCharType="begin"/>
                          </w:r>
                          <w:r>
                            <w:instrText xml:space="preserve"> DOCPROPERTY  "UwKenmerk"  \* MERGEFORMAT </w:instrText>
                          </w:r>
                          <w:r>
                            <w:fldChar w:fldCharType="end"/>
                          </w:r>
                        </w:p>
                        <w:p w14:paraId="1D93257F" w14:textId="77777777" w:rsidR="009923F3" w:rsidRDefault="009923F3">
                          <w:pPr>
                            <w:pStyle w:val="WitregelW1"/>
                          </w:pPr>
                        </w:p>
                        <w:p w14:paraId="31123D53" w14:textId="77777777" w:rsidR="009923F3" w:rsidRDefault="00E0273F">
                          <w:pPr>
                            <w:pStyle w:val="StandaardReferentiegegevensKop"/>
                          </w:pPr>
                          <w:r>
                            <w:t>Bijlagen</w:t>
                          </w:r>
                        </w:p>
                        <w:p w14:paraId="23C757DF" w14:textId="77777777" w:rsidR="009923F3" w:rsidRDefault="00E0273F">
                          <w:pPr>
                            <w:pStyle w:val="StandaardReferentiegegevens"/>
                          </w:pPr>
                          <w:r>
                            <w:t>1. Rapport ADR</w:t>
                          </w:r>
                        </w:p>
                      </w:txbxContent>
                    </wps:txbx>
                    <wps:bodyPr vert="horz" wrap="square" lIns="0" tIns="0" rIns="0" bIns="0" anchor="t" anchorCtr="0"/>
                  </wps:wsp>
                </a:graphicData>
              </a:graphic>
            </wp:anchor>
          </w:drawing>
        </mc:Choice>
        <mc:Fallback>
          <w:pict>
            <v:shape w14:anchorId="63C8B7E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FBD7E7D" w14:textId="77777777" w:rsidR="009923F3" w:rsidRDefault="00E0273F">
                    <w:pPr>
                      <w:pStyle w:val="StandaardReferentiegegevens"/>
                    </w:pPr>
                    <w:r>
                      <w:t>Korte Voorhout 7</w:t>
                    </w:r>
                  </w:p>
                  <w:p w14:paraId="13AA60F2" w14:textId="77777777" w:rsidR="009923F3" w:rsidRDefault="00E0273F">
                    <w:pPr>
                      <w:pStyle w:val="StandaardReferentiegegevens"/>
                    </w:pPr>
                    <w:r>
                      <w:t>2511 CW  Den Haag</w:t>
                    </w:r>
                  </w:p>
                  <w:p w14:paraId="0A55EE19" w14:textId="77777777" w:rsidR="009923F3" w:rsidRDefault="00E0273F">
                    <w:pPr>
                      <w:pStyle w:val="StandaardReferentiegegevens"/>
                    </w:pPr>
                    <w:r>
                      <w:t>Postbus 20201</w:t>
                    </w:r>
                  </w:p>
                  <w:p w14:paraId="1D9BE1D1" w14:textId="77777777" w:rsidR="009923F3" w:rsidRDefault="00E0273F">
                    <w:pPr>
                      <w:pStyle w:val="StandaardReferentiegegevens"/>
                    </w:pPr>
                    <w:r>
                      <w:t>2500 EE  Den Haag</w:t>
                    </w:r>
                  </w:p>
                  <w:p w14:paraId="0032D344" w14:textId="77777777" w:rsidR="009923F3" w:rsidRDefault="00E0273F">
                    <w:pPr>
                      <w:pStyle w:val="StandaardReferentiegegevens"/>
                    </w:pPr>
                    <w:proofErr w:type="gramStart"/>
                    <w:r>
                      <w:t>www.rijksoverheid.nl/fin</w:t>
                    </w:r>
                    <w:proofErr w:type="gramEnd"/>
                  </w:p>
                  <w:p w14:paraId="38DF7DFE" w14:textId="77777777" w:rsidR="009923F3" w:rsidRDefault="009923F3">
                    <w:pPr>
                      <w:pStyle w:val="WitregelW2"/>
                    </w:pPr>
                  </w:p>
                  <w:p w14:paraId="70F14C25" w14:textId="77777777" w:rsidR="009923F3" w:rsidRDefault="00E0273F">
                    <w:pPr>
                      <w:pStyle w:val="StandaardReferentiegegevensKop"/>
                    </w:pPr>
                    <w:r>
                      <w:t>Ons kenmerk</w:t>
                    </w:r>
                  </w:p>
                  <w:p w14:paraId="74030B9E" w14:textId="423D3293" w:rsidR="009923F3" w:rsidRDefault="00665F63">
                    <w:pPr>
                      <w:pStyle w:val="StandaardReferentiegegevens"/>
                    </w:pPr>
                    <w:fldSimple w:instr=" DOCPROPERTY  &quot;Kenmerk&quot;  \* MERGEFORMAT ">
                      <w:r w:rsidR="00785963">
                        <w:t>2026-0000136594</w:t>
                      </w:r>
                    </w:fldSimple>
                  </w:p>
                  <w:p w14:paraId="33E1A70F" w14:textId="77777777" w:rsidR="009923F3" w:rsidRDefault="009923F3">
                    <w:pPr>
                      <w:pStyle w:val="WitregelW1"/>
                    </w:pPr>
                  </w:p>
                  <w:p w14:paraId="72D2AB42" w14:textId="77777777" w:rsidR="009923F3" w:rsidRDefault="00E0273F">
                    <w:pPr>
                      <w:pStyle w:val="StandaardReferentiegegevensKop"/>
                    </w:pPr>
                    <w:r>
                      <w:t>Uw brief (kenmerk)</w:t>
                    </w:r>
                  </w:p>
                  <w:p w14:paraId="170107C1" w14:textId="216063BC" w:rsidR="00CE7513" w:rsidRDefault="00785963">
                    <w:pPr>
                      <w:pStyle w:val="StandaardReferentiegegevens"/>
                    </w:pPr>
                    <w:r>
                      <w:fldChar w:fldCharType="begin"/>
                    </w:r>
                    <w:r>
                      <w:instrText xml:space="preserve"> DOCPROPERTY  "UwKenmerk"  \* MERGEFORMAT </w:instrText>
                    </w:r>
                    <w:r>
                      <w:fldChar w:fldCharType="end"/>
                    </w:r>
                  </w:p>
                  <w:p w14:paraId="1D93257F" w14:textId="77777777" w:rsidR="009923F3" w:rsidRDefault="009923F3">
                    <w:pPr>
                      <w:pStyle w:val="WitregelW1"/>
                    </w:pPr>
                  </w:p>
                  <w:p w14:paraId="31123D53" w14:textId="77777777" w:rsidR="009923F3" w:rsidRDefault="00E0273F">
                    <w:pPr>
                      <w:pStyle w:val="StandaardReferentiegegevensKop"/>
                    </w:pPr>
                    <w:r>
                      <w:t>Bijlagen</w:t>
                    </w:r>
                  </w:p>
                  <w:p w14:paraId="23C757DF" w14:textId="77777777" w:rsidR="009923F3" w:rsidRDefault="00E0273F">
                    <w:pPr>
                      <w:pStyle w:val="StandaardReferentiegegevens"/>
                    </w:pPr>
                    <w:r>
                      <w:t>1. Rapport ADR</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8F8389B" wp14:editId="35A0354D">
              <wp:simplePos x="1007744" y="1691639"/>
              <wp:positionH relativeFrom="page">
                <wp:posOffset>1007744</wp:posOffset>
              </wp:positionH>
              <wp:positionV relativeFrom="paragraph">
                <wp:posOffset>1691639</wp:posOffset>
              </wp:positionV>
              <wp:extent cx="3561715" cy="142875"/>
              <wp:effectExtent l="0" t="0" r="0" b="0"/>
              <wp:wrapNone/>
              <wp:docPr id="7"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F439FE1" w14:textId="77777777" w:rsidR="009923F3" w:rsidRDefault="00E0273F">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08F8389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F439FE1" w14:textId="77777777" w:rsidR="009923F3" w:rsidRDefault="00E0273F">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E299E24" wp14:editId="7DA4BCBE">
              <wp:simplePos x="1007744" y="1943735"/>
              <wp:positionH relativeFrom="page">
                <wp:posOffset>1007744</wp:posOffset>
              </wp:positionH>
              <wp:positionV relativeFrom="paragraph">
                <wp:posOffset>1943735</wp:posOffset>
              </wp:positionV>
              <wp:extent cx="4180840" cy="1076325"/>
              <wp:effectExtent l="0" t="0" r="0" b="0"/>
              <wp:wrapNone/>
              <wp:docPr id="8"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4BCD6A3" w14:textId="4555366E" w:rsidR="00CE7513" w:rsidRDefault="00785963">
                          <w:pPr>
                            <w:pStyle w:val="Rubricering"/>
                          </w:pPr>
                          <w:r>
                            <w:fldChar w:fldCharType="begin"/>
                          </w:r>
                          <w:r>
                            <w:instrText xml:space="preserve"> DOCPROPERTY  "Rubricering"  \* MERGEFORMAT </w:instrText>
                          </w:r>
                          <w:r>
                            <w:fldChar w:fldCharType="end"/>
                          </w:r>
                        </w:p>
                        <w:p w14:paraId="7070A593" w14:textId="77777777" w:rsidR="00785963" w:rsidRDefault="00E0273F">
                          <w:r>
                            <w:fldChar w:fldCharType="begin"/>
                          </w:r>
                          <w:r w:rsidR="00785963">
                            <w:instrText xml:space="preserve"> DOCPROPERTY  "Aan"  \* MERGEFORMAT </w:instrText>
                          </w:r>
                          <w:r>
                            <w:fldChar w:fldCharType="separate"/>
                          </w:r>
                          <w:r w:rsidR="00785963">
                            <w:t>Voorzitter van de Tweede Kamer der Staten-Generaal</w:t>
                          </w:r>
                        </w:p>
                        <w:p w14:paraId="36F0A6A5" w14:textId="77777777" w:rsidR="00785963" w:rsidRDefault="00785963">
                          <w:r>
                            <w:t>Postbus 20018</w:t>
                          </w:r>
                        </w:p>
                        <w:p w14:paraId="2F385477" w14:textId="77777777" w:rsidR="00785963" w:rsidRDefault="00785963">
                          <w:r>
                            <w:t>2500 EA  DEN HAAG</w:t>
                          </w:r>
                        </w:p>
                        <w:p w14:paraId="556D8DBD" w14:textId="77777777" w:rsidR="00785963" w:rsidRDefault="00785963"/>
                        <w:p w14:paraId="2C2FAC6A" w14:textId="77777777" w:rsidR="009923F3" w:rsidRDefault="00E0273F">
                          <w:r>
                            <w:fldChar w:fldCharType="end"/>
                          </w:r>
                        </w:p>
                      </w:txbxContent>
                    </wps:txbx>
                    <wps:bodyPr vert="horz" wrap="square" lIns="0" tIns="0" rIns="0" bIns="0" anchor="t" anchorCtr="0"/>
                  </wps:wsp>
                </a:graphicData>
              </a:graphic>
            </wp:anchor>
          </w:drawing>
        </mc:Choice>
        <mc:Fallback>
          <w:pict>
            <v:shape w14:anchorId="5E299E2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4BCD6A3" w14:textId="4555366E" w:rsidR="00CE7513" w:rsidRDefault="00785963">
                    <w:pPr>
                      <w:pStyle w:val="Rubricering"/>
                    </w:pPr>
                    <w:r>
                      <w:fldChar w:fldCharType="begin"/>
                    </w:r>
                    <w:r>
                      <w:instrText xml:space="preserve"> DOCPROPERTY  "Rubricering"  \* MERGEFORMAT </w:instrText>
                    </w:r>
                    <w:r>
                      <w:fldChar w:fldCharType="end"/>
                    </w:r>
                  </w:p>
                  <w:p w14:paraId="7070A593" w14:textId="77777777" w:rsidR="00785963" w:rsidRDefault="00E0273F">
                    <w:r>
                      <w:fldChar w:fldCharType="begin"/>
                    </w:r>
                    <w:r w:rsidR="00785963">
                      <w:instrText xml:space="preserve"> DOCPROPERTY  "Aan"  \* MERGEFORMAT </w:instrText>
                    </w:r>
                    <w:r>
                      <w:fldChar w:fldCharType="separate"/>
                    </w:r>
                    <w:r w:rsidR="00785963">
                      <w:t>Voorzitter van de Tweede Kamer der Staten-Generaal</w:t>
                    </w:r>
                  </w:p>
                  <w:p w14:paraId="36F0A6A5" w14:textId="77777777" w:rsidR="00785963" w:rsidRDefault="00785963">
                    <w:r>
                      <w:t>Postbus 20018</w:t>
                    </w:r>
                  </w:p>
                  <w:p w14:paraId="2F385477" w14:textId="77777777" w:rsidR="00785963" w:rsidRDefault="00785963">
                    <w:r>
                      <w:t>2500 EA  DEN HAAG</w:t>
                    </w:r>
                  </w:p>
                  <w:p w14:paraId="556D8DBD" w14:textId="77777777" w:rsidR="00785963" w:rsidRDefault="00785963"/>
                  <w:p w14:paraId="2C2FAC6A" w14:textId="77777777" w:rsidR="009923F3" w:rsidRDefault="00E0273F">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3E9B3EB" wp14:editId="27A8119E">
              <wp:simplePos x="5921375" y="10223500"/>
              <wp:positionH relativeFrom="page">
                <wp:posOffset>5921375</wp:posOffset>
              </wp:positionH>
              <wp:positionV relativeFrom="paragraph">
                <wp:posOffset>10223500</wp:posOffset>
              </wp:positionV>
              <wp:extent cx="1259840" cy="17970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F13490E" w14:textId="77777777" w:rsidR="00CE7513" w:rsidRDefault="0078596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3E9B3E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F13490E" w14:textId="77777777" w:rsidR="00CE7513" w:rsidRDefault="0078596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5B8ACAB" wp14:editId="48C506E5">
              <wp:simplePos x="1007744" y="3635375"/>
              <wp:positionH relativeFrom="page">
                <wp:posOffset>1007744</wp:posOffset>
              </wp:positionH>
              <wp:positionV relativeFrom="paragraph">
                <wp:posOffset>3635375</wp:posOffset>
              </wp:positionV>
              <wp:extent cx="4105275" cy="755650"/>
              <wp:effectExtent l="0" t="0" r="0" b="0"/>
              <wp:wrapNone/>
              <wp:docPr id="10"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923F3" w14:paraId="397D99D7" w14:textId="77777777">
                            <w:trPr>
                              <w:trHeight w:val="200"/>
                            </w:trPr>
                            <w:tc>
                              <w:tcPr>
                                <w:tcW w:w="1140" w:type="dxa"/>
                              </w:tcPr>
                              <w:p w14:paraId="147EEF39" w14:textId="77777777" w:rsidR="009923F3" w:rsidRDefault="009923F3"/>
                            </w:tc>
                            <w:tc>
                              <w:tcPr>
                                <w:tcW w:w="5400" w:type="dxa"/>
                              </w:tcPr>
                              <w:p w14:paraId="64AC1A66" w14:textId="77777777" w:rsidR="009923F3" w:rsidRDefault="009923F3"/>
                            </w:tc>
                          </w:tr>
                          <w:tr w:rsidR="009923F3" w14:paraId="605FB974" w14:textId="77777777">
                            <w:trPr>
                              <w:trHeight w:val="240"/>
                            </w:trPr>
                            <w:tc>
                              <w:tcPr>
                                <w:tcW w:w="1140" w:type="dxa"/>
                              </w:tcPr>
                              <w:p w14:paraId="22839E54" w14:textId="77777777" w:rsidR="009923F3" w:rsidRDefault="00E0273F">
                                <w:r>
                                  <w:t>Datum</w:t>
                                </w:r>
                              </w:p>
                            </w:tc>
                            <w:tc>
                              <w:tcPr>
                                <w:tcW w:w="5400" w:type="dxa"/>
                              </w:tcPr>
                              <w:p w14:paraId="2E5DD276" w14:textId="3E3FA199" w:rsidR="009923F3" w:rsidRDefault="00ED40AE">
                                <w:r>
                                  <w:t>12 mei 2026</w:t>
                                </w:r>
                              </w:p>
                            </w:tc>
                          </w:tr>
                          <w:tr w:rsidR="009923F3" w14:paraId="64632CCD" w14:textId="77777777">
                            <w:trPr>
                              <w:trHeight w:val="240"/>
                            </w:trPr>
                            <w:tc>
                              <w:tcPr>
                                <w:tcW w:w="1140" w:type="dxa"/>
                              </w:tcPr>
                              <w:p w14:paraId="535A8702" w14:textId="77777777" w:rsidR="009923F3" w:rsidRDefault="00E0273F">
                                <w:r>
                                  <w:t>Betreft</w:t>
                                </w:r>
                              </w:p>
                            </w:tc>
                            <w:tc>
                              <w:tcPr>
                                <w:tcW w:w="5400" w:type="dxa"/>
                              </w:tcPr>
                              <w:p w14:paraId="52FA38D5" w14:textId="4093A4D0" w:rsidR="009923F3" w:rsidRDefault="00665F63">
                                <w:fldSimple w:instr=" DOCPROPERTY  &quot;Onderwerp&quot;  \* MERGEFORMAT ">
                                  <w:r w:rsidR="00785963">
                                    <w:t>Auditrapport ADR Douane WPG</w:t>
                                  </w:r>
                                </w:fldSimple>
                              </w:p>
                            </w:tc>
                          </w:tr>
                          <w:tr w:rsidR="009923F3" w14:paraId="1E19B7DF" w14:textId="77777777">
                            <w:trPr>
                              <w:trHeight w:val="200"/>
                            </w:trPr>
                            <w:tc>
                              <w:tcPr>
                                <w:tcW w:w="1140" w:type="dxa"/>
                              </w:tcPr>
                              <w:p w14:paraId="4BBAA41E" w14:textId="77777777" w:rsidR="009923F3" w:rsidRDefault="009923F3"/>
                            </w:tc>
                            <w:tc>
                              <w:tcPr>
                                <w:tcW w:w="4738" w:type="dxa"/>
                              </w:tcPr>
                              <w:p w14:paraId="5236DF1A" w14:textId="77777777" w:rsidR="009923F3" w:rsidRDefault="009923F3"/>
                            </w:tc>
                          </w:tr>
                        </w:tbl>
                        <w:p w14:paraId="5BAFAE2B" w14:textId="77777777" w:rsidR="00E0273F" w:rsidRDefault="00E0273F"/>
                      </w:txbxContent>
                    </wps:txbx>
                    <wps:bodyPr vert="horz" wrap="square" lIns="0" tIns="0" rIns="0" bIns="0" anchor="t" anchorCtr="0"/>
                  </wps:wsp>
                </a:graphicData>
              </a:graphic>
            </wp:anchor>
          </w:drawing>
        </mc:Choice>
        <mc:Fallback>
          <w:pict>
            <v:shape w14:anchorId="75B8ACA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923F3" w14:paraId="397D99D7" w14:textId="77777777">
                      <w:trPr>
                        <w:trHeight w:val="200"/>
                      </w:trPr>
                      <w:tc>
                        <w:tcPr>
                          <w:tcW w:w="1140" w:type="dxa"/>
                        </w:tcPr>
                        <w:p w14:paraId="147EEF39" w14:textId="77777777" w:rsidR="009923F3" w:rsidRDefault="009923F3"/>
                      </w:tc>
                      <w:tc>
                        <w:tcPr>
                          <w:tcW w:w="5400" w:type="dxa"/>
                        </w:tcPr>
                        <w:p w14:paraId="64AC1A66" w14:textId="77777777" w:rsidR="009923F3" w:rsidRDefault="009923F3"/>
                      </w:tc>
                    </w:tr>
                    <w:tr w:rsidR="009923F3" w14:paraId="605FB974" w14:textId="77777777">
                      <w:trPr>
                        <w:trHeight w:val="240"/>
                      </w:trPr>
                      <w:tc>
                        <w:tcPr>
                          <w:tcW w:w="1140" w:type="dxa"/>
                        </w:tcPr>
                        <w:p w14:paraId="22839E54" w14:textId="77777777" w:rsidR="009923F3" w:rsidRDefault="00E0273F">
                          <w:r>
                            <w:t>Datum</w:t>
                          </w:r>
                        </w:p>
                      </w:tc>
                      <w:tc>
                        <w:tcPr>
                          <w:tcW w:w="5400" w:type="dxa"/>
                        </w:tcPr>
                        <w:p w14:paraId="2E5DD276" w14:textId="3E3FA199" w:rsidR="009923F3" w:rsidRDefault="00ED40AE">
                          <w:r>
                            <w:t>12 mei 2026</w:t>
                          </w:r>
                        </w:p>
                      </w:tc>
                    </w:tr>
                    <w:tr w:rsidR="009923F3" w14:paraId="64632CCD" w14:textId="77777777">
                      <w:trPr>
                        <w:trHeight w:val="240"/>
                      </w:trPr>
                      <w:tc>
                        <w:tcPr>
                          <w:tcW w:w="1140" w:type="dxa"/>
                        </w:tcPr>
                        <w:p w14:paraId="535A8702" w14:textId="77777777" w:rsidR="009923F3" w:rsidRDefault="00E0273F">
                          <w:r>
                            <w:t>Betreft</w:t>
                          </w:r>
                        </w:p>
                      </w:tc>
                      <w:tc>
                        <w:tcPr>
                          <w:tcW w:w="5400" w:type="dxa"/>
                        </w:tcPr>
                        <w:p w14:paraId="52FA38D5" w14:textId="4093A4D0" w:rsidR="009923F3" w:rsidRDefault="00665F63">
                          <w:fldSimple w:instr=" DOCPROPERTY  &quot;Onderwerp&quot;  \* MERGEFORMAT ">
                            <w:r w:rsidR="00785963">
                              <w:t>Auditrapport ADR Douane WPG</w:t>
                            </w:r>
                          </w:fldSimple>
                        </w:p>
                      </w:tc>
                    </w:tr>
                    <w:tr w:rsidR="009923F3" w14:paraId="1E19B7DF" w14:textId="77777777">
                      <w:trPr>
                        <w:trHeight w:val="200"/>
                      </w:trPr>
                      <w:tc>
                        <w:tcPr>
                          <w:tcW w:w="1140" w:type="dxa"/>
                        </w:tcPr>
                        <w:p w14:paraId="4BBAA41E" w14:textId="77777777" w:rsidR="009923F3" w:rsidRDefault="009923F3"/>
                      </w:tc>
                      <w:tc>
                        <w:tcPr>
                          <w:tcW w:w="4738" w:type="dxa"/>
                        </w:tcPr>
                        <w:p w14:paraId="5236DF1A" w14:textId="77777777" w:rsidR="009923F3" w:rsidRDefault="009923F3"/>
                      </w:tc>
                    </w:tr>
                  </w:tbl>
                  <w:p w14:paraId="5BAFAE2B" w14:textId="77777777" w:rsidR="00E0273F" w:rsidRDefault="00E0273F"/>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9A652E3" wp14:editId="0CC6A430">
              <wp:simplePos x="1007744" y="10197465"/>
              <wp:positionH relativeFrom="page">
                <wp:posOffset>1007744</wp:posOffset>
              </wp:positionH>
              <wp:positionV relativeFrom="paragraph">
                <wp:posOffset>10197465</wp:posOffset>
              </wp:positionV>
              <wp:extent cx="1800225" cy="161925"/>
              <wp:effectExtent l="0" t="0" r="0" b="0"/>
              <wp:wrapNone/>
              <wp:docPr id="11"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03282D7" w14:textId="13A9ACA7" w:rsidR="00CE7513" w:rsidRDefault="0078596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9A652E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03282D7" w14:textId="13A9ACA7" w:rsidR="00CE7513" w:rsidRDefault="0078596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B95711F" wp14:editId="6F218821">
              <wp:simplePos x="5921375" y="5309870"/>
              <wp:positionH relativeFrom="page">
                <wp:posOffset>5921375</wp:posOffset>
              </wp:positionH>
              <wp:positionV relativeFrom="paragraph">
                <wp:posOffset>5309870</wp:posOffset>
              </wp:positionV>
              <wp:extent cx="1148080" cy="762635"/>
              <wp:effectExtent l="0" t="0" r="0" b="0"/>
              <wp:wrapNone/>
              <wp:docPr id="12"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CFCFA76" w14:textId="77777777" w:rsidR="00E0273F" w:rsidRDefault="00E0273F"/>
                      </w:txbxContent>
                    </wps:txbx>
                    <wps:bodyPr vert="horz" wrap="square" lIns="0" tIns="0" rIns="0" bIns="0" anchor="t" anchorCtr="0"/>
                  </wps:wsp>
                </a:graphicData>
              </a:graphic>
            </wp:anchor>
          </w:drawing>
        </mc:Choice>
        <mc:Fallback>
          <w:pict>
            <v:shape w14:anchorId="3B95711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CFCFA76" w14:textId="77777777" w:rsidR="00E0273F" w:rsidRDefault="00E0273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EFEBDE"/>
    <w:multiLevelType w:val="multilevel"/>
    <w:tmpl w:val="4F01D74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6C20350"/>
    <w:multiLevelType w:val="multilevel"/>
    <w:tmpl w:val="AFE855E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B59C614"/>
    <w:multiLevelType w:val="multilevel"/>
    <w:tmpl w:val="2C75871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BF6264"/>
    <w:multiLevelType w:val="multilevel"/>
    <w:tmpl w:val="B54241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E7862EF3"/>
    <w:multiLevelType w:val="multilevel"/>
    <w:tmpl w:val="E91570F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C19F954"/>
    <w:multiLevelType w:val="multilevel"/>
    <w:tmpl w:val="FF768B6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475672">
    <w:abstractNumId w:val="0"/>
  </w:num>
  <w:num w:numId="2" w16cid:durableId="1399404805">
    <w:abstractNumId w:val="1"/>
  </w:num>
  <w:num w:numId="3" w16cid:durableId="572816387">
    <w:abstractNumId w:val="4"/>
  </w:num>
  <w:num w:numId="4" w16cid:durableId="821627008">
    <w:abstractNumId w:val="3"/>
  </w:num>
  <w:num w:numId="5" w16cid:durableId="1816145099">
    <w:abstractNumId w:val="2"/>
  </w:num>
  <w:num w:numId="6" w16cid:durableId="1278567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F3"/>
    <w:rsid w:val="000D7A52"/>
    <w:rsid w:val="001044D5"/>
    <w:rsid w:val="00124A9D"/>
    <w:rsid w:val="00170B8F"/>
    <w:rsid w:val="0029368B"/>
    <w:rsid w:val="002B1BDE"/>
    <w:rsid w:val="002F7D50"/>
    <w:rsid w:val="00593BB3"/>
    <w:rsid w:val="005E7F5C"/>
    <w:rsid w:val="005F46EB"/>
    <w:rsid w:val="006122F0"/>
    <w:rsid w:val="006169F4"/>
    <w:rsid w:val="00623992"/>
    <w:rsid w:val="00665F63"/>
    <w:rsid w:val="006C4E61"/>
    <w:rsid w:val="006E0B48"/>
    <w:rsid w:val="006E3254"/>
    <w:rsid w:val="00751FBF"/>
    <w:rsid w:val="00785963"/>
    <w:rsid w:val="0084658D"/>
    <w:rsid w:val="00917729"/>
    <w:rsid w:val="00930FCB"/>
    <w:rsid w:val="009437A9"/>
    <w:rsid w:val="009679BF"/>
    <w:rsid w:val="009773F6"/>
    <w:rsid w:val="009923F3"/>
    <w:rsid w:val="009A2059"/>
    <w:rsid w:val="00A26E8C"/>
    <w:rsid w:val="00A3063F"/>
    <w:rsid w:val="00B36702"/>
    <w:rsid w:val="00B903CD"/>
    <w:rsid w:val="00BB220A"/>
    <w:rsid w:val="00BF1656"/>
    <w:rsid w:val="00C072D1"/>
    <w:rsid w:val="00CE7513"/>
    <w:rsid w:val="00D12503"/>
    <w:rsid w:val="00D4000E"/>
    <w:rsid w:val="00D6783E"/>
    <w:rsid w:val="00D92814"/>
    <w:rsid w:val="00E0273F"/>
    <w:rsid w:val="00E56A72"/>
    <w:rsid w:val="00ED40AE"/>
    <w:rsid w:val="00FA7BA1"/>
    <w:rsid w:val="00FC3813"/>
    <w:rsid w:val="00FF66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70248"/>
  <w15:docId w15:val="{5A97B551-62CC-48CD-B49B-394D7DE7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2B1B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B1BDE"/>
    <w:rPr>
      <w:rFonts w:ascii="Verdana" w:hAnsi="Verdana"/>
      <w:color w:val="000000"/>
      <w:sz w:val="18"/>
      <w:szCs w:val="18"/>
    </w:rPr>
  </w:style>
  <w:style w:type="paragraph" w:styleId="Voettekst">
    <w:name w:val="footer"/>
    <w:basedOn w:val="Standaard"/>
    <w:link w:val="VoettekstChar"/>
    <w:uiPriority w:val="99"/>
    <w:unhideWhenUsed/>
    <w:rsid w:val="002B1B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B1BDE"/>
    <w:rPr>
      <w:rFonts w:ascii="Verdana" w:hAnsi="Verdana"/>
      <w:color w:val="000000"/>
      <w:sz w:val="18"/>
      <w:szCs w:val="18"/>
    </w:rPr>
  </w:style>
  <w:style w:type="paragraph" w:customStyle="1" w:styleId="p1">
    <w:name w:val="p1"/>
    <w:basedOn w:val="Standaard"/>
    <w:rsid w:val="006122F0"/>
    <w:pPr>
      <w:autoSpaceDN/>
      <w:spacing w:line="240" w:lineRule="auto"/>
      <w:textAlignment w:val="auto"/>
    </w:pPr>
    <w:rPr>
      <w:rFonts w:eastAsia="Times New Roman" w:cs="Times New Roman"/>
      <w:sz w:val="14"/>
      <w:szCs w:val="14"/>
    </w:rPr>
  </w:style>
  <w:style w:type="character" w:customStyle="1" w:styleId="apple-converted-space">
    <w:name w:val="apple-converted-space"/>
    <w:basedOn w:val="Standaardalinea-lettertype"/>
    <w:rsid w:val="00E56A72"/>
  </w:style>
  <w:style w:type="paragraph" w:styleId="Revisie">
    <w:name w:val="Revision"/>
    <w:hidden/>
    <w:uiPriority w:val="99"/>
    <w:semiHidden/>
    <w:rsid w:val="00FC381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679BF"/>
    <w:rPr>
      <w:sz w:val="16"/>
      <w:szCs w:val="16"/>
    </w:rPr>
  </w:style>
  <w:style w:type="paragraph" w:styleId="Tekstopmerking">
    <w:name w:val="annotation text"/>
    <w:basedOn w:val="Standaard"/>
    <w:link w:val="TekstopmerkingChar"/>
    <w:uiPriority w:val="99"/>
    <w:unhideWhenUsed/>
    <w:rsid w:val="009679BF"/>
    <w:pPr>
      <w:spacing w:line="240" w:lineRule="auto"/>
    </w:pPr>
    <w:rPr>
      <w:sz w:val="20"/>
      <w:szCs w:val="20"/>
    </w:rPr>
  </w:style>
  <w:style w:type="character" w:customStyle="1" w:styleId="TekstopmerkingChar">
    <w:name w:val="Tekst opmerking Char"/>
    <w:basedOn w:val="Standaardalinea-lettertype"/>
    <w:link w:val="Tekstopmerking"/>
    <w:uiPriority w:val="99"/>
    <w:rsid w:val="009679B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679BF"/>
    <w:rPr>
      <w:b/>
      <w:bCs/>
    </w:rPr>
  </w:style>
  <w:style w:type="character" w:customStyle="1" w:styleId="OnderwerpvanopmerkingChar">
    <w:name w:val="Onderwerp van opmerking Char"/>
    <w:basedOn w:val="TekstopmerkingChar"/>
    <w:link w:val="Onderwerpvanopmerking"/>
    <w:uiPriority w:val="99"/>
    <w:semiHidden/>
    <w:rsid w:val="009679B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ap:Properties xmlns:vt="http://schemas.openxmlformats.org/officeDocument/2006/docPropsVTypes" xmlns:ap="http://schemas.openxmlformats.org/officeDocument/2006/extended-properties">
  <ap:Pages>1</ap:Pages>
  <ap:Words>182</ap:Words>
  <ap:Characters>1004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Auditrapport ADR Douane WPG</vt:lpstr>
    </vt:vector>
  </ap:TitlesOfParts>
  <ap:LinksUpToDate>false</ap:LinksUpToDate>
  <ap:CharactersWithSpaces>1184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2026-05-12T10:04:00.0000000Z</lastPrinted>
  <dcterms:created xsi:type="dcterms:W3CDTF">2026-05-12T10:04:00.0000000Z</dcterms:created>
  <dcterms:modified xsi:type="dcterms:W3CDTF">2026-05-12T10:05:00.0000000Z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Auditrapport ADR Douane WPG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26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2026-0000136594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Auditrapport ADR Douane WPG</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2026-04-22T11:35:50Z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48f0a7fa-9897-4737-8762-21b5e1f5a81f</vt:lpwstr>
  </property>
  <property fmtid="{D5CDD505-2E9C-101B-9397-08002B2CF9AE}" pid="37" name="MSIP_Label_112e3eac-4767-4d29-949e-d809b1160d11_ContentBits">
    <vt:lpwstr>0</vt:lpwstr>
  </property>
  <property fmtid="{D5CDD505-2E9C-101B-9397-08002B2CF9AE}" pid="38" name="MSIP_Label_112e3eac-4767-4d29-949e-d809b1160d11_Tag">
    <vt:lpwstr>10, 3, 0, 1</vt:lpwstr>
  </property>
</Properties>
</file>