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3504" w:rsidR="000C5BA9" w:rsidP="00BF2437" w:rsidRDefault="002D16D0" w14:paraId="5A984D90" w14:textId="134B8D70">
      <w:pPr>
        <w:rPr>
          <w:szCs w:val="18"/>
        </w:rPr>
      </w:pPr>
      <w:r w:rsidRPr="001E3504">
        <w:rPr>
          <w:szCs w:val="18"/>
        </w:rPr>
        <w:t>Geachte Voorzitter,</w:t>
      </w:r>
    </w:p>
    <w:p w:rsidRPr="001E3504" w:rsidR="000C5BA9" w:rsidP="00BF2437" w:rsidRDefault="000C5BA9" w14:paraId="17C09B91" w14:textId="77777777">
      <w:pPr>
        <w:rPr>
          <w:szCs w:val="18"/>
        </w:rPr>
      </w:pPr>
    </w:p>
    <w:p w:rsidRPr="001E3504" w:rsidR="000E1778" w:rsidP="000E1778" w:rsidRDefault="000E1778" w14:paraId="17DC8F41" w14:textId="62627B05">
      <w:pPr>
        <w:rPr>
          <w:szCs w:val="18"/>
        </w:rPr>
      </w:pPr>
      <w:r w:rsidRPr="001E3504">
        <w:rPr>
          <w:szCs w:val="18"/>
        </w:rPr>
        <w:t>Naar aanleiding van het verzoek van de vaste Kamercommissie voor Landbouw, Visserij, Voedselzekerheid en Natuur (brief d.d. 26 maart 2026, kenmerk</w:t>
      </w:r>
      <w:r w:rsidR="001733B7">
        <w:rPr>
          <w:szCs w:val="18"/>
        </w:rPr>
        <w:t> </w:t>
      </w:r>
      <w:r w:rsidRPr="001E3504">
        <w:rPr>
          <w:szCs w:val="18"/>
        </w:rPr>
        <w:t xml:space="preserve">2026D14040) over mijn inzet omtrent de inbreukprocedure-Vogelrichtlijn voor wat betreft de grutto, bericht ik u het volgende. </w:t>
      </w:r>
    </w:p>
    <w:p w:rsidRPr="001E3504" w:rsidR="000E1778" w:rsidP="000E1778" w:rsidRDefault="000E1778" w14:paraId="0370697D" w14:textId="77777777">
      <w:pPr>
        <w:rPr>
          <w:szCs w:val="18"/>
        </w:rPr>
      </w:pPr>
    </w:p>
    <w:p w:rsidRPr="001E3504" w:rsidR="000E1778" w:rsidP="000E1778" w:rsidRDefault="000E1778" w14:paraId="35FCB6A6" w14:textId="6327F1FB">
      <w:pPr>
        <w:rPr>
          <w:szCs w:val="18"/>
        </w:rPr>
      </w:pPr>
      <w:r w:rsidRPr="001E3504">
        <w:rPr>
          <w:szCs w:val="18"/>
        </w:rPr>
        <w:t>Ten aanzien van de eerste vraag kan ik uw Kamer verzekeren dat ik in mijn aanpak onverminderd voortbouw op de acht aanvullende maatregelen zoals beschreven in de brief van 25 maart 2025 (Kamerstuk 33576, nr. 441). Een belangrijk middel om de noodzakelijke maatregelen voor de grutto met voorrang, in samenhang, versneld en geborgd uit te voeren, is het Aanvalsplan Grutto. Momenteel wordt gewerkt aan een afsprakenkader tussen het Rijk en verschillende provincies voor de realisatie van dit Aanvalsplan, naar aanleiding van de in december vastgestelde intentieverklaring.</w:t>
      </w:r>
      <w:r w:rsidR="001733B7">
        <w:rPr>
          <w:szCs w:val="18"/>
        </w:rPr>
        <w:t xml:space="preserve"> </w:t>
      </w:r>
    </w:p>
    <w:p w:rsidRPr="001E3504" w:rsidR="000E1778" w:rsidP="000E1778" w:rsidRDefault="000E1778" w14:paraId="44E8899D" w14:textId="77777777">
      <w:pPr>
        <w:rPr>
          <w:szCs w:val="18"/>
        </w:rPr>
      </w:pPr>
    </w:p>
    <w:p w:rsidR="00394072" w:rsidP="00394072" w:rsidRDefault="000E1778" w14:paraId="7ABA277D" w14:textId="2F3B9738">
      <w:pPr>
        <w:rPr>
          <w:szCs w:val="18"/>
        </w:rPr>
      </w:pPr>
      <w:r w:rsidRPr="001E3504">
        <w:rPr>
          <w:szCs w:val="18"/>
        </w:rPr>
        <w:t>Ten aanzien van de vraag over financiële middelen:</w:t>
      </w:r>
      <w:r w:rsidRPr="001E3504" w:rsidR="00DE6B2E">
        <w:rPr>
          <w:szCs w:val="18"/>
        </w:rPr>
        <w:t xml:space="preserve"> voor agrarisch natuurbeheer is vanaf 2026 structureel €200 miljoen per jaar extra beschikbaar gesteld.</w:t>
      </w:r>
      <w:r w:rsidRPr="001E3504">
        <w:rPr>
          <w:szCs w:val="18"/>
        </w:rPr>
        <w:t xml:space="preserve"> </w:t>
      </w:r>
      <w:r w:rsidRPr="001E3504" w:rsidR="00DE6B2E">
        <w:rPr>
          <w:szCs w:val="18"/>
        </w:rPr>
        <w:t>T</w:t>
      </w:r>
      <w:r w:rsidRPr="001E3504" w:rsidR="00394072">
        <w:rPr>
          <w:szCs w:val="18"/>
        </w:rPr>
        <w:t xml:space="preserve">ot 2025 werd ongeveer de helft van het budget voor Agrarisch natuur- en landschapsbeheer besteed aan weidevogelbeheer. Het vorig kabinet heeft aangegeven dat de extra middelen uit het Startpakket voor Agrarisch Natuurbeheer met prioriteit in worden gezet in leefgebieden voor de grutto, en in gebieden rond stikstofgevoelige Natura 2000-gebieden. Ook voor dit </w:t>
      </w:r>
      <w:r w:rsidR="001E3504">
        <w:rPr>
          <w:szCs w:val="18"/>
        </w:rPr>
        <w:t>k</w:t>
      </w:r>
      <w:r w:rsidRPr="001E3504" w:rsidR="00394072">
        <w:rPr>
          <w:szCs w:val="18"/>
        </w:rPr>
        <w:t xml:space="preserve">abinet is het uitgangspunt dat we voldoende geld vrijmaken voor zwaar beheer waarmee we de grutto helpen en </w:t>
      </w:r>
      <w:r w:rsidR="008155C3">
        <w:rPr>
          <w:szCs w:val="18"/>
        </w:rPr>
        <w:t xml:space="preserve">doen </w:t>
      </w:r>
      <w:r w:rsidRPr="001E3504" w:rsidR="00394072">
        <w:rPr>
          <w:szCs w:val="18"/>
        </w:rPr>
        <w:t>wat nodig is in het licht van de Europese inbreukprocedure. Ik heb inmiddels afspraken gemaakt met provincies dat vanaf 2027 bij het uitbreiden en verzwaren van het Agrarisch natuur- en landschapsbeheer de nadruk ligt op deze twee prioriteiten.</w:t>
      </w:r>
    </w:p>
    <w:p w:rsidRPr="001E3504" w:rsidR="002F37EA" w:rsidP="00394072" w:rsidRDefault="002F37EA" w14:paraId="3F17E996" w14:textId="77777777">
      <w:pPr>
        <w:rPr>
          <w:szCs w:val="18"/>
        </w:rPr>
      </w:pPr>
    </w:p>
    <w:p w:rsidRPr="001E3504" w:rsidR="000E1778" w:rsidP="000E1778" w:rsidRDefault="00394072" w14:paraId="2A7B5E23" w14:textId="65C2F939">
      <w:pPr>
        <w:rPr>
          <w:szCs w:val="18"/>
        </w:rPr>
      </w:pPr>
      <w:r w:rsidRPr="001E3504">
        <w:rPr>
          <w:szCs w:val="18"/>
        </w:rPr>
        <w:t>Voor een verdeling van extra middelen uit het Startpakket heb ik samen met provincies een commissie ingesteld, die nog voor de zomer met een advies komt. Hiermee kunnen we het aantal hectaren voor de grutto waar agrarisch natuur- en landschapsbeheer op wordt toegepast flink vergroten. Daarnaast worden de investeringsgelden voor de aanleg van zwaar beheer de eerstkomende jaren uitgebreid.</w:t>
      </w:r>
      <w:r w:rsidRPr="001E3504" w:rsidR="00432931">
        <w:rPr>
          <w:szCs w:val="18"/>
        </w:rPr>
        <w:t xml:space="preserve"> Bovendien zal bij de nadere invulling van de €20 miljard tot en met </w:t>
      </w:r>
      <w:r w:rsidRPr="001E3504" w:rsidR="00432931">
        <w:rPr>
          <w:szCs w:val="18"/>
        </w:rPr>
        <w:lastRenderedPageBreak/>
        <w:t xml:space="preserve">2035 uit het </w:t>
      </w:r>
      <w:r w:rsidR="001E3504">
        <w:rPr>
          <w:szCs w:val="18"/>
        </w:rPr>
        <w:t>c</w:t>
      </w:r>
      <w:r w:rsidRPr="001E3504" w:rsidR="00432931">
        <w:rPr>
          <w:szCs w:val="18"/>
        </w:rPr>
        <w:t xml:space="preserve">oalitieakkoord zorgvuldig worden bezien hoeveel aanvullende inzet wenselijk is. </w:t>
      </w:r>
      <w:r w:rsidRPr="001E3504" w:rsidR="000E1778">
        <w:rPr>
          <w:szCs w:val="18"/>
        </w:rPr>
        <w:t xml:space="preserve">Het is mijn overtuiging dat hiermee vooralsnog voldoende middelen beschikbaar zijn voor de grutto. </w:t>
      </w:r>
    </w:p>
    <w:p w:rsidRPr="001E3504" w:rsidR="000E1778" w:rsidP="000E1778" w:rsidRDefault="000E1778" w14:paraId="6680B144" w14:textId="1B5A1AD7">
      <w:pPr>
        <w:rPr>
          <w:szCs w:val="18"/>
        </w:rPr>
      </w:pPr>
    </w:p>
    <w:p w:rsidRPr="001E3504" w:rsidR="000E1778" w:rsidP="000E1778" w:rsidRDefault="000E1778" w14:paraId="6FFBFCD9" w14:textId="721D6C72">
      <w:pPr>
        <w:rPr>
          <w:szCs w:val="18"/>
        </w:rPr>
      </w:pPr>
      <w:r w:rsidRPr="001E3504">
        <w:rPr>
          <w:szCs w:val="18"/>
        </w:rPr>
        <w:t>In antwoord op de derde vraag kan ik uw Kamer meedelen dat de reactie van Nederland op het Met Redenen Omkleed Advies ter sprake is gekomen tijdens het kennismakingsgesprek met Eurocommissaris Roswall. Ik kan daar vanwege de vertrouwelijkheid van de procedure verder geen mededelingen over doen. De inzet is echter helder: een effectief weidevogelbeleid. In dat kader bezie ik ook de uitkomsten van een onderzoek, dat momenteel wordt uitgevoerd, gericht op de impact van de status van Vogelrichtlijngebied op de agrarische bedrijfsvoering, omdat er 25 gebieden sinds vorig jaar zijn aangewezen voor de grutto waar (in meer of mindere mate) het beheer voor de grutto wordt uitgevoerd door agrariërs.</w:t>
      </w:r>
    </w:p>
    <w:p w:rsidRPr="001E3504" w:rsidR="000E1778" w:rsidP="00BF2437" w:rsidRDefault="000E1778" w14:paraId="5938DC4C" w14:textId="77777777">
      <w:pPr>
        <w:rPr>
          <w:szCs w:val="18"/>
        </w:rPr>
      </w:pPr>
    </w:p>
    <w:p w:rsidRPr="001E3504" w:rsidR="000752D6" w:rsidP="000752D6" w:rsidRDefault="000752D6" w14:paraId="57017759" w14:textId="77777777">
      <w:pPr>
        <w:rPr>
          <w:szCs w:val="18"/>
        </w:rPr>
      </w:pPr>
    </w:p>
    <w:p w:rsidR="000752D6" w:rsidP="000752D6" w:rsidRDefault="000752D6" w14:paraId="6E4C80F9" w14:textId="77777777">
      <w:pPr>
        <w:rPr>
          <w:szCs w:val="18"/>
        </w:rPr>
      </w:pPr>
    </w:p>
    <w:p w:rsidRPr="001E3504" w:rsidR="001733B7" w:rsidP="000752D6" w:rsidRDefault="001733B7" w14:paraId="28C4CE21" w14:textId="77777777">
      <w:pPr>
        <w:rPr>
          <w:szCs w:val="18"/>
        </w:rPr>
      </w:pPr>
    </w:p>
    <w:p w:rsidRPr="001E3504" w:rsidR="000752D6" w:rsidP="000752D6" w:rsidRDefault="000752D6" w14:paraId="07FCC307" w14:textId="77777777">
      <w:pPr>
        <w:rPr>
          <w:szCs w:val="18"/>
        </w:rPr>
      </w:pPr>
    </w:p>
    <w:p w:rsidRPr="001E3504" w:rsidR="000752D6" w:rsidP="000752D6" w:rsidRDefault="002D16D0" w14:paraId="06D28CAF" w14:textId="77777777">
      <w:pPr>
        <w:rPr>
          <w:szCs w:val="18"/>
        </w:rPr>
      </w:pPr>
      <w:r w:rsidRPr="001E3504">
        <w:rPr>
          <w:szCs w:val="18"/>
        </w:rPr>
        <w:t>Jaimi van Essen</w:t>
      </w:r>
    </w:p>
    <w:p w:rsidRPr="001E3504" w:rsidR="00481085" w:rsidP="00524FB4" w:rsidRDefault="002D16D0" w14:paraId="566BBE56" w14:textId="77777777">
      <w:pPr>
        <w:rPr>
          <w:szCs w:val="18"/>
        </w:rPr>
      </w:pPr>
      <w:r w:rsidRPr="001E3504">
        <w:rPr>
          <w:szCs w:val="18"/>
        </w:rPr>
        <w:t>Minister van Landbouw, Visserij, Voedselzekerheid en Natuur</w:t>
      </w:r>
    </w:p>
    <w:p w:rsidRPr="001E3504" w:rsidR="005D32D1" w:rsidP="00D15779" w:rsidRDefault="005D32D1" w14:paraId="7E71BBE2" w14:textId="77777777">
      <w:pPr>
        <w:rPr>
          <w:szCs w:val="18"/>
        </w:rPr>
      </w:pPr>
    </w:p>
    <w:p w:rsidRPr="001E3504" w:rsidR="006F04AF" w:rsidP="00D15779" w:rsidRDefault="006F04AF" w14:paraId="6C41DAB7" w14:textId="77777777">
      <w:pPr>
        <w:rPr>
          <w:szCs w:val="18"/>
        </w:rPr>
      </w:pPr>
    </w:p>
    <w:p w:rsidRPr="001E3504" w:rsidR="006F04AF" w:rsidP="00D15779" w:rsidRDefault="006F04AF" w14:paraId="35708402" w14:textId="77777777">
      <w:pPr>
        <w:rPr>
          <w:szCs w:val="18"/>
        </w:rPr>
      </w:pPr>
    </w:p>
    <w:sectPr w:rsidRPr="001E3504"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ABA7" w14:textId="77777777" w:rsidR="002D16D0" w:rsidRDefault="002D16D0">
      <w:r>
        <w:separator/>
      </w:r>
    </w:p>
    <w:p w14:paraId="5ADAD878" w14:textId="77777777" w:rsidR="002D16D0" w:rsidRDefault="002D16D0"/>
  </w:endnote>
  <w:endnote w:type="continuationSeparator" w:id="0">
    <w:p w14:paraId="191AA2E9" w14:textId="77777777" w:rsidR="002D16D0" w:rsidRDefault="002D16D0">
      <w:r>
        <w:continuationSeparator/>
      </w:r>
    </w:p>
    <w:p w14:paraId="2DE88F80" w14:textId="77777777" w:rsidR="002D16D0" w:rsidRDefault="002D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4D3E" w14:textId="26DC7A2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2EBF" w14:paraId="7B116A6B" w14:textId="77777777" w:rsidTr="00CA6A25">
      <w:trPr>
        <w:trHeight w:hRule="exact" w:val="240"/>
      </w:trPr>
      <w:tc>
        <w:tcPr>
          <w:tcW w:w="7601" w:type="dxa"/>
        </w:tcPr>
        <w:p w14:paraId="2880F6A0" w14:textId="77777777" w:rsidR="00527BD4" w:rsidRDefault="00527BD4" w:rsidP="003F1F6B">
          <w:pPr>
            <w:pStyle w:val="Huisstijl-Rubricering"/>
          </w:pPr>
        </w:p>
      </w:tc>
      <w:tc>
        <w:tcPr>
          <w:tcW w:w="2156" w:type="dxa"/>
        </w:tcPr>
        <w:p w14:paraId="76822D51" w14:textId="6B2E2218" w:rsidR="00527BD4" w:rsidRPr="00645414" w:rsidRDefault="002D16D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02D26">
              <w:t>2</w:t>
            </w:r>
          </w:fldSimple>
        </w:p>
      </w:tc>
    </w:tr>
  </w:tbl>
  <w:p w14:paraId="662C7D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2EBF" w14:paraId="17A54B5F" w14:textId="77777777" w:rsidTr="00CA6A25">
      <w:trPr>
        <w:trHeight w:hRule="exact" w:val="240"/>
      </w:trPr>
      <w:tc>
        <w:tcPr>
          <w:tcW w:w="7601" w:type="dxa"/>
        </w:tcPr>
        <w:p w14:paraId="1C82B33C" w14:textId="5009E67F" w:rsidR="00527BD4" w:rsidRDefault="00527BD4" w:rsidP="008C356D">
          <w:pPr>
            <w:pStyle w:val="Huisstijl-Rubricering"/>
          </w:pPr>
        </w:p>
      </w:tc>
      <w:tc>
        <w:tcPr>
          <w:tcW w:w="2170" w:type="dxa"/>
        </w:tcPr>
        <w:p w14:paraId="5D22B5CC" w14:textId="334C572D" w:rsidR="00527BD4" w:rsidRPr="00ED539E" w:rsidRDefault="002D16D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1</w:t>
            </w:r>
          </w:fldSimple>
        </w:p>
      </w:tc>
    </w:tr>
  </w:tbl>
  <w:p w14:paraId="3B494372" w14:textId="77777777" w:rsidR="00527BD4" w:rsidRPr="00BC3B53" w:rsidRDefault="00527BD4" w:rsidP="008C356D">
    <w:pPr>
      <w:pStyle w:val="Voettekst"/>
      <w:spacing w:line="240" w:lineRule="auto"/>
      <w:rPr>
        <w:sz w:val="2"/>
        <w:szCs w:val="2"/>
      </w:rPr>
    </w:pPr>
  </w:p>
  <w:p w14:paraId="04AD2E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BB88" w14:textId="77777777" w:rsidR="002D16D0" w:rsidRDefault="002D16D0">
      <w:r>
        <w:separator/>
      </w:r>
    </w:p>
    <w:p w14:paraId="3BE647EB" w14:textId="77777777" w:rsidR="002D16D0" w:rsidRDefault="002D16D0"/>
  </w:footnote>
  <w:footnote w:type="continuationSeparator" w:id="0">
    <w:p w14:paraId="1FABE7EA" w14:textId="77777777" w:rsidR="002D16D0" w:rsidRDefault="002D16D0">
      <w:r>
        <w:continuationSeparator/>
      </w:r>
    </w:p>
    <w:p w14:paraId="20ECC105" w14:textId="77777777" w:rsidR="002D16D0" w:rsidRDefault="002D1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2EBF" w14:paraId="67297C10" w14:textId="77777777" w:rsidTr="00A50CF6">
      <w:tc>
        <w:tcPr>
          <w:tcW w:w="2156" w:type="dxa"/>
        </w:tcPr>
        <w:p w14:paraId="38EFEB7A" w14:textId="77777777" w:rsidR="00527BD4" w:rsidRPr="005819CE" w:rsidRDefault="002D16D0" w:rsidP="00A50CF6">
          <w:pPr>
            <w:pStyle w:val="Huisstijl-Adres"/>
          </w:pPr>
          <w:r>
            <w:rPr>
              <w:b/>
            </w:rPr>
            <w:t>Directoraat-generaal Natuur en Visserij</w:t>
          </w:r>
        </w:p>
      </w:tc>
    </w:tr>
    <w:tr w:rsidR="00932EBF" w14:paraId="59A91A80" w14:textId="77777777" w:rsidTr="00A50CF6">
      <w:trPr>
        <w:trHeight w:hRule="exact" w:val="200"/>
      </w:trPr>
      <w:tc>
        <w:tcPr>
          <w:tcW w:w="2156" w:type="dxa"/>
        </w:tcPr>
        <w:p w14:paraId="3D895C5C" w14:textId="77777777" w:rsidR="00527BD4" w:rsidRPr="005819CE" w:rsidRDefault="00527BD4" w:rsidP="00A50CF6"/>
      </w:tc>
    </w:tr>
    <w:tr w:rsidR="00932EBF" w14:paraId="0C9BEAC0" w14:textId="77777777" w:rsidTr="00502512">
      <w:trPr>
        <w:trHeight w:hRule="exact" w:val="774"/>
      </w:trPr>
      <w:tc>
        <w:tcPr>
          <w:tcW w:w="2156" w:type="dxa"/>
        </w:tcPr>
        <w:p w14:paraId="476A7B9D" w14:textId="77777777" w:rsidR="00527BD4" w:rsidRDefault="00527BD4" w:rsidP="003A5290">
          <w:pPr>
            <w:pStyle w:val="Huisstijl-Kopje"/>
          </w:pPr>
        </w:p>
        <w:p w14:paraId="5B150B14" w14:textId="77777777" w:rsidR="00502512" w:rsidRPr="00502512" w:rsidRDefault="002D16D0" w:rsidP="003A5290">
          <w:pPr>
            <w:pStyle w:val="Huisstijl-Kopje"/>
            <w:rPr>
              <w:b w:val="0"/>
            </w:rPr>
          </w:pPr>
          <w:r>
            <w:rPr>
              <w:b w:val="0"/>
            </w:rPr>
            <w:t>DGNV</w:t>
          </w:r>
          <w:r w:rsidRPr="00502512">
            <w:rPr>
              <w:b w:val="0"/>
            </w:rPr>
            <w:t xml:space="preserve"> / </w:t>
          </w:r>
          <w:r>
            <w:rPr>
              <w:b w:val="0"/>
            </w:rPr>
            <w:t>105912337</w:t>
          </w:r>
        </w:p>
        <w:p w14:paraId="5156DE53" w14:textId="77777777" w:rsidR="00527BD4" w:rsidRPr="005819CE" w:rsidRDefault="00527BD4" w:rsidP="00361A56">
          <w:pPr>
            <w:pStyle w:val="Huisstijl-Kopje"/>
          </w:pPr>
        </w:p>
      </w:tc>
    </w:tr>
  </w:tbl>
  <w:p w14:paraId="54897DFF" w14:textId="77777777" w:rsidR="00527BD4" w:rsidRPr="00740712" w:rsidRDefault="00527BD4" w:rsidP="004F44C2"/>
  <w:p w14:paraId="39B38CF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2EBF" w14:paraId="235E75CE" w14:textId="77777777" w:rsidTr="00751A6A">
      <w:trPr>
        <w:trHeight w:val="2636"/>
      </w:trPr>
      <w:tc>
        <w:tcPr>
          <w:tcW w:w="737" w:type="dxa"/>
        </w:tcPr>
        <w:p w14:paraId="0A283159" w14:textId="77777777" w:rsidR="00527BD4" w:rsidRDefault="00527BD4" w:rsidP="00D0609E">
          <w:pPr>
            <w:framePr w:w="6340" w:h="2750" w:hRule="exact" w:hSpace="180" w:wrap="around" w:vAnchor="page" w:hAnchor="text" w:x="3873" w:y="-140"/>
            <w:spacing w:line="240" w:lineRule="auto"/>
          </w:pPr>
        </w:p>
      </w:tc>
      <w:tc>
        <w:tcPr>
          <w:tcW w:w="5156" w:type="dxa"/>
        </w:tcPr>
        <w:p w14:paraId="42F9D05D" w14:textId="77777777" w:rsidR="003B2E54" w:rsidRDefault="002D16D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F410698" wp14:editId="5CA6D24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BB5FFF" w14:textId="77777777" w:rsidR="00527BD4" w:rsidRDefault="00527BD4" w:rsidP="00651CEE">
          <w:pPr>
            <w:framePr w:w="6340" w:h="2750" w:hRule="exact" w:hSpace="180" w:wrap="around" w:vAnchor="page" w:hAnchor="text" w:x="3873" w:y="-140"/>
            <w:spacing w:line="240" w:lineRule="auto"/>
          </w:pPr>
        </w:p>
      </w:tc>
    </w:tr>
  </w:tbl>
  <w:p w14:paraId="79DA3434" w14:textId="77777777" w:rsidR="00527BD4" w:rsidRDefault="00527BD4" w:rsidP="00D0609E">
    <w:pPr>
      <w:framePr w:w="6340" w:h="2750" w:hRule="exact" w:hSpace="180" w:wrap="around" w:vAnchor="page" w:hAnchor="text" w:x="3873" w:y="-140"/>
    </w:pPr>
  </w:p>
  <w:p w14:paraId="43119C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2EBF" w14:paraId="00C2FE43" w14:textId="77777777" w:rsidTr="00A50CF6">
      <w:tc>
        <w:tcPr>
          <w:tcW w:w="2160" w:type="dxa"/>
        </w:tcPr>
        <w:p w14:paraId="15BF5CC4" w14:textId="77777777" w:rsidR="005C07D1" w:rsidRDefault="002D16D0" w:rsidP="00A50CF6">
          <w:pPr>
            <w:pStyle w:val="Huisstijl-Adres"/>
          </w:pPr>
          <w:r>
            <w:rPr>
              <w:b/>
            </w:rPr>
            <w:t>Directoraat-generaal Natuur en Visserij</w:t>
          </w:r>
          <w:r w:rsidR="00527BD4" w:rsidRPr="005819CE">
            <w:rPr>
              <w:b/>
            </w:rPr>
            <w:br/>
          </w:r>
        </w:p>
        <w:p w14:paraId="6956850C" w14:textId="77777777" w:rsidR="00527BD4" w:rsidRPr="009000E4" w:rsidRDefault="002D16D0" w:rsidP="00A72979">
          <w:pPr>
            <w:pStyle w:val="Huisstijl-Adres"/>
          </w:pPr>
          <w:r>
            <w:rPr>
              <w:b/>
            </w:rPr>
            <w:t>Bezoekadres</w:t>
          </w:r>
          <w:r>
            <w:rPr>
              <w:b/>
            </w:rPr>
            <w:br/>
          </w:r>
          <w:r>
            <w:t>Bezuidenhoutseweg 73</w:t>
          </w:r>
          <w:r w:rsidRPr="005819CE">
            <w:br/>
          </w:r>
          <w:r>
            <w:t>2594 AC Den Haag</w:t>
          </w:r>
        </w:p>
        <w:p w14:paraId="373AFFE4" w14:textId="77777777" w:rsidR="00EF495B" w:rsidRDefault="002D16D0" w:rsidP="0098788A">
          <w:pPr>
            <w:pStyle w:val="Huisstijl-Adres"/>
          </w:pPr>
          <w:r>
            <w:rPr>
              <w:b/>
            </w:rPr>
            <w:t>Postadres</w:t>
          </w:r>
          <w:r>
            <w:rPr>
              <w:b/>
            </w:rPr>
            <w:br/>
          </w:r>
          <w:r>
            <w:t>Postbus 20401</w:t>
          </w:r>
          <w:r w:rsidRPr="005819CE">
            <w:br/>
            <w:t>2500 E</w:t>
          </w:r>
          <w:r>
            <w:t>K</w:t>
          </w:r>
          <w:r w:rsidRPr="005819CE">
            <w:t xml:space="preserve"> Den Haag</w:t>
          </w:r>
        </w:p>
        <w:p w14:paraId="6D77A232" w14:textId="77777777" w:rsidR="00556BEE" w:rsidRPr="005B3814" w:rsidRDefault="002D16D0" w:rsidP="0098788A">
          <w:pPr>
            <w:pStyle w:val="Huisstijl-Adres"/>
          </w:pPr>
          <w:r>
            <w:rPr>
              <w:b/>
            </w:rPr>
            <w:t>Overheidsidentificatienr</w:t>
          </w:r>
          <w:r>
            <w:rPr>
              <w:b/>
            </w:rPr>
            <w:br/>
          </w:r>
          <w:r w:rsidR="00BA129E">
            <w:rPr>
              <w:rFonts w:cs="Agrofont"/>
              <w:iCs/>
            </w:rPr>
            <w:t>00000001858272854000</w:t>
          </w:r>
        </w:p>
        <w:p w14:paraId="39B21B02" w14:textId="717B755B" w:rsidR="00527BD4" w:rsidRPr="001733B7" w:rsidRDefault="002D16D0" w:rsidP="00A72979">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32EBF" w14:paraId="624A640A" w14:textId="77777777" w:rsidTr="001733B7">
      <w:trPr>
        <w:trHeight w:hRule="exact" w:val="80"/>
      </w:trPr>
      <w:tc>
        <w:tcPr>
          <w:tcW w:w="2160" w:type="dxa"/>
        </w:tcPr>
        <w:p w14:paraId="53A0FE58" w14:textId="77777777" w:rsidR="00527BD4" w:rsidRPr="002F37EA" w:rsidRDefault="00527BD4" w:rsidP="00A50CF6"/>
      </w:tc>
    </w:tr>
    <w:tr w:rsidR="00932EBF" w14:paraId="2118D342" w14:textId="77777777" w:rsidTr="00A50CF6">
      <w:tc>
        <w:tcPr>
          <w:tcW w:w="2160" w:type="dxa"/>
        </w:tcPr>
        <w:p w14:paraId="5AECB26A" w14:textId="77777777" w:rsidR="000C0163" w:rsidRPr="005819CE" w:rsidRDefault="002D16D0" w:rsidP="000C0163">
          <w:pPr>
            <w:pStyle w:val="Huisstijl-Kopje"/>
          </w:pPr>
          <w:r>
            <w:t>Ons kenmerk</w:t>
          </w:r>
        </w:p>
        <w:p w14:paraId="45858418" w14:textId="77777777" w:rsidR="000C0163" w:rsidRPr="005819CE" w:rsidRDefault="002D16D0" w:rsidP="000C0163">
          <w:pPr>
            <w:pStyle w:val="Huisstijl-Gegeven"/>
          </w:pPr>
          <w:r>
            <w:t>DGNV</w:t>
          </w:r>
          <w:r w:rsidR="00926AE2">
            <w:t xml:space="preserve"> / </w:t>
          </w:r>
          <w:r>
            <w:t>105912337</w:t>
          </w:r>
        </w:p>
        <w:p w14:paraId="2E2962AA" w14:textId="77777777" w:rsidR="00527BD4" w:rsidRPr="005819CE" w:rsidRDefault="002D16D0" w:rsidP="00A50CF6">
          <w:pPr>
            <w:pStyle w:val="Huisstijl-Kopje"/>
          </w:pPr>
          <w:r>
            <w:t>Uw kenmerk</w:t>
          </w:r>
        </w:p>
        <w:p w14:paraId="04BAD45A" w14:textId="77777777" w:rsidR="00527BD4" w:rsidRPr="005819CE" w:rsidRDefault="002D16D0" w:rsidP="00A50CF6">
          <w:pPr>
            <w:pStyle w:val="Huisstijl-Gegeven"/>
          </w:pPr>
          <w:r>
            <w:t>2026D14040</w:t>
          </w:r>
        </w:p>
        <w:p w14:paraId="2578A9DA" w14:textId="5DC0B07C" w:rsidR="00527BD4" w:rsidRPr="005819CE" w:rsidRDefault="00527BD4" w:rsidP="00A50CF6">
          <w:pPr>
            <w:pStyle w:val="Huisstijl-Gegeven"/>
          </w:pPr>
        </w:p>
      </w:tc>
    </w:tr>
  </w:tbl>
  <w:p w14:paraId="506D54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32EBF" w14:paraId="594C9822" w14:textId="77777777" w:rsidTr="001B667E">
      <w:trPr>
        <w:trHeight w:val="400"/>
      </w:trPr>
      <w:tc>
        <w:tcPr>
          <w:tcW w:w="7371" w:type="dxa"/>
          <w:gridSpan w:val="2"/>
        </w:tcPr>
        <w:p w14:paraId="0D46342F" w14:textId="77777777" w:rsidR="00527BD4" w:rsidRPr="00BC3B53" w:rsidRDefault="002D16D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932EBF" w14:paraId="2EF9C7C8" w14:textId="77777777" w:rsidTr="001B667E">
      <w:tc>
        <w:tcPr>
          <w:tcW w:w="7371" w:type="dxa"/>
          <w:gridSpan w:val="2"/>
        </w:tcPr>
        <w:p w14:paraId="6A753EDE" w14:textId="77777777" w:rsidR="00527BD4" w:rsidRPr="00983E8F" w:rsidRDefault="00527BD4" w:rsidP="00A50CF6">
          <w:pPr>
            <w:pStyle w:val="Huisstijl-Rubricering"/>
          </w:pPr>
        </w:p>
      </w:tc>
    </w:tr>
    <w:tr w:rsidR="00932EBF" w14:paraId="6D6021A9" w14:textId="77777777" w:rsidTr="001B667E">
      <w:trPr>
        <w:trHeight w:hRule="exact" w:val="2440"/>
      </w:trPr>
      <w:tc>
        <w:tcPr>
          <w:tcW w:w="7371" w:type="dxa"/>
          <w:gridSpan w:val="2"/>
        </w:tcPr>
        <w:p w14:paraId="3F72042B" w14:textId="77777777" w:rsidR="00527BD4" w:rsidRDefault="002D16D0" w:rsidP="00A50CF6">
          <w:pPr>
            <w:pStyle w:val="Huisstijl-NAW"/>
          </w:pPr>
          <w:r>
            <w:t xml:space="preserve">De Voorzitter van de Tweede Kamer </w:t>
          </w:r>
        </w:p>
        <w:p w14:paraId="1416CE86" w14:textId="77777777" w:rsidR="00D87195" w:rsidRDefault="002D16D0" w:rsidP="00D87195">
          <w:pPr>
            <w:pStyle w:val="Huisstijl-NAW"/>
          </w:pPr>
          <w:r>
            <w:t>der Staten-Generaal</w:t>
          </w:r>
        </w:p>
        <w:p w14:paraId="49FDA98B" w14:textId="77777777" w:rsidR="005C769E" w:rsidRDefault="002D16D0" w:rsidP="005C769E">
          <w:pPr>
            <w:rPr>
              <w:szCs w:val="18"/>
            </w:rPr>
          </w:pPr>
          <w:r>
            <w:rPr>
              <w:szCs w:val="18"/>
            </w:rPr>
            <w:t>Prinses Irenestraat 6</w:t>
          </w:r>
        </w:p>
        <w:p w14:paraId="235E228C" w14:textId="77777777" w:rsidR="005C769E" w:rsidRDefault="002D16D0" w:rsidP="005C769E">
          <w:pPr>
            <w:pStyle w:val="Huisstijl-NAW"/>
          </w:pPr>
          <w:r>
            <w:t>2595 BD  DEN HAAG</w:t>
          </w:r>
        </w:p>
      </w:tc>
    </w:tr>
    <w:tr w:rsidR="00932EBF" w14:paraId="1B846572" w14:textId="77777777" w:rsidTr="001B667E">
      <w:trPr>
        <w:trHeight w:hRule="exact" w:val="400"/>
      </w:trPr>
      <w:tc>
        <w:tcPr>
          <w:tcW w:w="7371" w:type="dxa"/>
          <w:gridSpan w:val="2"/>
        </w:tcPr>
        <w:p w14:paraId="1BF831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2EBF" w14:paraId="3CDB2B00" w14:textId="77777777" w:rsidTr="001B667E">
      <w:trPr>
        <w:trHeight w:val="240"/>
      </w:trPr>
      <w:tc>
        <w:tcPr>
          <w:tcW w:w="709" w:type="dxa"/>
        </w:tcPr>
        <w:p w14:paraId="413479D1" w14:textId="77777777" w:rsidR="00527BD4" w:rsidRPr="00C21A01" w:rsidRDefault="002D16D0" w:rsidP="00A50CF6">
          <w:pPr>
            <w:rPr>
              <w:szCs w:val="18"/>
            </w:rPr>
          </w:pPr>
          <w:r>
            <w:rPr>
              <w:szCs w:val="18"/>
            </w:rPr>
            <w:t>Datum</w:t>
          </w:r>
        </w:p>
      </w:tc>
      <w:tc>
        <w:tcPr>
          <w:tcW w:w="6662" w:type="dxa"/>
        </w:tcPr>
        <w:p w14:paraId="153211A2" w14:textId="37C656AF" w:rsidR="00527BD4" w:rsidRPr="007709EF" w:rsidRDefault="007C50B2" w:rsidP="00A50CF6">
          <w:r>
            <w:t>11 mei 2026</w:t>
          </w:r>
        </w:p>
      </w:tc>
    </w:tr>
    <w:tr w:rsidR="00932EBF" w14:paraId="3905FA2D" w14:textId="77777777" w:rsidTr="001B667E">
      <w:trPr>
        <w:trHeight w:val="240"/>
      </w:trPr>
      <w:tc>
        <w:tcPr>
          <w:tcW w:w="709" w:type="dxa"/>
        </w:tcPr>
        <w:p w14:paraId="3F0D6CDA" w14:textId="77777777" w:rsidR="00527BD4" w:rsidRPr="00C21A01" w:rsidRDefault="002D16D0" w:rsidP="00A50CF6">
          <w:pPr>
            <w:rPr>
              <w:szCs w:val="18"/>
            </w:rPr>
          </w:pPr>
          <w:r>
            <w:rPr>
              <w:szCs w:val="18"/>
            </w:rPr>
            <w:t>Betreft</w:t>
          </w:r>
        </w:p>
      </w:tc>
      <w:tc>
        <w:tcPr>
          <w:tcW w:w="6662" w:type="dxa"/>
        </w:tcPr>
        <w:p w14:paraId="0115B679" w14:textId="77777777" w:rsidR="00527BD4" w:rsidRPr="007709EF" w:rsidRDefault="002D16D0" w:rsidP="00A50CF6">
          <w:r>
            <w:t>De inzet omtrent de inbreukprocedure-Vogelrichtlijn voor wat betreft de grutto</w:t>
          </w:r>
        </w:p>
      </w:tc>
    </w:tr>
  </w:tbl>
  <w:p w14:paraId="355B6F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4490F6">
      <w:start w:val="1"/>
      <w:numFmt w:val="bullet"/>
      <w:pStyle w:val="Lijstopsomteken"/>
      <w:lvlText w:val="•"/>
      <w:lvlJc w:val="left"/>
      <w:pPr>
        <w:tabs>
          <w:tab w:val="num" w:pos="227"/>
        </w:tabs>
        <w:ind w:left="227" w:hanging="227"/>
      </w:pPr>
      <w:rPr>
        <w:rFonts w:ascii="Verdana" w:hAnsi="Verdana" w:hint="default"/>
        <w:sz w:val="18"/>
        <w:szCs w:val="18"/>
      </w:rPr>
    </w:lvl>
    <w:lvl w:ilvl="1" w:tplc="B7A01952" w:tentative="1">
      <w:start w:val="1"/>
      <w:numFmt w:val="bullet"/>
      <w:lvlText w:val="o"/>
      <w:lvlJc w:val="left"/>
      <w:pPr>
        <w:tabs>
          <w:tab w:val="num" w:pos="1440"/>
        </w:tabs>
        <w:ind w:left="1440" w:hanging="360"/>
      </w:pPr>
      <w:rPr>
        <w:rFonts w:ascii="Courier New" w:hAnsi="Courier New" w:cs="Courier New" w:hint="default"/>
      </w:rPr>
    </w:lvl>
    <w:lvl w:ilvl="2" w:tplc="D54C7C32" w:tentative="1">
      <w:start w:val="1"/>
      <w:numFmt w:val="bullet"/>
      <w:lvlText w:val=""/>
      <w:lvlJc w:val="left"/>
      <w:pPr>
        <w:tabs>
          <w:tab w:val="num" w:pos="2160"/>
        </w:tabs>
        <w:ind w:left="2160" w:hanging="360"/>
      </w:pPr>
      <w:rPr>
        <w:rFonts w:ascii="Wingdings" w:hAnsi="Wingdings" w:hint="default"/>
      </w:rPr>
    </w:lvl>
    <w:lvl w:ilvl="3" w:tplc="310270D6" w:tentative="1">
      <w:start w:val="1"/>
      <w:numFmt w:val="bullet"/>
      <w:lvlText w:val=""/>
      <w:lvlJc w:val="left"/>
      <w:pPr>
        <w:tabs>
          <w:tab w:val="num" w:pos="2880"/>
        </w:tabs>
        <w:ind w:left="2880" w:hanging="360"/>
      </w:pPr>
      <w:rPr>
        <w:rFonts w:ascii="Symbol" w:hAnsi="Symbol" w:hint="default"/>
      </w:rPr>
    </w:lvl>
    <w:lvl w:ilvl="4" w:tplc="2A3CBADE" w:tentative="1">
      <w:start w:val="1"/>
      <w:numFmt w:val="bullet"/>
      <w:lvlText w:val="o"/>
      <w:lvlJc w:val="left"/>
      <w:pPr>
        <w:tabs>
          <w:tab w:val="num" w:pos="3600"/>
        </w:tabs>
        <w:ind w:left="3600" w:hanging="360"/>
      </w:pPr>
      <w:rPr>
        <w:rFonts w:ascii="Courier New" w:hAnsi="Courier New" w:cs="Courier New" w:hint="default"/>
      </w:rPr>
    </w:lvl>
    <w:lvl w:ilvl="5" w:tplc="478E7EA4" w:tentative="1">
      <w:start w:val="1"/>
      <w:numFmt w:val="bullet"/>
      <w:lvlText w:val=""/>
      <w:lvlJc w:val="left"/>
      <w:pPr>
        <w:tabs>
          <w:tab w:val="num" w:pos="4320"/>
        </w:tabs>
        <w:ind w:left="4320" w:hanging="360"/>
      </w:pPr>
      <w:rPr>
        <w:rFonts w:ascii="Wingdings" w:hAnsi="Wingdings" w:hint="default"/>
      </w:rPr>
    </w:lvl>
    <w:lvl w:ilvl="6" w:tplc="D91EFC14" w:tentative="1">
      <w:start w:val="1"/>
      <w:numFmt w:val="bullet"/>
      <w:lvlText w:val=""/>
      <w:lvlJc w:val="left"/>
      <w:pPr>
        <w:tabs>
          <w:tab w:val="num" w:pos="5040"/>
        </w:tabs>
        <w:ind w:left="5040" w:hanging="360"/>
      </w:pPr>
      <w:rPr>
        <w:rFonts w:ascii="Symbol" w:hAnsi="Symbol" w:hint="default"/>
      </w:rPr>
    </w:lvl>
    <w:lvl w:ilvl="7" w:tplc="39782DDE" w:tentative="1">
      <w:start w:val="1"/>
      <w:numFmt w:val="bullet"/>
      <w:lvlText w:val="o"/>
      <w:lvlJc w:val="left"/>
      <w:pPr>
        <w:tabs>
          <w:tab w:val="num" w:pos="5760"/>
        </w:tabs>
        <w:ind w:left="5760" w:hanging="360"/>
      </w:pPr>
      <w:rPr>
        <w:rFonts w:ascii="Courier New" w:hAnsi="Courier New" w:cs="Courier New" w:hint="default"/>
      </w:rPr>
    </w:lvl>
    <w:lvl w:ilvl="8" w:tplc="100E40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3E7F0C">
      <w:start w:val="1"/>
      <w:numFmt w:val="bullet"/>
      <w:pStyle w:val="Lijstopsomteken2"/>
      <w:lvlText w:val="–"/>
      <w:lvlJc w:val="left"/>
      <w:pPr>
        <w:tabs>
          <w:tab w:val="num" w:pos="227"/>
        </w:tabs>
        <w:ind w:left="227" w:firstLine="0"/>
      </w:pPr>
      <w:rPr>
        <w:rFonts w:ascii="Verdana" w:hAnsi="Verdana" w:hint="default"/>
      </w:rPr>
    </w:lvl>
    <w:lvl w:ilvl="1" w:tplc="546E69B2" w:tentative="1">
      <w:start w:val="1"/>
      <w:numFmt w:val="bullet"/>
      <w:lvlText w:val="o"/>
      <w:lvlJc w:val="left"/>
      <w:pPr>
        <w:tabs>
          <w:tab w:val="num" w:pos="1440"/>
        </w:tabs>
        <w:ind w:left="1440" w:hanging="360"/>
      </w:pPr>
      <w:rPr>
        <w:rFonts w:ascii="Courier New" w:hAnsi="Courier New" w:cs="Courier New" w:hint="default"/>
      </w:rPr>
    </w:lvl>
    <w:lvl w:ilvl="2" w:tplc="2F76440E" w:tentative="1">
      <w:start w:val="1"/>
      <w:numFmt w:val="bullet"/>
      <w:lvlText w:val=""/>
      <w:lvlJc w:val="left"/>
      <w:pPr>
        <w:tabs>
          <w:tab w:val="num" w:pos="2160"/>
        </w:tabs>
        <w:ind w:left="2160" w:hanging="360"/>
      </w:pPr>
      <w:rPr>
        <w:rFonts w:ascii="Wingdings" w:hAnsi="Wingdings" w:hint="default"/>
      </w:rPr>
    </w:lvl>
    <w:lvl w:ilvl="3" w:tplc="32AE82BC" w:tentative="1">
      <w:start w:val="1"/>
      <w:numFmt w:val="bullet"/>
      <w:lvlText w:val=""/>
      <w:lvlJc w:val="left"/>
      <w:pPr>
        <w:tabs>
          <w:tab w:val="num" w:pos="2880"/>
        </w:tabs>
        <w:ind w:left="2880" w:hanging="360"/>
      </w:pPr>
      <w:rPr>
        <w:rFonts w:ascii="Symbol" w:hAnsi="Symbol" w:hint="default"/>
      </w:rPr>
    </w:lvl>
    <w:lvl w:ilvl="4" w:tplc="F7B69C66" w:tentative="1">
      <w:start w:val="1"/>
      <w:numFmt w:val="bullet"/>
      <w:lvlText w:val="o"/>
      <w:lvlJc w:val="left"/>
      <w:pPr>
        <w:tabs>
          <w:tab w:val="num" w:pos="3600"/>
        </w:tabs>
        <w:ind w:left="3600" w:hanging="360"/>
      </w:pPr>
      <w:rPr>
        <w:rFonts w:ascii="Courier New" w:hAnsi="Courier New" w:cs="Courier New" w:hint="default"/>
      </w:rPr>
    </w:lvl>
    <w:lvl w:ilvl="5" w:tplc="7076F9C4" w:tentative="1">
      <w:start w:val="1"/>
      <w:numFmt w:val="bullet"/>
      <w:lvlText w:val=""/>
      <w:lvlJc w:val="left"/>
      <w:pPr>
        <w:tabs>
          <w:tab w:val="num" w:pos="4320"/>
        </w:tabs>
        <w:ind w:left="4320" w:hanging="360"/>
      </w:pPr>
      <w:rPr>
        <w:rFonts w:ascii="Wingdings" w:hAnsi="Wingdings" w:hint="default"/>
      </w:rPr>
    </w:lvl>
    <w:lvl w:ilvl="6" w:tplc="80829412" w:tentative="1">
      <w:start w:val="1"/>
      <w:numFmt w:val="bullet"/>
      <w:lvlText w:val=""/>
      <w:lvlJc w:val="left"/>
      <w:pPr>
        <w:tabs>
          <w:tab w:val="num" w:pos="5040"/>
        </w:tabs>
        <w:ind w:left="5040" w:hanging="360"/>
      </w:pPr>
      <w:rPr>
        <w:rFonts w:ascii="Symbol" w:hAnsi="Symbol" w:hint="default"/>
      </w:rPr>
    </w:lvl>
    <w:lvl w:ilvl="7" w:tplc="12E2AE28" w:tentative="1">
      <w:start w:val="1"/>
      <w:numFmt w:val="bullet"/>
      <w:lvlText w:val="o"/>
      <w:lvlJc w:val="left"/>
      <w:pPr>
        <w:tabs>
          <w:tab w:val="num" w:pos="5760"/>
        </w:tabs>
        <w:ind w:left="5760" w:hanging="360"/>
      </w:pPr>
      <w:rPr>
        <w:rFonts w:ascii="Courier New" w:hAnsi="Courier New" w:cs="Courier New" w:hint="default"/>
      </w:rPr>
    </w:lvl>
    <w:lvl w:ilvl="8" w:tplc="DFDEC9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6756820">
    <w:abstractNumId w:val="10"/>
  </w:num>
  <w:num w:numId="2" w16cid:durableId="1121921642">
    <w:abstractNumId w:val="7"/>
  </w:num>
  <w:num w:numId="3" w16cid:durableId="1931815101">
    <w:abstractNumId w:val="6"/>
  </w:num>
  <w:num w:numId="4" w16cid:durableId="589851004">
    <w:abstractNumId w:val="5"/>
  </w:num>
  <w:num w:numId="5" w16cid:durableId="398792058">
    <w:abstractNumId w:val="4"/>
  </w:num>
  <w:num w:numId="6" w16cid:durableId="686711209">
    <w:abstractNumId w:val="8"/>
  </w:num>
  <w:num w:numId="7" w16cid:durableId="350880518">
    <w:abstractNumId w:val="3"/>
  </w:num>
  <w:num w:numId="8" w16cid:durableId="1716929958">
    <w:abstractNumId w:val="2"/>
  </w:num>
  <w:num w:numId="9" w16cid:durableId="2079664201">
    <w:abstractNumId w:val="1"/>
  </w:num>
  <w:num w:numId="10" w16cid:durableId="1417093986">
    <w:abstractNumId w:val="0"/>
  </w:num>
  <w:num w:numId="11" w16cid:durableId="373425944">
    <w:abstractNumId w:val="9"/>
  </w:num>
  <w:num w:numId="12" w16cid:durableId="660735016">
    <w:abstractNumId w:val="11"/>
  </w:num>
  <w:num w:numId="13" w16cid:durableId="477573434">
    <w:abstractNumId w:val="13"/>
  </w:num>
  <w:num w:numId="14" w16cid:durableId="3499943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4528"/>
    <w:rsid w:val="000A65AC"/>
    <w:rsid w:val="000B7281"/>
    <w:rsid w:val="000B7FAB"/>
    <w:rsid w:val="000C0163"/>
    <w:rsid w:val="000C1BA1"/>
    <w:rsid w:val="000C3EA9"/>
    <w:rsid w:val="000C5BA9"/>
    <w:rsid w:val="000D0225"/>
    <w:rsid w:val="000E1778"/>
    <w:rsid w:val="000E7895"/>
    <w:rsid w:val="000F161D"/>
    <w:rsid w:val="000F3CAA"/>
    <w:rsid w:val="00121BF0"/>
    <w:rsid w:val="00123704"/>
    <w:rsid w:val="001270C7"/>
    <w:rsid w:val="00132540"/>
    <w:rsid w:val="0014615D"/>
    <w:rsid w:val="0014786A"/>
    <w:rsid w:val="001516A4"/>
    <w:rsid w:val="00151E5F"/>
    <w:rsid w:val="00153E28"/>
    <w:rsid w:val="00154908"/>
    <w:rsid w:val="001569AB"/>
    <w:rsid w:val="00164D63"/>
    <w:rsid w:val="0016725C"/>
    <w:rsid w:val="001726F3"/>
    <w:rsid w:val="001733B7"/>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3504"/>
    <w:rsid w:val="001E5581"/>
    <w:rsid w:val="001F3C70"/>
    <w:rsid w:val="00200665"/>
    <w:rsid w:val="00200D88"/>
    <w:rsid w:val="00201F68"/>
    <w:rsid w:val="00212F2A"/>
    <w:rsid w:val="00214F2B"/>
    <w:rsid w:val="00217880"/>
    <w:rsid w:val="002226F2"/>
    <w:rsid w:val="00222D66"/>
    <w:rsid w:val="00224A8A"/>
    <w:rsid w:val="002309A8"/>
    <w:rsid w:val="00236CFE"/>
    <w:rsid w:val="002428E3"/>
    <w:rsid w:val="00243031"/>
    <w:rsid w:val="002570B4"/>
    <w:rsid w:val="00260BAF"/>
    <w:rsid w:val="00262E1A"/>
    <w:rsid w:val="002650F7"/>
    <w:rsid w:val="002713B3"/>
    <w:rsid w:val="00273F3B"/>
    <w:rsid w:val="00274DB7"/>
    <w:rsid w:val="00275984"/>
    <w:rsid w:val="00280F74"/>
    <w:rsid w:val="002822CA"/>
    <w:rsid w:val="00286998"/>
    <w:rsid w:val="00291AB7"/>
    <w:rsid w:val="00292EB2"/>
    <w:rsid w:val="0029422B"/>
    <w:rsid w:val="002A0938"/>
    <w:rsid w:val="002A3588"/>
    <w:rsid w:val="002B153C"/>
    <w:rsid w:val="002B52FC"/>
    <w:rsid w:val="002C2830"/>
    <w:rsid w:val="002D001A"/>
    <w:rsid w:val="002D16D0"/>
    <w:rsid w:val="002D28E2"/>
    <w:rsid w:val="002D317B"/>
    <w:rsid w:val="002D3587"/>
    <w:rsid w:val="002D502D"/>
    <w:rsid w:val="002E0F69"/>
    <w:rsid w:val="002E7DF1"/>
    <w:rsid w:val="002F37EA"/>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D99"/>
    <w:rsid w:val="00364D9D"/>
    <w:rsid w:val="00371048"/>
    <w:rsid w:val="0037372B"/>
    <w:rsid w:val="0037396C"/>
    <w:rsid w:val="0037421D"/>
    <w:rsid w:val="00376093"/>
    <w:rsid w:val="00383DA1"/>
    <w:rsid w:val="00385F30"/>
    <w:rsid w:val="00393696"/>
    <w:rsid w:val="00393963"/>
    <w:rsid w:val="00394072"/>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32931"/>
    <w:rsid w:val="00441AC2"/>
    <w:rsid w:val="0044249B"/>
    <w:rsid w:val="004425B3"/>
    <w:rsid w:val="0045023C"/>
    <w:rsid w:val="00451A5B"/>
    <w:rsid w:val="00452BCD"/>
    <w:rsid w:val="00452CEA"/>
    <w:rsid w:val="00465B52"/>
    <w:rsid w:val="0046708E"/>
    <w:rsid w:val="00472A65"/>
    <w:rsid w:val="00474463"/>
    <w:rsid w:val="00474B75"/>
    <w:rsid w:val="00481085"/>
    <w:rsid w:val="00483F0B"/>
    <w:rsid w:val="00486FA6"/>
    <w:rsid w:val="00496319"/>
    <w:rsid w:val="00497279"/>
    <w:rsid w:val="004A163B"/>
    <w:rsid w:val="004A49A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57DD"/>
    <w:rsid w:val="00537095"/>
    <w:rsid w:val="005403C8"/>
    <w:rsid w:val="005429DC"/>
    <w:rsid w:val="005565F9"/>
    <w:rsid w:val="00556BEE"/>
    <w:rsid w:val="00564BA7"/>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4A5D"/>
    <w:rsid w:val="00640234"/>
    <w:rsid w:val="006441C6"/>
    <w:rsid w:val="006448E4"/>
    <w:rsid w:val="00645414"/>
    <w:rsid w:val="006518F8"/>
    <w:rsid w:val="00651CEE"/>
    <w:rsid w:val="00653606"/>
    <w:rsid w:val="00656781"/>
    <w:rsid w:val="006610E9"/>
    <w:rsid w:val="00661591"/>
    <w:rsid w:val="00664678"/>
    <w:rsid w:val="0066632F"/>
    <w:rsid w:val="00670534"/>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403E"/>
    <w:rsid w:val="006F7494"/>
    <w:rsid w:val="006F751F"/>
    <w:rsid w:val="00702D26"/>
    <w:rsid w:val="00714DC5"/>
    <w:rsid w:val="00715237"/>
    <w:rsid w:val="00721AE1"/>
    <w:rsid w:val="007254A5"/>
    <w:rsid w:val="00725748"/>
    <w:rsid w:val="0073098F"/>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B73C2"/>
    <w:rsid w:val="007C406E"/>
    <w:rsid w:val="007C50B2"/>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155C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2DD0"/>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2EBF"/>
    <w:rsid w:val="00933376"/>
    <w:rsid w:val="00933A2F"/>
    <w:rsid w:val="0095700C"/>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9F7B9A"/>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1F19"/>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906"/>
    <w:rsid w:val="00BA7E0A"/>
    <w:rsid w:val="00BB1085"/>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1DC6"/>
    <w:rsid w:val="00D0375A"/>
    <w:rsid w:val="00D0609E"/>
    <w:rsid w:val="00D078E1"/>
    <w:rsid w:val="00D100E9"/>
    <w:rsid w:val="00D15779"/>
    <w:rsid w:val="00D17942"/>
    <w:rsid w:val="00D17D31"/>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D3E"/>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B2E"/>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B03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C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489</ap:Words>
  <ap:Characters>2693</ap:Characters>
  <ap:DocSecurity>0</ap:DocSecurity>
  <ap:Lines>22</ap:Lines>
  <ap:Paragraphs>6</ap:Paragraphs>
  <ap:ScaleCrop>false</ap:ScaleCrop>
  <ap:LinksUpToDate>false</ap:LinksUpToDate>
  <ap:CharactersWithSpaces>3176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2026-05-11T14:39:00.0000000Z</dcterms:created>
  <dcterms:modified xsi:type="dcterms:W3CDTF">2026-05-11T14:39:00.0000000Z</dcterms:modified>
  <dc:description>------------------------</dc:description>
  <dc:subject/>
  <keywords/>
  <version/>
  <category/>
</coreProperties>
</file>