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7BC2" w:rsidP="000E7BC2" w:rsidRDefault="000E7BC2" w14:paraId="680DABCF" w14:textId="57F98078">
      <w:pPr>
        <w:pStyle w:val="Geenafstand"/>
        <w:suppressAutoHyphens/>
        <w:rPr>
          <w:rFonts w:ascii="Verdana" w:hAnsi="Verdana"/>
          <w:sz w:val="18"/>
          <w:szCs w:val="18"/>
        </w:rPr>
      </w:pPr>
      <w:r>
        <w:rPr>
          <w:rFonts w:ascii="Verdana" w:hAnsi="Verdana"/>
          <w:sz w:val="18"/>
          <w:szCs w:val="18"/>
        </w:rPr>
        <w:t>AH 1861</w:t>
      </w:r>
    </w:p>
    <w:p w:rsidR="000E7BC2" w:rsidP="000E7BC2" w:rsidRDefault="000E7BC2" w14:paraId="51653D33" w14:textId="5FFFEBC5">
      <w:pPr>
        <w:pStyle w:val="Geenafstand"/>
        <w:suppressAutoHyphens/>
        <w:rPr>
          <w:rFonts w:ascii="Verdana" w:hAnsi="Verdana"/>
          <w:sz w:val="18"/>
          <w:szCs w:val="18"/>
        </w:rPr>
      </w:pPr>
      <w:r>
        <w:rPr>
          <w:rFonts w:ascii="Verdana" w:hAnsi="Verdana"/>
          <w:sz w:val="18"/>
          <w:szCs w:val="18"/>
        </w:rPr>
        <w:t>2026Z05636</w:t>
      </w:r>
    </w:p>
    <w:p w:rsidR="000E7BC2" w:rsidP="000E7BC2" w:rsidRDefault="000E7BC2" w14:paraId="6B3CD41A" w14:textId="77777777">
      <w:pPr>
        <w:pStyle w:val="Geenafstand"/>
        <w:suppressAutoHyphens/>
        <w:rPr>
          <w:rFonts w:ascii="Verdana" w:hAnsi="Verdana"/>
          <w:sz w:val="18"/>
          <w:szCs w:val="18"/>
        </w:rPr>
      </w:pPr>
    </w:p>
    <w:p w:rsidRPr="000E7BC2" w:rsidR="000E7BC2" w:rsidP="000E7BC2" w:rsidRDefault="000E7BC2" w14:paraId="39315B31" w14:textId="462D0AA6">
      <w:pPr>
        <w:pStyle w:val="Geenafstand"/>
      </w:pPr>
      <w:r w:rsidRPr="000E7BC2">
        <w:t>Antwoord van minister Hermans (Volksgezondheid, Welzijn en Sport) (ontvangen  11 mei 2026)</w:t>
      </w:r>
    </w:p>
    <w:p w:rsidR="000E7BC2" w:rsidP="000E7BC2" w:rsidRDefault="000E7BC2" w14:paraId="5F6CDCC5" w14:textId="77777777">
      <w:pPr>
        <w:pStyle w:val="Geenafstand"/>
      </w:pPr>
    </w:p>
    <w:p w:rsidRPr="000E7BC2" w:rsidR="000E7BC2" w:rsidP="000E7BC2" w:rsidRDefault="000E7BC2" w14:paraId="34515181" w14:textId="6A9FA7E6">
      <w:pPr>
        <w:pStyle w:val="Geenafstand"/>
      </w:pPr>
      <w:r w:rsidRPr="00D73ED1">
        <w:rPr>
          <w:color w:val="000000"/>
          <w:sz w:val="24"/>
          <w:szCs w:val="24"/>
        </w:rPr>
        <w:t>Zie ook Aanhangsel Handelingen, vergaderjaar 2025-2026, nr.</w:t>
      </w:r>
      <w:r>
        <w:rPr>
          <w:color w:val="000000"/>
          <w:sz w:val="24"/>
          <w:szCs w:val="24"/>
        </w:rPr>
        <w:t xml:space="preserve"> </w:t>
      </w:r>
      <w:r>
        <w:t>1574</w:t>
      </w:r>
    </w:p>
    <w:p w:rsidRPr="00EF15C6" w:rsidR="000E7BC2" w:rsidP="000E7BC2" w:rsidRDefault="000E7BC2" w14:paraId="6F8518B6" w14:textId="77777777">
      <w:pPr>
        <w:pStyle w:val="Geenafstand"/>
        <w:suppressAutoHyphens/>
        <w:rPr>
          <w:rFonts w:ascii="Verdana" w:hAnsi="Verdana"/>
          <w:sz w:val="18"/>
          <w:szCs w:val="18"/>
        </w:rPr>
      </w:pPr>
    </w:p>
    <w:p w:rsidRPr="00EF15C6" w:rsidR="000E7BC2" w:rsidP="000E7BC2" w:rsidRDefault="000E7BC2" w14:paraId="6011E943" w14:textId="77777777">
      <w:pPr>
        <w:pStyle w:val="Geenafstand"/>
        <w:suppressAutoHyphens/>
        <w:rPr>
          <w:rFonts w:ascii="Verdana" w:hAnsi="Verdana"/>
          <w:sz w:val="18"/>
          <w:szCs w:val="18"/>
        </w:rPr>
      </w:pPr>
      <w:r w:rsidRPr="00EF15C6">
        <w:rPr>
          <w:rFonts w:ascii="Verdana" w:hAnsi="Verdana"/>
          <w:sz w:val="18"/>
          <w:szCs w:val="18"/>
        </w:rPr>
        <w:t>Vraag 1</w:t>
      </w:r>
    </w:p>
    <w:p w:rsidRPr="00EF15C6" w:rsidR="000E7BC2" w:rsidP="000E7BC2" w:rsidRDefault="000E7BC2" w14:paraId="2A2EA5F4" w14:textId="77777777">
      <w:pPr>
        <w:pStyle w:val="Geenafstand"/>
        <w:suppressAutoHyphens/>
        <w:rPr>
          <w:rFonts w:ascii="Verdana" w:hAnsi="Verdana"/>
          <w:sz w:val="18"/>
          <w:szCs w:val="18"/>
        </w:rPr>
      </w:pPr>
      <w:r w:rsidRPr="00EF15C6">
        <w:rPr>
          <w:rFonts w:ascii="Verdana" w:hAnsi="Verdana"/>
          <w:sz w:val="18"/>
          <w:szCs w:val="18"/>
        </w:rPr>
        <w:t>Wat is uw reactie op de uitzending van Pointer, waaruit blijkt dat verhitte tabak wordt aangeprezen als schoner alternatief voor sigaretten, dat het aantal tabaksspeciaalzaken flink groeit en dat Philip Morris hier een belangrijk aandeel in heeft? 1)</w:t>
      </w:r>
    </w:p>
    <w:p w:rsidRPr="00EF15C6" w:rsidR="000E7BC2" w:rsidP="000E7BC2" w:rsidRDefault="000E7BC2" w14:paraId="5AA149B8" w14:textId="77777777">
      <w:pPr>
        <w:pStyle w:val="Geenafstand"/>
        <w:suppressAutoHyphens/>
        <w:rPr>
          <w:rFonts w:ascii="Verdana" w:hAnsi="Verdana"/>
          <w:sz w:val="18"/>
          <w:szCs w:val="18"/>
        </w:rPr>
      </w:pPr>
    </w:p>
    <w:p w:rsidRPr="00EF15C6" w:rsidR="000E7BC2" w:rsidP="000E7BC2" w:rsidRDefault="000E7BC2" w14:paraId="78960E01" w14:textId="77777777">
      <w:pPr>
        <w:pStyle w:val="Geenafstand"/>
        <w:suppressAutoHyphens/>
        <w:rPr>
          <w:rFonts w:ascii="Verdana" w:hAnsi="Verdana"/>
          <w:sz w:val="18"/>
          <w:szCs w:val="18"/>
        </w:rPr>
      </w:pPr>
      <w:r w:rsidRPr="00EF15C6">
        <w:rPr>
          <w:rFonts w:ascii="Verdana" w:hAnsi="Verdana"/>
          <w:sz w:val="18"/>
          <w:szCs w:val="18"/>
        </w:rPr>
        <w:t xml:space="preserve">Antwoord 1  </w:t>
      </w:r>
    </w:p>
    <w:p w:rsidRPr="00EF15C6" w:rsidR="000E7BC2" w:rsidP="000E7BC2" w:rsidRDefault="000E7BC2" w14:paraId="2FA4275D" w14:textId="77777777">
      <w:pPr>
        <w:pStyle w:val="Geenafstand"/>
        <w:suppressAutoHyphens/>
        <w:rPr>
          <w:rFonts w:ascii="Verdana" w:hAnsi="Verdana"/>
          <w:sz w:val="18"/>
          <w:szCs w:val="18"/>
        </w:rPr>
      </w:pPr>
      <w:r w:rsidRPr="00EF15C6">
        <w:rPr>
          <w:rFonts w:ascii="Verdana" w:hAnsi="Verdana"/>
          <w:sz w:val="18"/>
          <w:szCs w:val="18"/>
        </w:rPr>
        <w:t xml:space="preserve">Het is zorgelijk dat de tabaksindustrie steeds nieuwe tabaks- en nicotineproducten aan de man probeert te brengen en die, tegen de regels in, te promoten als “gezonder” alternatief voor normaal roken. Het kabinet snapt daarnaast ook de zorgen over de groei van het aantal tabaksspeciaalzaken. Het is echter belangrijk ook op te merken dat het verkooppuntenbeleid zijn vruchten afwerpt en heeft </w:t>
      </w:r>
      <w:r w:rsidRPr="00A30F0F">
        <w:rPr>
          <w:rFonts w:ascii="Verdana" w:hAnsi="Verdana"/>
          <w:sz w:val="18"/>
          <w:szCs w:val="18"/>
        </w:rPr>
        <w:t>geleid tot een grote netto-daling van het aantal verkooppunten. De verwachting is dat na het verbod op de verkoop in supermarkten en horeca-inrichtingen per 1 juli 2024 het aantal verkooppunten de komende jaren nog verder zal dalen</w:t>
      </w:r>
      <w:r w:rsidRPr="001A56FD">
        <w:rPr>
          <w:rFonts w:ascii="Verdana" w:hAnsi="Verdana"/>
          <w:sz w:val="18"/>
          <w:szCs w:val="18"/>
        </w:rPr>
        <w:t xml:space="preserve">. </w:t>
      </w:r>
      <w:r w:rsidRPr="00D45998">
        <w:rPr>
          <w:rFonts w:ascii="Verdana" w:hAnsi="Verdana"/>
          <w:sz w:val="18"/>
          <w:szCs w:val="18"/>
        </w:rPr>
        <w:t>Eind 2023 waren er nog circa 10.000 tabaksverkooppunten</w:t>
      </w:r>
      <w:r>
        <w:rPr>
          <w:rFonts w:ascii="Verdana" w:hAnsi="Verdana"/>
          <w:sz w:val="18"/>
          <w:szCs w:val="18"/>
        </w:rPr>
        <w:t xml:space="preserve"> w</w:t>
      </w:r>
      <w:r w:rsidRPr="00D45998">
        <w:rPr>
          <w:rFonts w:ascii="Verdana" w:hAnsi="Verdana"/>
          <w:sz w:val="18"/>
          <w:szCs w:val="18"/>
        </w:rPr>
        <w:t>aar</w:t>
      </w:r>
      <w:r>
        <w:rPr>
          <w:rFonts w:ascii="Verdana" w:hAnsi="Verdana"/>
          <w:sz w:val="18"/>
          <w:szCs w:val="18"/>
        </w:rPr>
        <w:t>onder</w:t>
      </w:r>
      <w:r w:rsidRPr="00D45998">
        <w:rPr>
          <w:rFonts w:ascii="Verdana" w:hAnsi="Verdana"/>
          <w:sz w:val="18"/>
          <w:szCs w:val="18"/>
        </w:rPr>
        <w:t xml:space="preserve"> 6.400 supermarkten die deze producten nu niet meer mogen verkopen. Er zijn verkooppunten (met name speciaalzaken) hiervoor teruggekomen maar veel minder dan het aantal dat is verdwenen.</w:t>
      </w:r>
      <w:r w:rsidRPr="00A30F0F">
        <w:rPr>
          <w:rFonts w:ascii="Verdana" w:hAnsi="Verdana"/>
          <w:sz w:val="18"/>
          <w:szCs w:val="18"/>
        </w:rPr>
        <w:t xml:space="preserve"> Voorzien is dat per 2032 rookwaren alleen nog verkocht zullen mogen worden in speciaalzaken</w:t>
      </w:r>
      <w:r w:rsidRPr="00EF15C6">
        <w:rPr>
          <w:rFonts w:ascii="Verdana" w:hAnsi="Verdana"/>
          <w:sz w:val="18"/>
          <w:szCs w:val="18"/>
        </w:rPr>
        <w:t>. Het wetsvoorstel hiervoor is op 20 maart j.l. ingediend.</w:t>
      </w:r>
      <w:r>
        <w:rPr>
          <w:rStyle w:val="Voetnootmarkering"/>
          <w:rFonts w:ascii="Verdana" w:hAnsi="Verdana"/>
          <w:sz w:val="18"/>
          <w:szCs w:val="18"/>
        </w:rPr>
        <w:footnoteReference w:id="1"/>
      </w:r>
      <w:r w:rsidRPr="00EF15C6">
        <w:rPr>
          <w:rFonts w:ascii="Verdana" w:hAnsi="Verdana"/>
          <w:sz w:val="18"/>
          <w:szCs w:val="18"/>
        </w:rPr>
        <w:t xml:space="preserve"> </w:t>
      </w:r>
    </w:p>
    <w:p w:rsidRPr="00EF15C6" w:rsidR="000E7BC2" w:rsidP="000E7BC2" w:rsidRDefault="000E7BC2" w14:paraId="4786DCF2" w14:textId="77777777">
      <w:pPr>
        <w:pStyle w:val="Geenafstand"/>
        <w:suppressAutoHyphens/>
        <w:rPr>
          <w:rFonts w:ascii="Verdana" w:hAnsi="Verdana"/>
          <w:sz w:val="18"/>
          <w:szCs w:val="18"/>
        </w:rPr>
      </w:pPr>
    </w:p>
    <w:p w:rsidRPr="00EF15C6" w:rsidR="000E7BC2" w:rsidP="000E7BC2" w:rsidRDefault="000E7BC2" w14:paraId="1BD718AB" w14:textId="77777777">
      <w:pPr>
        <w:pStyle w:val="Geenafstand"/>
        <w:suppressAutoHyphens/>
        <w:rPr>
          <w:rFonts w:ascii="Verdana" w:hAnsi="Verdana"/>
          <w:sz w:val="18"/>
          <w:szCs w:val="18"/>
        </w:rPr>
      </w:pPr>
      <w:r w:rsidRPr="00EF15C6">
        <w:rPr>
          <w:rFonts w:ascii="Verdana" w:hAnsi="Verdana"/>
          <w:sz w:val="18"/>
          <w:szCs w:val="18"/>
        </w:rPr>
        <w:t>Vraag 2</w:t>
      </w:r>
      <w:r w:rsidRPr="00EF15C6">
        <w:rPr>
          <w:rFonts w:ascii="Verdana" w:hAnsi="Verdana"/>
          <w:sz w:val="18"/>
          <w:szCs w:val="18"/>
        </w:rPr>
        <w:tab/>
      </w:r>
    </w:p>
    <w:p w:rsidRPr="00EF15C6" w:rsidR="000E7BC2" w:rsidP="000E7BC2" w:rsidRDefault="000E7BC2" w14:paraId="25DA090D" w14:textId="77777777">
      <w:pPr>
        <w:pStyle w:val="Geenafstand"/>
        <w:suppressAutoHyphens/>
        <w:rPr>
          <w:rFonts w:ascii="Verdana" w:hAnsi="Verdana"/>
          <w:sz w:val="18"/>
          <w:szCs w:val="18"/>
        </w:rPr>
      </w:pPr>
      <w:r w:rsidRPr="00EF15C6">
        <w:rPr>
          <w:rFonts w:ascii="Verdana" w:hAnsi="Verdana"/>
          <w:sz w:val="18"/>
          <w:szCs w:val="18"/>
        </w:rPr>
        <w:t>Wat vindt u ervan dat uit de uitzending blijkt dat winkeliers verhitte tabak als ‘beter’, ‘schoner’ of ‘gezonder’ alternatief voor sigaretten aanprijzen? Deelt u dat dit onacceptabel is en klopt het dat dit in strijd is met de Tabaks- en rookwarenwet?</w:t>
      </w:r>
    </w:p>
    <w:p w:rsidRPr="00EF15C6" w:rsidR="000E7BC2" w:rsidP="000E7BC2" w:rsidRDefault="000E7BC2" w14:paraId="389A02A7" w14:textId="77777777">
      <w:pPr>
        <w:pStyle w:val="Geenafstand"/>
        <w:suppressAutoHyphens/>
        <w:rPr>
          <w:rFonts w:ascii="Verdana" w:hAnsi="Verdana"/>
          <w:sz w:val="18"/>
          <w:szCs w:val="18"/>
        </w:rPr>
      </w:pPr>
    </w:p>
    <w:p w:rsidRPr="00EF15C6" w:rsidR="000E7BC2" w:rsidP="000E7BC2" w:rsidRDefault="000E7BC2" w14:paraId="07648CB9" w14:textId="77777777">
      <w:pPr>
        <w:pStyle w:val="Geenafstand"/>
        <w:suppressAutoHyphens/>
        <w:rPr>
          <w:rFonts w:ascii="Verdana" w:hAnsi="Verdana"/>
          <w:sz w:val="18"/>
          <w:szCs w:val="18"/>
        </w:rPr>
      </w:pPr>
      <w:r w:rsidRPr="00EF15C6">
        <w:rPr>
          <w:rFonts w:ascii="Verdana" w:hAnsi="Verdana"/>
          <w:sz w:val="18"/>
          <w:szCs w:val="18"/>
        </w:rPr>
        <w:t xml:space="preserve">Antwoord 2 </w:t>
      </w:r>
    </w:p>
    <w:p w:rsidRPr="00EF15C6" w:rsidR="000E7BC2" w:rsidP="000E7BC2" w:rsidRDefault="000E7BC2" w14:paraId="377756B2" w14:textId="77777777">
      <w:pPr>
        <w:pStyle w:val="Geenafstand"/>
        <w:suppressAutoHyphens/>
        <w:rPr>
          <w:rFonts w:ascii="Verdana" w:hAnsi="Verdana"/>
          <w:sz w:val="18"/>
          <w:szCs w:val="18"/>
        </w:rPr>
      </w:pPr>
      <w:r w:rsidRPr="00EF15C6">
        <w:rPr>
          <w:rFonts w:ascii="Verdana" w:hAnsi="Verdana"/>
          <w:sz w:val="18"/>
          <w:szCs w:val="18"/>
        </w:rPr>
        <w:t xml:space="preserve">Dit is inderdaad onacceptabel en in algemene zin zijn dergelijke uitingen in strijd met het reclameverbod in de Tabaks- en rookwarenwet. </w:t>
      </w:r>
      <w:r>
        <w:rPr>
          <w:rFonts w:ascii="Verdana" w:hAnsi="Verdana"/>
          <w:sz w:val="18"/>
          <w:szCs w:val="18"/>
        </w:rPr>
        <w:t>Het is aan de NVWA o</w:t>
      </w:r>
      <w:r w:rsidRPr="00EF15C6">
        <w:rPr>
          <w:rFonts w:ascii="Verdana" w:hAnsi="Verdana"/>
          <w:color w:val="232323"/>
          <w:sz w:val="18"/>
          <w:szCs w:val="18"/>
        </w:rPr>
        <w:t>f de</w:t>
      </w:r>
      <w:r>
        <w:rPr>
          <w:rFonts w:ascii="Verdana" w:hAnsi="Verdana"/>
          <w:color w:val="232323"/>
          <w:sz w:val="18"/>
          <w:szCs w:val="18"/>
        </w:rPr>
        <w:t xml:space="preserve"> </w:t>
      </w:r>
      <w:r w:rsidRPr="00EF15C6">
        <w:rPr>
          <w:rFonts w:ascii="Verdana" w:hAnsi="Verdana"/>
          <w:color w:val="232323"/>
          <w:sz w:val="18"/>
          <w:szCs w:val="18"/>
        </w:rPr>
        <w:t xml:space="preserve">uitingen </w:t>
      </w:r>
      <w:r>
        <w:rPr>
          <w:rFonts w:ascii="Verdana" w:hAnsi="Verdana"/>
          <w:color w:val="232323"/>
          <w:sz w:val="18"/>
          <w:szCs w:val="18"/>
        </w:rPr>
        <w:t xml:space="preserve">die in de uitzending zijn gedaan </w:t>
      </w:r>
      <w:r w:rsidRPr="00EF15C6">
        <w:rPr>
          <w:rFonts w:ascii="Verdana" w:hAnsi="Verdana"/>
          <w:sz w:val="18"/>
          <w:szCs w:val="18"/>
        </w:rPr>
        <w:t>een overtreding inhouden van het reclameverbod</w:t>
      </w:r>
      <w:r w:rsidRPr="00EF15C6">
        <w:rPr>
          <w:rFonts w:ascii="Verdana" w:hAnsi="Verdana"/>
          <w:color w:val="232323"/>
          <w:sz w:val="18"/>
          <w:szCs w:val="18"/>
        </w:rPr>
        <w:t>.</w:t>
      </w:r>
    </w:p>
    <w:p w:rsidRPr="00EF15C6" w:rsidR="000E7BC2" w:rsidP="000E7BC2" w:rsidRDefault="000E7BC2" w14:paraId="7845BB0F" w14:textId="77777777">
      <w:pPr>
        <w:pStyle w:val="Geenafstand"/>
        <w:suppressAutoHyphens/>
        <w:rPr>
          <w:rFonts w:ascii="Verdana" w:hAnsi="Verdana"/>
          <w:sz w:val="18"/>
          <w:szCs w:val="18"/>
        </w:rPr>
      </w:pPr>
    </w:p>
    <w:p w:rsidRPr="00EF15C6" w:rsidR="000E7BC2" w:rsidP="000E7BC2" w:rsidRDefault="000E7BC2" w14:paraId="26262AD5" w14:textId="77777777">
      <w:pPr>
        <w:pStyle w:val="Geenafstand"/>
        <w:suppressAutoHyphens/>
        <w:rPr>
          <w:rFonts w:ascii="Verdana" w:hAnsi="Verdana"/>
          <w:sz w:val="18"/>
          <w:szCs w:val="18"/>
        </w:rPr>
      </w:pPr>
      <w:r w:rsidRPr="00EF15C6">
        <w:rPr>
          <w:rFonts w:ascii="Verdana" w:hAnsi="Verdana"/>
          <w:sz w:val="18"/>
          <w:szCs w:val="18"/>
        </w:rPr>
        <w:t>Vraag 3</w:t>
      </w:r>
      <w:r w:rsidRPr="00EF15C6">
        <w:rPr>
          <w:rFonts w:ascii="Verdana" w:hAnsi="Verdana"/>
          <w:sz w:val="18"/>
          <w:szCs w:val="18"/>
        </w:rPr>
        <w:tab/>
      </w:r>
    </w:p>
    <w:p w:rsidRPr="00EF15C6" w:rsidR="000E7BC2" w:rsidP="000E7BC2" w:rsidRDefault="000E7BC2" w14:paraId="2145F4F0" w14:textId="77777777">
      <w:pPr>
        <w:pStyle w:val="Geenafstand"/>
        <w:suppressAutoHyphens/>
        <w:rPr>
          <w:rFonts w:ascii="Verdana" w:hAnsi="Verdana"/>
          <w:sz w:val="18"/>
          <w:szCs w:val="18"/>
        </w:rPr>
      </w:pPr>
      <w:r w:rsidRPr="00EF15C6">
        <w:rPr>
          <w:rFonts w:ascii="Verdana" w:hAnsi="Verdana"/>
          <w:sz w:val="18"/>
          <w:szCs w:val="18"/>
        </w:rPr>
        <w:t>Kunt u klip en klaar aangeven dat het gebruik van verhitte tabak, zoals bij de genoemde IQOS-apparaten, helemaal niet gezonder, schoner of beter is dan sigaretten?</w:t>
      </w:r>
    </w:p>
    <w:p w:rsidRPr="00EF15C6" w:rsidR="000E7BC2" w:rsidP="000E7BC2" w:rsidRDefault="000E7BC2" w14:paraId="13D26093" w14:textId="77777777">
      <w:pPr>
        <w:pStyle w:val="Geenafstand"/>
        <w:suppressAutoHyphens/>
        <w:rPr>
          <w:rFonts w:ascii="Verdana" w:hAnsi="Verdana"/>
          <w:sz w:val="18"/>
          <w:szCs w:val="18"/>
        </w:rPr>
      </w:pPr>
    </w:p>
    <w:p w:rsidRPr="00EF15C6" w:rsidR="000E7BC2" w:rsidP="000E7BC2" w:rsidRDefault="000E7BC2" w14:paraId="08CFA286" w14:textId="77777777">
      <w:pPr>
        <w:pStyle w:val="Geenafstand"/>
        <w:suppressAutoHyphens/>
        <w:rPr>
          <w:rFonts w:ascii="Verdana" w:hAnsi="Verdana"/>
          <w:sz w:val="18"/>
          <w:szCs w:val="18"/>
        </w:rPr>
      </w:pPr>
      <w:r w:rsidRPr="00EF15C6">
        <w:rPr>
          <w:rFonts w:ascii="Verdana" w:hAnsi="Verdana"/>
          <w:sz w:val="18"/>
          <w:szCs w:val="18"/>
        </w:rPr>
        <w:t>Antwoord 3</w:t>
      </w:r>
    </w:p>
    <w:p w:rsidRPr="00EF15C6" w:rsidR="000E7BC2" w:rsidP="000E7BC2" w:rsidRDefault="000E7BC2" w14:paraId="209AAE39" w14:textId="77777777">
      <w:pPr>
        <w:pStyle w:val="Geenafstand"/>
        <w:suppressAutoHyphens/>
        <w:rPr>
          <w:rFonts w:ascii="Verdana" w:hAnsi="Verdana"/>
          <w:sz w:val="18"/>
          <w:szCs w:val="18"/>
        </w:rPr>
      </w:pPr>
      <w:r w:rsidRPr="00EF15C6">
        <w:rPr>
          <w:rFonts w:ascii="Verdana" w:hAnsi="Verdana"/>
          <w:sz w:val="18"/>
          <w:szCs w:val="18"/>
        </w:rPr>
        <w:t>Verhitte tabaksproducten zijn net als gewone sigaretten schadelijk voor de gezondheid. Dat blijkt ook uit recent onderzoek van het RIVM.</w:t>
      </w:r>
      <w:r>
        <w:rPr>
          <w:rStyle w:val="Voetnootmarkering"/>
          <w:rFonts w:ascii="Verdana" w:hAnsi="Verdana"/>
          <w:sz w:val="18"/>
          <w:szCs w:val="18"/>
        </w:rPr>
        <w:footnoteReference w:id="2"/>
      </w:r>
      <w:r w:rsidRPr="00EF15C6">
        <w:rPr>
          <w:rFonts w:ascii="Verdana" w:hAnsi="Verdana"/>
          <w:sz w:val="18"/>
          <w:szCs w:val="18"/>
        </w:rPr>
        <w:t xml:space="preserve"> Hoewel de langetermijneffecten nog niet volledig bekend zijn, blijkt uit dit onderzoek dat verhitte tabaksproducten op korte termijn schadelijk zijn voor de gezondheid. Daarmee zijn verhitte tabaksproducten geen veilig alternatief voor roken. Het gebruik van deze producten moet dus, net zoals bij gewone sigaretten, ten zeerste worden afgeraden.</w:t>
      </w:r>
    </w:p>
    <w:p w:rsidRPr="00EF15C6" w:rsidR="000E7BC2" w:rsidP="000E7BC2" w:rsidRDefault="000E7BC2" w14:paraId="691A7561" w14:textId="77777777">
      <w:pPr>
        <w:pStyle w:val="Geenafstand"/>
        <w:suppressAutoHyphens/>
        <w:rPr>
          <w:rFonts w:ascii="Verdana" w:hAnsi="Verdana"/>
          <w:sz w:val="18"/>
          <w:szCs w:val="18"/>
        </w:rPr>
      </w:pPr>
    </w:p>
    <w:p w:rsidRPr="00EF15C6" w:rsidR="000E7BC2" w:rsidP="000E7BC2" w:rsidRDefault="000E7BC2" w14:paraId="3715FEAD" w14:textId="77777777">
      <w:pPr>
        <w:pStyle w:val="Geenafstand"/>
        <w:suppressAutoHyphens/>
        <w:rPr>
          <w:rFonts w:ascii="Verdana" w:hAnsi="Verdana"/>
          <w:sz w:val="18"/>
          <w:szCs w:val="18"/>
        </w:rPr>
      </w:pPr>
      <w:r w:rsidRPr="00EF15C6">
        <w:rPr>
          <w:rFonts w:ascii="Verdana" w:hAnsi="Verdana"/>
          <w:sz w:val="18"/>
          <w:szCs w:val="18"/>
        </w:rPr>
        <w:lastRenderedPageBreak/>
        <w:t>Vraag 4</w:t>
      </w:r>
      <w:r w:rsidRPr="00EF15C6">
        <w:rPr>
          <w:rFonts w:ascii="Verdana" w:hAnsi="Verdana"/>
          <w:sz w:val="18"/>
          <w:szCs w:val="18"/>
        </w:rPr>
        <w:tab/>
      </w:r>
    </w:p>
    <w:p w:rsidRPr="00EF15C6" w:rsidR="000E7BC2" w:rsidP="000E7BC2" w:rsidRDefault="000E7BC2" w14:paraId="61D81706" w14:textId="77777777">
      <w:pPr>
        <w:pStyle w:val="Geenafstand"/>
        <w:suppressAutoHyphens/>
        <w:rPr>
          <w:rFonts w:ascii="Verdana" w:hAnsi="Verdana"/>
          <w:sz w:val="18"/>
          <w:szCs w:val="18"/>
        </w:rPr>
      </w:pPr>
      <w:r w:rsidRPr="00EF15C6">
        <w:rPr>
          <w:rFonts w:ascii="Verdana" w:hAnsi="Verdana"/>
          <w:sz w:val="18"/>
          <w:szCs w:val="18"/>
        </w:rPr>
        <w:t>Wordt er door de Nederlandse Voedsel- en Warenautoriteit (NVWA) gehandhaafd op dit soort illegale gezondheidsclaims? Zo ja, hoe kan het dat dit op zo’n grote schaal gebeurt?</w:t>
      </w:r>
    </w:p>
    <w:p w:rsidRPr="00EF15C6" w:rsidR="000E7BC2" w:rsidP="000E7BC2" w:rsidRDefault="000E7BC2" w14:paraId="39F83BC3" w14:textId="77777777">
      <w:pPr>
        <w:pStyle w:val="Geenafstand"/>
        <w:suppressAutoHyphens/>
        <w:rPr>
          <w:rFonts w:ascii="Verdana" w:hAnsi="Verdana"/>
          <w:sz w:val="18"/>
          <w:szCs w:val="18"/>
        </w:rPr>
      </w:pPr>
    </w:p>
    <w:p w:rsidRPr="00EF15C6" w:rsidR="000E7BC2" w:rsidP="000E7BC2" w:rsidRDefault="000E7BC2" w14:paraId="031987FA" w14:textId="77777777">
      <w:pPr>
        <w:pStyle w:val="Geenafstand"/>
        <w:suppressAutoHyphens/>
        <w:rPr>
          <w:rFonts w:ascii="Verdana" w:hAnsi="Verdana"/>
          <w:sz w:val="18"/>
          <w:szCs w:val="18"/>
        </w:rPr>
      </w:pPr>
      <w:r w:rsidRPr="00EF15C6">
        <w:rPr>
          <w:rFonts w:ascii="Verdana" w:hAnsi="Verdana"/>
          <w:sz w:val="18"/>
          <w:szCs w:val="18"/>
        </w:rPr>
        <w:t xml:space="preserve">Antwoord 4 </w:t>
      </w:r>
    </w:p>
    <w:p w:rsidRPr="00EF15C6" w:rsidR="000E7BC2" w:rsidP="000E7BC2" w:rsidRDefault="000E7BC2" w14:paraId="05823706" w14:textId="77777777">
      <w:pPr>
        <w:pStyle w:val="Geenafstand"/>
        <w:suppressAutoHyphens/>
        <w:rPr>
          <w:rFonts w:ascii="Verdana" w:hAnsi="Verdana"/>
          <w:sz w:val="18"/>
          <w:szCs w:val="18"/>
        </w:rPr>
      </w:pPr>
      <w:r w:rsidRPr="00EF15C6">
        <w:rPr>
          <w:rFonts w:ascii="Verdana" w:hAnsi="Verdana"/>
          <w:sz w:val="18"/>
          <w:szCs w:val="18"/>
        </w:rPr>
        <w:t xml:space="preserve">Ja, de NVWA handhaaft de Tabaks- en rookwarenwet en treedt op tegen dit soort claims. De NVWA heeft eerder een boete van vierhonderdvijftigduizend euro opgelegd voor een vergelijkbare gezondheidsclaim over verhitte tabak die op schermen in een verkooppunt getoond werden. De rechter heeft de NVWA gelijk gegeven maar er loopt nu een hoger beroep. Als de NVWA ook in hoger beroep gelijk krijgt, kan met meer zekerheid worden optreden tegen dergelijke claims. Verder werd in de uitzending getoond dat medewerkers van de verkooppunten dit soort claims ook mondeling doen richting klanten. Dit bemoeilijkt het toezicht omdat dergelijke uitingen door de inspecteurs moeten worden waargenomen. </w:t>
      </w:r>
    </w:p>
    <w:p w:rsidRPr="00EF15C6" w:rsidR="000E7BC2" w:rsidP="000E7BC2" w:rsidRDefault="000E7BC2" w14:paraId="6F85934E" w14:textId="77777777">
      <w:pPr>
        <w:pStyle w:val="Geenafstand"/>
        <w:suppressAutoHyphens/>
        <w:rPr>
          <w:rFonts w:ascii="Verdana" w:hAnsi="Verdana"/>
          <w:sz w:val="18"/>
          <w:szCs w:val="18"/>
        </w:rPr>
      </w:pPr>
    </w:p>
    <w:p w:rsidRPr="00EF15C6" w:rsidR="000E7BC2" w:rsidP="000E7BC2" w:rsidRDefault="000E7BC2" w14:paraId="72711C06" w14:textId="77777777">
      <w:pPr>
        <w:pStyle w:val="Geenafstand"/>
        <w:suppressAutoHyphens/>
        <w:rPr>
          <w:rFonts w:ascii="Verdana" w:hAnsi="Verdana"/>
          <w:sz w:val="18"/>
          <w:szCs w:val="18"/>
        </w:rPr>
      </w:pPr>
      <w:r w:rsidRPr="00EF15C6">
        <w:rPr>
          <w:rFonts w:ascii="Verdana" w:hAnsi="Verdana"/>
          <w:sz w:val="18"/>
          <w:szCs w:val="18"/>
        </w:rPr>
        <w:t>Vraag 5</w:t>
      </w:r>
      <w:r w:rsidRPr="00EF15C6">
        <w:rPr>
          <w:rFonts w:ascii="Verdana" w:hAnsi="Verdana"/>
          <w:sz w:val="18"/>
          <w:szCs w:val="18"/>
        </w:rPr>
        <w:tab/>
      </w:r>
    </w:p>
    <w:p w:rsidRPr="00EF15C6" w:rsidR="000E7BC2" w:rsidP="000E7BC2" w:rsidRDefault="000E7BC2" w14:paraId="784CF71B" w14:textId="77777777">
      <w:pPr>
        <w:pStyle w:val="Geenafstand"/>
        <w:suppressAutoHyphens/>
        <w:rPr>
          <w:rFonts w:ascii="Verdana" w:hAnsi="Verdana"/>
          <w:sz w:val="18"/>
          <w:szCs w:val="18"/>
        </w:rPr>
      </w:pPr>
      <w:r w:rsidRPr="00EF15C6">
        <w:rPr>
          <w:rFonts w:ascii="Verdana" w:hAnsi="Verdana"/>
          <w:sz w:val="18"/>
          <w:szCs w:val="18"/>
        </w:rPr>
        <w:t>Wat vindt u van de rol van Philip Morris hierin, als winkelpersoneel wordt getraind over de voordelen van verhitte tabak? Is dit toegestaan en zo nee, hoe wordt hierop richting Philip Morris gehandhaafd?</w:t>
      </w:r>
    </w:p>
    <w:p w:rsidRPr="00EF15C6" w:rsidR="000E7BC2" w:rsidP="000E7BC2" w:rsidRDefault="000E7BC2" w14:paraId="3BB0BA6C" w14:textId="77777777">
      <w:pPr>
        <w:pStyle w:val="Geenafstand"/>
        <w:suppressAutoHyphens/>
        <w:rPr>
          <w:rFonts w:ascii="Verdana" w:hAnsi="Verdana"/>
          <w:sz w:val="18"/>
          <w:szCs w:val="18"/>
        </w:rPr>
      </w:pPr>
    </w:p>
    <w:p w:rsidRPr="00EF15C6" w:rsidR="000E7BC2" w:rsidP="000E7BC2" w:rsidRDefault="000E7BC2" w14:paraId="05ECA591" w14:textId="77777777">
      <w:pPr>
        <w:pStyle w:val="Geenafstand"/>
        <w:suppressAutoHyphens/>
        <w:rPr>
          <w:rFonts w:ascii="Verdana" w:hAnsi="Verdana"/>
          <w:sz w:val="18"/>
          <w:szCs w:val="18"/>
        </w:rPr>
      </w:pPr>
      <w:r w:rsidRPr="00EF15C6">
        <w:rPr>
          <w:rFonts w:ascii="Verdana" w:hAnsi="Verdana"/>
          <w:sz w:val="18"/>
          <w:szCs w:val="18"/>
        </w:rPr>
        <w:t xml:space="preserve">Antwoord 5 </w:t>
      </w:r>
    </w:p>
    <w:p w:rsidRPr="00EF15C6" w:rsidR="000E7BC2" w:rsidP="000E7BC2" w:rsidRDefault="000E7BC2" w14:paraId="62986777" w14:textId="77777777">
      <w:pPr>
        <w:pStyle w:val="Geenafstand"/>
        <w:suppressAutoHyphens/>
        <w:rPr>
          <w:rFonts w:ascii="Verdana" w:hAnsi="Verdana"/>
          <w:color w:val="232323"/>
          <w:sz w:val="18"/>
          <w:szCs w:val="18"/>
        </w:rPr>
      </w:pPr>
      <w:r w:rsidRPr="00EF15C6">
        <w:rPr>
          <w:rFonts w:ascii="Verdana" w:hAnsi="Verdana"/>
          <w:color w:val="232323"/>
          <w:sz w:val="18"/>
          <w:szCs w:val="18"/>
        </w:rPr>
        <w:t xml:space="preserve">Het kabinet ziet voor de volksgezondheid geen voordelen van verhitte tabak ten opzichte van tabak die wordt gerookt. Verhitte tabak brengt de rookvrije generatie niet dichterbij en het kabinet is dan ook niet blij met deze trainingen. Of de trainingen een overtreding van het reclameverbod zijn, moet worden vastgesteld door de NVWA. Een overtreding van het reclameverbod moet de NVWA bewijzen met feiten en omstandigheden. En dat is in het geval van mondelinge commerciële mededelingen erg lastig. Niet alleen vanwege de scheidslijn tussen informatie delen tussen producenten en verkoper (wat is toegestaan) en verkoopbevordering (wat niet is toegestaan), maar ook omdat het gaat om mondelinge mededelingen. </w:t>
      </w:r>
    </w:p>
    <w:p w:rsidRPr="00EF15C6" w:rsidR="000E7BC2" w:rsidP="000E7BC2" w:rsidRDefault="000E7BC2" w14:paraId="0BC63E7D" w14:textId="77777777">
      <w:pPr>
        <w:pStyle w:val="Geenafstand"/>
        <w:suppressAutoHyphens/>
        <w:rPr>
          <w:rFonts w:ascii="Verdana" w:hAnsi="Verdana"/>
          <w:sz w:val="18"/>
          <w:szCs w:val="18"/>
        </w:rPr>
      </w:pPr>
    </w:p>
    <w:p w:rsidRPr="00EF15C6" w:rsidR="000E7BC2" w:rsidP="000E7BC2" w:rsidRDefault="000E7BC2" w14:paraId="4F57F75C" w14:textId="77777777">
      <w:pPr>
        <w:pStyle w:val="Geenafstand"/>
        <w:suppressAutoHyphens/>
        <w:rPr>
          <w:rFonts w:ascii="Verdana" w:hAnsi="Verdana"/>
          <w:sz w:val="18"/>
          <w:szCs w:val="18"/>
        </w:rPr>
      </w:pPr>
      <w:r w:rsidRPr="00EF15C6">
        <w:rPr>
          <w:rFonts w:ascii="Verdana" w:hAnsi="Verdana"/>
          <w:sz w:val="18"/>
          <w:szCs w:val="18"/>
        </w:rPr>
        <w:t>Vraag 6</w:t>
      </w:r>
      <w:r w:rsidRPr="00EF15C6">
        <w:rPr>
          <w:rFonts w:ascii="Verdana" w:hAnsi="Verdana"/>
          <w:sz w:val="18"/>
          <w:szCs w:val="18"/>
        </w:rPr>
        <w:tab/>
      </w:r>
      <w:r w:rsidRPr="00EF15C6">
        <w:rPr>
          <w:rFonts w:ascii="Verdana" w:hAnsi="Verdana"/>
          <w:sz w:val="18"/>
          <w:szCs w:val="18"/>
        </w:rPr>
        <w:br/>
        <w:t>Herkent u het beeld dat er sinds 2021 minimaal 250 tabaksspeciaalzaken zijn bijgekomen? Welke cijfers heeft u over (de stijging van) het aantal tabaksspeciaalzaken en het aantal verkooppunten in totaal?</w:t>
      </w:r>
    </w:p>
    <w:p w:rsidRPr="00EF15C6" w:rsidR="000E7BC2" w:rsidP="000E7BC2" w:rsidRDefault="000E7BC2" w14:paraId="7CB955DE" w14:textId="77777777">
      <w:pPr>
        <w:pStyle w:val="Geenafstand"/>
        <w:suppressAutoHyphens/>
        <w:rPr>
          <w:rFonts w:ascii="Verdana" w:hAnsi="Verdana"/>
          <w:sz w:val="18"/>
          <w:szCs w:val="18"/>
        </w:rPr>
      </w:pPr>
    </w:p>
    <w:p w:rsidRPr="00EF15C6" w:rsidR="000E7BC2" w:rsidP="000E7BC2" w:rsidRDefault="000E7BC2" w14:paraId="6D20107E" w14:textId="77777777">
      <w:pPr>
        <w:pStyle w:val="Geenafstand"/>
        <w:suppressAutoHyphens/>
        <w:rPr>
          <w:rFonts w:ascii="Verdana" w:hAnsi="Verdana"/>
          <w:sz w:val="18"/>
          <w:szCs w:val="18"/>
        </w:rPr>
      </w:pPr>
      <w:r w:rsidRPr="00EF15C6">
        <w:rPr>
          <w:rFonts w:ascii="Verdana" w:hAnsi="Verdana"/>
          <w:sz w:val="18"/>
          <w:szCs w:val="18"/>
        </w:rPr>
        <w:t>Antwoord 6</w:t>
      </w:r>
      <w:r w:rsidRPr="00EF15C6">
        <w:rPr>
          <w:rFonts w:ascii="Verdana" w:hAnsi="Verdana"/>
          <w:sz w:val="18"/>
          <w:szCs w:val="18"/>
        </w:rPr>
        <w:br/>
        <w:t>Ja, dit zijn herkenbare cijfers. In 2022 is het verbod op tabaksautomaten</w:t>
      </w:r>
      <w:r>
        <w:rPr>
          <w:rStyle w:val="Voetnootmarkering"/>
          <w:rFonts w:ascii="Verdana" w:hAnsi="Verdana"/>
          <w:sz w:val="18"/>
          <w:szCs w:val="18"/>
        </w:rPr>
        <w:footnoteReference w:id="3"/>
      </w:r>
      <w:r w:rsidRPr="00EF15C6">
        <w:rPr>
          <w:rFonts w:ascii="Verdana" w:hAnsi="Verdana"/>
          <w:sz w:val="18"/>
          <w:szCs w:val="18"/>
        </w:rPr>
        <w:t xml:space="preserve"> in werking getreden, gevolgd door het verbod op online verkoop</w:t>
      </w:r>
      <w:r>
        <w:rPr>
          <w:rStyle w:val="Voetnootmarkering"/>
          <w:rFonts w:ascii="Verdana" w:hAnsi="Verdana"/>
          <w:sz w:val="18"/>
          <w:szCs w:val="18"/>
        </w:rPr>
        <w:footnoteReference w:id="4"/>
      </w:r>
      <w:r w:rsidRPr="00EF15C6">
        <w:rPr>
          <w:rFonts w:ascii="Verdana" w:hAnsi="Verdana"/>
          <w:sz w:val="18"/>
          <w:szCs w:val="18"/>
        </w:rPr>
        <w:t xml:space="preserve"> in 2023. Eind 2023 waren er nog circa 10.000 tabaksverkooppunten, waarvan 6.400 supermarkten. Per 1 juli 2024 geldt het verbod op de verkoop van tabaksproducten en aanverwante producten in supermarkten en horeca-inrichtingen.</w:t>
      </w:r>
      <w:r>
        <w:rPr>
          <w:rStyle w:val="Voetnootmarkering"/>
          <w:rFonts w:ascii="Verdana" w:hAnsi="Verdana"/>
          <w:sz w:val="18"/>
          <w:szCs w:val="18"/>
        </w:rPr>
        <w:footnoteReference w:id="5"/>
      </w:r>
      <w:r w:rsidRPr="00EF15C6">
        <w:rPr>
          <w:rFonts w:ascii="Verdana" w:hAnsi="Verdana"/>
          <w:sz w:val="18"/>
          <w:szCs w:val="18"/>
        </w:rPr>
        <w:t xml:space="preserve"> Daarmee is het 6.400 supermarkten niet meer toegestaan deze producten te verkopen. Omdat supermarkten tot 1 juli 2024 meer dan de helft van de verkoop van tabak en vapes voor hun rekening namen, werd voorzien dat nieuwe verkooppunten zouden worden geopend om de vrijgevallen omzet op te vangen. In een door het toenmalige kabinet uitgezet onderzoek uitgevoerd door SEO Economisch Onderzoek (hierna: SEO)</w:t>
      </w:r>
      <w:r>
        <w:rPr>
          <w:rStyle w:val="Voetnootmarkering"/>
          <w:rFonts w:ascii="Verdana" w:hAnsi="Verdana"/>
          <w:sz w:val="18"/>
          <w:szCs w:val="18"/>
        </w:rPr>
        <w:footnoteReference w:id="6"/>
      </w:r>
      <w:r w:rsidRPr="00EF15C6">
        <w:rPr>
          <w:rFonts w:ascii="Verdana" w:hAnsi="Verdana"/>
          <w:sz w:val="18"/>
          <w:szCs w:val="18"/>
        </w:rPr>
        <w:t xml:space="preserve"> werd ervan uitgegaan dat circa 800 nieuwe tabaksverkooppunten zouden openen. Het aantal nieuw geopende verkooppunten na invoering van het supermarktverbod blijft </w:t>
      </w:r>
      <w:r>
        <w:rPr>
          <w:rFonts w:ascii="Verdana" w:hAnsi="Verdana"/>
          <w:sz w:val="18"/>
          <w:szCs w:val="18"/>
        </w:rPr>
        <w:t>hier</w:t>
      </w:r>
      <w:r w:rsidRPr="00EF15C6">
        <w:rPr>
          <w:rFonts w:ascii="Verdana" w:hAnsi="Verdana"/>
          <w:sz w:val="18"/>
          <w:szCs w:val="18"/>
        </w:rPr>
        <w:t>binnen.</w:t>
      </w:r>
      <w:r>
        <w:rPr>
          <w:rFonts w:ascii="Verdana" w:hAnsi="Verdana"/>
          <w:sz w:val="18"/>
          <w:szCs w:val="18"/>
        </w:rPr>
        <w:t xml:space="preserve"> </w:t>
      </w:r>
      <w:r w:rsidRPr="00EF15C6">
        <w:rPr>
          <w:rFonts w:ascii="Verdana" w:hAnsi="Verdana"/>
          <w:sz w:val="18"/>
          <w:szCs w:val="18"/>
        </w:rPr>
        <w:t>Uit recent onderzoek van SEO</w:t>
      </w:r>
      <w:r>
        <w:rPr>
          <w:rStyle w:val="Voetnootmarkering"/>
          <w:rFonts w:ascii="Verdana" w:hAnsi="Verdana"/>
          <w:sz w:val="18"/>
          <w:szCs w:val="18"/>
        </w:rPr>
        <w:footnoteReference w:id="7"/>
      </w:r>
      <w:r w:rsidRPr="00EF15C6">
        <w:rPr>
          <w:rFonts w:ascii="Verdana" w:hAnsi="Verdana"/>
          <w:sz w:val="18"/>
          <w:szCs w:val="18"/>
        </w:rPr>
        <w:t xml:space="preserve"> volgt</w:t>
      </w:r>
      <w:r>
        <w:rPr>
          <w:rFonts w:ascii="Verdana" w:hAnsi="Verdana"/>
          <w:sz w:val="18"/>
          <w:szCs w:val="18"/>
        </w:rPr>
        <w:t xml:space="preserve"> namelijk</w:t>
      </w:r>
      <w:r w:rsidRPr="00EF15C6">
        <w:rPr>
          <w:rFonts w:ascii="Verdana" w:hAnsi="Verdana"/>
          <w:sz w:val="18"/>
          <w:szCs w:val="18"/>
        </w:rPr>
        <w:t xml:space="preserve"> dat er relatief weinig nieuwe tabaksspeciaalzaken en </w:t>
      </w:r>
      <w:r w:rsidRPr="00EF15C6">
        <w:rPr>
          <w:rFonts w:ascii="Verdana" w:hAnsi="Verdana"/>
          <w:sz w:val="18"/>
          <w:szCs w:val="18"/>
        </w:rPr>
        <w:lastRenderedPageBreak/>
        <w:t>gemakszaken bij zijn gekomen sinds het supermarktverbod. SEO telde aan het einde van 2024 548 tabaksspeciaalzaken, waarvan 120 nieuw geopend zijn na 1 januari 2024. Volgens SEO compenseren de</w:t>
      </w:r>
      <w:r w:rsidRPr="00EF15C6">
        <w:rPr>
          <w:rFonts w:ascii="Verdana" w:hAnsi="Verdana" w:cs="Arial"/>
          <w:color w:val="154273"/>
          <w:sz w:val="18"/>
          <w:szCs w:val="18"/>
          <w:shd w:val="clear" w:color="auto" w:fill="FFFFFF"/>
        </w:rPr>
        <w:t xml:space="preserve"> </w:t>
      </w:r>
      <w:r w:rsidRPr="00EF15C6">
        <w:rPr>
          <w:rFonts w:ascii="Verdana" w:hAnsi="Verdana"/>
          <w:sz w:val="18"/>
          <w:szCs w:val="18"/>
        </w:rPr>
        <w:t xml:space="preserve">nieuw geopende zaken de daling in het aantal tabaksverkooppunten nauwelijks. </w:t>
      </w:r>
      <w:r w:rsidRPr="00EF15C6">
        <w:rPr>
          <w:rFonts w:ascii="Verdana" w:hAnsi="Verdana" w:cs="Arial"/>
          <w:sz w:val="18"/>
          <w:szCs w:val="18"/>
          <w:shd w:val="clear" w:color="auto" w:fill="FFFFFF"/>
        </w:rPr>
        <w:t xml:space="preserve">Voorts volgt uit </w:t>
      </w:r>
      <w:r w:rsidRPr="00EF15C6">
        <w:rPr>
          <w:rFonts w:ascii="Verdana" w:hAnsi="Verdana"/>
          <w:sz w:val="18"/>
          <w:szCs w:val="18"/>
        </w:rPr>
        <w:t xml:space="preserve">de factsheet “Monitor nieuwe verkooppunten van rookwaren oktober-november 2024” van de NVWA dat er in de periode van 1 januari 2021 tot en met 31 december 2024 netto 656 nieuwe verkooppunten van rookwaren zijn geopend, waarvan ruim 40% kan worden aangemerkt als speciaalzaak. Deze cijfers wijken niet significant af van de door Pointer genoemde cijfers. Pointer stelt dat het aantal speciaalzaken van 246 in 2021 is gestegen naar 494. </w:t>
      </w:r>
    </w:p>
    <w:p w:rsidRPr="00EF15C6" w:rsidR="000E7BC2" w:rsidP="000E7BC2" w:rsidRDefault="000E7BC2" w14:paraId="0225B2E1" w14:textId="77777777">
      <w:pPr>
        <w:pStyle w:val="Geenafstand"/>
        <w:suppressAutoHyphens/>
        <w:rPr>
          <w:rFonts w:ascii="Verdana" w:hAnsi="Verdana"/>
          <w:sz w:val="18"/>
          <w:szCs w:val="18"/>
        </w:rPr>
      </w:pPr>
    </w:p>
    <w:p w:rsidRPr="00EF15C6" w:rsidR="000E7BC2" w:rsidP="000E7BC2" w:rsidRDefault="000E7BC2" w14:paraId="7B4C1403" w14:textId="77777777">
      <w:pPr>
        <w:pStyle w:val="Geenafstand"/>
        <w:suppressAutoHyphens/>
        <w:rPr>
          <w:rFonts w:ascii="Verdana" w:hAnsi="Verdana"/>
          <w:sz w:val="18"/>
          <w:szCs w:val="18"/>
        </w:rPr>
      </w:pPr>
      <w:r w:rsidRPr="00EF15C6">
        <w:rPr>
          <w:rFonts w:ascii="Verdana" w:hAnsi="Verdana"/>
          <w:sz w:val="18"/>
          <w:szCs w:val="18"/>
        </w:rPr>
        <w:t>Vraag 7</w:t>
      </w:r>
      <w:r w:rsidRPr="00EF15C6">
        <w:rPr>
          <w:rFonts w:ascii="Verdana" w:hAnsi="Verdana"/>
          <w:b/>
          <w:bCs/>
          <w:sz w:val="18"/>
          <w:szCs w:val="18"/>
        </w:rPr>
        <w:tab/>
      </w:r>
      <w:r w:rsidRPr="00EF15C6">
        <w:rPr>
          <w:rFonts w:ascii="Verdana" w:hAnsi="Verdana"/>
          <w:sz w:val="18"/>
          <w:szCs w:val="18"/>
        </w:rPr>
        <w:br/>
        <w:t>Deelt u de mening dat deze stijging direct ingaat tegen de doelstelling van het rookbeleid om het aantal verkooppunten terug te dringen?</w:t>
      </w:r>
    </w:p>
    <w:p w:rsidRPr="00EF15C6" w:rsidR="000E7BC2" w:rsidP="000E7BC2" w:rsidRDefault="000E7BC2" w14:paraId="30A8B2BA" w14:textId="77777777">
      <w:pPr>
        <w:pStyle w:val="Geenafstand"/>
        <w:suppressAutoHyphens/>
        <w:rPr>
          <w:rFonts w:ascii="Verdana" w:hAnsi="Verdana"/>
          <w:b/>
          <w:bCs/>
          <w:sz w:val="18"/>
          <w:szCs w:val="18"/>
        </w:rPr>
      </w:pPr>
    </w:p>
    <w:p w:rsidRPr="00EF15C6" w:rsidR="000E7BC2" w:rsidP="000E7BC2" w:rsidRDefault="000E7BC2" w14:paraId="52DD48E2" w14:textId="77777777">
      <w:pPr>
        <w:pStyle w:val="Geenafstand"/>
        <w:suppressAutoHyphens/>
        <w:rPr>
          <w:rFonts w:ascii="Verdana" w:hAnsi="Verdana"/>
          <w:sz w:val="18"/>
          <w:szCs w:val="18"/>
        </w:rPr>
      </w:pPr>
      <w:r w:rsidRPr="00EF15C6">
        <w:rPr>
          <w:rFonts w:ascii="Verdana" w:hAnsi="Verdana"/>
          <w:sz w:val="18"/>
          <w:szCs w:val="18"/>
        </w:rPr>
        <w:t>Antwoord 7</w:t>
      </w:r>
      <w:r w:rsidRPr="00EF15C6">
        <w:rPr>
          <w:rFonts w:ascii="Verdana" w:hAnsi="Verdana"/>
          <w:b/>
          <w:bCs/>
          <w:sz w:val="18"/>
          <w:szCs w:val="18"/>
        </w:rPr>
        <w:br/>
      </w:r>
      <w:r w:rsidRPr="00EF15C6">
        <w:rPr>
          <w:rFonts w:ascii="Verdana" w:hAnsi="Verdana"/>
          <w:sz w:val="18"/>
          <w:szCs w:val="18"/>
        </w:rPr>
        <w:t>Het kabinet deelt d</w:t>
      </w:r>
      <w:r>
        <w:rPr>
          <w:rFonts w:ascii="Verdana" w:hAnsi="Verdana"/>
          <w:sz w:val="18"/>
          <w:szCs w:val="18"/>
        </w:rPr>
        <w:t>i</w:t>
      </w:r>
      <w:r w:rsidRPr="00EF15C6">
        <w:rPr>
          <w:rFonts w:ascii="Verdana" w:hAnsi="Verdana"/>
          <w:sz w:val="18"/>
          <w:szCs w:val="18"/>
        </w:rPr>
        <w:t xml:space="preserve">e mening </w:t>
      </w:r>
      <w:r>
        <w:rPr>
          <w:rFonts w:ascii="Verdana" w:hAnsi="Verdana"/>
          <w:sz w:val="18"/>
          <w:szCs w:val="18"/>
        </w:rPr>
        <w:t>niet.</w:t>
      </w:r>
      <w:r w:rsidRPr="00EF15C6">
        <w:rPr>
          <w:rFonts w:ascii="Verdana" w:hAnsi="Verdana"/>
          <w:sz w:val="18"/>
          <w:szCs w:val="18"/>
        </w:rPr>
        <w:t xml:space="preserve"> Om te voorkomen dat jongeren gaan roken en om ex-rokers te beschermen heeft het toenmalige kabinet er in 2020 voor gekozen het aantal verkooppunten te verminderen en de verkoop van tabaksproducten en aanverwante producten te beperken tot verkoopkanalen waar doorgaans geen kinderen en ex-rokers komen.</w:t>
      </w:r>
      <w:r>
        <w:rPr>
          <w:rStyle w:val="Voetnootmarkering"/>
          <w:rFonts w:ascii="Verdana" w:hAnsi="Verdana"/>
          <w:sz w:val="18"/>
          <w:szCs w:val="18"/>
        </w:rPr>
        <w:footnoteReference w:id="8"/>
      </w:r>
      <w:r w:rsidRPr="00EF15C6">
        <w:rPr>
          <w:rFonts w:ascii="Verdana" w:hAnsi="Verdana"/>
          <w:sz w:val="18"/>
          <w:szCs w:val="18"/>
        </w:rPr>
        <w:t xml:space="preserve"> Het kabinet zet dit beleid voort. Het verminderen van de (toen nog) brede beschikbaarheid van rookwaren beschermt jongeren en ex-rokers tegen de verleiding om te gaan roken en het doen van impulsaankopen van rokers. Er is gekozen voor een gefaseerde aanpak waarbij tabaksproducten</w:t>
      </w:r>
      <w:r w:rsidRPr="00EF15C6">
        <w:rPr>
          <w:rFonts w:ascii="Verdana" w:hAnsi="Verdana"/>
          <w:spacing w:val="-3"/>
          <w:sz w:val="18"/>
          <w:szCs w:val="18"/>
        </w:rPr>
        <w:t xml:space="preserve"> </w:t>
      </w:r>
      <w:r w:rsidRPr="00EF15C6">
        <w:rPr>
          <w:rFonts w:ascii="Verdana" w:hAnsi="Verdana"/>
          <w:sz w:val="18"/>
          <w:szCs w:val="18"/>
        </w:rPr>
        <w:t>en</w:t>
      </w:r>
      <w:r w:rsidRPr="00EF15C6">
        <w:rPr>
          <w:rFonts w:ascii="Verdana" w:hAnsi="Verdana"/>
          <w:spacing w:val="-3"/>
          <w:sz w:val="18"/>
          <w:szCs w:val="18"/>
        </w:rPr>
        <w:t xml:space="preserve"> </w:t>
      </w:r>
      <w:r w:rsidRPr="00EF15C6">
        <w:rPr>
          <w:rFonts w:ascii="Verdana" w:hAnsi="Verdana"/>
          <w:sz w:val="18"/>
          <w:szCs w:val="18"/>
        </w:rPr>
        <w:t>aanverwante</w:t>
      </w:r>
      <w:r w:rsidRPr="00EF15C6">
        <w:rPr>
          <w:rFonts w:ascii="Verdana" w:hAnsi="Verdana"/>
          <w:spacing w:val="-4"/>
          <w:sz w:val="18"/>
          <w:szCs w:val="18"/>
        </w:rPr>
        <w:t xml:space="preserve"> </w:t>
      </w:r>
      <w:r w:rsidRPr="00EF15C6">
        <w:rPr>
          <w:rFonts w:ascii="Verdana" w:hAnsi="Verdana"/>
          <w:sz w:val="18"/>
          <w:szCs w:val="18"/>
        </w:rPr>
        <w:t>producten</w:t>
      </w:r>
      <w:r w:rsidRPr="00EF15C6">
        <w:rPr>
          <w:rFonts w:ascii="Verdana" w:hAnsi="Verdana"/>
          <w:spacing w:val="-3"/>
          <w:sz w:val="18"/>
          <w:szCs w:val="18"/>
        </w:rPr>
        <w:t xml:space="preserve"> </w:t>
      </w:r>
      <w:r w:rsidRPr="00EF15C6">
        <w:rPr>
          <w:rFonts w:ascii="Verdana" w:hAnsi="Verdana"/>
          <w:sz w:val="18"/>
          <w:szCs w:val="18"/>
        </w:rPr>
        <w:t xml:space="preserve">vanaf 1 januari 2032 alleen nog in speciaalzaken verkocht mogen worden. Speciaalzaken richten zich op de volwassen roker en verkopen vrijwel alleen tabaksproducten en aanverwante producten. </w:t>
      </w:r>
    </w:p>
    <w:p w:rsidRPr="00EF15C6" w:rsidR="000E7BC2" w:rsidP="000E7BC2" w:rsidRDefault="000E7BC2" w14:paraId="0E41F29A" w14:textId="77777777">
      <w:pPr>
        <w:pStyle w:val="Geenafstand"/>
        <w:suppressAutoHyphens/>
        <w:rPr>
          <w:rFonts w:ascii="Verdana" w:hAnsi="Verdana"/>
          <w:spacing w:val="-5"/>
          <w:sz w:val="18"/>
          <w:szCs w:val="18"/>
        </w:rPr>
      </w:pPr>
    </w:p>
    <w:p w:rsidRPr="00EF15C6" w:rsidR="000E7BC2" w:rsidP="000E7BC2" w:rsidRDefault="000E7BC2" w14:paraId="1304B206" w14:textId="77777777">
      <w:pPr>
        <w:pStyle w:val="Geenafstand"/>
        <w:suppressAutoHyphens/>
        <w:rPr>
          <w:rFonts w:ascii="Verdana" w:hAnsi="Verdana"/>
          <w:sz w:val="18"/>
          <w:szCs w:val="18"/>
        </w:rPr>
      </w:pPr>
      <w:r>
        <w:rPr>
          <w:rFonts w:ascii="Verdana" w:hAnsi="Verdana"/>
          <w:sz w:val="18"/>
          <w:szCs w:val="18"/>
        </w:rPr>
        <w:t>H</w:t>
      </w:r>
      <w:r w:rsidRPr="00EF15C6">
        <w:rPr>
          <w:rFonts w:ascii="Verdana" w:hAnsi="Verdana"/>
          <w:sz w:val="18"/>
          <w:szCs w:val="18"/>
        </w:rPr>
        <w:t xml:space="preserve">et aantal nieuw geopende tabaksverkooppunten ligt vele malen lager dan het aantal van 6.400 verkooppunten dat per 1 juli 2024 met het verbod op tabaksverkoop door supermarkten verdwenen is. Daarbij was reeds voorzien dat andere verkooppunten (met name speciaalzaken) een deel van het weggevallen aanbod zouden overnemen. Het aantal nieuw geopende verkooppunten blijft binnen de marge van het aantal dat SEO op voorhand had verwacht (namelijk 800 nieuwe verkooppunten). Dat een groter deel van de verkoop plaatsvindt in speciaalzaken draagt er bovendien aan bij dat ex-rokers, stoppers en kinderen minder vaak in aanraking komen met tabaksproducten vergeleken met de situatie waarbij sigaretten nog verkocht werden in de supermarkt. </w:t>
      </w:r>
    </w:p>
    <w:p w:rsidRPr="00EF15C6" w:rsidR="000E7BC2" w:rsidP="000E7BC2" w:rsidRDefault="000E7BC2" w14:paraId="362E4CDF" w14:textId="77777777">
      <w:pPr>
        <w:pStyle w:val="Geenafstand"/>
        <w:suppressAutoHyphens/>
        <w:rPr>
          <w:rFonts w:ascii="Verdana" w:hAnsi="Verdana"/>
          <w:sz w:val="18"/>
          <w:szCs w:val="18"/>
        </w:rPr>
      </w:pPr>
    </w:p>
    <w:p w:rsidRPr="00EF15C6" w:rsidR="000E7BC2" w:rsidP="000E7BC2" w:rsidRDefault="000E7BC2" w14:paraId="2947E5CC" w14:textId="77777777">
      <w:pPr>
        <w:pStyle w:val="Geenafstand"/>
        <w:suppressAutoHyphens/>
        <w:rPr>
          <w:rFonts w:ascii="Verdana" w:hAnsi="Verdana"/>
          <w:sz w:val="18"/>
          <w:szCs w:val="18"/>
        </w:rPr>
      </w:pPr>
      <w:r w:rsidRPr="00EF15C6">
        <w:rPr>
          <w:rFonts w:ascii="Verdana" w:hAnsi="Verdana"/>
          <w:sz w:val="18"/>
          <w:szCs w:val="18"/>
        </w:rPr>
        <w:t>Vraag 8</w:t>
      </w:r>
      <w:r w:rsidRPr="00EF15C6">
        <w:rPr>
          <w:rFonts w:ascii="Verdana" w:hAnsi="Verdana"/>
          <w:sz w:val="18"/>
          <w:szCs w:val="18"/>
        </w:rPr>
        <w:br/>
        <w:t>Deelt u de mening dat snelle invoering van de registratieplicht essentieel is, om zicht te hebben op het aantal verkooppunten van tabak? Klopt het dat de vertraagde invoering hiervan leidt tot minder zicht op het aantal verkooppunten?</w:t>
      </w:r>
    </w:p>
    <w:p w:rsidRPr="00EF15C6" w:rsidR="000E7BC2" w:rsidP="000E7BC2" w:rsidRDefault="000E7BC2" w14:paraId="46479455" w14:textId="77777777">
      <w:pPr>
        <w:pStyle w:val="Geenafstand"/>
        <w:suppressAutoHyphens/>
        <w:rPr>
          <w:rFonts w:ascii="Verdana" w:hAnsi="Verdana"/>
          <w:b/>
          <w:bCs/>
          <w:sz w:val="18"/>
          <w:szCs w:val="18"/>
        </w:rPr>
      </w:pPr>
    </w:p>
    <w:p w:rsidR="000E7BC2" w:rsidP="000E7BC2" w:rsidRDefault="000E7BC2" w14:paraId="431256D2" w14:textId="77777777">
      <w:pPr>
        <w:pStyle w:val="Geenafstand"/>
        <w:suppressAutoHyphens/>
        <w:rPr>
          <w:rFonts w:ascii="Verdana" w:hAnsi="Verdana"/>
          <w:sz w:val="18"/>
          <w:szCs w:val="18"/>
        </w:rPr>
      </w:pPr>
      <w:r w:rsidRPr="00EF15C6">
        <w:rPr>
          <w:rFonts w:ascii="Verdana" w:hAnsi="Verdana"/>
          <w:sz w:val="18"/>
          <w:szCs w:val="18"/>
        </w:rPr>
        <w:t>Antwoord 8</w:t>
      </w:r>
      <w:r w:rsidRPr="00EF15C6">
        <w:rPr>
          <w:rFonts w:ascii="Verdana" w:hAnsi="Verdana"/>
          <w:sz w:val="18"/>
          <w:szCs w:val="18"/>
        </w:rPr>
        <w:br/>
        <w:t xml:space="preserve">Het effect van het supermarktverbod en de beperking van het verkopen tot uiteindelijk alleen speciaalzaken kan nauwkeurig worden gemeten met de gegevens die met de aangekondigde registratieplicht zullen worden verkregen. </w:t>
      </w:r>
    </w:p>
    <w:p w:rsidRPr="00EF15C6" w:rsidR="000E7BC2" w:rsidP="000E7BC2" w:rsidRDefault="000E7BC2" w14:paraId="31999D3E" w14:textId="77777777">
      <w:pPr>
        <w:pStyle w:val="Geenafstand"/>
        <w:suppressAutoHyphens/>
        <w:rPr>
          <w:rFonts w:ascii="Verdana" w:hAnsi="Verdana"/>
          <w:sz w:val="18"/>
          <w:szCs w:val="18"/>
        </w:rPr>
      </w:pPr>
      <w:r w:rsidRPr="00EF15C6">
        <w:rPr>
          <w:rFonts w:ascii="Verdana" w:hAnsi="Verdana"/>
          <w:sz w:val="18"/>
          <w:szCs w:val="18"/>
        </w:rPr>
        <w:t xml:space="preserve">Per 1 juli 2026 zal de registratieplicht gelden voor verkooppunten van tabaksproducten en aanverwante producten. </w:t>
      </w:r>
    </w:p>
    <w:p w:rsidRPr="00EF15C6" w:rsidR="000E7BC2" w:rsidP="000E7BC2" w:rsidRDefault="000E7BC2" w14:paraId="6D321D07" w14:textId="77777777">
      <w:pPr>
        <w:pStyle w:val="Geenafstand"/>
        <w:suppressAutoHyphens/>
        <w:rPr>
          <w:rFonts w:ascii="Verdana" w:hAnsi="Verdana"/>
          <w:sz w:val="18"/>
          <w:szCs w:val="18"/>
        </w:rPr>
      </w:pPr>
    </w:p>
    <w:p w:rsidRPr="00EF15C6" w:rsidR="000E7BC2" w:rsidP="000E7BC2" w:rsidRDefault="000E7BC2" w14:paraId="369076A7" w14:textId="77777777">
      <w:pPr>
        <w:pStyle w:val="Geenafstand"/>
        <w:suppressAutoHyphens/>
        <w:rPr>
          <w:rFonts w:ascii="Verdana" w:hAnsi="Verdana"/>
          <w:sz w:val="18"/>
          <w:szCs w:val="18"/>
        </w:rPr>
      </w:pPr>
      <w:r w:rsidRPr="00EF15C6">
        <w:rPr>
          <w:rFonts w:ascii="Verdana" w:hAnsi="Verdana"/>
          <w:sz w:val="18"/>
          <w:szCs w:val="18"/>
        </w:rPr>
        <w:t>Vraag 9</w:t>
      </w:r>
      <w:r w:rsidRPr="00EF15C6">
        <w:rPr>
          <w:rFonts w:ascii="Verdana" w:hAnsi="Verdana"/>
          <w:sz w:val="18"/>
          <w:szCs w:val="18"/>
        </w:rPr>
        <w:tab/>
      </w:r>
    </w:p>
    <w:p w:rsidRPr="00EF15C6" w:rsidR="000E7BC2" w:rsidP="000E7BC2" w:rsidRDefault="000E7BC2" w14:paraId="5F24A7BA" w14:textId="77777777">
      <w:pPr>
        <w:pStyle w:val="Geenafstand"/>
        <w:suppressAutoHyphens/>
        <w:rPr>
          <w:rFonts w:ascii="Verdana" w:hAnsi="Verdana"/>
          <w:sz w:val="18"/>
          <w:szCs w:val="18"/>
        </w:rPr>
      </w:pPr>
      <w:r w:rsidRPr="00EF15C6">
        <w:rPr>
          <w:rFonts w:ascii="Verdana" w:hAnsi="Verdana"/>
          <w:sz w:val="18"/>
          <w:szCs w:val="18"/>
        </w:rPr>
        <w:t>Wat vindt u ervan dat Philip Morris de stijging van het aantal tabaksspeciaalzaken faciliteert, door inrichtingen en verbouwingen te financieren?</w:t>
      </w:r>
    </w:p>
    <w:p w:rsidRPr="00EF15C6" w:rsidR="000E7BC2" w:rsidP="000E7BC2" w:rsidRDefault="000E7BC2" w14:paraId="1C437A37" w14:textId="77777777">
      <w:pPr>
        <w:pStyle w:val="Geenafstand"/>
        <w:suppressAutoHyphens/>
        <w:rPr>
          <w:rFonts w:ascii="Verdana" w:hAnsi="Verdana"/>
          <w:sz w:val="18"/>
          <w:szCs w:val="18"/>
        </w:rPr>
      </w:pPr>
    </w:p>
    <w:p w:rsidRPr="00EF15C6" w:rsidR="000E7BC2" w:rsidP="000E7BC2" w:rsidRDefault="000E7BC2" w14:paraId="63B45C2E" w14:textId="77777777">
      <w:pPr>
        <w:pStyle w:val="Geenafstand"/>
        <w:suppressAutoHyphens/>
        <w:rPr>
          <w:rFonts w:ascii="Verdana" w:hAnsi="Verdana"/>
          <w:sz w:val="18"/>
          <w:szCs w:val="18"/>
        </w:rPr>
      </w:pPr>
      <w:r w:rsidRPr="00EF15C6">
        <w:rPr>
          <w:rFonts w:ascii="Verdana" w:hAnsi="Verdana"/>
          <w:sz w:val="18"/>
          <w:szCs w:val="18"/>
        </w:rPr>
        <w:t>Antwoord 9</w:t>
      </w:r>
    </w:p>
    <w:p w:rsidRPr="00EF15C6" w:rsidR="000E7BC2" w:rsidP="000E7BC2" w:rsidRDefault="000E7BC2" w14:paraId="19414680" w14:textId="77777777">
      <w:pPr>
        <w:pStyle w:val="Geenafstand"/>
        <w:suppressAutoHyphens/>
        <w:rPr>
          <w:rFonts w:ascii="Verdana" w:hAnsi="Verdana"/>
          <w:sz w:val="18"/>
          <w:szCs w:val="18"/>
        </w:rPr>
      </w:pPr>
      <w:r w:rsidRPr="00EF15C6">
        <w:rPr>
          <w:rFonts w:ascii="Verdana" w:hAnsi="Verdana"/>
          <w:sz w:val="18"/>
          <w:szCs w:val="18"/>
        </w:rPr>
        <w:lastRenderedPageBreak/>
        <w:t xml:space="preserve">Het kabinet vindt dit een zorgelijke ontwikkeling. De NVWA heeft dergelijke praktijken in onderzoek en het Trimbos-instituut is gevraagd inzicht te geven in het effect van reclame in speciaalzaken op het rookgedrag van klanten. </w:t>
      </w:r>
    </w:p>
    <w:p w:rsidRPr="00EF15C6" w:rsidR="000E7BC2" w:rsidP="000E7BC2" w:rsidRDefault="000E7BC2" w14:paraId="783A64A7" w14:textId="77777777">
      <w:pPr>
        <w:pStyle w:val="Geenafstand"/>
        <w:suppressAutoHyphens/>
        <w:rPr>
          <w:rFonts w:ascii="Verdana" w:hAnsi="Verdana"/>
          <w:sz w:val="18"/>
          <w:szCs w:val="18"/>
        </w:rPr>
      </w:pPr>
    </w:p>
    <w:p w:rsidRPr="00EF15C6" w:rsidR="000E7BC2" w:rsidP="000E7BC2" w:rsidRDefault="000E7BC2" w14:paraId="733457CC" w14:textId="77777777">
      <w:pPr>
        <w:pStyle w:val="Geenafstand"/>
        <w:suppressAutoHyphens/>
        <w:rPr>
          <w:rFonts w:ascii="Verdana" w:hAnsi="Verdana"/>
          <w:sz w:val="18"/>
          <w:szCs w:val="18"/>
        </w:rPr>
      </w:pPr>
      <w:r w:rsidRPr="00EF15C6">
        <w:rPr>
          <w:rFonts w:ascii="Verdana" w:hAnsi="Verdana"/>
          <w:sz w:val="18"/>
          <w:szCs w:val="18"/>
        </w:rPr>
        <w:t>Vraag 10</w:t>
      </w:r>
    </w:p>
    <w:p w:rsidRPr="00EF15C6" w:rsidR="000E7BC2" w:rsidP="000E7BC2" w:rsidRDefault="000E7BC2" w14:paraId="3A191423" w14:textId="77777777">
      <w:pPr>
        <w:pStyle w:val="Geenafstand"/>
        <w:suppressAutoHyphens/>
        <w:rPr>
          <w:rFonts w:ascii="Verdana" w:hAnsi="Verdana"/>
          <w:sz w:val="18"/>
          <w:szCs w:val="18"/>
        </w:rPr>
      </w:pPr>
      <w:r w:rsidRPr="00EF15C6">
        <w:rPr>
          <w:rFonts w:ascii="Verdana" w:hAnsi="Verdana"/>
          <w:sz w:val="18"/>
          <w:szCs w:val="18"/>
        </w:rPr>
        <w:t>Bent u bereid onderzoek te doen naar de betrokkenheid van tabaksfabrikanten bij tabaksspeciaalzaken en de Kamer hierover voor de zomer per brief te informeren?</w:t>
      </w:r>
    </w:p>
    <w:p w:rsidRPr="00EF15C6" w:rsidR="000E7BC2" w:rsidP="000E7BC2" w:rsidRDefault="000E7BC2" w14:paraId="6F265343" w14:textId="77777777">
      <w:pPr>
        <w:pStyle w:val="Geenafstand"/>
        <w:suppressAutoHyphens/>
        <w:rPr>
          <w:rFonts w:ascii="Verdana" w:hAnsi="Verdana"/>
          <w:sz w:val="18"/>
          <w:szCs w:val="18"/>
        </w:rPr>
      </w:pPr>
    </w:p>
    <w:p w:rsidRPr="00EF15C6" w:rsidR="000E7BC2" w:rsidP="000E7BC2" w:rsidRDefault="000E7BC2" w14:paraId="2C55154C" w14:textId="77777777">
      <w:pPr>
        <w:pStyle w:val="Geenafstand"/>
        <w:suppressAutoHyphens/>
        <w:rPr>
          <w:rFonts w:ascii="Verdana" w:hAnsi="Verdana"/>
          <w:sz w:val="18"/>
          <w:szCs w:val="18"/>
        </w:rPr>
      </w:pPr>
      <w:r w:rsidRPr="00EF15C6">
        <w:rPr>
          <w:rFonts w:ascii="Verdana" w:hAnsi="Verdana"/>
          <w:sz w:val="18"/>
          <w:szCs w:val="18"/>
        </w:rPr>
        <w:t>Antwoord 10</w:t>
      </w:r>
    </w:p>
    <w:p w:rsidRPr="00EF15C6" w:rsidR="000E7BC2" w:rsidP="000E7BC2" w:rsidRDefault="000E7BC2" w14:paraId="571EC413" w14:textId="77777777">
      <w:pPr>
        <w:pStyle w:val="Geenafstand"/>
        <w:suppressAutoHyphens/>
        <w:rPr>
          <w:rFonts w:ascii="Verdana" w:hAnsi="Verdana"/>
          <w:sz w:val="18"/>
          <w:szCs w:val="18"/>
        </w:rPr>
      </w:pPr>
      <w:r w:rsidRPr="00EF15C6">
        <w:rPr>
          <w:rFonts w:ascii="Verdana" w:hAnsi="Verdana"/>
          <w:sz w:val="18"/>
          <w:szCs w:val="18"/>
        </w:rPr>
        <w:t xml:space="preserve">Ja, de NVWA werkt nu aan een factsheet over deze ontwikkelingen in speciaalzaken. Het kabinet verwacht u de reactie op deze factsheet en de bevindingen van het Trimbos-instituut voor de zomer toe te sturen.  </w:t>
      </w:r>
    </w:p>
    <w:p w:rsidRPr="00EF15C6" w:rsidR="000E7BC2" w:rsidP="000E7BC2" w:rsidRDefault="000E7BC2" w14:paraId="5254E0F9" w14:textId="77777777">
      <w:pPr>
        <w:pStyle w:val="Geenafstand"/>
        <w:suppressAutoHyphens/>
        <w:rPr>
          <w:rFonts w:ascii="Verdana" w:hAnsi="Verdana"/>
          <w:sz w:val="18"/>
          <w:szCs w:val="18"/>
        </w:rPr>
      </w:pPr>
    </w:p>
    <w:p w:rsidRPr="00EF15C6" w:rsidR="000E7BC2" w:rsidP="000E7BC2" w:rsidRDefault="000E7BC2" w14:paraId="1D4782A8" w14:textId="77777777">
      <w:pPr>
        <w:pStyle w:val="Geenafstand"/>
        <w:suppressAutoHyphens/>
        <w:rPr>
          <w:rFonts w:ascii="Verdana" w:hAnsi="Verdana"/>
          <w:sz w:val="18"/>
          <w:szCs w:val="18"/>
        </w:rPr>
      </w:pPr>
      <w:r w:rsidRPr="00EF15C6">
        <w:rPr>
          <w:rFonts w:ascii="Verdana" w:hAnsi="Verdana"/>
          <w:sz w:val="18"/>
          <w:szCs w:val="18"/>
        </w:rPr>
        <w:t>Vraag 11</w:t>
      </w:r>
      <w:r w:rsidRPr="00EF15C6">
        <w:rPr>
          <w:rFonts w:ascii="Verdana" w:hAnsi="Verdana"/>
          <w:sz w:val="18"/>
          <w:szCs w:val="18"/>
        </w:rPr>
        <w:br/>
        <w:t>Hoe gaat u ervoor zorgen dat het aantal tabaksspeciaalzaken niet meer, maar juist minder wordt en dat ook het totaal aantal verkooppunten verder afneemt?</w:t>
      </w:r>
    </w:p>
    <w:p w:rsidRPr="00EF15C6" w:rsidR="000E7BC2" w:rsidP="000E7BC2" w:rsidRDefault="000E7BC2" w14:paraId="5B6C2479" w14:textId="77777777">
      <w:pPr>
        <w:pStyle w:val="Geenafstand"/>
        <w:suppressAutoHyphens/>
        <w:rPr>
          <w:rFonts w:ascii="Verdana" w:hAnsi="Verdana"/>
          <w:sz w:val="18"/>
          <w:szCs w:val="18"/>
        </w:rPr>
      </w:pPr>
    </w:p>
    <w:p w:rsidRPr="00EF15C6" w:rsidR="000E7BC2" w:rsidP="000E7BC2" w:rsidRDefault="000E7BC2" w14:paraId="5EC00DB2" w14:textId="77777777">
      <w:pPr>
        <w:pStyle w:val="Geenafstand"/>
        <w:suppressAutoHyphens/>
        <w:rPr>
          <w:rFonts w:ascii="Verdana" w:hAnsi="Verdana"/>
          <w:sz w:val="18"/>
          <w:szCs w:val="18"/>
        </w:rPr>
      </w:pPr>
      <w:r w:rsidRPr="00EF15C6">
        <w:rPr>
          <w:rFonts w:ascii="Verdana" w:hAnsi="Verdana"/>
          <w:sz w:val="18"/>
          <w:szCs w:val="18"/>
        </w:rPr>
        <w:t>Antwoord 11</w:t>
      </w:r>
    </w:p>
    <w:p w:rsidRPr="00EF15C6" w:rsidR="000E7BC2" w:rsidP="000E7BC2" w:rsidRDefault="000E7BC2" w14:paraId="08DA5A68" w14:textId="77777777">
      <w:pPr>
        <w:pStyle w:val="Geenafstand"/>
        <w:suppressAutoHyphens/>
        <w:rPr>
          <w:rFonts w:ascii="Verdana" w:hAnsi="Verdana"/>
          <w:sz w:val="18"/>
          <w:szCs w:val="18"/>
        </w:rPr>
      </w:pPr>
      <w:r w:rsidRPr="00EF15C6">
        <w:rPr>
          <w:rFonts w:ascii="Verdana" w:hAnsi="Verdana"/>
          <w:sz w:val="18"/>
          <w:szCs w:val="18"/>
        </w:rPr>
        <w:t>Het Nederlandse verkooppuntenbeleid maakt de eisen die aan tabaksverkoop gesteld worden steeds strenger. In 2032 mogen alleen speciaalzaken rookwaren verkopen. Speciaalzaken mogen dan naast rookwaren alleen nog loten en dagbladen verkopen. Uit onderzoek van SEO</w:t>
      </w:r>
      <w:r>
        <w:rPr>
          <w:rStyle w:val="Voetnootmarkering"/>
          <w:rFonts w:ascii="Verdana" w:hAnsi="Verdana"/>
          <w:sz w:val="18"/>
          <w:szCs w:val="18"/>
        </w:rPr>
        <w:footnoteReference w:id="9"/>
      </w:r>
      <w:r w:rsidRPr="00EF15C6">
        <w:rPr>
          <w:rFonts w:ascii="Verdana" w:hAnsi="Verdana"/>
          <w:sz w:val="18"/>
          <w:szCs w:val="18"/>
        </w:rPr>
        <w:t xml:space="preserve"> blijkt dat met deze eisen alleen een beperkt aantal verkooppunten rendabel kan zijn. Het aantal levensvatbare speciaalzaken in Nederland in 2032 wordt geschat op circa 1.500. Het aantal nieuw geopende verkooppunten na invoering van het supermarktverbod blijft binnen de marge van het aantal dat SEO op voorhand had verwacht. </w:t>
      </w:r>
    </w:p>
    <w:p w:rsidRPr="00EF15C6" w:rsidR="000E7BC2" w:rsidP="000E7BC2" w:rsidRDefault="000E7BC2" w14:paraId="3BCAFB1C" w14:textId="77777777">
      <w:pPr>
        <w:pStyle w:val="Geenafstand"/>
        <w:suppressAutoHyphens/>
        <w:rPr>
          <w:rFonts w:ascii="Verdana" w:hAnsi="Verdana"/>
          <w:sz w:val="18"/>
          <w:szCs w:val="18"/>
        </w:rPr>
      </w:pPr>
    </w:p>
    <w:p w:rsidRPr="00EF15C6" w:rsidR="000E7BC2" w:rsidP="000E7BC2" w:rsidRDefault="000E7BC2" w14:paraId="751024E7" w14:textId="77777777">
      <w:pPr>
        <w:pStyle w:val="Geenafstand"/>
        <w:suppressAutoHyphens/>
        <w:rPr>
          <w:rFonts w:ascii="Verdana" w:hAnsi="Verdana"/>
          <w:sz w:val="18"/>
          <w:szCs w:val="18"/>
        </w:rPr>
      </w:pPr>
      <w:r w:rsidRPr="00EF15C6">
        <w:rPr>
          <w:rFonts w:ascii="Verdana" w:hAnsi="Verdana"/>
          <w:sz w:val="18"/>
          <w:szCs w:val="18"/>
        </w:rPr>
        <w:t>Vraag 12</w:t>
      </w:r>
      <w:r w:rsidRPr="00EF15C6">
        <w:rPr>
          <w:rFonts w:ascii="Verdana" w:hAnsi="Verdana"/>
          <w:sz w:val="18"/>
          <w:szCs w:val="18"/>
        </w:rPr>
        <w:br/>
        <w:t xml:space="preserve">Deelt u dat invoering van een vergunningstelsel voor de verkoop van rookwaren het meest effectieve instrument is om het aantal verkooppunten terug te dringen? Zo ja, bent u bereid de invoering hiervan voor te bereiden per 2032? </w:t>
      </w:r>
    </w:p>
    <w:p w:rsidRPr="00EF15C6" w:rsidR="000E7BC2" w:rsidP="000E7BC2" w:rsidRDefault="000E7BC2" w14:paraId="0764B9EB" w14:textId="77777777">
      <w:pPr>
        <w:pStyle w:val="Geenafstand"/>
        <w:suppressAutoHyphens/>
        <w:rPr>
          <w:rFonts w:ascii="Verdana" w:hAnsi="Verdana"/>
          <w:b/>
          <w:bCs/>
          <w:sz w:val="18"/>
          <w:szCs w:val="18"/>
        </w:rPr>
      </w:pPr>
    </w:p>
    <w:p w:rsidRPr="00EF15C6" w:rsidR="000E7BC2" w:rsidP="000E7BC2" w:rsidRDefault="000E7BC2" w14:paraId="3E3D138F" w14:textId="77777777">
      <w:pPr>
        <w:pStyle w:val="Geenafstand"/>
        <w:suppressAutoHyphens/>
        <w:rPr>
          <w:rFonts w:ascii="Verdana" w:hAnsi="Verdana"/>
          <w:sz w:val="18"/>
          <w:szCs w:val="18"/>
        </w:rPr>
      </w:pPr>
      <w:r w:rsidRPr="00EF15C6">
        <w:rPr>
          <w:rFonts w:ascii="Verdana" w:hAnsi="Verdana"/>
          <w:sz w:val="18"/>
          <w:szCs w:val="18"/>
        </w:rPr>
        <w:t>Antwoord 12</w:t>
      </w:r>
      <w:r w:rsidRPr="00EF15C6">
        <w:rPr>
          <w:rFonts w:ascii="Verdana" w:hAnsi="Verdana"/>
          <w:b/>
          <w:bCs/>
          <w:sz w:val="18"/>
          <w:szCs w:val="18"/>
        </w:rPr>
        <w:br/>
      </w:r>
      <w:r>
        <w:rPr>
          <w:rFonts w:ascii="Verdana" w:hAnsi="Verdana"/>
          <w:sz w:val="18"/>
          <w:szCs w:val="18"/>
        </w:rPr>
        <w:t>D</w:t>
      </w:r>
      <w:r w:rsidRPr="00EF15C6">
        <w:rPr>
          <w:rFonts w:ascii="Verdana" w:hAnsi="Verdana"/>
          <w:sz w:val="18"/>
          <w:szCs w:val="18"/>
        </w:rPr>
        <w:t>e verwachting</w:t>
      </w:r>
      <w:r>
        <w:rPr>
          <w:rFonts w:ascii="Verdana" w:hAnsi="Verdana"/>
          <w:sz w:val="18"/>
          <w:szCs w:val="18"/>
        </w:rPr>
        <w:t xml:space="preserve"> is dat</w:t>
      </w:r>
      <w:r w:rsidRPr="00EF15C6">
        <w:rPr>
          <w:rFonts w:ascii="Verdana" w:hAnsi="Verdana"/>
          <w:sz w:val="18"/>
          <w:szCs w:val="18"/>
        </w:rPr>
        <w:t xml:space="preserve"> het aantal verkooppunten in 2032 zal zijn gedaald naar 1.500 wat een vermindering inhoudt van 85% ten opzichte van eind 2023. Het kabinet ziet dan ook geen aanleiding voor verdergaande maatregelen. Wel blijft het kabinet uiteraard de effecten evalueren en monitoren. </w:t>
      </w:r>
    </w:p>
    <w:p w:rsidRPr="00EF15C6" w:rsidR="000E7BC2" w:rsidP="000E7BC2" w:rsidRDefault="000E7BC2" w14:paraId="48242EB7" w14:textId="77777777">
      <w:pPr>
        <w:pStyle w:val="Geenafstand"/>
        <w:suppressAutoHyphens/>
        <w:rPr>
          <w:rFonts w:ascii="Verdana" w:hAnsi="Verdana"/>
          <w:sz w:val="18"/>
          <w:szCs w:val="18"/>
        </w:rPr>
      </w:pPr>
    </w:p>
    <w:p w:rsidR="000E7BC2" w:rsidP="000E7BC2" w:rsidRDefault="000E7BC2" w14:paraId="2F20ED2F" w14:textId="77777777">
      <w:pPr>
        <w:pStyle w:val="Geenafstand"/>
        <w:suppressAutoHyphens/>
        <w:rPr>
          <w:rFonts w:ascii="Verdana" w:hAnsi="Verdana"/>
          <w:sz w:val="18"/>
          <w:szCs w:val="18"/>
        </w:rPr>
      </w:pPr>
    </w:p>
    <w:p w:rsidRPr="00EF15C6" w:rsidR="000E7BC2" w:rsidP="000E7BC2" w:rsidRDefault="000E7BC2" w14:paraId="1D380196" w14:textId="77777777">
      <w:pPr>
        <w:pStyle w:val="Geenafstand"/>
        <w:suppressAutoHyphens/>
        <w:rPr>
          <w:rFonts w:ascii="Verdana" w:hAnsi="Verdana"/>
          <w:sz w:val="18"/>
          <w:szCs w:val="18"/>
        </w:rPr>
      </w:pPr>
    </w:p>
    <w:p w:rsidRPr="00EF15C6" w:rsidR="000E7BC2" w:rsidP="000E7BC2" w:rsidRDefault="000E7BC2" w14:paraId="08A1A559" w14:textId="77777777">
      <w:pPr>
        <w:pStyle w:val="Geenafstand"/>
        <w:suppressAutoHyphens/>
        <w:rPr>
          <w:rFonts w:ascii="Verdana" w:hAnsi="Verdana"/>
          <w:sz w:val="18"/>
          <w:szCs w:val="18"/>
        </w:rPr>
      </w:pPr>
    </w:p>
    <w:p w:rsidRPr="00EF15C6" w:rsidR="000E7BC2" w:rsidP="000E7BC2" w:rsidRDefault="000E7BC2" w14:paraId="3C50F03E" w14:textId="77777777">
      <w:pPr>
        <w:pStyle w:val="Geenafstand"/>
        <w:suppressAutoHyphens/>
        <w:rPr>
          <w:rFonts w:ascii="Verdana" w:hAnsi="Verdana"/>
          <w:sz w:val="18"/>
          <w:szCs w:val="18"/>
        </w:rPr>
      </w:pPr>
      <w:r w:rsidRPr="00EF15C6">
        <w:rPr>
          <w:rFonts w:ascii="Verdana" w:hAnsi="Verdana"/>
          <w:sz w:val="18"/>
          <w:szCs w:val="18"/>
        </w:rPr>
        <w:t>1) Pointer, 19 maart 2026, 'Verboden gezondheidsclaims over verhitte tabak in winkels van fabrikant Philip Morris' (https://pointer.kro-ncrv.nl/verboden-gezondheidsclaims-over-verhitte-tabak-in-winkels-van-fabrikant-philip-morris)</w:t>
      </w:r>
    </w:p>
    <w:p w:rsidR="002C3023" w:rsidRDefault="002C3023" w14:paraId="081D5B1C" w14:textId="77777777"/>
    <w:sectPr w:rsidR="002C3023" w:rsidSect="000E7BC2">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6717A" w14:textId="77777777" w:rsidR="000E7BC2" w:rsidRDefault="000E7BC2" w:rsidP="000E7BC2">
      <w:pPr>
        <w:spacing w:after="0" w:line="240" w:lineRule="auto"/>
      </w:pPr>
      <w:r>
        <w:separator/>
      </w:r>
    </w:p>
  </w:endnote>
  <w:endnote w:type="continuationSeparator" w:id="0">
    <w:p w14:paraId="45896DFB" w14:textId="77777777" w:rsidR="000E7BC2" w:rsidRDefault="000E7BC2" w:rsidP="000E7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2CE6" w14:textId="77777777" w:rsidR="000E7BC2" w:rsidRPr="000E7BC2" w:rsidRDefault="000E7BC2" w:rsidP="000E7B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3FEF4" w14:textId="77777777" w:rsidR="000E7BC2" w:rsidRPr="000E7BC2" w:rsidRDefault="000E7BC2" w:rsidP="000E7B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3C3B" w14:textId="77777777" w:rsidR="000E7BC2" w:rsidRPr="000E7BC2" w:rsidRDefault="000E7BC2" w:rsidP="000E7B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0648A" w14:textId="77777777" w:rsidR="000E7BC2" w:rsidRDefault="000E7BC2" w:rsidP="000E7BC2">
      <w:pPr>
        <w:spacing w:after="0" w:line="240" w:lineRule="auto"/>
      </w:pPr>
      <w:r>
        <w:separator/>
      </w:r>
    </w:p>
  </w:footnote>
  <w:footnote w:type="continuationSeparator" w:id="0">
    <w:p w14:paraId="39165A0E" w14:textId="77777777" w:rsidR="000E7BC2" w:rsidRDefault="000E7BC2" w:rsidP="000E7BC2">
      <w:pPr>
        <w:spacing w:after="0" w:line="240" w:lineRule="auto"/>
      </w:pPr>
      <w:r>
        <w:continuationSeparator/>
      </w:r>
    </w:p>
  </w:footnote>
  <w:footnote w:id="1">
    <w:p w14:paraId="3C449471" w14:textId="77777777" w:rsidR="000E7BC2" w:rsidRPr="009C4A6D" w:rsidRDefault="000E7BC2" w:rsidP="000E7BC2">
      <w:pPr>
        <w:pStyle w:val="Voetnoottekst"/>
        <w:rPr>
          <w:szCs w:val="18"/>
        </w:rPr>
      </w:pPr>
      <w:r>
        <w:rPr>
          <w:rStyle w:val="Voetnootmarkering"/>
        </w:rPr>
        <w:footnoteRef/>
      </w:r>
      <w:r w:rsidRPr="009C4A6D">
        <w:t xml:space="preserve"> </w:t>
      </w:r>
      <w:r w:rsidRPr="004301BC">
        <w:rPr>
          <w:sz w:val="16"/>
          <w:szCs w:val="16"/>
        </w:rPr>
        <w:t>Kamerstukken II 2025/26, 36 916, nr. 1</w:t>
      </w:r>
    </w:p>
  </w:footnote>
  <w:footnote w:id="2">
    <w:p w14:paraId="2DFF766A" w14:textId="77777777" w:rsidR="000E7BC2" w:rsidRPr="009C4A6D" w:rsidRDefault="000E7BC2" w:rsidP="000E7BC2">
      <w:pPr>
        <w:pStyle w:val="Voetnoottekst"/>
        <w:ind w:left="142" w:hanging="142"/>
      </w:pPr>
      <w:r>
        <w:rPr>
          <w:rStyle w:val="Voetnootmarkering"/>
        </w:rPr>
        <w:footnoteRef/>
      </w:r>
      <w:r w:rsidRPr="009C4A6D">
        <w:t xml:space="preserve"> </w:t>
      </w:r>
      <w:r w:rsidRPr="004301BC">
        <w:rPr>
          <w:sz w:val="16"/>
          <w:szCs w:val="16"/>
        </w:rPr>
        <w:t xml:space="preserve">RIVM, 2026. Verhitte tabaksproducten ook schadelijk voor de gezondheid. Beschikbaar via: </w:t>
      </w:r>
      <w:hyperlink r:id="rId1" w:history="1">
        <w:r w:rsidRPr="004301BC">
          <w:rPr>
            <w:rStyle w:val="Hyperlink"/>
            <w:sz w:val="16"/>
            <w:szCs w:val="16"/>
          </w:rPr>
          <w:t>https://www.rivm.nl/nieuws/verhitte-tabaksproducten-ook-schadelijk-voor-gezondheid-0</w:t>
        </w:r>
      </w:hyperlink>
    </w:p>
  </w:footnote>
  <w:footnote w:id="3">
    <w:p w14:paraId="3C6E7F4C" w14:textId="77777777" w:rsidR="000E7BC2" w:rsidRPr="00CE09B2" w:rsidRDefault="000E7BC2" w:rsidP="000E7BC2">
      <w:pPr>
        <w:pStyle w:val="Voetnoottekst"/>
        <w:rPr>
          <w:sz w:val="16"/>
          <w:szCs w:val="16"/>
        </w:rPr>
      </w:pPr>
      <w:r w:rsidRPr="00CE09B2">
        <w:rPr>
          <w:rStyle w:val="Voetnootmarkering"/>
          <w:sz w:val="16"/>
          <w:szCs w:val="16"/>
        </w:rPr>
        <w:footnoteRef/>
      </w:r>
      <w:r w:rsidRPr="00CE09B2">
        <w:rPr>
          <w:sz w:val="16"/>
          <w:szCs w:val="16"/>
        </w:rPr>
        <w:t xml:space="preserve"> Stb. 2019, 308</w:t>
      </w:r>
      <w:r>
        <w:rPr>
          <w:sz w:val="16"/>
          <w:szCs w:val="16"/>
        </w:rPr>
        <w:t>.</w:t>
      </w:r>
    </w:p>
  </w:footnote>
  <w:footnote w:id="4">
    <w:p w14:paraId="761668B0" w14:textId="77777777" w:rsidR="000E7BC2" w:rsidRPr="00CE09B2" w:rsidRDefault="000E7BC2" w:rsidP="000E7BC2">
      <w:pPr>
        <w:pStyle w:val="Voetnoottekst"/>
        <w:rPr>
          <w:sz w:val="16"/>
          <w:szCs w:val="16"/>
        </w:rPr>
      </w:pPr>
      <w:r w:rsidRPr="00CE09B2">
        <w:rPr>
          <w:rStyle w:val="Voetnootmarkering"/>
          <w:sz w:val="16"/>
          <w:szCs w:val="16"/>
        </w:rPr>
        <w:footnoteRef/>
      </w:r>
      <w:r w:rsidRPr="00CE09B2">
        <w:rPr>
          <w:sz w:val="16"/>
          <w:szCs w:val="16"/>
        </w:rPr>
        <w:t xml:space="preserve"> Stb. 2023, 141</w:t>
      </w:r>
      <w:r>
        <w:rPr>
          <w:sz w:val="16"/>
          <w:szCs w:val="16"/>
        </w:rPr>
        <w:t>.</w:t>
      </w:r>
    </w:p>
  </w:footnote>
  <w:footnote w:id="5">
    <w:p w14:paraId="54BB1F39" w14:textId="77777777" w:rsidR="000E7BC2" w:rsidRPr="00CE09B2" w:rsidRDefault="000E7BC2" w:rsidP="000E7BC2">
      <w:pPr>
        <w:pStyle w:val="Voetnoottekst"/>
      </w:pPr>
      <w:r w:rsidRPr="00CE09B2">
        <w:rPr>
          <w:rStyle w:val="Voetnootmarkering"/>
          <w:sz w:val="16"/>
          <w:szCs w:val="16"/>
        </w:rPr>
        <w:footnoteRef/>
      </w:r>
      <w:r w:rsidRPr="00CE09B2">
        <w:rPr>
          <w:sz w:val="16"/>
          <w:szCs w:val="16"/>
        </w:rPr>
        <w:t xml:space="preserve"> Stb. 2024, 89</w:t>
      </w:r>
      <w:r>
        <w:rPr>
          <w:sz w:val="16"/>
          <w:szCs w:val="16"/>
        </w:rPr>
        <w:t>.</w:t>
      </w:r>
    </w:p>
  </w:footnote>
  <w:footnote w:id="6">
    <w:p w14:paraId="29A9AE24" w14:textId="77777777" w:rsidR="000E7BC2" w:rsidRPr="000636EE" w:rsidRDefault="000E7BC2" w:rsidP="000E7BC2">
      <w:pPr>
        <w:pStyle w:val="Voetnoottekst"/>
        <w:ind w:left="142" w:hanging="142"/>
        <w:rPr>
          <w:sz w:val="16"/>
          <w:szCs w:val="16"/>
        </w:rPr>
      </w:pPr>
      <w:r w:rsidRPr="00CE09B2">
        <w:rPr>
          <w:rStyle w:val="Voetnootmarkering"/>
          <w:sz w:val="16"/>
          <w:szCs w:val="16"/>
        </w:rPr>
        <w:footnoteRef/>
      </w:r>
      <w:r w:rsidRPr="00CE09B2">
        <w:rPr>
          <w:sz w:val="16"/>
          <w:szCs w:val="16"/>
        </w:rPr>
        <w:t xml:space="preserve"> SEO Economisch</w:t>
      </w:r>
      <w:r w:rsidRPr="000636EE">
        <w:rPr>
          <w:sz w:val="16"/>
          <w:szCs w:val="16"/>
        </w:rPr>
        <w:t xml:space="preserve"> onderzoek, 2021. Beperken tabaksverkoop tot tabaksspeciaalzaken. Bijlage bij Kamerstukken 32 011 en 32 793, nr. 92.</w:t>
      </w:r>
    </w:p>
  </w:footnote>
  <w:footnote w:id="7">
    <w:p w14:paraId="6D8A6C26" w14:textId="77777777" w:rsidR="000E7BC2" w:rsidRPr="000636EE" w:rsidRDefault="000E7BC2" w:rsidP="000E7BC2">
      <w:pPr>
        <w:pStyle w:val="Voetnoottekst"/>
        <w:ind w:left="142" w:hanging="142"/>
      </w:pPr>
      <w:r>
        <w:rPr>
          <w:rStyle w:val="Voetnootmarkering"/>
        </w:rPr>
        <w:footnoteRef/>
      </w:r>
      <w:r w:rsidRPr="000636EE">
        <w:t xml:space="preserve"> </w:t>
      </w:r>
      <w:r w:rsidRPr="000636EE">
        <w:rPr>
          <w:sz w:val="16"/>
          <w:szCs w:val="16"/>
        </w:rPr>
        <w:t>SEO Economisch onderzoek, 202</w:t>
      </w:r>
      <w:r>
        <w:rPr>
          <w:sz w:val="16"/>
          <w:szCs w:val="16"/>
        </w:rPr>
        <w:t>5</w:t>
      </w:r>
      <w:r w:rsidRPr="000636EE">
        <w:rPr>
          <w:sz w:val="16"/>
          <w:szCs w:val="16"/>
        </w:rPr>
        <w:t xml:space="preserve">. </w:t>
      </w:r>
      <w:r>
        <w:rPr>
          <w:sz w:val="16"/>
          <w:szCs w:val="16"/>
        </w:rPr>
        <w:t xml:space="preserve">Verkooppunten tabak, gevolgen van het verkoopverbod in supermarkten. Beschikbaar via: </w:t>
      </w:r>
      <w:hyperlink r:id="rId2" w:history="1">
        <w:r w:rsidRPr="00266057">
          <w:rPr>
            <w:rStyle w:val="Hyperlink"/>
            <w:sz w:val="16"/>
            <w:szCs w:val="16"/>
          </w:rPr>
          <w:t>https://www.seo.nl/publicaties/verkooppunten-tabak-gevolgen-van-het-verkoopverbod-in-supermarkten/</w:t>
        </w:r>
      </w:hyperlink>
    </w:p>
  </w:footnote>
  <w:footnote w:id="8">
    <w:p w14:paraId="7263DC2C" w14:textId="77777777" w:rsidR="000E7BC2" w:rsidRPr="002A4E24" w:rsidRDefault="000E7BC2" w:rsidP="000E7BC2">
      <w:pPr>
        <w:pStyle w:val="Voetnoottekst"/>
      </w:pPr>
      <w:r>
        <w:rPr>
          <w:rStyle w:val="Voetnootmarkering"/>
        </w:rPr>
        <w:footnoteRef/>
      </w:r>
      <w:r w:rsidRPr="002A4E24">
        <w:t xml:space="preserve"> </w:t>
      </w:r>
      <w:r w:rsidRPr="004301BC">
        <w:rPr>
          <w:sz w:val="16"/>
          <w:szCs w:val="16"/>
        </w:rPr>
        <w:t>Kamerstukken 32 011 en 32 793, nr. 79</w:t>
      </w:r>
    </w:p>
  </w:footnote>
  <w:footnote w:id="9">
    <w:p w14:paraId="7C027340" w14:textId="77777777" w:rsidR="000E7BC2" w:rsidRPr="00670F8C" w:rsidRDefault="000E7BC2" w:rsidP="000E7BC2">
      <w:pPr>
        <w:pStyle w:val="Voetnoottekst"/>
        <w:ind w:left="142" w:hanging="142"/>
      </w:pPr>
      <w:r>
        <w:rPr>
          <w:rStyle w:val="Voetnootmarkering"/>
        </w:rPr>
        <w:footnoteRef/>
      </w:r>
      <w:r w:rsidRPr="00670F8C">
        <w:t xml:space="preserve"> </w:t>
      </w:r>
      <w:r w:rsidRPr="004301BC">
        <w:rPr>
          <w:sz w:val="16"/>
          <w:szCs w:val="16"/>
        </w:rPr>
        <w:t>SEO 2021, Beperken Tabaksverkoop tot tabaksspeciaalzaken. Bijlage bij Kamerstukken II 2021/22, </w:t>
      </w:r>
      <w:hyperlink r:id="rId3" w:tooltip="link naar publicatie kst-32011-92" w:history="1">
        <w:r w:rsidRPr="004301BC">
          <w:rPr>
            <w:rStyle w:val="Hyperlink"/>
            <w:sz w:val="16"/>
            <w:szCs w:val="16"/>
          </w:rPr>
          <w:t>32 011, nr. 92</w:t>
        </w:r>
      </w:hyperlink>
      <w:r w:rsidRPr="004301BC">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B7F9A" w14:textId="77777777" w:rsidR="000E7BC2" w:rsidRPr="000E7BC2" w:rsidRDefault="000E7BC2" w:rsidP="000E7B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C1BB" w14:textId="77777777" w:rsidR="000E7BC2" w:rsidRPr="000E7BC2" w:rsidRDefault="000E7BC2" w:rsidP="000E7B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70AFF" w14:textId="77777777" w:rsidR="000E7BC2" w:rsidRPr="000E7BC2" w:rsidRDefault="000E7BC2" w:rsidP="000E7BC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BC2"/>
    <w:rsid w:val="000E7BC2"/>
    <w:rsid w:val="002C3023"/>
    <w:rsid w:val="0049547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58988"/>
  <w15:chartTrackingRefBased/>
  <w15:docId w15:val="{5FD3851E-8BCE-4C6D-BA8F-B2453756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7B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7B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7B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7B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7B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7B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7B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7B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7B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7B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7B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7B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7B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7B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7B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7B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7B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7BC2"/>
    <w:rPr>
      <w:rFonts w:eastAsiaTheme="majorEastAsia" w:cstheme="majorBidi"/>
      <w:color w:val="272727" w:themeColor="text1" w:themeTint="D8"/>
    </w:rPr>
  </w:style>
  <w:style w:type="paragraph" w:styleId="Titel">
    <w:name w:val="Title"/>
    <w:basedOn w:val="Standaard"/>
    <w:next w:val="Standaard"/>
    <w:link w:val="TitelChar"/>
    <w:uiPriority w:val="10"/>
    <w:qFormat/>
    <w:rsid w:val="000E7B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7B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7B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7B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7B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7BC2"/>
    <w:rPr>
      <w:i/>
      <w:iCs/>
      <w:color w:val="404040" w:themeColor="text1" w:themeTint="BF"/>
    </w:rPr>
  </w:style>
  <w:style w:type="paragraph" w:styleId="Lijstalinea">
    <w:name w:val="List Paragraph"/>
    <w:basedOn w:val="Standaard"/>
    <w:uiPriority w:val="34"/>
    <w:qFormat/>
    <w:rsid w:val="000E7BC2"/>
    <w:pPr>
      <w:ind w:left="720"/>
      <w:contextualSpacing/>
    </w:pPr>
  </w:style>
  <w:style w:type="character" w:styleId="Intensievebenadrukking">
    <w:name w:val="Intense Emphasis"/>
    <w:basedOn w:val="Standaardalinea-lettertype"/>
    <w:uiPriority w:val="21"/>
    <w:qFormat/>
    <w:rsid w:val="000E7BC2"/>
    <w:rPr>
      <w:i/>
      <w:iCs/>
      <w:color w:val="0F4761" w:themeColor="accent1" w:themeShade="BF"/>
    </w:rPr>
  </w:style>
  <w:style w:type="paragraph" w:styleId="Duidelijkcitaat">
    <w:name w:val="Intense Quote"/>
    <w:basedOn w:val="Standaard"/>
    <w:next w:val="Standaard"/>
    <w:link w:val="DuidelijkcitaatChar"/>
    <w:uiPriority w:val="30"/>
    <w:qFormat/>
    <w:rsid w:val="000E7B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7BC2"/>
    <w:rPr>
      <w:i/>
      <w:iCs/>
      <w:color w:val="0F4761" w:themeColor="accent1" w:themeShade="BF"/>
    </w:rPr>
  </w:style>
  <w:style w:type="character" w:styleId="Intensieveverwijzing">
    <w:name w:val="Intense Reference"/>
    <w:basedOn w:val="Standaardalinea-lettertype"/>
    <w:uiPriority w:val="32"/>
    <w:qFormat/>
    <w:rsid w:val="000E7BC2"/>
    <w:rPr>
      <w:b/>
      <w:bCs/>
      <w:smallCaps/>
      <w:color w:val="0F4761" w:themeColor="accent1" w:themeShade="BF"/>
      <w:spacing w:val="5"/>
    </w:rPr>
  </w:style>
  <w:style w:type="paragraph" w:styleId="Voetnoottekst">
    <w:name w:val="footnote text"/>
    <w:basedOn w:val="Standaard"/>
    <w:link w:val="VoetnoottekstChar"/>
    <w:uiPriority w:val="99"/>
    <w:semiHidden/>
    <w:rsid w:val="000E7BC2"/>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0E7BC2"/>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0E7BC2"/>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0E7BC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0E7BC2"/>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0E7BC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0E7BC2"/>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0E7BC2"/>
    <w:rPr>
      <w:vertAlign w:val="superscript"/>
    </w:rPr>
  </w:style>
  <w:style w:type="character" w:styleId="Hyperlink">
    <w:name w:val="Hyperlink"/>
    <w:basedOn w:val="Standaardalinea-lettertype"/>
    <w:uiPriority w:val="99"/>
    <w:unhideWhenUsed/>
    <w:rsid w:val="000E7BC2"/>
    <w:rPr>
      <w:color w:val="467886" w:themeColor="hyperlink"/>
      <w:u w:val="single"/>
    </w:rPr>
  </w:style>
  <w:style w:type="paragraph" w:styleId="Geenafstand">
    <w:name w:val="No Spacing"/>
    <w:uiPriority w:val="1"/>
    <w:qFormat/>
    <w:rsid w:val="000E7B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32011-92.html" TargetMode="External"/><Relationship Id="rId2" Type="http://schemas.openxmlformats.org/officeDocument/2006/relationships/hyperlink" Target="https://www.seo.nl/publicaties/verkooppunten-tabak-gevolgen-van-het-verkoopverbod-in-supermarkten/" TargetMode="External"/><Relationship Id="rId1" Type="http://schemas.openxmlformats.org/officeDocument/2006/relationships/hyperlink" Target="https://www.rivm.nl/nieuws/verhitte-tabaksproducten-ook-schadelijk-voor-gezondhei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1714</ap:Words>
  <ap:Characters>9433</ap:Characters>
  <ap:DocSecurity>0</ap:DocSecurity>
  <ap:Lines>78</ap:Lines>
  <ap:Paragraphs>22</ap:Paragraphs>
  <ap:ScaleCrop>false</ap:ScaleCrop>
  <ap:LinksUpToDate>false</ap:LinksUpToDate>
  <ap:CharactersWithSpaces>11125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2026-05-11T10:37:00.0000000Z</dcterms:created>
  <dcterms:modified xsi:type="dcterms:W3CDTF">2026-05-11T10:39:00.0000000Z</dcterms:modified>
  <version/>
  <category/>
</coreProperties>
</file>