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442" w:rsidP="00161442" w:rsidRDefault="00161442" w14:paraId="06CB581A" w14:textId="261278EC">
      <w:pPr>
        <w:pStyle w:val="Geenafstand"/>
      </w:pPr>
      <w:r>
        <w:t>AH 1859</w:t>
      </w:r>
    </w:p>
    <w:p w:rsidR="00161442" w:rsidP="00161442" w:rsidRDefault="00161442" w14:paraId="30BB652A" w14:textId="427E6D0C">
      <w:pPr>
        <w:pStyle w:val="Geenafstand"/>
      </w:pPr>
      <w:r>
        <w:t>2026Z04548</w:t>
      </w:r>
    </w:p>
    <w:p w:rsidR="00161442" w:rsidP="00161442" w:rsidRDefault="00161442" w14:paraId="3BB66C67" w14:textId="77777777">
      <w:pPr>
        <w:pStyle w:val="Geenafstand"/>
      </w:pPr>
    </w:p>
    <w:p w:rsidR="00161442" w:rsidP="00161442" w:rsidRDefault="00161442" w14:paraId="7A881C0B" w14:textId="358A37C8">
      <w:pPr>
        <w:pStyle w:val="Geenafstand"/>
        <w:rPr>
          <w:sz w:val="24"/>
          <w:szCs w:val="24"/>
        </w:rPr>
      </w:pPr>
      <w:r w:rsidRPr="00161442">
        <w:rPr>
          <w:sz w:val="24"/>
          <w:szCs w:val="24"/>
        </w:rPr>
        <w:t>Antwoord van minister Van Weel (Justitie en Veiligheid)</w:t>
      </w:r>
      <w:r>
        <w:rPr>
          <w:sz w:val="24"/>
          <w:szCs w:val="24"/>
        </w:rPr>
        <w:t xml:space="preserve">, mede namens de minister </w:t>
      </w:r>
      <w:r w:rsidRPr="00161442">
        <w:rPr>
          <w:sz w:val="24"/>
          <w:szCs w:val="24"/>
        </w:rPr>
        <w:t xml:space="preserve"> </w:t>
      </w:r>
      <w:r>
        <w:rPr>
          <w:sz w:val="24"/>
          <w:szCs w:val="24"/>
        </w:rPr>
        <w:t xml:space="preserve">van Asiel en Migratie </w:t>
      </w:r>
      <w:r w:rsidRPr="00161442">
        <w:rPr>
          <w:sz w:val="24"/>
          <w:szCs w:val="24"/>
        </w:rPr>
        <w:t xml:space="preserve">(ontvangen </w:t>
      </w:r>
      <w:r>
        <w:rPr>
          <w:sz w:val="24"/>
          <w:szCs w:val="24"/>
        </w:rPr>
        <w:t>11 mei 2026)</w:t>
      </w:r>
    </w:p>
    <w:p w:rsidRPr="00A52EBD" w:rsidR="00161442" w:rsidP="00161442" w:rsidRDefault="00161442" w14:paraId="6DCD02EA" w14:textId="77777777">
      <w:pPr>
        <w:pStyle w:val="Geenafstand"/>
      </w:pPr>
    </w:p>
    <w:p w:rsidRPr="00A52EBD" w:rsidR="00161442" w:rsidP="00161442" w:rsidRDefault="00161442" w14:paraId="41FF80A9" w14:textId="77777777">
      <w:pPr>
        <w:rPr>
          <w:b/>
          <w:bCs/>
        </w:rPr>
      </w:pPr>
      <w:r w:rsidRPr="00A52EBD">
        <w:rPr>
          <w:b/>
          <w:bCs/>
        </w:rPr>
        <w:t>Vraag 1</w:t>
      </w:r>
      <w:r w:rsidRPr="00A52EBD">
        <w:rPr>
          <w:b/>
          <w:bCs/>
        </w:rPr>
        <w:tab/>
      </w:r>
    </w:p>
    <w:p w:rsidRPr="00A52EBD" w:rsidR="00161442" w:rsidP="00161442" w:rsidRDefault="00161442" w14:paraId="01F7BB79" w14:textId="5DD9BBF3">
      <w:pPr>
        <w:rPr>
          <w:b/>
          <w:bCs/>
        </w:rPr>
      </w:pPr>
      <w:r w:rsidRPr="00A52EBD">
        <w:rPr>
          <w:b/>
          <w:bCs/>
        </w:rPr>
        <w:t>Bent u bekend met het evenement 'People’s Congress' dat op 7 maart 2026 plaatsvindt in de Dominicuskerk in Amsterdam, waarbij onder meer Omar Barghouti, Francesca Albanese en Jeremy Corbyn als sprekers zijn aangekondigd?</w:t>
      </w:r>
      <w:r>
        <w:rPr>
          <w:b/>
          <w:bCs/>
        </w:rPr>
        <w:t xml:space="preserve"> 1)</w:t>
      </w:r>
    </w:p>
    <w:p w:rsidRPr="00A52EBD" w:rsidR="00161442" w:rsidP="00161442" w:rsidRDefault="00161442" w14:paraId="17DFCFE6" w14:textId="77777777">
      <w:pPr>
        <w:rPr>
          <w:b/>
          <w:bCs/>
        </w:rPr>
      </w:pPr>
    </w:p>
    <w:p w:rsidRPr="00A52EBD" w:rsidR="00161442" w:rsidP="00161442" w:rsidRDefault="00161442" w14:paraId="00377437" w14:textId="77777777">
      <w:pPr>
        <w:rPr>
          <w:b/>
          <w:bCs/>
        </w:rPr>
      </w:pPr>
      <w:r w:rsidRPr="00A52EBD">
        <w:rPr>
          <w:b/>
          <w:bCs/>
        </w:rPr>
        <w:t>Antwoord op vraag 1</w:t>
      </w:r>
    </w:p>
    <w:p w:rsidRPr="00A52EBD" w:rsidR="00161442" w:rsidP="00161442" w:rsidRDefault="00161442" w14:paraId="6A721B4C" w14:textId="77777777">
      <w:r w:rsidRPr="00A52EBD">
        <w:t>Ja.</w:t>
      </w:r>
    </w:p>
    <w:p w:rsidRPr="00A52EBD" w:rsidR="00161442" w:rsidP="00161442" w:rsidRDefault="00161442" w14:paraId="368E3117" w14:textId="77777777">
      <w:pPr>
        <w:rPr>
          <w:b/>
          <w:bCs/>
        </w:rPr>
      </w:pPr>
    </w:p>
    <w:p w:rsidRPr="00A52EBD" w:rsidR="00161442" w:rsidP="00161442" w:rsidRDefault="00161442" w14:paraId="07FE1899" w14:textId="77777777">
      <w:pPr>
        <w:rPr>
          <w:b/>
          <w:bCs/>
        </w:rPr>
      </w:pPr>
      <w:r w:rsidRPr="00A52EBD">
        <w:rPr>
          <w:b/>
          <w:bCs/>
        </w:rPr>
        <w:t>Vraag 2</w:t>
      </w:r>
    </w:p>
    <w:p w:rsidRPr="00A52EBD" w:rsidR="00161442" w:rsidP="00161442" w:rsidRDefault="00161442" w14:paraId="3A0265DF" w14:textId="77777777">
      <w:pPr>
        <w:rPr>
          <w:b/>
          <w:bCs/>
        </w:rPr>
      </w:pPr>
      <w:r w:rsidRPr="00A52EBD">
        <w:rPr>
          <w:b/>
          <w:bCs/>
        </w:rPr>
        <w:t>Bent u bekend met antisemitische uitlatingen van verschillende aangekondigde sprekers op dit evenement, waaronder de uitspraak van Omar Barghouti dat hij zich “definitely, most definitely” verzet tegen het bestaan van een Joodse staat, en de uitspraak van Jeremy Corbyn waarin hij sprak over “our friends in Hamas and Hezbollah”, terroristische organisaties die oproepen tot de vernietiging van Israël?</w:t>
      </w:r>
    </w:p>
    <w:p w:rsidRPr="00A52EBD" w:rsidR="00161442" w:rsidP="00161442" w:rsidRDefault="00161442" w14:paraId="090AF003" w14:textId="77777777">
      <w:pPr>
        <w:rPr>
          <w:b/>
          <w:bCs/>
        </w:rPr>
      </w:pPr>
    </w:p>
    <w:p w:rsidRPr="00A52EBD" w:rsidR="00161442" w:rsidP="00161442" w:rsidRDefault="00161442" w14:paraId="03A647F5" w14:textId="77777777">
      <w:pPr>
        <w:rPr>
          <w:b/>
          <w:bCs/>
        </w:rPr>
      </w:pPr>
      <w:r w:rsidRPr="00A52EBD">
        <w:rPr>
          <w:b/>
          <w:bCs/>
        </w:rPr>
        <w:t>Vraag 3</w:t>
      </w:r>
      <w:r w:rsidRPr="00A52EBD">
        <w:rPr>
          <w:b/>
          <w:bCs/>
        </w:rPr>
        <w:tab/>
      </w:r>
    </w:p>
    <w:p w:rsidRPr="00A52EBD" w:rsidR="00161442" w:rsidP="00161442" w:rsidRDefault="00161442" w14:paraId="1D234392" w14:textId="77777777">
      <w:pPr>
        <w:rPr>
          <w:b/>
          <w:bCs/>
        </w:rPr>
      </w:pPr>
      <w:r w:rsidRPr="00A52EBD">
        <w:rPr>
          <w:b/>
          <w:bCs/>
        </w:rPr>
        <w:t>Bent u bekend met de uitspraak van VN-rapporteur Francesca Albanese na de gruwelen van 7 oktober dat het geweld “must be put in context” en deelt u de mening dat dit neerkomt op het legitimeren van terrorisme?</w:t>
      </w:r>
    </w:p>
    <w:p w:rsidRPr="00A52EBD" w:rsidR="00161442" w:rsidP="00161442" w:rsidRDefault="00161442" w14:paraId="6CE3E90A" w14:textId="77777777">
      <w:pPr>
        <w:rPr>
          <w:b/>
          <w:bCs/>
        </w:rPr>
      </w:pPr>
    </w:p>
    <w:p w:rsidRPr="00A52EBD" w:rsidR="00161442" w:rsidP="00161442" w:rsidRDefault="00161442" w14:paraId="7E701CE4" w14:textId="77777777">
      <w:pPr>
        <w:rPr>
          <w:b/>
          <w:bCs/>
        </w:rPr>
      </w:pPr>
      <w:r w:rsidRPr="00A52EBD">
        <w:rPr>
          <w:b/>
          <w:bCs/>
        </w:rPr>
        <w:t>Vraag 4</w:t>
      </w:r>
    </w:p>
    <w:p w:rsidRPr="00A52EBD" w:rsidR="00161442" w:rsidP="00161442" w:rsidRDefault="00161442" w14:paraId="2E114533" w14:textId="77777777">
      <w:pPr>
        <w:rPr>
          <w:b/>
          <w:bCs/>
        </w:rPr>
      </w:pPr>
      <w:r w:rsidRPr="00A52EBD">
        <w:rPr>
          <w:b/>
          <w:bCs/>
        </w:rPr>
        <w:t>Bent u bekend met VN-Veiligheidsraadresolutie 1566 (2004), waarin wordt gesteld dat terroristische daden “under no circumstances justifiable by considerations of a political, philosophical, ideological, racial, ethnic, religious or other similar nature” zijn, en deelt u de mening dat de uitspraken van de genoemde sprekers stuk voor stuk rechtstreeks ingaan tegen deze door de VN-Veiligheidsraad vastgestelde norm? Zo nee, waarom niet?</w:t>
      </w:r>
    </w:p>
    <w:p w:rsidRPr="00A52EBD" w:rsidR="00161442" w:rsidP="00161442" w:rsidRDefault="00161442" w14:paraId="67987E6E" w14:textId="77777777">
      <w:pPr>
        <w:rPr>
          <w:b/>
          <w:bCs/>
        </w:rPr>
      </w:pPr>
    </w:p>
    <w:p w:rsidRPr="00A52EBD" w:rsidR="00161442" w:rsidP="00161442" w:rsidRDefault="00161442" w14:paraId="6037380C" w14:textId="77777777">
      <w:pPr>
        <w:rPr>
          <w:b/>
          <w:bCs/>
        </w:rPr>
      </w:pPr>
      <w:r w:rsidRPr="00A52EBD">
        <w:rPr>
          <w:b/>
          <w:bCs/>
        </w:rPr>
        <w:t>Antwoord op vragen 2, 3 en 4</w:t>
      </w:r>
    </w:p>
    <w:p w:rsidRPr="00A52EBD" w:rsidR="00161442" w:rsidP="00161442" w:rsidRDefault="00161442" w14:paraId="416E0864" w14:textId="77777777">
      <w:pPr>
        <w:rPr>
          <w:b/>
          <w:bCs/>
        </w:rPr>
      </w:pPr>
      <w:r w:rsidRPr="00A52EBD">
        <w:t>Haatzaaiende uitingen tegen bepaalde groepen kunnen bijdragen aan gevoelens van onveiligheid en uitsluiting. Dat is verwerpelijk. Hamas is in 2003 op de Europese sanctielijst terrorisme (GS931) geplaatst. Deelname aan deze terroristische organisatie is dan ook strafbaar. De publieke steunbetuigingen aan Hamas worden door het kabinet met grote zorg bezien. Daarom wordt aan een wetsvoorstel gewerkt om zowel het verheerlijken van terrorisme als het openlijk betuigen van steun aan een terroristische organisatie strafbaar te stellen. Momenteel wordt het advies van de Raad van State verwerkt. Het kabinet heeft kennisgenomen van de wens om het wetsvoorstel zo snel mogelijk naar de Kamer te verzenden.</w:t>
      </w:r>
    </w:p>
    <w:p w:rsidRPr="00A52EBD" w:rsidR="00161442" w:rsidP="00161442" w:rsidRDefault="00161442" w14:paraId="3544AA9D" w14:textId="77777777">
      <w:pPr>
        <w:rPr>
          <w:b/>
          <w:bCs/>
        </w:rPr>
      </w:pPr>
    </w:p>
    <w:p w:rsidRPr="00A52EBD" w:rsidR="00161442" w:rsidP="00161442" w:rsidRDefault="00161442" w14:paraId="26520B0D" w14:textId="77777777">
      <w:pPr>
        <w:rPr>
          <w:b/>
          <w:bCs/>
        </w:rPr>
      </w:pPr>
      <w:r w:rsidRPr="00A52EBD">
        <w:rPr>
          <w:b/>
          <w:bCs/>
        </w:rPr>
        <w:t>Vraag 5</w:t>
      </w:r>
      <w:r w:rsidRPr="00A52EBD">
        <w:rPr>
          <w:b/>
          <w:bCs/>
        </w:rPr>
        <w:tab/>
      </w:r>
    </w:p>
    <w:p w:rsidRPr="00A52EBD" w:rsidR="00161442" w:rsidP="00161442" w:rsidRDefault="00161442" w14:paraId="347EA62C" w14:textId="77777777">
      <w:pPr>
        <w:rPr>
          <w:b/>
          <w:bCs/>
        </w:rPr>
      </w:pPr>
      <w:r w:rsidRPr="00A52EBD">
        <w:rPr>
          <w:b/>
          <w:bCs/>
        </w:rPr>
        <w:t>Deelt u de mening dat Nederland nooit een podium mag bieden aan sprekers die antisemitisme verspreiden, oproepen tot het verdwijnen van een bondgenoot en terroristische aanslagen legitimeren? Zo nee, waarom niet?</w:t>
      </w:r>
    </w:p>
    <w:p w:rsidRPr="00A52EBD" w:rsidR="00161442" w:rsidP="00161442" w:rsidRDefault="00161442" w14:paraId="79B9C584" w14:textId="77777777">
      <w:pPr>
        <w:rPr>
          <w:b/>
          <w:bCs/>
        </w:rPr>
      </w:pPr>
    </w:p>
    <w:p w:rsidRPr="00A52EBD" w:rsidR="00161442" w:rsidP="00161442" w:rsidRDefault="00161442" w14:paraId="66DB497E" w14:textId="77777777">
      <w:pPr>
        <w:rPr>
          <w:b/>
          <w:bCs/>
        </w:rPr>
      </w:pPr>
      <w:r w:rsidRPr="00A52EBD">
        <w:rPr>
          <w:b/>
          <w:bCs/>
        </w:rPr>
        <w:t>Antwoord op vraag 5</w:t>
      </w:r>
    </w:p>
    <w:p w:rsidRPr="00A52EBD" w:rsidR="00161442" w:rsidP="00161442" w:rsidRDefault="00161442" w14:paraId="059F6063" w14:textId="77777777">
      <w:r w:rsidRPr="00A52EBD">
        <w:t>In Nederland geldt het grondrecht van vrijheid van meningsuiting, dat alleen onder strikte voorwaarden kan worden beperkt. Het kabinet acht het daarom niet passend om in algemene zin te stellen dat bepaalde personen of sprekers nooit een podium mogen krijgen.</w:t>
      </w:r>
    </w:p>
    <w:p w:rsidRPr="00A52EBD" w:rsidR="00161442" w:rsidP="00161442" w:rsidRDefault="00161442" w14:paraId="4E4161DF" w14:textId="77777777"/>
    <w:p w:rsidRPr="00A52EBD" w:rsidR="00161442" w:rsidP="00161442" w:rsidRDefault="00161442" w14:paraId="3D5492C9" w14:textId="77777777">
      <w:r w:rsidRPr="00A52EBD">
        <w:t>Wel geldt dat wanneer uitlatingen de grenzen van de wet overschrijden, bijvoorbeeld door aan te zetten tot haat, discriminatie of geweld, hiertegen kan worden opgetreden. Het is in eerste instantie aan lokale autoriteiten en het Openbaar Ministerie om, binnen de geldende wettelijke kaders, te beoordelen of en welke maatregelen in concrete gevallen noodzakelijk zijn.</w:t>
      </w:r>
    </w:p>
    <w:p w:rsidRPr="00A52EBD" w:rsidR="00161442" w:rsidP="00161442" w:rsidRDefault="00161442" w14:paraId="708FFCA3" w14:textId="77777777">
      <w:pPr>
        <w:rPr>
          <w:b/>
          <w:bCs/>
        </w:rPr>
      </w:pPr>
    </w:p>
    <w:p w:rsidRPr="00A52EBD" w:rsidR="00161442" w:rsidP="00161442" w:rsidRDefault="00161442" w14:paraId="5EDBEE54" w14:textId="77777777">
      <w:pPr>
        <w:rPr>
          <w:b/>
          <w:bCs/>
        </w:rPr>
      </w:pPr>
      <w:r w:rsidRPr="00A52EBD">
        <w:rPr>
          <w:b/>
          <w:bCs/>
        </w:rPr>
        <w:t>Vraag 6</w:t>
      </w:r>
    </w:p>
    <w:p w:rsidRPr="00A52EBD" w:rsidR="00161442" w:rsidP="00161442" w:rsidRDefault="00161442" w14:paraId="3652E2C2" w14:textId="77777777">
      <w:pPr>
        <w:rPr>
          <w:b/>
          <w:bCs/>
        </w:rPr>
      </w:pPr>
      <w:r w:rsidRPr="00A52EBD">
        <w:rPr>
          <w:b/>
          <w:bCs/>
        </w:rPr>
        <w:t>Bent u bereid deze buitenlandse sprekers ter bescherming van de openbare orde de toegang tot Nederland te ontzeggen en hun een inreisverbod op te leggen?</w:t>
      </w:r>
    </w:p>
    <w:p w:rsidRPr="00A52EBD" w:rsidR="00161442" w:rsidP="00161442" w:rsidRDefault="00161442" w14:paraId="24D208F1" w14:textId="77777777">
      <w:pPr>
        <w:rPr>
          <w:b/>
          <w:bCs/>
        </w:rPr>
      </w:pPr>
    </w:p>
    <w:p w:rsidRPr="00A52EBD" w:rsidR="00161442" w:rsidP="00161442" w:rsidRDefault="00161442" w14:paraId="28ADBE93" w14:textId="77777777">
      <w:pPr>
        <w:rPr>
          <w:b/>
          <w:bCs/>
        </w:rPr>
      </w:pPr>
      <w:r w:rsidRPr="00A52EBD">
        <w:rPr>
          <w:b/>
          <w:bCs/>
        </w:rPr>
        <w:t>Antwoord op vraag 6</w:t>
      </w:r>
    </w:p>
    <w:p w:rsidRPr="00A52EBD" w:rsidR="00161442" w:rsidP="00161442" w:rsidRDefault="00161442" w14:paraId="2C74C9A5" w14:textId="77777777">
      <w:r w:rsidRPr="00A52EBD">
        <w:t xml:space="preserve">Ik deel uw bezorgdheid over antisemitisme in Nederland. De minister van Asiel en Migratie gaat niet in op individuele zaken. In algemene zin kan ik zeggen dat een vreemdeling die een gevaar vormt voor de openbare orde of nationale veiligheid, bijvoorbeeld vanwege het uitdragen van extremisme, de toegang tot Nederland (en het Schengengebied) geweigerd kan worden. Dit is mogelijk middels onder andere het weigeren van een visum, een ongewenstverklaring en/of een signalering in het Schengeninformatiesysteem (SIS III). </w:t>
      </w:r>
    </w:p>
    <w:p w:rsidRPr="00A52EBD" w:rsidR="00161442" w:rsidP="00161442" w:rsidRDefault="00161442" w14:paraId="17689A48" w14:textId="77777777"/>
    <w:p w:rsidRPr="00A52EBD" w:rsidR="00161442" w:rsidP="00161442" w:rsidRDefault="00161442" w14:paraId="22F37FBE" w14:textId="77777777">
      <w:pPr>
        <w:rPr>
          <w:b/>
          <w:bCs/>
        </w:rPr>
      </w:pPr>
      <w:r w:rsidRPr="00A52EBD">
        <w:rPr>
          <w:b/>
          <w:bCs/>
        </w:rPr>
        <w:t>Vraag 7</w:t>
      </w:r>
    </w:p>
    <w:p w:rsidRPr="00A52EBD" w:rsidR="00161442" w:rsidP="00161442" w:rsidRDefault="00161442" w14:paraId="72786FB7" w14:textId="77777777">
      <w:pPr>
        <w:rPr>
          <w:b/>
          <w:bCs/>
        </w:rPr>
      </w:pPr>
      <w:r w:rsidRPr="00A52EBD">
        <w:rPr>
          <w:b/>
          <w:bCs/>
        </w:rPr>
        <w:t>Bent u bekend met het feit dat deze bijeenkomst plaatsvindt in een kerkgebouw, namelijk de Dominicuskerk in Amsterdam, en deelt u de mening dat het moreel volstrekt onacceptabel is dat een kerk wordt gebruikt als podium voor antisemitische propaganda?</w:t>
      </w:r>
    </w:p>
    <w:p w:rsidRPr="00A52EBD" w:rsidR="00161442" w:rsidP="00161442" w:rsidRDefault="00161442" w14:paraId="1162BB91" w14:textId="77777777">
      <w:pPr>
        <w:rPr>
          <w:b/>
          <w:bCs/>
        </w:rPr>
      </w:pPr>
    </w:p>
    <w:p w:rsidRPr="00A52EBD" w:rsidR="00161442" w:rsidP="00161442" w:rsidRDefault="00161442" w14:paraId="13C2555D" w14:textId="77777777">
      <w:pPr>
        <w:rPr>
          <w:b/>
          <w:bCs/>
        </w:rPr>
      </w:pPr>
      <w:r w:rsidRPr="00A52EBD">
        <w:rPr>
          <w:b/>
          <w:bCs/>
        </w:rPr>
        <w:t>Antwoord op vraag 7</w:t>
      </w:r>
      <w:r w:rsidRPr="00A52EBD">
        <w:rPr>
          <w:b/>
          <w:bCs/>
        </w:rPr>
        <w:br/>
      </w:r>
      <w:r w:rsidRPr="00A52EBD">
        <w:t>Ik vind elke vorm van antisemitische propaganda altijd onacceptabel.</w:t>
      </w:r>
      <w:r w:rsidRPr="00A52EBD">
        <w:rPr>
          <w:b/>
          <w:bCs/>
        </w:rPr>
        <w:t xml:space="preserve"> </w:t>
      </w:r>
      <w:r w:rsidRPr="00A52EBD">
        <w:rPr>
          <w:b/>
          <w:bCs/>
        </w:rPr>
        <w:br/>
      </w:r>
    </w:p>
    <w:p w:rsidRPr="00A52EBD" w:rsidR="00161442" w:rsidP="00161442" w:rsidRDefault="00161442" w14:paraId="2151804B" w14:textId="77777777">
      <w:pPr>
        <w:rPr>
          <w:b/>
          <w:bCs/>
        </w:rPr>
      </w:pPr>
      <w:r w:rsidRPr="00A52EBD">
        <w:rPr>
          <w:b/>
          <w:bCs/>
        </w:rPr>
        <w:t>Vraag 8</w:t>
      </w:r>
    </w:p>
    <w:p w:rsidRPr="00A52EBD" w:rsidR="00161442" w:rsidP="00161442" w:rsidRDefault="00161442" w14:paraId="4EB376DE" w14:textId="77777777">
      <w:pPr>
        <w:rPr>
          <w:b/>
          <w:bCs/>
        </w:rPr>
      </w:pPr>
      <w:r w:rsidRPr="00A52EBD">
        <w:rPr>
          <w:b/>
          <w:bCs/>
        </w:rPr>
        <w:t>Welke maatregelen neemt u om te voorkomen dat Nederland een vrijhaven wordt voor internationale sprekers die antisemitische propaganda verspreiden?</w:t>
      </w:r>
    </w:p>
    <w:p w:rsidRPr="00A52EBD" w:rsidR="00161442" w:rsidP="00161442" w:rsidRDefault="00161442" w14:paraId="55E3F046" w14:textId="77777777">
      <w:pPr>
        <w:rPr>
          <w:b/>
          <w:bCs/>
        </w:rPr>
      </w:pPr>
    </w:p>
    <w:p w:rsidRPr="00A52EBD" w:rsidR="00161442" w:rsidP="00161442" w:rsidRDefault="00161442" w14:paraId="24858E2A" w14:textId="77777777">
      <w:pPr>
        <w:rPr>
          <w:b/>
          <w:bCs/>
        </w:rPr>
      </w:pPr>
      <w:r w:rsidRPr="00A52EBD">
        <w:rPr>
          <w:b/>
          <w:bCs/>
        </w:rPr>
        <w:t>Antwoord op vraag 8</w:t>
      </w:r>
    </w:p>
    <w:p w:rsidRPr="00A52EBD" w:rsidR="00161442" w:rsidP="00161442" w:rsidRDefault="00161442" w14:paraId="32ABA7D7" w14:textId="77777777">
      <w:r w:rsidRPr="00A52EBD">
        <w:t xml:space="preserve">Het kabinet acht het van belang dat de openbare orde en nationale veiligheid worden beschermd en dat binnen de grenzen van de rechtsstaat wordt opgetreden tegen strafbare uitingen, zoals het aanzetten tot haat, discriminatie of geweld. Daartoe bestaat een breed palet aan maatregelen. </w:t>
      </w:r>
    </w:p>
    <w:p w:rsidRPr="00A52EBD" w:rsidR="00161442" w:rsidP="00161442" w:rsidRDefault="00161442" w14:paraId="7E52C0FD" w14:textId="77777777"/>
    <w:p w:rsidRPr="00A52EBD" w:rsidR="00161442" w:rsidP="00161442" w:rsidRDefault="00161442" w14:paraId="47C29A9A" w14:textId="77777777">
      <w:r w:rsidRPr="00A52EBD">
        <w:t xml:space="preserve">Bij strafbare feiten, zoals uitlatingen die aanzetten tot haat, geweld, discriminatie, opruiing of (onnodige) belediging is strafrechtelijk optreden in concrete gevallen mogelijk door de Politie en het Openbaar Ministerie. </w:t>
      </w:r>
    </w:p>
    <w:p w:rsidRPr="00A52EBD" w:rsidR="00161442" w:rsidP="00161442" w:rsidRDefault="00161442" w14:paraId="0FB1E6FB" w14:textId="77777777">
      <w:r w:rsidRPr="00A52EBD">
        <w:lastRenderedPageBreak/>
        <w:t xml:space="preserve">Indien de spreker een aantoonbaar risico vormt voor de openbare orde, kan de burgemeester besluiten om het evenement of de manifestatie vooraf te beperken of te verbieden. </w:t>
      </w:r>
    </w:p>
    <w:p w:rsidRPr="00A52EBD" w:rsidR="00161442" w:rsidP="00161442" w:rsidRDefault="00161442" w14:paraId="36F6E747" w14:textId="77777777"/>
    <w:p w:rsidRPr="00A52EBD" w:rsidR="00161442" w:rsidP="00161442" w:rsidRDefault="00161442" w14:paraId="39135C32" w14:textId="77777777">
      <w:r w:rsidRPr="00A52EBD">
        <w:t>Wanneer dit niet het geval is, kunnen lokale overheden hun zorgen over de spreker of het evenement met de uitbater van de locatie bespreken, maar is het aan de uitbater zelf om te zorgen dat extremistische boodschappen bij hen geen podium krijgen.</w:t>
      </w:r>
    </w:p>
    <w:p w:rsidRPr="00A52EBD" w:rsidR="00161442" w:rsidP="00161442" w:rsidRDefault="00161442" w14:paraId="36C4B5FE" w14:textId="77777777"/>
    <w:p w:rsidRPr="00A52EBD" w:rsidR="00161442" w:rsidP="00161442" w:rsidRDefault="00161442" w14:paraId="3386A438" w14:textId="77777777">
      <w:r w:rsidRPr="00A52EBD">
        <w:t>Daarnaast kan de toegang tot Nederland worden geweigerd of een ongewenstverklaring en/of een signalering in het Schengeninformatiesysteem (SIS III), indien de IND beschikt over informatie van de AIVD, de lokale driehoek of een duiding van de NCTV, waaruit blijkt dat de aanwezigheid van de vreemdeling een gevaar vormt voor de openbare orde of de nationale veiligheid.</w:t>
      </w:r>
    </w:p>
    <w:p w:rsidRPr="00A52EBD" w:rsidR="00161442" w:rsidP="00161442" w:rsidRDefault="00161442" w14:paraId="4F56D51B" w14:textId="77777777"/>
    <w:p w:rsidRPr="00A52EBD" w:rsidR="00161442" w:rsidP="00161442" w:rsidRDefault="00161442" w14:paraId="513A41B4" w14:textId="77777777">
      <w:r w:rsidRPr="00A52EBD">
        <w:t>Het kabinet blijft zich, samen met betrokken partners, inzetten voor de bescherming van de openbare orde en het tegengaan van strafbare gedragingen.</w:t>
      </w:r>
    </w:p>
    <w:p w:rsidRPr="00A52EBD" w:rsidR="00161442" w:rsidP="00161442" w:rsidRDefault="00161442" w14:paraId="42F76883" w14:textId="77777777">
      <w:pPr>
        <w:rPr>
          <w:b/>
          <w:bCs/>
        </w:rPr>
      </w:pPr>
    </w:p>
    <w:p w:rsidRPr="00A52EBD" w:rsidR="00161442" w:rsidP="00161442" w:rsidRDefault="00161442" w14:paraId="2871466E" w14:textId="77777777">
      <w:pPr>
        <w:rPr>
          <w:b/>
          <w:bCs/>
        </w:rPr>
      </w:pPr>
      <w:r w:rsidRPr="00A52EBD">
        <w:rPr>
          <w:b/>
          <w:bCs/>
        </w:rPr>
        <w:t>Vraag 9</w:t>
      </w:r>
      <w:r w:rsidRPr="00A52EBD">
        <w:rPr>
          <w:b/>
          <w:bCs/>
        </w:rPr>
        <w:tab/>
      </w:r>
    </w:p>
    <w:p w:rsidRPr="00A52EBD" w:rsidR="00161442" w:rsidP="00161442" w:rsidRDefault="00161442" w14:paraId="1CA79F76" w14:textId="77777777">
      <w:pPr>
        <w:rPr>
          <w:b/>
          <w:bCs/>
        </w:rPr>
      </w:pPr>
      <w:r w:rsidRPr="00A52EBD">
        <w:rPr>
          <w:b/>
          <w:bCs/>
        </w:rPr>
        <w:t>Kunt u deze vragen uiterlijk op 6 maart om 20:00 uur (vanavond) beantwoorden en maatregelen nemen om te voorkomen dat deze bijeenkomst doorgaat?</w:t>
      </w:r>
    </w:p>
    <w:p w:rsidRPr="00A52EBD" w:rsidR="00161442" w:rsidP="00161442" w:rsidRDefault="00161442" w14:paraId="659D3FDE" w14:textId="77777777">
      <w:pPr>
        <w:rPr>
          <w:b/>
          <w:bCs/>
        </w:rPr>
      </w:pPr>
    </w:p>
    <w:p w:rsidRPr="00A52EBD" w:rsidR="00161442" w:rsidP="00161442" w:rsidRDefault="00161442" w14:paraId="5CA804DC" w14:textId="77777777">
      <w:r w:rsidRPr="00A52EBD">
        <w:rPr>
          <w:b/>
          <w:bCs/>
        </w:rPr>
        <w:t>Antwoord op vraag 9</w:t>
      </w:r>
    </w:p>
    <w:p w:rsidRPr="00A52EBD" w:rsidR="00161442" w:rsidP="00161442" w:rsidRDefault="00161442" w14:paraId="34CF4443" w14:textId="77777777">
      <w:r w:rsidRPr="00A52EBD">
        <w:t xml:space="preserve">Dat is helaas niet gelukt. </w:t>
      </w:r>
    </w:p>
    <w:p w:rsidRPr="00A52EBD" w:rsidR="00161442" w:rsidP="00161442" w:rsidRDefault="00161442" w14:paraId="0E7A9E1A" w14:textId="77777777">
      <w:r w:rsidRPr="00A52EBD">
        <w:t xml:space="preserve"> </w:t>
      </w:r>
    </w:p>
    <w:p w:rsidR="00161442" w:rsidP="00161442" w:rsidRDefault="00161442" w14:paraId="5A580BE2" w14:textId="5BBE4FE8">
      <w:r>
        <w:t>1)</w:t>
      </w:r>
      <w:r w:rsidRPr="00A52EBD">
        <w:t xml:space="preserve"> https://act.progressive.international/peoples-congress/</w:t>
      </w:r>
    </w:p>
    <w:p w:rsidR="00161442" w:rsidP="00161442" w:rsidRDefault="00161442" w14:paraId="7ECCD3C9" w14:textId="77777777"/>
    <w:p w:rsidR="00161442" w:rsidP="00161442" w:rsidRDefault="00161442" w14:paraId="12E5BB6F" w14:textId="77777777">
      <w:pPr>
        <w:pStyle w:val="WitregelW1bodytekst"/>
      </w:pPr>
    </w:p>
    <w:p w:rsidR="00161442" w:rsidP="00161442" w:rsidRDefault="00161442" w14:paraId="12545D14" w14:textId="77777777"/>
    <w:p w:rsidR="00161442" w:rsidP="00161442" w:rsidRDefault="00161442" w14:paraId="4983943E" w14:textId="77777777"/>
    <w:p w:rsidR="00161442" w:rsidP="00161442" w:rsidRDefault="00161442" w14:paraId="57DAEF68" w14:textId="77777777"/>
    <w:p w:rsidR="00161442" w:rsidP="00161442" w:rsidRDefault="00161442" w14:paraId="051F3D4E" w14:textId="77777777"/>
    <w:p w:rsidR="00161442" w:rsidP="00161442" w:rsidRDefault="00161442" w14:paraId="1A7F889E" w14:textId="77777777"/>
    <w:p w:rsidR="00161442" w:rsidP="00161442" w:rsidRDefault="00161442" w14:paraId="29A8E07A" w14:textId="77777777"/>
    <w:p w:rsidR="002C3023" w:rsidRDefault="002C3023" w14:paraId="4EB8824F" w14:textId="77777777"/>
    <w:sectPr w:rsidR="002C3023" w:rsidSect="0016144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CFD5" w14:textId="77777777" w:rsidR="00161442" w:rsidRDefault="00161442" w:rsidP="00161442">
      <w:pPr>
        <w:spacing w:after="0" w:line="240" w:lineRule="auto"/>
      </w:pPr>
      <w:r>
        <w:separator/>
      </w:r>
    </w:p>
  </w:endnote>
  <w:endnote w:type="continuationSeparator" w:id="0">
    <w:p w14:paraId="12309797" w14:textId="77777777" w:rsidR="00161442" w:rsidRDefault="00161442" w:rsidP="0016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7619" w14:textId="77777777" w:rsidR="00161442" w:rsidRPr="00161442" w:rsidRDefault="00161442" w:rsidP="001614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32A7" w14:textId="77777777" w:rsidR="00161442" w:rsidRPr="00161442" w:rsidRDefault="00161442" w:rsidP="001614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186F" w14:textId="77777777" w:rsidR="00161442" w:rsidRPr="00161442" w:rsidRDefault="00161442" w:rsidP="001614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51FA" w14:textId="77777777" w:rsidR="00161442" w:rsidRDefault="00161442" w:rsidP="00161442">
      <w:pPr>
        <w:spacing w:after="0" w:line="240" w:lineRule="auto"/>
      </w:pPr>
      <w:r>
        <w:separator/>
      </w:r>
    </w:p>
  </w:footnote>
  <w:footnote w:type="continuationSeparator" w:id="0">
    <w:p w14:paraId="0130B88D" w14:textId="77777777" w:rsidR="00161442" w:rsidRDefault="00161442" w:rsidP="0016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A5B1" w14:textId="77777777" w:rsidR="00161442" w:rsidRPr="00161442" w:rsidRDefault="00161442" w:rsidP="001614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4983" w14:textId="77777777" w:rsidR="00161442" w:rsidRPr="00161442" w:rsidRDefault="00161442" w:rsidP="001614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3D1" w14:textId="77777777" w:rsidR="00161442" w:rsidRPr="00161442" w:rsidRDefault="00161442" w:rsidP="001614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42"/>
    <w:rsid w:val="00152F48"/>
    <w:rsid w:val="00161442"/>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ED9"/>
  <w15:chartTrackingRefBased/>
  <w15:docId w15:val="{864D944D-D3F0-4978-934B-F61051A4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4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4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4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4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4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4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4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4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4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4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4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4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4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4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4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442"/>
    <w:rPr>
      <w:rFonts w:eastAsiaTheme="majorEastAsia" w:cstheme="majorBidi"/>
      <w:color w:val="272727" w:themeColor="text1" w:themeTint="D8"/>
    </w:rPr>
  </w:style>
  <w:style w:type="paragraph" w:styleId="Titel">
    <w:name w:val="Title"/>
    <w:basedOn w:val="Standaard"/>
    <w:next w:val="Standaard"/>
    <w:link w:val="TitelChar"/>
    <w:uiPriority w:val="10"/>
    <w:qFormat/>
    <w:rsid w:val="00161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4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4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4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4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442"/>
    <w:rPr>
      <w:i/>
      <w:iCs/>
      <w:color w:val="404040" w:themeColor="text1" w:themeTint="BF"/>
    </w:rPr>
  </w:style>
  <w:style w:type="paragraph" w:styleId="Lijstalinea">
    <w:name w:val="List Paragraph"/>
    <w:basedOn w:val="Standaard"/>
    <w:uiPriority w:val="34"/>
    <w:qFormat/>
    <w:rsid w:val="00161442"/>
    <w:pPr>
      <w:ind w:left="720"/>
      <w:contextualSpacing/>
    </w:pPr>
  </w:style>
  <w:style w:type="character" w:styleId="Intensievebenadrukking">
    <w:name w:val="Intense Emphasis"/>
    <w:basedOn w:val="Standaardalinea-lettertype"/>
    <w:uiPriority w:val="21"/>
    <w:qFormat/>
    <w:rsid w:val="00161442"/>
    <w:rPr>
      <w:i/>
      <w:iCs/>
      <w:color w:val="0F4761" w:themeColor="accent1" w:themeShade="BF"/>
    </w:rPr>
  </w:style>
  <w:style w:type="paragraph" w:styleId="Duidelijkcitaat">
    <w:name w:val="Intense Quote"/>
    <w:basedOn w:val="Standaard"/>
    <w:next w:val="Standaard"/>
    <w:link w:val="DuidelijkcitaatChar"/>
    <w:uiPriority w:val="30"/>
    <w:qFormat/>
    <w:rsid w:val="00161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442"/>
    <w:rPr>
      <w:i/>
      <w:iCs/>
      <w:color w:val="0F4761" w:themeColor="accent1" w:themeShade="BF"/>
    </w:rPr>
  </w:style>
  <w:style w:type="character" w:styleId="Intensieveverwijzing">
    <w:name w:val="Intense Reference"/>
    <w:basedOn w:val="Standaardalinea-lettertype"/>
    <w:uiPriority w:val="32"/>
    <w:qFormat/>
    <w:rsid w:val="00161442"/>
    <w:rPr>
      <w:b/>
      <w:bCs/>
      <w:smallCaps/>
      <w:color w:val="0F4761" w:themeColor="accent1" w:themeShade="BF"/>
      <w:spacing w:val="5"/>
    </w:rPr>
  </w:style>
  <w:style w:type="paragraph" w:customStyle="1" w:styleId="Referentiegegevens">
    <w:name w:val="Referentiegegevens"/>
    <w:basedOn w:val="Standaard"/>
    <w:next w:val="Standaard"/>
    <w:rsid w:val="001614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14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614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614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614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614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442"/>
  </w:style>
  <w:style w:type="paragraph" w:styleId="Voettekst">
    <w:name w:val="footer"/>
    <w:basedOn w:val="Standaard"/>
    <w:link w:val="VoettekstChar"/>
    <w:uiPriority w:val="99"/>
    <w:unhideWhenUsed/>
    <w:rsid w:val="001614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442"/>
  </w:style>
  <w:style w:type="paragraph" w:styleId="Geenafstand">
    <w:name w:val="No Spacing"/>
    <w:uiPriority w:val="1"/>
    <w:qFormat/>
    <w:rsid w:val="00161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931</ap:Words>
  <ap:Characters>5123</ap:Characters>
  <ap:DocSecurity>0</ap:DocSecurity>
  <ap:Lines>42</ap:Lines>
  <ap:Paragraphs>12</ap:Paragraphs>
  <ap:ScaleCrop>false</ap:ScaleCrop>
  <ap:LinksUpToDate>false</ap:LinksUpToDate>
  <ap:CharactersWithSpaces>6042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2026-05-11T10:04:00.0000000Z</dcterms:created>
  <dcterms:modified xsi:type="dcterms:W3CDTF">2026-05-11T10:07:00.0000000Z</dcterms:modified>
  <version/>
  <category/>
</coreProperties>
</file>