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F6F" w:rsidP="000B5F6F" w:rsidRDefault="000B5F6F" w14:paraId="338CCD2C" w14:textId="085E2A6E">
      <w:pPr>
        <w:pStyle w:val="Geenafstand"/>
      </w:pPr>
      <w:r>
        <w:t>AH 1856</w:t>
      </w:r>
    </w:p>
    <w:p w:rsidR="000B5F6F" w:rsidP="000B5F6F" w:rsidRDefault="000B5F6F" w14:paraId="345841BE" w14:textId="39B5BBE4">
      <w:pPr>
        <w:pStyle w:val="Geenafstand"/>
      </w:pPr>
      <w:r>
        <w:t>2026Z06061</w:t>
      </w:r>
    </w:p>
    <w:p w:rsidR="000B5F6F" w:rsidP="000B5F6F" w:rsidRDefault="000B5F6F" w14:paraId="73A08B2C" w14:textId="77777777">
      <w:pPr>
        <w:pStyle w:val="Geenafstand"/>
      </w:pPr>
    </w:p>
    <w:p w:rsidRPr="007C6367" w:rsidR="000B5F6F" w:rsidP="000B5F6F" w:rsidRDefault="000B5F6F" w14:paraId="752D1D51" w14:textId="29852312">
      <w:pPr>
        <w:suppressAutoHyphens/>
        <w:spacing w:line="240" w:lineRule="exact"/>
      </w:pPr>
      <w:r w:rsidRPr="00D25B3E">
        <w:rPr>
          <w:sz w:val="24"/>
          <w:szCs w:val="24"/>
        </w:rPr>
        <w:t>Antwoord van minister Hermans (Volksgezondheid, Welzijn en Sport) (ontvangen</w:t>
      </w:r>
      <w:r>
        <w:rPr>
          <w:sz w:val="24"/>
          <w:szCs w:val="24"/>
        </w:rPr>
        <w:t xml:space="preserve">  11 mei 2026)</w:t>
      </w:r>
    </w:p>
    <w:p w:rsidR="000B5F6F" w:rsidP="000B5F6F" w:rsidRDefault="000B5F6F" w14:paraId="3BA7DA57" w14:textId="4A8D8A7E">
      <w:pPr>
        <w:suppressAutoHyphens/>
        <w:spacing w:line="240" w:lineRule="exact"/>
        <w:rPr>
          <w:szCs w:val="18"/>
        </w:rPr>
      </w:pPr>
      <w:r w:rsidRPr="000B5F6F">
        <w:rPr>
          <w:color w:val="000000"/>
          <w:sz w:val="24"/>
          <w:szCs w:val="24"/>
        </w:rPr>
        <w:t xml:space="preserve">Zie ook Aanhangsel Handelingen, vergaderjaar 2025-2026, nr. </w:t>
      </w:r>
      <w:r>
        <w:rPr>
          <w:color w:val="000000"/>
          <w:sz w:val="24"/>
          <w:szCs w:val="24"/>
        </w:rPr>
        <w:t>1637</w:t>
      </w:r>
    </w:p>
    <w:p w:rsidRPr="00F62660" w:rsidR="000B5F6F" w:rsidP="000B5F6F" w:rsidRDefault="000B5F6F" w14:paraId="5A5D89F3" w14:textId="77777777">
      <w:pPr>
        <w:suppressAutoHyphens/>
        <w:spacing w:line="240" w:lineRule="exact"/>
        <w:rPr>
          <w:szCs w:val="18"/>
        </w:rPr>
      </w:pPr>
    </w:p>
    <w:p w:rsidRPr="00F62660" w:rsidR="000B5F6F" w:rsidP="000B5F6F" w:rsidRDefault="000B5F6F" w14:paraId="31700EC7" w14:textId="77777777">
      <w:pPr>
        <w:suppressAutoHyphens/>
        <w:spacing w:line="240" w:lineRule="exact"/>
        <w:rPr>
          <w:szCs w:val="18"/>
        </w:rPr>
      </w:pPr>
      <w:r w:rsidRPr="00F62660">
        <w:rPr>
          <w:szCs w:val="18"/>
        </w:rPr>
        <w:t>Vraag 1</w:t>
      </w:r>
    </w:p>
    <w:p w:rsidRPr="00F62660" w:rsidR="000B5F6F" w:rsidP="000B5F6F" w:rsidRDefault="000B5F6F" w14:paraId="32F3B399" w14:textId="77777777">
      <w:pPr>
        <w:suppressAutoHyphens/>
        <w:spacing w:line="240" w:lineRule="exact"/>
        <w:rPr>
          <w:szCs w:val="18"/>
        </w:rPr>
      </w:pPr>
      <w:r w:rsidRPr="00F62660">
        <w:rPr>
          <w:szCs w:val="18"/>
        </w:rPr>
        <w:t>Klopt het dat bij de huisartsenpost Rotterdam Zuidplein op een groot scherm een videoclip is vertoond waarin geweld wordt verheerlijkt, zoals te zien was op beelden die op sociale media circuleerden?</w:t>
      </w:r>
      <w:r w:rsidRPr="00F62660">
        <w:rPr>
          <w:rStyle w:val="Voetnootmarkering"/>
          <w:szCs w:val="18"/>
        </w:rPr>
        <w:footnoteReference w:id="1"/>
      </w:r>
    </w:p>
    <w:p w:rsidRPr="00F62660" w:rsidR="000B5F6F" w:rsidP="000B5F6F" w:rsidRDefault="000B5F6F" w14:paraId="4A3DBD1D" w14:textId="77777777">
      <w:pPr>
        <w:suppressAutoHyphens/>
        <w:spacing w:line="240" w:lineRule="exact"/>
        <w:rPr>
          <w:szCs w:val="18"/>
        </w:rPr>
      </w:pPr>
    </w:p>
    <w:p w:rsidRPr="00F62660" w:rsidR="000B5F6F" w:rsidP="000B5F6F" w:rsidRDefault="000B5F6F" w14:paraId="3D8CD4C8" w14:textId="77777777">
      <w:pPr>
        <w:suppressAutoHyphens/>
        <w:spacing w:line="240" w:lineRule="exact"/>
        <w:rPr>
          <w:szCs w:val="18"/>
        </w:rPr>
      </w:pPr>
      <w:r w:rsidRPr="00F62660">
        <w:rPr>
          <w:szCs w:val="18"/>
        </w:rPr>
        <w:t>Antwoord op vraag 1</w:t>
      </w:r>
    </w:p>
    <w:p w:rsidR="000B5F6F" w:rsidP="000B5F6F" w:rsidRDefault="000B5F6F" w14:paraId="5ECBCEED" w14:textId="77777777">
      <w:pPr>
        <w:suppressAutoHyphens/>
        <w:spacing w:line="240" w:lineRule="exact"/>
        <w:rPr>
          <w:szCs w:val="18"/>
        </w:rPr>
      </w:pPr>
      <w:r w:rsidRPr="00F62660">
        <w:rPr>
          <w:szCs w:val="18"/>
        </w:rPr>
        <w:t>Op de gevel van een huisartsenpraktijk in Rotterdam, huisartsenpost Zuidplein, hangt een scherm. Het is goed te zien vanaf de straat. Op dat scherm verscheen in maart een videoclip. Het liedje uit de clip heeft als titel: “Boom, Boom, Tel Aviv”. Een van de strofen uit het liedje luidt: “But humanity never expected good behavior from your Jews”.</w:t>
      </w:r>
    </w:p>
    <w:p w:rsidR="000B5F6F" w:rsidP="000B5F6F" w:rsidRDefault="000B5F6F" w14:paraId="4BCE44DF" w14:textId="77777777">
      <w:pPr>
        <w:suppressAutoHyphens/>
        <w:spacing w:line="240" w:lineRule="exact"/>
        <w:rPr>
          <w:szCs w:val="18"/>
        </w:rPr>
      </w:pPr>
    </w:p>
    <w:p w:rsidRPr="008058C5" w:rsidR="000B5F6F" w:rsidP="000B5F6F" w:rsidRDefault="000B5F6F" w14:paraId="4334F2A2" w14:textId="77777777">
      <w:pPr>
        <w:suppressAutoHyphens/>
        <w:spacing w:line="240" w:lineRule="exact"/>
        <w:rPr>
          <w:szCs w:val="18"/>
        </w:rPr>
      </w:pPr>
      <w:r>
        <w:rPr>
          <w:szCs w:val="18"/>
        </w:rPr>
        <w:t>Dit bericht roept afschuw op bij het kabinet. De vertoning van een dergelijke videoclip op de gevel van een huisartsenpraktijk vindt het kabinet volkomen onacceptabel.</w:t>
      </w:r>
    </w:p>
    <w:p w:rsidRPr="00F62660" w:rsidR="000B5F6F" w:rsidP="000B5F6F" w:rsidRDefault="000B5F6F" w14:paraId="614CFF99" w14:textId="77777777">
      <w:pPr>
        <w:suppressAutoHyphens/>
        <w:spacing w:line="240" w:lineRule="exact"/>
        <w:rPr>
          <w:szCs w:val="18"/>
        </w:rPr>
      </w:pPr>
    </w:p>
    <w:p w:rsidRPr="00F62660" w:rsidR="000B5F6F" w:rsidP="000B5F6F" w:rsidRDefault="000B5F6F" w14:paraId="61F68D1C" w14:textId="77777777">
      <w:pPr>
        <w:suppressAutoHyphens/>
        <w:spacing w:line="240" w:lineRule="exact"/>
        <w:rPr>
          <w:szCs w:val="18"/>
        </w:rPr>
      </w:pPr>
      <w:r w:rsidRPr="00F62660">
        <w:rPr>
          <w:szCs w:val="18"/>
        </w:rPr>
        <w:t>Vraag 2</w:t>
      </w:r>
    </w:p>
    <w:p w:rsidRPr="00F62660" w:rsidR="000B5F6F" w:rsidP="000B5F6F" w:rsidRDefault="000B5F6F" w14:paraId="4A906707" w14:textId="77777777">
      <w:pPr>
        <w:suppressAutoHyphens/>
        <w:spacing w:line="240" w:lineRule="exact"/>
        <w:rPr>
          <w:szCs w:val="18"/>
        </w:rPr>
      </w:pPr>
      <w:r w:rsidRPr="00F62660">
        <w:rPr>
          <w:szCs w:val="18"/>
        </w:rPr>
        <w:t>Worden deze beelden door of namens deze huisartsenpost zelf aangestuurd of door een externe advertentiedienst?</w:t>
      </w:r>
    </w:p>
    <w:p w:rsidRPr="00F62660" w:rsidR="000B5F6F" w:rsidP="000B5F6F" w:rsidRDefault="000B5F6F" w14:paraId="20CD5B0D" w14:textId="77777777">
      <w:pPr>
        <w:suppressAutoHyphens/>
        <w:spacing w:line="240" w:lineRule="exact"/>
        <w:rPr>
          <w:szCs w:val="18"/>
        </w:rPr>
      </w:pPr>
    </w:p>
    <w:p w:rsidRPr="00F62660" w:rsidR="000B5F6F" w:rsidP="000B5F6F" w:rsidRDefault="000B5F6F" w14:paraId="012ABD98" w14:textId="77777777">
      <w:pPr>
        <w:suppressAutoHyphens/>
        <w:spacing w:line="240" w:lineRule="exact"/>
        <w:rPr>
          <w:szCs w:val="18"/>
        </w:rPr>
      </w:pPr>
      <w:r w:rsidRPr="00F62660">
        <w:rPr>
          <w:szCs w:val="18"/>
        </w:rPr>
        <w:t>Antwoord op vraag 2</w:t>
      </w:r>
    </w:p>
    <w:p w:rsidRPr="00F62660" w:rsidR="000B5F6F" w:rsidP="000B5F6F" w:rsidRDefault="000B5F6F" w14:paraId="5FB828B7" w14:textId="77777777">
      <w:pPr>
        <w:suppressAutoHyphens/>
        <w:spacing w:line="240" w:lineRule="exact"/>
        <w:rPr>
          <w:szCs w:val="18"/>
        </w:rPr>
      </w:pPr>
      <w:r w:rsidRPr="00F62660">
        <w:rPr>
          <w:szCs w:val="18"/>
        </w:rPr>
        <w:t xml:space="preserve">Wie de beelden aanstuurde, is voor het kabinet vooralsnog onduidelijk. Er is inmiddels een opsporingsonderzoek opgestart onder leiding van het Openbaar Ministerie. Vermoedelijk zal daaruit blijken wie de beelden aanstuurde. Na afronding van het opsporingsonderzoek zal de officier van justitie beslissen wat de volgende stap is. </w:t>
      </w:r>
    </w:p>
    <w:p w:rsidRPr="00F62660" w:rsidR="000B5F6F" w:rsidP="000B5F6F" w:rsidRDefault="000B5F6F" w14:paraId="36FECCAC" w14:textId="77777777">
      <w:pPr>
        <w:suppressAutoHyphens/>
        <w:spacing w:line="240" w:lineRule="exact"/>
        <w:rPr>
          <w:szCs w:val="18"/>
        </w:rPr>
      </w:pPr>
    </w:p>
    <w:p w:rsidRPr="00F62660" w:rsidR="000B5F6F" w:rsidP="000B5F6F" w:rsidRDefault="000B5F6F" w14:paraId="67FEBFC5" w14:textId="77777777">
      <w:pPr>
        <w:suppressAutoHyphens/>
        <w:spacing w:line="240" w:lineRule="exact"/>
        <w:rPr>
          <w:szCs w:val="18"/>
        </w:rPr>
      </w:pPr>
      <w:r w:rsidRPr="00F62660">
        <w:rPr>
          <w:szCs w:val="18"/>
        </w:rPr>
        <w:t>Vraag 3</w:t>
      </w:r>
    </w:p>
    <w:p w:rsidRPr="00F62660" w:rsidR="000B5F6F" w:rsidP="000B5F6F" w:rsidRDefault="000B5F6F" w14:paraId="330FC7E0" w14:textId="77777777">
      <w:pPr>
        <w:suppressAutoHyphens/>
        <w:spacing w:line="240" w:lineRule="exact"/>
        <w:rPr>
          <w:szCs w:val="18"/>
        </w:rPr>
      </w:pPr>
      <w:r w:rsidRPr="00F62660">
        <w:rPr>
          <w:szCs w:val="18"/>
        </w:rPr>
        <w:t>Heeft deze huisartsenpost een verantwoordelijkheid om bij (potentiële) patiënten geen enkele zorg te laten ontstaan over de vraag dat ongeacht de herkomst of nationaliteit van een persoon deze kan rekenen op de best beschikbare zorg?</w:t>
      </w:r>
    </w:p>
    <w:p w:rsidRPr="00F62660" w:rsidR="000B5F6F" w:rsidP="000B5F6F" w:rsidRDefault="000B5F6F" w14:paraId="7F73B802" w14:textId="77777777">
      <w:pPr>
        <w:suppressAutoHyphens/>
        <w:spacing w:line="240" w:lineRule="exact"/>
        <w:rPr>
          <w:szCs w:val="18"/>
        </w:rPr>
      </w:pPr>
    </w:p>
    <w:p w:rsidRPr="00F62660" w:rsidR="000B5F6F" w:rsidP="000B5F6F" w:rsidRDefault="000B5F6F" w14:paraId="15672A8D" w14:textId="77777777">
      <w:pPr>
        <w:suppressAutoHyphens/>
        <w:spacing w:line="240" w:lineRule="exact"/>
        <w:rPr>
          <w:szCs w:val="18"/>
        </w:rPr>
      </w:pPr>
      <w:r w:rsidRPr="00F62660">
        <w:rPr>
          <w:szCs w:val="18"/>
        </w:rPr>
        <w:t>Antwoord op vraag 3</w:t>
      </w:r>
    </w:p>
    <w:p w:rsidRPr="00F62660" w:rsidR="000B5F6F" w:rsidP="000B5F6F" w:rsidRDefault="000B5F6F" w14:paraId="31D82696" w14:textId="77777777">
      <w:pPr>
        <w:suppressAutoHyphens/>
        <w:spacing w:line="240" w:lineRule="exact"/>
        <w:rPr>
          <w:szCs w:val="18"/>
        </w:rPr>
      </w:pPr>
      <w:r w:rsidRPr="00F62660">
        <w:rPr>
          <w:szCs w:val="18"/>
        </w:rPr>
        <w:t>Huisartsen moeten zich houden aan de gedragscode van Artsenfederatie KNMG. Die gedragscode is een leidraad voor het handelen van artsen en maakt deel uit van de professionele standaard. De gedragscode is tot stand gekomen in nauw overleg met artsen, experts en andere stakeholders, zoals de Patiëntenfederatie Nederland.</w:t>
      </w:r>
      <w:r w:rsidRPr="00F62660">
        <w:rPr>
          <w:szCs w:val="18"/>
          <w:vertAlign w:val="superscript"/>
        </w:rPr>
        <w:footnoteReference w:id="2"/>
      </w:r>
      <w:r w:rsidRPr="00F62660">
        <w:rPr>
          <w:szCs w:val="18"/>
        </w:rPr>
        <w:t xml:space="preserve"> De gedragscode bestaat uit vijftien kernregels. In de tweede kernregel is opgenomen: “Als arts draag je bij aan de beschikbaarheid en toegankelijkheid van de gezondheidszorg. Je behandelt iedereen in gelijke gevallen gelijk en in ongelijke gevallen ongelijk, en je discrimineert dan ook niet”.</w:t>
      </w:r>
      <w:r w:rsidRPr="00F62660">
        <w:rPr>
          <w:rStyle w:val="Voetnootmarkering"/>
          <w:szCs w:val="18"/>
        </w:rPr>
        <w:footnoteReference w:id="3"/>
      </w:r>
    </w:p>
    <w:p w:rsidRPr="00F62660" w:rsidR="000B5F6F" w:rsidP="000B5F6F" w:rsidRDefault="000B5F6F" w14:paraId="4C4D0748" w14:textId="77777777">
      <w:pPr>
        <w:suppressAutoHyphens/>
        <w:spacing w:line="240" w:lineRule="exact"/>
        <w:rPr>
          <w:szCs w:val="18"/>
        </w:rPr>
      </w:pPr>
      <w:r w:rsidRPr="00F62660">
        <w:rPr>
          <w:szCs w:val="18"/>
        </w:rPr>
        <w:t xml:space="preserve">Dit betekent dat een huisarts ervoor moet zorgen dat patiënten zich veilig en welkom voelen in de praktijk. De praktijk moet toegankelijk zijn voor iedere patiënt, ongeacht diens godsdienst, afkomst, nationaliteit of politieke gezindheid. </w:t>
      </w:r>
    </w:p>
    <w:p w:rsidRPr="00F62660" w:rsidR="000B5F6F" w:rsidP="000B5F6F" w:rsidRDefault="000B5F6F" w14:paraId="421D373D" w14:textId="77777777">
      <w:pPr>
        <w:suppressAutoHyphens/>
        <w:spacing w:line="240" w:lineRule="exact"/>
        <w:rPr>
          <w:szCs w:val="18"/>
        </w:rPr>
      </w:pPr>
    </w:p>
    <w:p w:rsidRPr="00F62660" w:rsidR="000B5F6F" w:rsidP="000B5F6F" w:rsidRDefault="000B5F6F" w14:paraId="75DCF014" w14:textId="77777777">
      <w:pPr>
        <w:suppressAutoHyphens/>
        <w:spacing w:line="240" w:lineRule="exact"/>
        <w:rPr>
          <w:szCs w:val="18"/>
        </w:rPr>
      </w:pPr>
      <w:r w:rsidRPr="00F62660">
        <w:rPr>
          <w:szCs w:val="18"/>
        </w:rPr>
        <w:t>Vraag 4</w:t>
      </w:r>
    </w:p>
    <w:p w:rsidRPr="00F62660" w:rsidR="000B5F6F" w:rsidP="000B5F6F" w:rsidRDefault="000B5F6F" w14:paraId="37F33610" w14:textId="77777777">
      <w:pPr>
        <w:suppressAutoHyphens/>
        <w:spacing w:line="240" w:lineRule="exact"/>
        <w:rPr>
          <w:szCs w:val="18"/>
        </w:rPr>
      </w:pPr>
      <w:r w:rsidRPr="00F62660">
        <w:rPr>
          <w:szCs w:val="18"/>
        </w:rPr>
        <w:t>Deelt u de opvatting dat zorgverleners, en zorginstellingen in het bijzonder, een neutrale, veilige en niet</w:t>
      </w:r>
      <w:r w:rsidRPr="00F62660">
        <w:rPr>
          <w:rFonts w:ascii="Cambria Math" w:hAnsi="Cambria Math" w:cs="Cambria Math"/>
          <w:szCs w:val="18"/>
        </w:rPr>
        <w:t>‑</w:t>
      </w:r>
      <w:r w:rsidRPr="00F62660">
        <w:rPr>
          <w:szCs w:val="18"/>
        </w:rPr>
        <w:t>politieke omgeving moeten bieden aan alle pati</w:t>
      </w:r>
      <w:r w:rsidRPr="00F62660">
        <w:rPr>
          <w:rFonts w:cs="Verdana"/>
          <w:szCs w:val="18"/>
        </w:rPr>
        <w:t>ë</w:t>
      </w:r>
      <w:r w:rsidRPr="00F62660">
        <w:rPr>
          <w:szCs w:val="18"/>
        </w:rPr>
        <w:t>nten, ongeacht herkomst, religie of politieke opvatting?</w:t>
      </w:r>
    </w:p>
    <w:p w:rsidRPr="00F62660" w:rsidR="000B5F6F" w:rsidP="000B5F6F" w:rsidRDefault="000B5F6F" w14:paraId="086DD4F7" w14:textId="77777777">
      <w:pPr>
        <w:suppressAutoHyphens/>
        <w:spacing w:line="240" w:lineRule="exact"/>
        <w:rPr>
          <w:szCs w:val="18"/>
        </w:rPr>
      </w:pPr>
    </w:p>
    <w:p w:rsidRPr="00F62660" w:rsidR="000B5F6F" w:rsidP="000B5F6F" w:rsidRDefault="000B5F6F" w14:paraId="788FB057" w14:textId="77777777">
      <w:pPr>
        <w:suppressAutoHyphens/>
        <w:spacing w:line="240" w:lineRule="exact"/>
        <w:rPr>
          <w:szCs w:val="18"/>
        </w:rPr>
      </w:pPr>
      <w:r w:rsidRPr="00F62660">
        <w:rPr>
          <w:szCs w:val="18"/>
        </w:rPr>
        <w:t>Antwoord op vraag 4</w:t>
      </w:r>
    </w:p>
    <w:p w:rsidRPr="00F62660" w:rsidR="000B5F6F" w:rsidP="000B5F6F" w:rsidRDefault="000B5F6F" w14:paraId="3B6CE4AE" w14:textId="77777777">
      <w:pPr>
        <w:suppressAutoHyphens/>
        <w:spacing w:line="240" w:lineRule="exact"/>
        <w:rPr>
          <w:szCs w:val="18"/>
        </w:rPr>
      </w:pPr>
      <w:r w:rsidRPr="00F62660">
        <w:rPr>
          <w:szCs w:val="18"/>
        </w:rPr>
        <w:t xml:space="preserve">Ja. </w:t>
      </w:r>
    </w:p>
    <w:p w:rsidRPr="00F62660" w:rsidR="000B5F6F" w:rsidP="000B5F6F" w:rsidRDefault="000B5F6F" w14:paraId="5B8DB06A" w14:textId="77777777">
      <w:pPr>
        <w:suppressAutoHyphens/>
        <w:spacing w:line="240" w:lineRule="exact"/>
        <w:rPr>
          <w:szCs w:val="18"/>
        </w:rPr>
      </w:pPr>
    </w:p>
    <w:p w:rsidRPr="00F62660" w:rsidR="000B5F6F" w:rsidP="000B5F6F" w:rsidRDefault="000B5F6F" w14:paraId="65B5BE1A" w14:textId="77777777">
      <w:pPr>
        <w:suppressAutoHyphens/>
        <w:spacing w:line="240" w:lineRule="exact"/>
        <w:rPr>
          <w:szCs w:val="18"/>
        </w:rPr>
      </w:pPr>
      <w:r w:rsidRPr="00F62660">
        <w:rPr>
          <w:szCs w:val="18"/>
        </w:rPr>
        <w:t>Vraag 5</w:t>
      </w:r>
    </w:p>
    <w:p w:rsidRPr="00F62660" w:rsidR="000B5F6F" w:rsidP="000B5F6F" w:rsidRDefault="000B5F6F" w14:paraId="084AE55B" w14:textId="77777777">
      <w:pPr>
        <w:suppressAutoHyphens/>
        <w:spacing w:line="240" w:lineRule="exact"/>
        <w:rPr>
          <w:szCs w:val="18"/>
        </w:rPr>
      </w:pPr>
      <w:r w:rsidRPr="00F62660">
        <w:rPr>
          <w:szCs w:val="18"/>
        </w:rPr>
        <w:t>Hoe verhoudt het vertonen van een video waarin geweld wordt gevierd zich volgens u tot de professionele normen, zoals beschreven door de KNMG en in bredere zin in de medische beroepsethiek, waaronder het uitgangspunt dat artsen en zorginstellingen handelen op een wijze die geen schade toebrengt, vertrouwen wekt en respect voor iedere patiënt waarborgt?</w:t>
      </w:r>
      <w:r w:rsidRPr="00F62660">
        <w:rPr>
          <w:rStyle w:val="Voetnootmarkering"/>
          <w:szCs w:val="18"/>
        </w:rPr>
        <w:footnoteReference w:id="4"/>
      </w:r>
    </w:p>
    <w:p w:rsidRPr="00F62660" w:rsidR="000B5F6F" w:rsidP="000B5F6F" w:rsidRDefault="000B5F6F" w14:paraId="3C4D9BD7" w14:textId="77777777">
      <w:pPr>
        <w:suppressAutoHyphens/>
        <w:spacing w:line="240" w:lineRule="exact"/>
        <w:rPr>
          <w:szCs w:val="18"/>
        </w:rPr>
      </w:pPr>
    </w:p>
    <w:p w:rsidRPr="00F62660" w:rsidR="000B5F6F" w:rsidP="000B5F6F" w:rsidRDefault="000B5F6F" w14:paraId="08606166" w14:textId="77777777">
      <w:pPr>
        <w:suppressAutoHyphens/>
        <w:spacing w:line="240" w:lineRule="exact"/>
        <w:rPr>
          <w:szCs w:val="18"/>
        </w:rPr>
      </w:pPr>
      <w:r w:rsidRPr="00F62660">
        <w:rPr>
          <w:szCs w:val="18"/>
        </w:rPr>
        <w:t>Antwoord op vraag 5</w:t>
      </w:r>
    </w:p>
    <w:p w:rsidRPr="00F62660" w:rsidR="000B5F6F" w:rsidP="000B5F6F" w:rsidRDefault="000B5F6F" w14:paraId="748534CF" w14:textId="77777777">
      <w:pPr>
        <w:suppressAutoHyphens/>
        <w:spacing w:line="240" w:lineRule="exact"/>
        <w:rPr>
          <w:szCs w:val="18"/>
        </w:rPr>
      </w:pPr>
      <w:r w:rsidRPr="00F62660">
        <w:rPr>
          <w:szCs w:val="18"/>
        </w:rPr>
        <w:t>Zoals hierboven uitgelegd, moeten huisartsen zich houden aan de gedragscode van Artsenfederatie KNMG. De gedragscode biedt artsen een leidraad voor het professionele handelen en maakt deel uit van de professionele standaard. De gedragscode bestaat uit vijftien kernregels. Zoals hierboven aangegeven, staat in de tweede kernregel: “Als arts draag je bij aan de beschikbaarheid en toegankelijkheid van de gezondheidszorg. Je behandelt iedereen in gelijke gevallen gelijk en in ongelijke gevallen ongelijk, en je discrimineert dan ook niet”.</w:t>
      </w:r>
      <w:r w:rsidRPr="00F62660">
        <w:rPr>
          <w:i/>
          <w:iCs/>
          <w:szCs w:val="18"/>
        </w:rPr>
        <w:t xml:space="preserve"> </w:t>
      </w:r>
      <w:r w:rsidRPr="00F62660">
        <w:rPr>
          <w:szCs w:val="18"/>
        </w:rPr>
        <w:lastRenderedPageBreak/>
        <w:t xml:space="preserve">Dit betekent dat een huisarts ervoor moet zorgen dat patiënten zich veilig en welkom voelen in de praktijk. De praktijk moet toegankelijk zijn voor iedere patiënt, ongeacht diens godsdienst, afkomst, nationaliteit of politieke gezindheid. </w:t>
      </w:r>
    </w:p>
    <w:p w:rsidRPr="00F62660" w:rsidR="000B5F6F" w:rsidP="000B5F6F" w:rsidRDefault="000B5F6F" w14:paraId="3547D03A" w14:textId="77777777">
      <w:pPr>
        <w:suppressAutoHyphens/>
        <w:spacing w:line="240" w:lineRule="exact"/>
        <w:rPr>
          <w:szCs w:val="18"/>
        </w:rPr>
      </w:pPr>
    </w:p>
    <w:p w:rsidRPr="00F62660" w:rsidR="000B5F6F" w:rsidP="000B5F6F" w:rsidRDefault="000B5F6F" w14:paraId="1F0C119F" w14:textId="77777777">
      <w:pPr>
        <w:suppressAutoHyphens/>
        <w:spacing w:line="240" w:lineRule="exact"/>
        <w:rPr>
          <w:szCs w:val="18"/>
        </w:rPr>
      </w:pPr>
      <w:r w:rsidRPr="00F62660">
        <w:rPr>
          <w:szCs w:val="18"/>
        </w:rPr>
        <w:t>Een videoclip met het liedje “Boom, Boom, Tel Aviv” acht het kabinet volkomen onacceptabel. Een dergelijke videoclip kan een drempel opwerpen voor Rotterdammers om zich welkom te voelen als patiënt in de huisartsenpraktijk en kan daarmee de toegang tot zorg belemmeren.</w:t>
      </w:r>
    </w:p>
    <w:p w:rsidRPr="00F62660" w:rsidR="000B5F6F" w:rsidP="000B5F6F" w:rsidRDefault="000B5F6F" w14:paraId="2D0CBE5B" w14:textId="77777777">
      <w:pPr>
        <w:suppressAutoHyphens/>
        <w:spacing w:line="240" w:lineRule="exact"/>
        <w:rPr>
          <w:szCs w:val="18"/>
        </w:rPr>
      </w:pPr>
    </w:p>
    <w:p w:rsidRPr="00F62660" w:rsidR="000B5F6F" w:rsidP="000B5F6F" w:rsidRDefault="000B5F6F" w14:paraId="5CEF685F" w14:textId="77777777">
      <w:pPr>
        <w:suppressAutoHyphens/>
        <w:spacing w:line="240" w:lineRule="exact"/>
        <w:rPr>
          <w:szCs w:val="18"/>
        </w:rPr>
      </w:pPr>
      <w:r w:rsidRPr="00F62660">
        <w:rPr>
          <w:szCs w:val="18"/>
        </w:rPr>
        <w:t>De Inspectie Gezondheidszorg en Jeugd (IGJ) ziet toe op de kwaliteit en de veiligheid van de zorg. De naleving van professionele standaarden, waaronder de KNMG-gedragscode, maakt daar deel van uit.</w:t>
      </w:r>
    </w:p>
    <w:p w:rsidRPr="00F62660" w:rsidR="000B5F6F" w:rsidP="000B5F6F" w:rsidRDefault="000B5F6F" w14:paraId="6783F101" w14:textId="77777777">
      <w:pPr>
        <w:suppressAutoHyphens/>
        <w:spacing w:line="240" w:lineRule="exact"/>
        <w:rPr>
          <w:szCs w:val="18"/>
        </w:rPr>
      </w:pPr>
    </w:p>
    <w:p w:rsidRPr="00F62660" w:rsidR="000B5F6F" w:rsidP="000B5F6F" w:rsidRDefault="000B5F6F" w14:paraId="4BC1B42A" w14:textId="77777777">
      <w:pPr>
        <w:suppressAutoHyphens/>
        <w:spacing w:line="240" w:lineRule="exact"/>
        <w:rPr>
          <w:szCs w:val="18"/>
        </w:rPr>
      </w:pPr>
      <w:r w:rsidRPr="00F62660">
        <w:rPr>
          <w:szCs w:val="18"/>
        </w:rPr>
        <w:t>Vraag 6</w:t>
      </w:r>
    </w:p>
    <w:p w:rsidRPr="00F62660" w:rsidR="000B5F6F" w:rsidP="000B5F6F" w:rsidRDefault="000B5F6F" w14:paraId="61299250" w14:textId="77777777">
      <w:pPr>
        <w:suppressAutoHyphens/>
        <w:spacing w:line="240" w:lineRule="exact"/>
        <w:rPr>
          <w:szCs w:val="18"/>
        </w:rPr>
      </w:pPr>
      <w:r w:rsidRPr="00F62660">
        <w:rPr>
          <w:szCs w:val="18"/>
        </w:rPr>
        <w:t>Kunt u bevestigen dat de Nederlandse artseneed, zoals opgenomen in de universitaire opleidingen sinds 2003, artsen onder meer verplicht tot het bevorderen van vertrouwen, het voorkomen van schade en het professioneel handelen in het belang van de patiënt? Acht u het vertonen van deze video in lijn met die eed en professionele verplichtingen?</w:t>
      </w:r>
    </w:p>
    <w:p w:rsidR="000B5F6F" w:rsidP="000B5F6F" w:rsidRDefault="000B5F6F" w14:paraId="12DEE5DA" w14:textId="77777777">
      <w:pPr>
        <w:suppressAutoHyphens/>
        <w:spacing w:line="240" w:lineRule="exact"/>
        <w:rPr>
          <w:szCs w:val="18"/>
        </w:rPr>
      </w:pPr>
    </w:p>
    <w:p w:rsidRPr="00F62660" w:rsidR="000B5F6F" w:rsidP="000B5F6F" w:rsidRDefault="000B5F6F" w14:paraId="0C24870F" w14:textId="77777777">
      <w:pPr>
        <w:suppressAutoHyphens/>
        <w:spacing w:line="240" w:lineRule="exact"/>
        <w:rPr>
          <w:szCs w:val="18"/>
        </w:rPr>
      </w:pPr>
    </w:p>
    <w:p w:rsidRPr="00F62660" w:rsidR="000B5F6F" w:rsidP="000B5F6F" w:rsidRDefault="000B5F6F" w14:paraId="705DFA07" w14:textId="77777777">
      <w:pPr>
        <w:suppressAutoHyphens/>
        <w:spacing w:line="240" w:lineRule="exact"/>
        <w:rPr>
          <w:szCs w:val="18"/>
        </w:rPr>
      </w:pPr>
      <w:r w:rsidRPr="00F62660">
        <w:rPr>
          <w:szCs w:val="18"/>
        </w:rPr>
        <w:t>Antwoord op vraag 6</w:t>
      </w:r>
    </w:p>
    <w:p w:rsidRPr="00F62660" w:rsidR="000B5F6F" w:rsidP="000B5F6F" w:rsidRDefault="000B5F6F" w14:paraId="604DC57E" w14:textId="77777777">
      <w:pPr>
        <w:suppressAutoHyphens/>
        <w:spacing w:line="240" w:lineRule="exact"/>
        <w:rPr>
          <w:szCs w:val="18"/>
        </w:rPr>
      </w:pPr>
      <w:r w:rsidRPr="00F62660">
        <w:rPr>
          <w:szCs w:val="18"/>
        </w:rPr>
        <w:t xml:space="preserve">De artseneed is een morele en ethische belofte. De artseneed is niet juridisch bindend. De bovengenoemde gedragscode van de KNMG is een leidraad voor het handelen van artsen. Die maakt deel uit van de professionele standaard. </w:t>
      </w:r>
    </w:p>
    <w:p w:rsidRPr="00F62660" w:rsidR="000B5F6F" w:rsidP="000B5F6F" w:rsidRDefault="000B5F6F" w14:paraId="229E62CB" w14:textId="77777777">
      <w:pPr>
        <w:suppressAutoHyphens/>
        <w:spacing w:line="240" w:lineRule="exact"/>
        <w:rPr>
          <w:szCs w:val="18"/>
        </w:rPr>
      </w:pPr>
      <w:r w:rsidRPr="00F62660">
        <w:rPr>
          <w:szCs w:val="18"/>
        </w:rPr>
        <w:t>Twee kernregels uit de gedragscode zijn hier relevant:</w:t>
      </w:r>
    </w:p>
    <w:p w:rsidRPr="00F62660" w:rsidR="000B5F6F" w:rsidP="000B5F6F" w:rsidRDefault="000B5F6F" w14:paraId="3140CE6E" w14:textId="77777777">
      <w:pPr>
        <w:suppressAutoHyphens/>
        <w:spacing w:line="240" w:lineRule="exact"/>
        <w:rPr>
          <w:i/>
          <w:iCs/>
          <w:szCs w:val="18"/>
        </w:rPr>
      </w:pPr>
      <w:r w:rsidRPr="00F62660">
        <w:rPr>
          <w:i/>
          <w:iCs/>
          <w:szCs w:val="18"/>
        </w:rPr>
        <w:t xml:space="preserve">Kernregel 2: Als arts draag je bij aan de beschikbaarheid en toegankelijkheid van de gezondheidszorg. Je behandelt iedereen in gelijke gevallen gelijk en in ongelijke gevallen ongelijk, en je discrimineert dan ook niet. </w:t>
      </w:r>
    </w:p>
    <w:p w:rsidRPr="00F62660" w:rsidR="000B5F6F" w:rsidP="000B5F6F" w:rsidRDefault="000B5F6F" w14:paraId="1E3C0CC8" w14:textId="77777777">
      <w:pPr>
        <w:suppressAutoHyphens/>
        <w:spacing w:line="240" w:lineRule="exact"/>
        <w:rPr>
          <w:szCs w:val="18"/>
        </w:rPr>
      </w:pPr>
    </w:p>
    <w:p w:rsidRPr="00F62660" w:rsidR="000B5F6F" w:rsidP="000B5F6F" w:rsidRDefault="000B5F6F" w14:paraId="00C31EB1" w14:textId="77777777">
      <w:pPr>
        <w:suppressAutoHyphens/>
        <w:spacing w:line="240" w:lineRule="exact"/>
        <w:rPr>
          <w:i/>
          <w:iCs/>
          <w:szCs w:val="18"/>
        </w:rPr>
      </w:pPr>
      <w:r w:rsidRPr="00F62660">
        <w:rPr>
          <w:i/>
          <w:iCs/>
          <w:szCs w:val="18"/>
        </w:rPr>
        <w:t xml:space="preserve">Kernregel 8: Als arts blijf je binnen de grenzen van je eigen kennen en kunnen. Je onthoudt je van handelingen en uitingen die daarbuiten liggen. </w:t>
      </w:r>
    </w:p>
    <w:p w:rsidRPr="00F62660" w:rsidR="000B5F6F" w:rsidP="000B5F6F" w:rsidRDefault="000B5F6F" w14:paraId="587D0B18" w14:textId="77777777">
      <w:pPr>
        <w:suppressAutoHyphens/>
        <w:spacing w:line="240" w:lineRule="exact"/>
        <w:rPr>
          <w:szCs w:val="18"/>
        </w:rPr>
      </w:pPr>
    </w:p>
    <w:p w:rsidRPr="00F62660" w:rsidR="000B5F6F" w:rsidP="000B5F6F" w:rsidRDefault="000B5F6F" w14:paraId="501F8AA9" w14:textId="77777777">
      <w:pPr>
        <w:suppressAutoHyphens/>
        <w:spacing w:line="240" w:lineRule="exact"/>
        <w:rPr>
          <w:szCs w:val="18"/>
        </w:rPr>
      </w:pPr>
      <w:r w:rsidRPr="00F62660">
        <w:t>Kernregel 8 van de gedragscode geldt ook voor publieke uitingen.</w:t>
      </w:r>
      <w:r w:rsidRPr="00F62660">
        <w:rPr>
          <w:vertAlign w:val="superscript"/>
        </w:rPr>
        <w:footnoteReference w:id="5"/>
      </w:r>
      <w:r w:rsidRPr="00F62660">
        <w:t xml:space="preserve">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w:t>
      </w:r>
      <w:r w:rsidRPr="00F62660">
        <w:lastRenderedPageBreak/>
        <w:t xml:space="preserve">vanuit diens professionele 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in het BIG-register zijn opgenomen. </w:t>
      </w:r>
    </w:p>
    <w:p w:rsidRPr="00F62660" w:rsidR="000B5F6F" w:rsidP="000B5F6F" w:rsidRDefault="000B5F6F" w14:paraId="65174CC2" w14:textId="77777777">
      <w:pPr>
        <w:suppressAutoHyphens/>
        <w:spacing w:line="240" w:lineRule="exact"/>
        <w:rPr>
          <w:szCs w:val="18"/>
        </w:rPr>
      </w:pPr>
    </w:p>
    <w:p w:rsidRPr="00F62660" w:rsidR="000B5F6F" w:rsidP="000B5F6F" w:rsidRDefault="000B5F6F" w14:paraId="49E8A6BC" w14:textId="77777777">
      <w:pPr>
        <w:suppressAutoHyphens/>
        <w:spacing w:line="240" w:lineRule="exact"/>
        <w:rPr>
          <w:szCs w:val="18"/>
        </w:rPr>
      </w:pPr>
      <w:r w:rsidRPr="00F62660">
        <w:rPr>
          <w:szCs w:val="18"/>
        </w:rPr>
        <w:t xml:space="preserve">Een videoclip met het liedje “Boom, Boom, Tel Aviv” roept afschuw op bij het kabinet. De vertoning van een dergelijke videoclip op de gevel van een huisartsenpraktijk vindt het kabinet volkomen onacceptabel. Het kan een drempel opwerpen voor Rotterdammers om zich welkom te voelen als patiënt in de huisartsenpraktijk. Daarnaast hebben het bombarderen van Tel Aviv en een hatelijke boodschap over Joden niets te maken met huisartsenzorg. </w:t>
      </w:r>
    </w:p>
    <w:p w:rsidRPr="00F62660" w:rsidR="000B5F6F" w:rsidP="000B5F6F" w:rsidRDefault="000B5F6F" w14:paraId="7D516897" w14:textId="77777777">
      <w:pPr>
        <w:suppressAutoHyphens/>
        <w:spacing w:line="240" w:lineRule="exact"/>
        <w:rPr>
          <w:szCs w:val="18"/>
        </w:rPr>
      </w:pPr>
    </w:p>
    <w:p w:rsidRPr="00F62660" w:rsidR="000B5F6F" w:rsidP="000B5F6F" w:rsidRDefault="000B5F6F" w14:paraId="37265115" w14:textId="77777777">
      <w:pPr>
        <w:suppressAutoHyphens/>
        <w:spacing w:line="240" w:lineRule="exact"/>
        <w:rPr>
          <w:szCs w:val="18"/>
        </w:rPr>
      </w:pPr>
      <w:r w:rsidRPr="00F62660">
        <w:rPr>
          <w:szCs w:val="18"/>
        </w:rPr>
        <w:t>Vraag 7</w:t>
      </w:r>
    </w:p>
    <w:p w:rsidRPr="00F62660" w:rsidR="000B5F6F" w:rsidP="000B5F6F" w:rsidRDefault="000B5F6F" w14:paraId="54015F94" w14:textId="77777777">
      <w:pPr>
        <w:suppressAutoHyphens/>
        <w:spacing w:line="240" w:lineRule="exact"/>
        <w:rPr>
          <w:szCs w:val="18"/>
        </w:rPr>
      </w:pPr>
      <w:r w:rsidRPr="00F62660">
        <w:rPr>
          <w:szCs w:val="18"/>
        </w:rPr>
        <w:t>Zijn er eerder uitingen op dit scherm geweest die vraagtekens zetten bij de genoemde normen die gelden voor leden van de medische beroepsgroepen?</w:t>
      </w:r>
    </w:p>
    <w:p w:rsidRPr="00F62660" w:rsidR="000B5F6F" w:rsidP="000B5F6F" w:rsidRDefault="000B5F6F" w14:paraId="53BC9F82" w14:textId="77777777">
      <w:pPr>
        <w:suppressAutoHyphens/>
        <w:spacing w:line="240" w:lineRule="exact"/>
        <w:rPr>
          <w:szCs w:val="18"/>
        </w:rPr>
      </w:pPr>
    </w:p>
    <w:p w:rsidRPr="00F62660" w:rsidR="000B5F6F" w:rsidP="000B5F6F" w:rsidRDefault="000B5F6F" w14:paraId="064029E7" w14:textId="77777777">
      <w:pPr>
        <w:suppressAutoHyphens/>
        <w:spacing w:line="240" w:lineRule="exact"/>
        <w:rPr>
          <w:szCs w:val="18"/>
        </w:rPr>
      </w:pPr>
      <w:r w:rsidRPr="00F62660">
        <w:rPr>
          <w:szCs w:val="18"/>
        </w:rPr>
        <w:t>Antwoord op vraag 7</w:t>
      </w:r>
    </w:p>
    <w:p w:rsidRPr="00F62660" w:rsidR="000B5F6F" w:rsidP="000B5F6F" w:rsidRDefault="000B5F6F" w14:paraId="66943711" w14:textId="77777777">
      <w:pPr>
        <w:suppressAutoHyphens/>
        <w:spacing w:line="240" w:lineRule="exact"/>
        <w:rPr>
          <w:szCs w:val="18"/>
        </w:rPr>
      </w:pPr>
      <w:r w:rsidRPr="00F62660">
        <w:rPr>
          <w:szCs w:val="18"/>
        </w:rPr>
        <w:t xml:space="preserve">Het College van Burgemeester en Wethouders van Rotterdam heeft in 2023 vragen beantwoord van de gemeenteraad over antiwesterse en pro-Palestijnse </w:t>
      </w:r>
      <w:r w:rsidRPr="00F62660">
        <w:rPr>
          <w:i/>
          <w:iCs/>
          <w:szCs w:val="18"/>
        </w:rPr>
        <w:t>posts</w:t>
      </w:r>
      <w:r w:rsidRPr="00F62660">
        <w:rPr>
          <w:szCs w:val="18"/>
        </w:rPr>
        <w:t xml:space="preserve"> op de LinkedIn-pagina van Huisartsenpost Zuidplein.</w:t>
      </w:r>
    </w:p>
    <w:p w:rsidRPr="00F62660" w:rsidR="000B5F6F" w:rsidP="000B5F6F" w:rsidRDefault="000B5F6F" w14:paraId="5F117133" w14:textId="77777777">
      <w:pPr>
        <w:suppressAutoHyphens/>
        <w:spacing w:line="240" w:lineRule="exact"/>
        <w:rPr>
          <w:szCs w:val="18"/>
        </w:rPr>
      </w:pPr>
    </w:p>
    <w:p w:rsidRPr="00F62660" w:rsidR="000B5F6F" w:rsidP="000B5F6F" w:rsidRDefault="000B5F6F" w14:paraId="3B308C31" w14:textId="77777777">
      <w:pPr>
        <w:suppressAutoHyphens/>
        <w:spacing w:line="240" w:lineRule="exact"/>
        <w:rPr>
          <w:szCs w:val="18"/>
        </w:rPr>
      </w:pPr>
      <w:r w:rsidRPr="00F62660">
        <w:rPr>
          <w:szCs w:val="18"/>
        </w:rPr>
        <w:t>Vraag 8</w:t>
      </w:r>
    </w:p>
    <w:p w:rsidRPr="00F62660" w:rsidR="000B5F6F" w:rsidP="000B5F6F" w:rsidRDefault="000B5F6F" w14:paraId="507F0566" w14:textId="77777777">
      <w:pPr>
        <w:suppressAutoHyphens/>
        <w:spacing w:line="240" w:lineRule="exact"/>
        <w:rPr>
          <w:szCs w:val="18"/>
        </w:rPr>
      </w:pPr>
      <w:r w:rsidRPr="00F62660">
        <w:rPr>
          <w:szCs w:val="18"/>
        </w:rPr>
        <w:t>Bent u ervan op de hoogte dat buurtbewoners inmiddels klachten hebben ingediend over het scherm en dat het scherm inmiddels is uitgezet? Worden deze klachten betrokken bij een onderzoek of bestuurlijke beoordeling?</w:t>
      </w:r>
    </w:p>
    <w:p w:rsidR="000B5F6F" w:rsidP="000B5F6F" w:rsidRDefault="000B5F6F" w14:paraId="33FEEC7A" w14:textId="77777777">
      <w:pPr>
        <w:suppressAutoHyphens/>
        <w:spacing w:line="240" w:lineRule="exact"/>
        <w:rPr>
          <w:szCs w:val="18"/>
        </w:rPr>
      </w:pPr>
    </w:p>
    <w:p w:rsidRPr="00F62660" w:rsidR="000B5F6F" w:rsidP="000B5F6F" w:rsidRDefault="000B5F6F" w14:paraId="55C2D6AA" w14:textId="77777777">
      <w:pPr>
        <w:suppressAutoHyphens/>
        <w:spacing w:line="240" w:lineRule="exact"/>
        <w:rPr>
          <w:szCs w:val="18"/>
        </w:rPr>
      </w:pPr>
    </w:p>
    <w:p w:rsidRPr="00F62660" w:rsidR="000B5F6F" w:rsidP="000B5F6F" w:rsidRDefault="000B5F6F" w14:paraId="2EB22980" w14:textId="77777777">
      <w:pPr>
        <w:suppressAutoHyphens/>
        <w:spacing w:line="240" w:lineRule="exact"/>
        <w:rPr>
          <w:szCs w:val="18"/>
        </w:rPr>
      </w:pPr>
      <w:r w:rsidRPr="00F62660">
        <w:rPr>
          <w:szCs w:val="18"/>
        </w:rPr>
        <w:t>Antwoord op vraag 8</w:t>
      </w:r>
    </w:p>
    <w:p w:rsidRPr="00F62660" w:rsidR="000B5F6F" w:rsidP="000B5F6F" w:rsidRDefault="000B5F6F" w14:paraId="03EEE301" w14:textId="77777777">
      <w:pPr>
        <w:suppressAutoHyphens/>
        <w:spacing w:line="240" w:lineRule="exact"/>
        <w:rPr>
          <w:szCs w:val="18"/>
        </w:rPr>
      </w:pPr>
      <w:r w:rsidRPr="00F62660">
        <w:rPr>
          <w:szCs w:val="18"/>
        </w:rPr>
        <w:t xml:space="preserve">In hoeverre buurtbewoners hebben geklaagd en bij wie, is het kabinet niet bekend. Wel is bekend dat er een opsporingsonderzoek is opgestart onder leiding van het Openbaar Ministerie. Na afronding van het opsporingsonderzoek zal de officier van justitie beslissen wat de volgende stap is. </w:t>
      </w:r>
    </w:p>
    <w:p w:rsidRPr="00F62660" w:rsidR="000B5F6F" w:rsidP="000B5F6F" w:rsidRDefault="000B5F6F" w14:paraId="7E87461F" w14:textId="77777777">
      <w:pPr>
        <w:suppressAutoHyphens/>
        <w:spacing w:line="240" w:lineRule="exact"/>
        <w:rPr>
          <w:szCs w:val="18"/>
        </w:rPr>
      </w:pPr>
    </w:p>
    <w:p w:rsidRPr="00F62660" w:rsidR="000B5F6F" w:rsidP="000B5F6F" w:rsidRDefault="000B5F6F" w14:paraId="269A0C46" w14:textId="77777777">
      <w:pPr>
        <w:suppressAutoHyphens/>
        <w:spacing w:line="240" w:lineRule="exact"/>
        <w:rPr>
          <w:szCs w:val="18"/>
        </w:rPr>
      </w:pPr>
      <w:r w:rsidRPr="00F62660">
        <w:rPr>
          <w:szCs w:val="18"/>
        </w:rPr>
        <w:t>Daarnaast heeft Bouw- en Woningtoezicht van de gemeente Rotterdam een toezichtsonderzoek opgestart. Voor het plaatsen van een scherm aan een gevel is op grond van de Omgevingswet een vergunning vereist. Een dergelijke vergunning blijkt echter niet aangevraagd te zijn voor het scherm op de huisartsenpraktijk.</w:t>
      </w:r>
    </w:p>
    <w:p w:rsidRPr="00F62660" w:rsidR="000B5F6F" w:rsidP="000B5F6F" w:rsidRDefault="000B5F6F" w14:paraId="7ED59A64" w14:textId="77777777">
      <w:pPr>
        <w:suppressAutoHyphens/>
        <w:spacing w:line="240" w:lineRule="exact"/>
        <w:rPr>
          <w:szCs w:val="18"/>
        </w:rPr>
      </w:pPr>
    </w:p>
    <w:p w:rsidRPr="00F62660" w:rsidR="000B5F6F" w:rsidP="000B5F6F" w:rsidRDefault="000B5F6F" w14:paraId="6390DAAC" w14:textId="77777777">
      <w:pPr>
        <w:suppressAutoHyphens/>
        <w:spacing w:line="240" w:lineRule="exact"/>
        <w:rPr>
          <w:szCs w:val="18"/>
        </w:rPr>
      </w:pPr>
      <w:r w:rsidRPr="00F62660">
        <w:rPr>
          <w:szCs w:val="18"/>
        </w:rPr>
        <w:lastRenderedPageBreak/>
        <w:t>Vraag 9</w:t>
      </w:r>
    </w:p>
    <w:p w:rsidRPr="00F62660" w:rsidR="000B5F6F" w:rsidP="000B5F6F" w:rsidRDefault="000B5F6F" w14:paraId="4721EB80" w14:textId="77777777">
      <w:pPr>
        <w:suppressAutoHyphens/>
        <w:spacing w:line="240" w:lineRule="exact"/>
        <w:rPr>
          <w:szCs w:val="18"/>
        </w:rPr>
      </w:pPr>
      <w:r w:rsidRPr="00F62660">
        <w:rPr>
          <w:szCs w:val="18"/>
        </w:rPr>
        <w:t>Kunt u uiteenzetten welke mogelijkheden patiënten hebben om een formele klacht in te dienen wanneer zij zich door dergelijke politieke of gewelddadige boodschappen onveilig, ongewenst of bedreigd voelen bij het bezoeken van een huisartsenpost?</w:t>
      </w:r>
    </w:p>
    <w:p w:rsidRPr="00F62660" w:rsidR="000B5F6F" w:rsidP="000B5F6F" w:rsidRDefault="000B5F6F" w14:paraId="7B54605E" w14:textId="77777777">
      <w:pPr>
        <w:suppressAutoHyphens/>
        <w:spacing w:line="240" w:lineRule="exact"/>
        <w:rPr>
          <w:szCs w:val="18"/>
        </w:rPr>
      </w:pPr>
    </w:p>
    <w:p w:rsidRPr="00F62660" w:rsidR="000B5F6F" w:rsidP="000B5F6F" w:rsidRDefault="000B5F6F" w14:paraId="6F01F24D" w14:textId="77777777">
      <w:pPr>
        <w:suppressAutoHyphens/>
        <w:spacing w:line="240" w:lineRule="exact"/>
        <w:rPr>
          <w:szCs w:val="18"/>
        </w:rPr>
      </w:pPr>
      <w:r w:rsidRPr="00F62660">
        <w:rPr>
          <w:szCs w:val="18"/>
        </w:rPr>
        <w:t>Antwoord op vraag 9</w:t>
      </w:r>
    </w:p>
    <w:p w:rsidRPr="00F62660" w:rsidR="000B5F6F" w:rsidP="000B5F6F" w:rsidRDefault="000B5F6F" w14:paraId="38B9736D" w14:textId="77777777">
      <w:pPr>
        <w:suppressAutoHyphens/>
        <w:spacing w:line="240" w:lineRule="exact"/>
      </w:pPr>
      <w:r w:rsidRPr="00F62660">
        <w:rPr>
          <w:szCs w:val="18"/>
        </w:rPr>
        <w:t xml:space="preserve">Patiënten die zich onveilig, ongewenst of bedreigd voelen, kunnen een melding doen bij het Landelijk Meldpunt Zorg van de IGJ. Zie: </w:t>
      </w:r>
      <w:hyperlink w:history="1" r:id="rId6">
        <w:r w:rsidRPr="00F62660">
          <w:rPr>
            <w:rStyle w:val="Hyperlink"/>
            <w:szCs w:val="18"/>
          </w:rPr>
          <w:t>Ik heb een klacht | Inspectie Gezondheidszorg en Jeugd</w:t>
        </w:r>
      </w:hyperlink>
    </w:p>
    <w:p w:rsidRPr="00F62660" w:rsidR="000B5F6F" w:rsidP="000B5F6F" w:rsidRDefault="000B5F6F" w14:paraId="3D8DF563" w14:textId="77777777">
      <w:pPr>
        <w:suppressAutoHyphens/>
        <w:spacing w:line="240" w:lineRule="exact"/>
        <w:rPr>
          <w:szCs w:val="18"/>
        </w:rPr>
      </w:pPr>
    </w:p>
    <w:p w:rsidRPr="00F62660" w:rsidR="000B5F6F" w:rsidP="000B5F6F" w:rsidRDefault="000B5F6F" w14:paraId="0A0BBA2C" w14:textId="77777777">
      <w:pPr>
        <w:suppressAutoHyphens/>
        <w:spacing w:line="240" w:lineRule="exact"/>
        <w:rPr>
          <w:szCs w:val="18"/>
        </w:rPr>
      </w:pPr>
      <w:r w:rsidRPr="00F62660">
        <w:rPr>
          <w:szCs w:val="18"/>
        </w:rPr>
        <w:t>Daarnaast kunnen patiënten een klacht indienen bij de zorgaanbieder zelf. De zorgaanbieder is verplicht een schriftelijke regeling op te stellen voor een effectieve en laagdrempelige opvang en afhandeling van hem betreffende klachten.</w:t>
      </w:r>
    </w:p>
    <w:p w:rsidRPr="00F62660" w:rsidR="000B5F6F" w:rsidP="000B5F6F" w:rsidRDefault="000B5F6F" w14:paraId="7EF1F057" w14:textId="77777777">
      <w:pPr>
        <w:suppressAutoHyphens/>
        <w:spacing w:line="240" w:lineRule="exact"/>
        <w:rPr>
          <w:szCs w:val="18"/>
        </w:rPr>
      </w:pPr>
    </w:p>
    <w:p w:rsidRPr="00F62660" w:rsidR="000B5F6F" w:rsidP="000B5F6F" w:rsidRDefault="000B5F6F" w14:paraId="229E28F3" w14:textId="77777777">
      <w:pPr>
        <w:suppressAutoHyphens/>
        <w:spacing w:line="240" w:lineRule="exact"/>
        <w:rPr>
          <w:szCs w:val="18"/>
        </w:rPr>
      </w:pPr>
      <w:r w:rsidRPr="00F62660">
        <w:rPr>
          <w:szCs w:val="18"/>
        </w:rPr>
        <w:t>Vraag 10</w:t>
      </w:r>
    </w:p>
    <w:p w:rsidRPr="00F62660" w:rsidR="000B5F6F" w:rsidP="000B5F6F" w:rsidRDefault="000B5F6F" w14:paraId="2895C91F" w14:textId="77777777">
      <w:pPr>
        <w:suppressAutoHyphens/>
        <w:spacing w:line="240" w:lineRule="exact"/>
        <w:rPr>
          <w:szCs w:val="18"/>
        </w:rPr>
      </w:pPr>
      <w:r w:rsidRPr="00F62660">
        <w:rPr>
          <w:szCs w:val="18"/>
        </w:rPr>
        <w:t>Kunt u toezeggen om deze situatie onder de aandacht te brengen van de Inspectie Gezondheidszorg en Jeugd (IGJ)?</w:t>
      </w:r>
    </w:p>
    <w:p w:rsidRPr="00F62660" w:rsidR="000B5F6F" w:rsidP="000B5F6F" w:rsidRDefault="000B5F6F" w14:paraId="155171BF" w14:textId="77777777">
      <w:pPr>
        <w:suppressAutoHyphens/>
        <w:spacing w:line="240" w:lineRule="exact"/>
        <w:rPr>
          <w:szCs w:val="18"/>
        </w:rPr>
      </w:pPr>
    </w:p>
    <w:p w:rsidRPr="00F62660" w:rsidR="000B5F6F" w:rsidP="000B5F6F" w:rsidRDefault="000B5F6F" w14:paraId="70856ACD" w14:textId="77777777">
      <w:pPr>
        <w:suppressAutoHyphens/>
        <w:spacing w:line="240" w:lineRule="exact"/>
        <w:rPr>
          <w:szCs w:val="18"/>
        </w:rPr>
      </w:pPr>
      <w:r w:rsidRPr="00F62660">
        <w:rPr>
          <w:szCs w:val="18"/>
        </w:rPr>
        <w:t>Antwoord op vraag 10</w:t>
      </w:r>
    </w:p>
    <w:p w:rsidRPr="00F62660" w:rsidR="000B5F6F" w:rsidP="000B5F6F" w:rsidRDefault="000B5F6F" w14:paraId="495F2013" w14:textId="77777777">
      <w:pPr>
        <w:suppressAutoHyphens/>
        <w:spacing w:line="240" w:lineRule="exact"/>
        <w:rPr>
          <w:szCs w:val="18"/>
        </w:rPr>
      </w:pPr>
      <w:r w:rsidRPr="00F62660">
        <w:rPr>
          <w:szCs w:val="18"/>
        </w:rPr>
        <w:t>De IGJ is op de hoogte van signalen over deze situatie en betrekt deze binnen haar toezicht op de kwaliteit en veiligheid van de zorg.</w:t>
      </w:r>
    </w:p>
    <w:p w:rsidRPr="00F62660" w:rsidR="000B5F6F" w:rsidP="000B5F6F" w:rsidRDefault="000B5F6F" w14:paraId="615E5E6E" w14:textId="77777777">
      <w:pPr>
        <w:suppressAutoHyphens/>
        <w:spacing w:line="240" w:lineRule="exact"/>
        <w:rPr>
          <w:szCs w:val="18"/>
        </w:rPr>
      </w:pPr>
    </w:p>
    <w:p w:rsidRPr="00F62660" w:rsidR="000B5F6F" w:rsidP="000B5F6F" w:rsidRDefault="000B5F6F" w14:paraId="7C598084" w14:textId="77777777">
      <w:pPr>
        <w:suppressAutoHyphens/>
        <w:spacing w:line="240" w:lineRule="exact"/>
        <w:rPr>
          <w:szCs w:val="18"/>
        </w:rPr>
      </w:pPr>
      <w:r w:rsidRPr="00F62660">
        <w:rPr>
          <w:szCs w:val="18"/>
        </w:rPr>
        <w:t>Vraag 11</w:t>
      </w:r>
    </w:p>
    <w:p w:rsidRPr="00F62660" w:rsidR="000B5F6F" w:rsidP="000B5F6F" w:rsidRDefault="000B5F6F" w14:paraId="10A45100" w14:textId="77777777">
      <w:pPr>
        <w:suppressAutoHyphens/>
        <w:spacing w:line="240" w:lineRule="exact"/>
        <w:rPr>
          <w:szCs w:val="18"/>
        </w:rPr>
      </w:pPr>
      <w:r w:rsidRPr="00F62660">
        <w:rPr>
          <w:szCs w:val="18"/>
        </w:rPr>
        <w:t>Wat vindt uzelf van het vertonen van deze videoboodschap boven een huisartsenpost in relatie tot de KNMG</w:t>
      </w:r>
      <w:r w:rsidRPr="00F62660">
        <w:rPr>
          <w:rFonts w:ascii="Cambria Math" w:hAnsi="Cambria Math" w:cs="Cambria Math"/>
          <w:szCs w:val="18"/>
        </w:rPr>
        <w:t>‑</w:t>
      </w:r>
      <w:r w:rsidRPr="00F62660">
        <w:rPr>
          <w:szCs w:val="18"/>
        </w:rPr>
        <w:t>gedragsregels en de medische beroepsethiek, inclusief de normen over neutraliteit, veiligheid en het vermijden van schade?</w:t>
      </w:r>
    </w:p>
    <w:p w:rsidRPr="00F62660" w:rsidR="000B5F6F" w:rsidP="000B5F6F" w:rsidRDefault="000B5F6F" w14:paraId="0AC42905" w14:textId="77777777">
      <w:pPr>
        <w:suppressAutoHyphens/>
        <w:spacing w:line="240" w:lineRule="exact"/>
        <w:rPr>
          <w:szCs w:val="18"/>
        </w:rPr>
      </w:pPr>
    </w:p>
    <w:p w:rsidRPr="00F62660" w:rsidR="000B5F6F" w:rsidP="000B5F6F" w:rsidRDefault="000B5F6F" w14:paraId="22666B40" w14:textId="77777777">
      <w:pPr>
        <w:suppressAutoHyphens/>
        <w:spacing w:line="240" w:lineRule="exact"/>
        <w:rPr>
          <w:szCs w:val="18"/>
        </w:rPr>
      </w:pPr>
      <w:r w:rsidRPr="00F62660">
        <w:rPr>
          <w:szCs w:val="18"/>
        </w:rPr>
        <w:t>Antwoord op vraag 11</w:t>
      </w:r>
    </w:p>
    <w:p w:rsidRPr="00F62660" w:rsidR="000B5F6F" w:rsidP="000B5F6F" w:rsidRDefault="000B5F6F" w14:paraId="4E2D4633" w14:textId="77777777">
      <w:pPr>
        <w:suppressAutoHyphens/>
        <w:spacing w:line="240" w:lineRule="exact"/>
        <w:rPr>
          <w:szCs w:val="18"/>
        </w:rPr>
      </w:pPr>
      <w:r w:rsidRPr="00F62660">
        <w:rPr>
          <w:szCs w:val="18"/>
        </w:rPr>
        <w:t xml:space="preserve">De vertoning van een dergelijke videoclip op de gevel van een huisartsenpraktijk vindt het kabinet volkomen onacceptabel. Het kan een drempel opwerpen voor Rotterdammers om zich welkom te voelen als patiënt in de huisartsenpraktijk. Daarnaast hebben het bombarderen van Tel Aviv en een hatelijke boodschap over Joden niets te maken met huisartsenzorg. </w:t>
      </w:r>
    </w:p>
    <w:p w:rsidR="000B5F6F" w:rsidP="000B5F6F" w:rsidRDefault="000B5F6F" w14:paraId="39EAE519" w14:textId="77777777">
      <w:pPr>
        <w:suppressAutoHyphens/>
        <w:spacing w:line="240" w:lineRule="exact"/>
        <w:rPr>
          <w:szCs w:val="18"/>
        </w:rPr>
      </w:pPr>
    </w:p>
    <w:p w:rsidR="000B5F6F" w:rsidP="000B5F6F" w:rsidRDefault="000B5F6F" w14:paraId="0363D05E" w14:textId="77777777">
      <w:pPr>
        <w:suppressAutoHyphens/>
        <w:spacing w:line="240" w:lineRule="exact"/>
        <w:rPr>
          <w:szCs w:val="18"/>
        </w:rPr>
      </w:pPr>
    </w:p>
    <w:p w:rsidR="000B5F6F" w:rsidP="000B5F6F" w:rsidRDefault="000B5F6F" w14:paraId="273D6949" w14:textId="77777777">
      <w:pPr>
        <w:suppressAutoHyphens/>
        <w:spacing w:line="240" w:lineRule="exact"/>
        <w:rPr>
          <w:szCs w:val="18"/>
        </w:rPr>
      </w:pPr>
    </w:p>
    <w:p w:rsidRPr="00F62660" w:rsidR="000B5F6F" w:rsidP="000B5F6F" w:rsidRDefault="000B5F6F" w14:paraId="79FCE5C4" w14:textId="77777777">
      <w:pPr>
        <w:suppressAutoHyphens/>
        <w:spacing w:line="240" w:lineRule="exact"/>
        <w:rPr>
          <w:szCs w:val="18"/>
        </w:rPr>
      </w:pPr>
    </w:p>
    <w:p w:rsidRPr="00F62660" w:rsidR="000B5F6F" w:rsidP="000B5F6F" w:rsidRDefault="000B5F6F" w14:paraId="76077EA5" w14:textId="77777777">
      <w:pPr>
        <w:suppressAutoHyphens/>
        <w:spacing w:line="240" w:lineRule="exact"/>
        <w:rPr>
          <w:szCs w:val="18"/>
        </w:rPr>
      </w:pPr>
      <w:r w:rsidRPr="00F62660">
        <w:rPr>
          <w:szCs w:val="18"/>
        </w:rPr>
        <w:lastRenderedPageBreak/>
        <w:t>Vraag 12</w:t>
      </w:r>
    </w:p>
    <w:p w:rsidRPr="00F62660" w:rsidR="000B5F6F" w:rsidP="000B5F6F" w:rsidRDefault="000B5F6F" w14:paraId="18927642" w14:textId="77777777">
      <w:pPr>
        <w:suppressAutoHyphens/>
        <w:spacing w:line="240" w:lineRule="exact"/>
        <w:rPr>
          <w:szCs w:val="18"/>
        </w:rPr>
      </w:pPr>
      <w:r w:rsidRPr="00F62660">
        <w:rPr>
          <w:szCs w:val="18"/>
        </w:rPr>
        <w:t>Welke voorwaarden gelden er voor met premie, c.q. belastinggeld, betaalde zorginstellingen ten aanzien van het gebruiken van publieke schermen of uitingen voor politieke, activerende of mogelijk polariserende boodschappen? Zijn deze waarborgen volgens u voldoende?</w:t>
      </w:r>
    </w:p>
    <w:p w:rsidRPr="00F62660" w:rsidR="000B5F6F" w:rsidP="000B5F6F" w:rsidRDefault="000B5F6F" w14:paraId="45CF6E42" w14:textId="77777777">
      <w:pPr>
        <w:suppressAutoHyphens/>
        <w:spacing w:line="240" w:lineRule="exact"/>
        <w:rPr>
          <w:szCs w:val="18"/>
        </w:rPr>
      </w:pPr>
    </w:p>
    <w:p w:rsidRPr="00F62660" w:rsidR="000B5F6F" w:rsidP="000B5F6F" w:rsidRDefault="000B5F6F" w14:paraId="41C5C13A" w14:textId="77777777">
      <w:pPr>
        <w:suppressAutoHyphens/>
        <w:spacing w:line="240" w:lineRule="exact"/>
        <w:rPr>
          <w:szCs w:val="18"/>
        </w:rPr>
      </w:pPr>
      <w:r w:rsidRPr="00F62660">
        <w:rPr>
          <w:szCs w:val="18"/>
        </w:rPr>
        <w:t>Antwoord op vraag 12</w:t>
      </w:r>
    </w:p>
    <w:p w:rsidRPr="00F62660" w:rsidR="000B5F6F" w:rsidP="000B5F6F" w:rsidRDefault="000B5F6F" w14:paraId="5A92B372" w14:textId="77777777">
      <w:pPr>
        <w:suppressAutoHyphens/>
        <w:spacing w:line="240" w:lineRule="exact"/>
        <w:rPr>
          <w:szCs w:val="18"/>
        </w:rPr>
      </w:pPr>
      <w:r w:rsidRPr="00F62660">
        <w:rPr>
          <w:szCs w:val="18"/>
        </w:rPr>
        <w:t xml:space="preserve">De vertoning van beelden op een scherm aan de gevel van een huisartsenpraktijk moet aan diverse normen voldoen. Het kabinet acht deze normen voldoende. De vertoning mag allereerst niet strafbaar zijn. Of er sprake is van strafbaarheid wordt uitgezocht in het reeds opgestarte opsporingsonderzoek onder leiding van het Openbaar Ministerie. Na afronding van het opsporingsonderzoek zal de officier van justitie beslissen wat de volgende stap is. </w:t>
      </w:r>
    </w:p>
    <w:p w:rsidRPr="00F62660" w:rsidR="000B5F6F" w:rsidP="000B5F6F" w:rsidRDefault="000B5F6F" w14:paraId="48FB1366" w14:textId="77777777">
      <w:pPr>
        <w:suppressAutoHyphens/>
        <w:spacing w:line="240" w:lineRule="exact"/>
        <w:rPr>
          <w:szCs w:val="18"/>
        </w:rPr>
      </w:pPr>
    </w:p>
    <w:p w:rsidRPr="00F62660" w:rsidR="000B5F6F" w:rsidP="000B5F6F" w:rsidRDefault="000B5F6F" w14:paraId="63241AFA" w14:textId="77777777">
      <w:pPr>
        <w:suppressAutoHyphens/>
        <w:spacing w:line="240" w:lineRule="exact"/>
        <w:rPr>
          <w:szCs w:val="18"/>
        </w:rPr>
      </w:pPr>
      <w:r w:rsidRPr="00F62660">
        <w:rPr>
          <w:szCs w:val="18"/>
        </w:rPr>
        <w:t>Daarnaast is voor het plaatsen van een scherm aan een gevel een vergunning vereist. Dat is geregeld in de Omgevingswet. Een dergelijke vergunning blijkt echter niet aangevraagd te zijn voor het scherm op de huisartsenpraktijk. Bouw- en Woningtoezicht van de gemeente Rotterdam heeft een toezichtsonderzoek opgestart.</w:t>
      </w:r>
    </w:p>
    <w:p w:rsidRPr="00F62660" w:rsidR="000B5F6F" w:rsidP="000B5F6F" w:rsidRDefault="000B5F6F" w14:paraId="7B2BCA60" w14:textId="77777777">
      <w:pPr>
        <w:suppressAutoHyphens/>
        <w:spacing w:line="240" w:lineRule="exact"/>
        <w:rPr>
          <w:szCs w:val="18"/>
        </w:rPr>
      </w:pPr>
    </w:p>
    <w:p w:rsidRPr="00F62660" w:rsidR="000B5F6F" w:rsidP="000B5F6F" w:rsidRDefault="000B5F6F" w14:paraId="59FFB1BF" w14:textId="77777777">
      <w:pPr>
        <w:suppressAutoHyphens/>
        <w:spacing w:line="240" w:lineRule="exact"/>
        <w:rPr>
          <w:szCs w:val="18"/>
        </w:rPr>
      </w:pPr>
      <w:r w:rsidRPr="00F62660">
        <w:rPr>
          <w:szCs w:val="18"/>
        </w:rPr>
        <w:t>Tot slot moeten huisartsen zich houden aan de gedragscode van Artsenfederatie KNMG. Die gedragscode maakt deel uit van de professionele standaard. De IGJ is op de hoogte van signalen over deze situatie en betrekt deze binnen haar toezicht op de kwaliteit en veiligheid van de zorg.</w:t>
      </w:r>
    </w:p>
    <w:p w:rsidRPr="00F62660" w:rsidR="000B5F6F" w:rsidP="000B5F6F" w:rsidRDefault="000B5F6F" w14:paraId="4152C361" w14:textId="77777777">
      <w:pPr>
        <w:suppressAutoHyphens/>
        <w:spacing w:line="240" w:lineRule="exact"/>
        <w:rPr>
          <w:szCs w:val="18"/>
        </w:rPr>
      </w:pPr>
    </w:p>
    <w:p w:rsidRPr="00F62660" w:rsidR="000B5F6F" w:rsidP="000B5F6F" w:rsidRDefault="000B5F6F" w14:paraId="1F1E35A9" w14:textId="77777777">
      <w:pPr>
        <w:suppressAutoHyphens/>
        <w:spacing w:line="240" w:lineRule="exact"/>
        <w:rPr>
          <w:szCs w:val="18"/>
        </w:rPr>
      </w:pPr>
      <w:r w:rsidRPr="00F62660">
        <w:rPr>
          <w:szCs w:val="18"/>
        </w:rPr>
        <w:t>Vraag 13</w:t>
      </w:r>
    </w:p>
    <w:p w:rsidRPr="00F62660" w:rsidR="000B5F6F" w:rsidP="000B5F6F" w:rsidRDefault="000B5F6F" w14:paraId="64FD4A91" w14:textId="77777777">
      <w:pPr>
        <w:suppressAutoHyphens/>
        <w:spacing w:line="240" w:lineRule="exact"/>
        <w:rPr>
          <w:szCs w:val="18"/>
        </w:rPr>
      </w:pPr>
      <w:r w:rsidRPr="00F62660">
        <w:rPr>
          <w:szCs w:val="18"/>
        </w:rPr>
        <w:t>Deelt u de opvatting dat het vertonen van gewelddadige en polariserende content vanaf een zorginstelling niet alleen onverenigbaar is met de rol van een huisartsenpost, maar ook onwenselijk is in de openbare ruimte?</w:t>
      </w:r>
    </w:p>
    <w:p w:rsidRPr="00F62660" w:rsidR="000B5F6F" w:rsidP="000B5F6F" w:rsidRDefault="000B5F6F" w14:paraId="64228307" w14:textId="77777777">
      <w:pPr>
        <w:suppressAutoHyphens/>
        <w:spacing w:line="240" w:lineRule="exact"/>
        <w:rPr>
          <w:szCs w:val="18"/>
        </w:rPr>
      </w:pPr>
    </w:p>
    <w:p w:rsidRPr="00F62660" w:rsidR="000B5F6F" w:rsidP="000B5F6F" w:rsidRDefault="000B5F6F" w14:paraId="1B098208" w14:textId="77777777">
      <w:pPr>
        <w:suppressAutoHyphens/>
        <w:spacing w:line="240" w:lineRule="exact"/>
        <w:rPr>
          <w:szCs w:val="18"/>
        </w:rPr>
      </w:pPr>
      <w:r w:rsidRPr="00F62660">
        <w:rPr>
          <w:szCs w:val="18"/>
        </w:rPr>
        <w:t>Antwoord op vraag 13</w:t>
      </w:r>
    </w:p>
    <w:p w:rsidRPr="00F62660" w:rsidR="000B5F6F" w:rsidP="000B5F6F" w:rsidRDefault="000B5F6F" w14:paraId="56CE2241" w14:textId="77777777">
      <w:pPr>
        <w:suppressAutoHyphens/>
        <w:spacing w:line="240" w:lineRule="exact"/>
        <w:rPr>
          <w:szCs w:val="18"/>
        </w:rPr>
      </w:pPr>
      <w:r w:rsidRPr="00F62660">
        <w:rPr>
          <w:szCs w:val="18"/>
        </w:rPr>
        <w:t>Ja.</w:t>
      </w:r>
    </w:p>
    <w:p w:rsidRPr="00F62660" w:rsidR="000B5F6F" w:rsidP="000B5F6F" w:rsidRDefault="000B5F6F" w14:paraId="3D04FE0A" w14:textId="77777777">
      <w:pPr>
        <w:suppressAutoHyphens/>
        <w:spacing w:line="240" w:lineRule="exact"/>
        <w:rPr>
          <w:szCs w:val="18"/>
        </w:rPr>
      </w:pPr>
    </w:p>
    <w:p w:rsidRPr="00F62660" w:rsidR="000B5F6F" w:rsidP="000B5F6F" w:rsidRDefault="000B5F6F" w14:paraId="0392AB17" w14:textId="77777777">
      <w:pPr>
        <w:suppressAutoHyphens/>
        <w:spacing w:line="240" w:lineRule="exact"/>
        <w:rPr>
          <w:szCs w:val="18"/>
        </w:rPr>
      </w:pPr>
      <w:r w:rsidRPr="00F62660">
        <w:rPr>
          <w:szCs w:val="18"/>
        </w:rPr>
        <w:t>Vraag 14</w:t>
      </w:r>
    </w:p>
    <w:p w:rsidRPr="00F62660" w:rsidR="000B5F6F" w:rsidP="000B5F6F" w:rsidRDefault="000B5F6F" w14:paraId="2CBA4296" w14:textId="77777777">
      <w:pPr>
        <w:suppressAutoHyphens/>
        <w:spacing w:line="240" w:lineRule="exact"/>
        <w:rPr>
          <w:szCs w:val="18"/>
        </w:rPr>
      </w:pPr>
      <w:r w:rsidRPr="00F62660">
        <w:rPr>
          <w:szCs w:val="18"/>
        </w:rPr>
        <w:t>Welke bestuurlijke maatregelen acht u passend indien een zorginstelling (herhaaldelijk) uitingen verspreidt die angst of haat kunnen aanwakkeren in de openbare ruimte? Wordt daarbij ook de mogelijkheid betrokken van (tijdelijke) sluiting of het intrekken van vergunningen indien normen structureel worden overschreden?</w:t>
      </w:r>
    </w:p>
    <w:p w:rsidRPr="00F62660" w:rsidR="000B5F6F" w:rsidP="000B5F6F" w:rsidRDefault="000B5F6F" w14:paraId="009934EF" w14:textId="77777777">
      <w:pPr>
        <w:suppressAutoHyphens/>
        <w:spacing w:line="240" w:lineRule="exact"/>
        <w:rPr>
          <w:szCs w:val="18"/>
        </w:rPr>
      </w:pPr>
    </w:p>
    <w:p w:rsidRPr="00F62660" w:rsidR="000B5F6F" w:rsidP="000B5F6F" w:rsidRDefault="000B5F6F" w14:paraId="10907065" w14:textId="77777777">
      <w:pPr>
        <w:suppressAutoHyphens/>
        <w:spacing w:line="240" w:lineRule="exact"/>
        <w:rPr>
          <w:szCs w:val="18"/>
        </w:rPr>
      </w:pPr>
      <w:r w:rsidRPr="00F62660">
        <w:rPr>
          <w:szCs w:val="18"/>
        </w:rPr>
        <w:t>Antwoord op vraag 14</w:t>
      </w:r>
    </w:p>
    <w:p w:rsidRPr="00F62660" w:rsidR="000B5F6F" w:rsidP="000B5F6F" w:rsidRDefault="000B5F6F" w14:paraId="103495AF" w14:textId="77777777">
      <w:pPr>
        <w:suppressAutoHyphens/>
        <w:spacing w:line="240" w:lineRule="exact"/>
        <w:rPr>
          <w:szCs w:val="18"/>
        </w:rPr>
      </w:pPr>
      <w:r w:rsidRPr="00F62660">
        <w:rPr>
          <w:szCs w:val="18"/>
        </w:rPr>
        <w:lastRenderedPageBreak/>
        <w:t xml:space="preserve">De minister van Volksgezondheid, Welzijn en Sport heeft in dit geval niet de bevoegdheid om bestuurlijke maatregelen te treffen. Toezichtsonderzoek en de eventuele beslissing om handhavingsmaatregelen te treffen is aan de toezichthouders: de IGJ en Bouw- en Woningtoezicht van de gemeente Rotterdam. </w:t>
      </w:r>
    </w:p>
    <w:p w:rsidRPr="00F62660" w:rsidR="000B5F6F" w:rsidP="000B5F6F" w:rsidRDefault="000B5F6F" w14:paraId="4C5F0206" w14:textId="77777777">
      <w:pPr>
        <w:suppressAutoHyphens/>
        <w:spacing w:line="240" w:lineRule="exact"/>
        <w:rPr>
          <w:szCs w:val="18"/>
        </w:rPr>
      </w:pPr>
    </w:p>
    <w:p w:rsidRPr="00F62660" w:rsidR="000B5F6F" w:rsidP="000B5F6F" w:rsidRDefault="000B5F6F" w14:paraId="73DD7F26" w14:textId="77777777">
      <w:pPr>
        <w:suppressAutoHyphens/>
        <w:spacing w:line="240" w:lineRule="exact"/>
        <w:rPr>
          <w:szCs w:val="18"/>
        </w:rPr>
      </w:pPr>
      <w:r w:rsidRPr="00F62660">
        <w:rPr>
          <w:szCs w:val="18"/>
        </w:rPr>
        <w:t>Vraag 15</w:t>
      </w:r>
    </w:p>
    <w:p w:rsidRPr="00F62660" w:rsidR="000B5F6F" w:rsidP="000B5F6F" w:rsidRDefault="000B5F6F" w14:paraId="1363CA98" w14:textId="77777777">
      <w:pPr>
        <w:suppressAutoHyphens/>
        <w:spacing w:line="240" w:lineRule="exact"/>
        <w:rPr>
          <w:szCs w:val="18"/>
        </w:rPr>
      </w:pPr>
      <w:r w:rsidRPr="00F62660">
        <w:rPr>
          <w:szCs w:val="18"/>
        </w:rPr>
        <w:t>Kunt u toezeggen de Kamer te informeren over de uitkomsten van eventueel onderzoek door IGJ of andere toezichthouders, en over eventuele maatregelen die u naar aanleiding daarvan noodzakelijk acht?</w:t>
      </w:r>
    </w:p>
    <w:p w:rsidRPr="00F62660" w:rsidR="000B5F6F" w:rsidP="000B5F6F" w:rsidRDefault="000B5F6F" w14:paraId="765FF15F" w14:textId="77777777">
      <w:pPr>
        <w:suppressAutoHyphens/>
        <w:spacing w:line="240" w:lineRule="exact"/>
        <w:rPr>
          <w:szCs w:val="18"/>
        </w:rPr>
      </w:pPr>
    </w:p>
    <w:p w:rsidRPr="00F62660" w:rsidR="000B5F6F" w:rsidP="000B5F6F" w:rsidRDefault="000B5F6F" w14:paraId="59BBC6A4" w14:textId="77777777">
      <w:pPr>
        <w:suppressAutoHyphens/>
        <w:spacing w:line="240" w:lineRule="exact"/>
        <w:rPr>
          <w:szCs w:val="18"/>
        </w:rPr>
      </w:pPr>
      <w:r w:rsidRPr="00F62660">
        <w:rPr>
          <w:szCs w:val="18"/>
        </w:rPr>
        <w:t>Antwoord op vraag 15</w:t>
      </w:r>
    </w:p>
    <w:p w:rsidRPr="00F62660" w:rsidR="000B5F6F" w:rsidP="000B5F6F" w:rsidRDefault="000B5F6F" w14:paraId="13C0689C" w14:textId="77777777">
      <w:pPr>
        <w:suppressAutoHyphens/>
        <w:spacing w:line="240" w:lineRule="exact"/>
        <w:rPr>
          <w:szCs w:val="18"/>
        </w:rPr>
      </w:pPr>
      <w:r w:rsidRPr="00F62660">
        <w:rPr>
          <w:szCs w:val="18"/>
        </w:rPr>
        <w:t>Ja, voor zover dat binnen de geldende wettelijke kaders mogelijk is, zal ik de Kamer informeren over de uitkomsten van eventueel onderzoek door de IGJ of andere toezichthouders, evenals over eventuele maatregelen die naar aanleiding daarvan noodzakelijk worden geacht.</w:t>
      </w:r>
    </w:p>
    <w:p w:rsidRPr="00F62660" w:rsidR="000B5F6F" w:rsidP="000B5F6F" w:rsidRDefault="000B5F6F" w14:paraId="5779D2C8" w14:textId="77777777">
      <w:pPr>
        <w:suppressAutoHyphens/>
        <w:spacing w:line="240" w:lineRule="exact"/>
        <w:rPr>
          <w:szCs w:val="18"/>
        </w:rPr>
      </w:pPr>
    </w:p>
    <w:p w:rsidR="002C3023" w:rsidRDefault="002C3023" w14:paraId="77981FA4" w14:textId="77777777"/>
    <w:sectPr w:rsidR="002C3023" w:rsidSect="000B5F6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2589" w14:textId="77777777" w:rsidR="000B5F6F" w:rsidRDefault="000B5F6F" w:rsidP="000B5F6F">
      <w:pPr>
        <w:spacing w:after="0" w:line="240" w:lineRule="auto"/>
      </w:pPr>
      <w:r>
        <w:separator/>
      </w:r>
    </w:p>
  </w:endnote>
  <w:endnote w:type="continuationSeparator" w:id="0">
    <w:p w14:paraId="2340627B" w14:textId="77777777" w:rsidR="000B5F6F" w:rsidRDefault="000B5F6F" w:rsidP="000B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AB8" w14:textId="77777777" w:rsidR="000B5F6F" w:rsidRPr="000B5F6F" w:rsidRDefault="000B5F6F" w:rsidP="000B5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614D" w14:textId="77777777" w:rsidR="000B5F6F" w:rsidRPr="000B5F6F" w:rsidRDefault="000B5F6F" w:rsidP="000B5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9EE" w14:textId="77777777" w:rsidR="000B5F6F" w:rsidRPr="000B5F6F" w:rsidRDefault="000B5F6F" w:rsidP="000B5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D384" w14:textId="77777777" w:rsidR="000B5F6F" w:rsidRDefault="000B5F6F" w:rsidP="000B5F6F">
      <w:pPr>
        <w:spacing w:after="0" w:line="240" w:lineRule="auto"/>
      </w:pPr>
      <w:r>
        <w:separator/>
      </w:r>
    </w:p>
  </w:footnote>
  <w:footnote w:type="continuationSeparator" w:id="0">
    <w:p w14:paraId="06271ED8" w14:textId="77777777" w:rsidR="000B5F6F" w:rsidRDefault="000B5F6F" w:rsidP="000B5F6F">
      <w:pPr>
        <w:spacing w:after="0" w:line="240" w:lineRule="auto"/>
      </w:pPr>
      <w:r>
        <w:continuationSeparator/>
      </w:r>
    </w:p>
  </w:footnote>
  <w:footnote w:id="1">
    <w:p w14:paraId="6C5AF0AD" w14:textId="77777777" w:rsidR="000B5F6F" w:rsidRPr="00CB73C7" w:rsidRDefault="000B5F6F" w:rsidP="000B5F6F">
      <w:pPr>
        <w:pStyle w:val="Voetnoottekst"/>
        <w:rPr>
          <w:sz w:val="16"/>
          <w:szCs w:val="16"/>
        </w:rPr>
      </w:pPr>
      <w:r w:rsidRPr="00CB73C7">
        <w:rPr>
          <w:rStyle w:val="Voetnootmarkering"/>
          <w:sz w:val="16"/>
          <w:szCs w:val="16"/>
        </w:rPr>
        <w:footnoteRef/>
      </w:r>
      <w:r w:rsidRPr="00CB73C7">
        <w:rPr>
          <w:sz w:val="16"/>
          <w:szCs w:val="16"/>
        </w:rPr>
        <w:t xml:space="preserve"> Geen Stijl, 24 maart 2026, 'Rotterdamse huisartsenpost toont clip 'Boom Boom Tel Aviv' op groot scherm', GeenStijl: Welja. Rotterdamse huisartsenpost toont clip 'Boom Boom Tel Aviv' op groot scherm.</w:t>
      </w:r>
    </w:p>
  </w:footnote>
  <w:footnote w:id="2">
    <w:p w14:paraId="77D01D46" w14:textId="77777777" w:rsidR="000B5F6F" w:rsidRPr="007D3F23" w:rsidRDefault="000B5F6F" w:rsidP="000B5F6F">
      <w:pPr>
        <w:pStyle w:val="Voetnoottekst"/>
        <w:rPr>
          <w:sz w:val="16"/>
          <w:szCs w:val="16"/>
        </w:rPr>
      </w:pPr>
      <w:r w:rsidRPr="007D3F23">
        <w:rPr>
          <w:rStyle w:val="Voetnootmarkering"/>
          <w:sz w:val="16"/>
          <w:szCs w:val="16"/>
        </w:rPr>
        <w:footnoteRef/>
      </w:r>
      <w:r w:rsidRPr="007D3F23">
        <w:rPr>
          <w:sz w:val="16"/>
          <w:szCs w:val="16"/>
        </w:rPr>
        <w:t xml:space="preserve"> </w:t>
      </w:r>
      <w:bookmarkStart w:id="0" w:name="_Hlk227778691"/>
      <w:r w:rsidRPr="00DA5285">
        <w:rPr>
          <w:sz w:val="16"/>
          <w:szCs w:val="16"/>
        </w:rPr>
        <w:t>KNMG-Gedragscode voor artsen, KNMG, 2022</w:t>
      </w:r>
      <w:r>
        <w:rPr>
          <w:sz w:val="16"/>
          <w:szCs w:val="16"/>
        </w:rPr>
        <w:t>, p. 4.</w:t>
      </w:r>
      <w:bookmarkEnd w:id="0"/>
    </w:p>
  </w:footnote>
  <w:footnote w:id="3">
    <w:p w14:paraId="05FFED29" w14:textId="77777777" w:rsidR="000B5F6F" w:rsidRPr="00CB73C7" w:rsidRDefault="000B5F6F" w:rsidP="000B5F6F">
      <w:pPr>
        <w:rPr>
          <w:sz w:val="16"/>
          <w:szCs w:val="16"/>
        </w:rPr>
      </w:pPr>
      <w:r w:rsidRPr="00CB73C7">
        <w:rPr>
          <w:rStyle w:val="Voetnootmarkering"/>
          <w:sz w:val="16"/>
          <w:szCs w:val="16"/>
        </w:rPr>
        <w:footnoteRef/>
      </w:r>
      <w:r w:rsidRPr="00CB73C7">
        <w:rPr>
          <w:sz w:val="16"/>
          <w:szCs w:val="16"/>
        </w:rPr>
        <w:t xml:space="preserve"> KNMG-Gedragscode voor artsen, KNMG, 2022, p. 7.</w:t>
      </w:r>
    </w:p>
  </w:footnote>
  <w:footnote w:id="4">
    <w:p w14:paraId="4639F292" w14:textId="77777777" w:rsidR="000B5F6F" w:rsidRPr="007611CC" w:rsidRDefault="000B5F6F" w:rsidP="000B5F6F">
      <w:pPr>
        <w:spacing w:line="240" w:lineRule="exact"/>
        <w:rPr>
          <w:sz w:val="16"/>
          <w:szCs w:val="16"/>
        </w:rPr>
      </w:pPr>
      <w:r w:rsidRPr="00E66C0C">
        <w:rPr>
          <w:rStyle w:val="Voetnootmarkering"/>
          <w:sz w:val="16"/>
          <w:szCs w:val="16"/>
        </w:rPr>
        <w:footnoteRef/>
      </w:r>
      <w:r w:rsidRPr="00E66C0C">
        <w:rPr>
          <w:sz w:val="16"/>
          <w:szCs w:val="16"/>
        </w:rPr>
        <w:t xml:space="preserve"> KNMG, zie o.a. passages in de Nederlandse artseneed waarin wordt verklaard 'het belang van de patiënt voorop te stellen', 'geen schade te doen' en zich 'open en toetsbaar op te stellen'.</w:t>
      </w:r>
    </w:p>
  </w:footnote>
  <w:footnote w:id="5">
    <w:p w14:paraId="381B991D" w14:textId="77777777" w:rsidR="000B5F6F" w:rsidRPr="007611CC" w:rsidRDefault="000B5F6F" w:rsidP="000B5F6F">
      <w:pPr>
        <w:rPr>
          <w:sz w:val="16"/>
          <w:szCs w:val="16"/>
        </w:rPr>
      </w:pPr>
      <w:r w:rsidRPr="007611CC">
        <w:rPr>
          <w:rStyle w:val="Voetnootmarkering"/>
          <w:sz w:val="16"/>
          <w:szCs w:val="16"/>
        </w:rPr>
        <w:footnoteRef/>
      </w:r>
      <w:r w:rsidRPr="007611CC">
        <w:rPr>
          <w:sz w:val="16"/>
          <w:szCs w:val="16"/>
        </w:rPr>
        <w:t xml:space="preserve"> </w:t>
      </w:r>
      <w:r w:rsidRPr="00DA5285">
        <w:rPr>
          <w:sz w:val="16"/>
          <w:szCs w:val="16"/>
        </w:rPr>
        <w:t>KNMG-Gedragscode voor artsen, KNMG, 2022</w:t>
      </w:r>
      <w:r>
        <w:rPr>
          <w:sz w:val="16"/>
          <w:szCs w:val="16"/>
        </w:rPr>
        <w:t>, 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E133" w14:textId="77777777" w:rsidR="000B5F6F" w:rsidRPr="000B5F6F" w:rsidRDefault="000B5F6F" w:rsidP="000B5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C4CB" w14:textId="77777777" w:rsidR="000B5F6F" w:rsidRPr="000B5F6F" w:rsidRDefault="000B5F6F" w:rsidP="000B5F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5F83" w14:textId="77777777" w:rsidR="000B5F6F" w:rsidRPr="000B5F6F" w:rsidRDefault="000B5F6F" w:rsidP="000B5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6F"/>
    <w:rsid w:val="000B5F6F"/>
    <w:rsid w:val="002C3023"/>
    <w:rsid w:val="00B450F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95ED"/>
  <w15:chartTrackingRefBased/>
  <w15:docId w15:val="{7A04A335-EF02-4BC3-BAB4-3C86036E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F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F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F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F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F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F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F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F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F6F"/>
    <w:rPr>
      <w:rFonts w:eastAsiaTheme="majorEastAsia" w:cstheme="majorBidi"/>
      <w:color w:val="272727" w:themeColor="text1" w:themeTint="D8"/>
    </w:rPr>
  </w:style>
  <w:style w:type="paragraph" w:styleId="Titel">
    <w:name w:val="Title"/>
    <w:basedOn w:val="Standaard"/>
    <w:next w:val="Standaard"/>
    <w:link w:val="TitelChar"/>
    <w:uiPriority w:val="10"/>
    <w:qFormat/>
    <w:rsid w:val="000B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F6F"/>
    <w:rPr>
      <w:i/>
      <w:iCs/>
      <w:color w:val="404040" w:themeColor="text1" w:themeTint="BF"/>
    </w:rPr>
  </w:style>
  <w:style w:type="paragraph" w:styleId="Lijstalinea">
    <w:name w:val="List Paragraph"/>
    <w:basedOn w:val="Standaard"/>
    <w:uiPriority w:val="34"/>
    <w:qFormat/>
    <w:rsid w:val="000B5F6F"/>
    <w:pPr>
      <w:ind w:left="720"/>
      <w:contextualSpacing/>
    </w:pPr>
  </w:style>
  <w:style w:type="character" w:styleId="Intensievebenadrukking">
    <w:name w:val="Intense Emphasis"/>
    <w:basedOn w:val="Standaardalinea-lettertype"/>
    <w:uiPriority w:val="21"/>
    <w:qFormat/>
    <w:rsid w:val="000B5F6F"/>
    <w:rPr>
      <w:i/>
      <w:iCs/>
      <w:color w:val="0F4761" w:themeColor="accent1" w:themeShade="BF"/>
    </w:rPr>
  </w:style>
  <w:style w:type="paragraph" w:styleId="Duidelijkcitaat">
    <w:name w:val="Intense Quote"/>
    <w:basedOn w:val="Standaard"/>
    <w:next w:val="Standaard"/>
    <w:link w:val="DuidelijkcitaatChar"/>
    <w:uiPriority w:val="30"/>
    <w:qFormat/>
    <w:rsid w:val="000B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F6F"/>
    <w:rPr>
      <w:i/>
      <w:iCs/>
      <w:color w:val="0F4761" w:themeColor="accent1" w:themeShade="BF"/>
    </w:rPr>
  </w:style>
  <w:style w:type="character" w:styleId="Intensieveverwijzing">
    <w:name w:val="Intense Reference"/>
    <w:basedOn w:val="Standaardalinea-lettertype"/>
    <w:uiPriority w:val="32"/>
    <w:qFormat/>
    <w:rsid w:val="000B5F6F"/>
    <w:rPr>
      <w:b/>
      <w:bCs/>
      <w:smallCaps/>
      <w:color w:val="0F4761" w:themeColor="accent1" w:themeShade="BF"/>
      <w:spacing w:val="5"/>
    </w:rPr>
  </w:style>
  <w:style w:type="paragraph" w:styleId="Voetnoottekst">
    <w:name w:val="footnote text"/>
    <w:basedOn w:val="Standaard"/>
    <w:link w:val="VoetnoottekstChar"/>
    <w:semiHidden/>
    <w:rsid w:val="000B5F6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B5F6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B5F6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B5F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B5F6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B5F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B5F6F"/>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B5F6F"/>
    <w:rPr>
      <w:color w:val="467886" w:themeColor="hyperlink"/>
      <w:u w:val="single"/>
    </w:rPr>
  </w:style>
  <w:style w:type="character" w:styleId="Voetnootmarkering">
    <w:name w:val="footnote reference"/>
    <w:basedOn w:val="Standaardalinea-lettertype"/>
    <w:uiPriority w:val="99"/>
    <w:rsid w:val="000B5F6F"/>
    <w:rPr>
      <w:vertAlign w:val="superscript"/>
    </w:rPr>
  </w:style>
  <w:style w:type="paragraph" w:styleId="Geenafstand">
    <w:name w:val="No Spacing"/>
    <w:uiPriority w:val="1"/>
    <w:qFormat/>
    <w:rsid w:val="000B5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gj.nl/onderwerpen/klachten-en-melden/klacht-of-vraag-over-zorg-of-jeugdhulpverlening/ik-heb-een-klach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1953</ap:Words>
  <ap:Characters>10745</ap:Characters>
  <ap:DocSecurity>0</ap:DocSecurity>
  <ap:Lines>89</ap:Lines>
  <ap:Paragraphs>25</ap:Paragraphs>
  <ap:ScaleCrop>false</ap:ScaleCrop>
  <ap:LinksUpToDate>false</ap:LinksUpToDate>
  <ap:CharactersWithSpaces>12673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2026-05-11T09:55:00.0000000Z</dcterms:created>
  <dcterms:modified xsi:type="dcterms:W3CDTF">2026-05-11T09:56:00.0000000Z</dcterms:modified>
  <version/>
  <category/>
</coreProperties>
</file>