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761E" w:rsidP="00BB761E" w:rsidRDefault="00BB761E" w14:paraId="1B4248B3" w14:textId="7A8B8807">
      <w:pPr>
        <w:pStyle w:val="Geenafstand"/>
      </w:pPr>
      <w:r>
        <w:t>AH 1819</w:t>
      </w:r>
    </w:p>
    <w:p w:rsidR="00BB761E" w:rsidP="00BB761E" w:rsidRDefault="00BB761E" w14:paraId="34CE5A11" w14:textId="6EE33DC0">
      <w:pPr>
        <w:pStyle w:val="Geenafstand"/>
      </w:pPr>
      <w:r>
        <w:t>2026Z09127</w:t>
      </w:r>
    </w:p>
    <w:p w:rsidR="00BB761E" w:rsidP="00BB761E" w:rsidRDefault="00BB761E" w14:paraId="26A4BE82" w14:textId="77777777">
      <w:pPr>
        <w:pStyle w:val="Geenafstand"/>
      </w:pPr>
    </w:p>
    <w:p w:rsidR="00BB761E" w:rsidP="00BB761E" w:rsidRDefault="00BB761E" w14:paraId="014138B9" w14:textId="32A28CFD">
      <w:pPr>
        <w:spacing w:line="240" w:lineRule="auto"/>
        <w:rPr>
          <w:sz w:val="24"/>
          <w:szCs w:val="24"/>
        </w:rPr>
      </w:pPr>
      <w:r w:rsidRPr="00D25B3E">
        <w:rPr>
          <w:sz w:val="24"/>
          <w:szCs w:val="24"/>
        </w:rPr>
        <w:t>Antwoord van staatssecretaris Van der Burg (Binnenlandse Zaken en Koninkrijksrelaties) (ontvangen</w:t>
      </w:r>
      <w:r>
        <w:rPr>
          <w:sz w:val="24"/>
          <w:szCs w:val="24"/>
        </w:rPr>
        <w:t xml:space="preserve">  6 mei 2026)</w:t>
      </w:r>
    </w:p>
    <w:p w:rsidRPr="00577E7D" w:rsidR="00BB761E" w:rsidP="00BB761E" w:rsidRDefault="00BB761E" w14:paraId="3A635320" w14:textId="77777777">
      <w:pPr>
        <w:spacing w:line="240" w:lineRule="auto"/>
      </w:pPr>
    </w:p>
    <w:p w:rsidRPr="00577E7D" w:rsidR="00BB761E" w:rsidP="00BB761E" w:rsidRDefault="00BB761E" w14:paraId="58EBA9BF" w14:textId="77777777">
      <w:pPr>
        <w:spacing w:line="240" w:lineRule="auto"/>
        <w:rPr>
          <w:b/>
          <w:bCs/>
        </w:rPr>
      </w:pPr>
      <w:r w:rsidRPr="3137DC9B">
        <w:rPr>
          <w:b/>
          <w:bCs/>
        </w:rPr>
        <w:t>Vraag 1</w:t>
      </w:r>
    </w:p>
    <w:p w:rsidRPr="00577E7D" w:rsidR="00BB761E" w:rsidP="00BB761E" w:rsidRDefault="00BB761E" w14:paraId="63DBEBC0" w14:textId="77777777">
      <w:pPr>
        <w:spacing w:line="240" w:lineRule="auto"/>
      </w:pPr>
      <w:r>
        <w:t xml:space="preserve">Klopt het dat op 27 maart 2026 besloten is om het </w:t>
      </w:r>
      <w:proofErr w:type="spellStart"/>
      <w:r>
        <w:t>DigiD</w:t>
      </w:r>
      <w:proofErr w:type="spellEnd"/>
      <w:r>
        <w:t xml:space="preserve">-contract met </w:t>
      </w:r>
      <w:proofErr w:type="spellStart"/>
      <w:r>
        <w:t>Solvinity</w:t>
      </w:r>
      <w:proofErr w:type="spellEnd"/>
      <w:r>
        <w:t xml:space="preserve"> nogmaals voor twee jaar te verlengen?</w:t>
      </w:r>
    </w:p>
    <w:p w:rsidRPr="00577E7D" w:rsidR="00BB761E" w:rsidP="00BB761E" w:rsidRDefault="00BB761E" w14:paraId="06F0015D" w14:textId="77777777">
      <w:pPr>
        <w:spacing w:line="240" w:lineRule="auto"/>
      </w:pPr>
    </w:p>
    <w:p w:rsidRPr="00577E7D" w:rsidR="00BB761E" w:rsidP="00BB761E" w:rsidRDefault="00BB761E" w14:paraId="407113BE" w14:textId="77777777">
      <w:pPr>
        <w:spacing w:line="240" w:lineRule="auto"/>
        <w:rPr>
          <w:b/>
          <w:bCs/>
        </w:rPr>
      </w:pPr>
      <w:r w:rsidRPr="3137DC9B">
        <w:rPr>
          <w:b/>
          <w:bCs/>
        </w:rPr>
        <w:t>Antwoord vraag 1</w:t>
      </w:r>
    </w:p>
    <w:p w:rsidR="00BB761E" w:rsidP="00BB761E" w:rsidRDefault="00BB761E" w14:paraId="4D0F3A63" w14:textId="77777777">
      <w:pPr>
        <w:spacing w:line="240" w:lineRule="auto"/>
      </w:pPr>
      <w:bookmarkStart w:name="_Hlk228434619" w:id="0"/>
      <w:r>
        <w:t xml:space="preserve">Op dit moment heeft </w:t>
      </w:r>
      <w:proofErr w:type="spellStart"/>
      <w:r>
        <w:t>Logius</w:t>
      </w:r>
      <w:proofErr w:type="spellEnd"/>
      <w:r>
        <w:t xml:space="preserve"> een contract met </w:t>
      </w:r>
      <w:proofErr w:type="spellStart"/>
      <w:r>
        <w:t>Solvinity</w:t>
      </w:r>
      <w:proofErr w:type="spellEnd"/>
      <w:r>
        <w:t xml:space="preserve"> dat uiterlijk in augustus 2028 afloopt. Binnen het huidige contract kan er gebruik worden gemaakt van een tweede en laatste verlengingsoptie voor de periode van 7 augustus 2026 tot (uiterlijk) 6 augustus 2028. Het gaat hierbij om het contract met </w:t>
      </w:r>
      <w:proofErr w:type="spellStart"/>
      <w:r>
        <w:t>Solvinity</w:t>
      </w:r>
      <w:proofErr w:type="spellEnd"/>
      <w:r>
        <w:t xml:space="preserve"> voor het uitvoeren van de beheerwerkzaamheden aan het platform waar onder andere </w:t>
      </w:r>
      <w:proofErr w:type="spellStart"/>
      <w:r>
        <w:t>DigiD</w:t>
      </w:r>
      <w:proofErr w:type="spellEnd"/>
      <w:r>
        <w:t xml:space="preserve"> op draait. Het is niet mogelijk om voor augustus 2026 over te stappen naar een andere partij zonder dat hierbij de continuïteit en veiligheid van </w:t>
      </w:r>
      <w:proofErr w:type="spellStart"/>
      <w:r>
        <w:t>DigiD</w:t>
      </w:r>
      <w:proofErr w:type="spellEnd"/>
      <w:r>
        <w:t xml:space="preserve"> en andere voorzieningen in gevaar komen. Derhalve heb ik op 27 maart 2026 ingestemd met een contractverlenging voor de periode van 7 augustus 2026 tot 6 augustus 2028. </w:t>
      </w:r>
    </w:p>
    <w:bookmarkEnd w:id="0"/>
    <w:p w:rsidRPr="00577E7D" w:rsidR="00BB761E" w:rsidP="00BB761E" w:rsidRDefault="00BB761E" w14:paraId="5C3FC40D" w14:textId="77777777">
      <w:pPr>
        <w:spacing w:line="240" w:lineRule="auto"/>
      </w:pPr>
    </w:p>
    <w:p w:rsidRPr="00577E7D" w:rsidR="00BB761E" w:rsidP="00BB761E" w:rsidRDefault="00BB761E" w14:paraId="155109A2" w14:textId="77777777">
      <w:pPr>
        <w:spacing w:line="240" w:lineRule="auto"/>
        <w:rPr>
          <w:b/>
          <w:bCs/>
        </w:rPr>
      </w:pPr>
      <w:r w:rsidRPr="3137DC9B">
        <w:rPr>
          <w:b/>
          <w:bCs/>
        </w:rPr>
        <w:t>Vraag 2</w:t>
      </w:r>
    </w:p>
    <w:p w:rsidRPr="00577E7D" w:rsidR="00BB761E" w:rsidP="00BB761E" w:rsidRDefault="00BB761E" w14:paraId="60EB3656" w14:textId="77777777">
      <w:pPr>
        <w:spacing w:line="240" w:lineRule="auto"/>
      </w:pPr>
      <w:r>
        <w:t>Welke overwegingen liggen ten grondslag aan deze keuze? Is het niet verlengen van het contract serieus overwogen?</w:t>
      </w:r>
    </w:p>
    <w:p w:rsidRPr="00577E7D" w:rsidR="00BB761E" w:rsidP="00BB761E" w:rsidRDefault="00BB761E" w14:paraId="3A905AB5" w14:textId="77777777">
      <w:pPr>
        <w:spacing w:line="240" w:lineRule="auto"/>
      </w:pPr>
    </w:p>
    <w:p w:rsidRPr="00577E7D" w:rsidR="00BB761E" w:rsidP="00BB761E" w:rsidRDefault="00BB761E" w14:paraId="4EF4A6F2" w14:textId="77777777">
      <w:pPr>
        <w:spacing w:line="240" w:lineRule="auto"/>
        <w:rPr>
          <w:b/>
          <w:bCs/>
        </w:rPr>
      </w:pPr>
      <w:r w:rsidRPr="3137DC9B">
        <w:rPr>
          <w:b/>
          <w:bCs/>
        </w:rPr>
        <w:t>Antwoord vraag 2</w:t>
      </w:r>
    </w:p>
    <w:p w:rsidRPr="00577E7D" w:rsidR="00BB761E" w:rsidP="00BB761E" w:rsidRDefault="00BB761E" w14:paraId="1AB57FE9" w14:textId="77777777">
      <w:pPr>
        <w:spacing w:line="240" w:lineRule="auto"/>
      </w:pPr>
      <w:r>
        <w:t xml:space="preserve">De afgelopen maanden zijn er door </w:t>
      </w:r>
      <w:proofErr w:type="spellStart"/>
      <w:r>
        <w:t>Logius</w:t>
      </w:r>
      <w:proofErr w:type="spellEnd"/>
      <w:r>
        <w:t xml:space="preserve"> en BZK verschillende mogelijkheden verkend, zoals het versneld overstappen naar een andere leverancier of het zelf in beheer nemen van het platform waar voorzieningen als </w:t>
      </w:r>
      <w:proofErr w:type="spellStart"/>
      <w:r>
        <w:t>DigiD</w:t>
      </w:r>
      <w:proofErr w:type="spellEnd"/>
      <w:r>
        <w:t xml:space="preserve"> op draaien</w:t>
      </w:r>
    </w:p>
    <w:p w:rsidRPr="00577E7D" w:rsidR="00BB761E" w:rsidP="00BB761E" w:rsidRDefault="00BB761E" w14:paraId="3FF8D9FF" w14:textId="77777777">
      <w:pPr>
        <w:spacing w:line="240" w:lineRule="auto"/>
      </w:pPr>
    </w:p>
    <w:p w:rsidRPr="00577E7D" w:rsidR="00BB761E" w:rsidP="00BB761E" w:rsidRDefault="00BB761E" w14:paraId="48CFE8FF" w14:textId="77777777">
      <w:pPr>
        <w:spacing w:line="240" w:lineRule="auto"/>
      </w:pPr>
      <w:r>
        <w:t xml:space="preserve">Het beheer van het platform vraagt om een ervaren beheerorganisatie om de continuïteit en veiligheid van dienstverlening blijvend te kunnen borgen. Op dit moment is het niet  mogelijk om het platform in eigen beheer te nemen vanwege het feit dat </w:t>
      </w:r>
      <w:proofErr w:type="spellStart"/>
      <w:r>
        <w:t>Logius</w:t>
      </w:r>
      <w:proofErr w:type="spellEnd"/>
      <w:r>
        <w:t xml:space="preserve"> niet beschikt over voldoende kennis en capaciteit.</w:t>
      </w:r>
    </w:p>
    <w:p w:rsidRPr="00577E7D" w:rsidR="00BB761E" w:rsidP="00BB761E" w:rsidRDefault="00BB761E" w14:paraId="6B2A64E9" w14:textId="77777777">
      <w:pPr>
        <w:spacing w:line="240" w:lineRule="auto"/>
      </w:pPr>
    </w:p>
    <w:p w:rsidRPr="00577E7D" w:rsidR="00BB761E" w:rsidP="00BB761E" w:rsidRDefault="00BB761E" w14:paraId="546E3C86" w14:textId="77777777">
      <w:pPr>
        <w:spacing w:line="240" w:lineRule="auto"/>
      </w:pPr>
      <w:r>
        <w:t xml:space="preserve">Het beheer van het platform versneld onderbrengen bij een andere beheerorganisatie kan ook leiden tot risico’s. De voornaamste reden hiervoor is dat een nieuwe beheerorganisatie kennis en ervaring moet opbouwen met het platform dat door </w:t>
      </w:r>
      <w:proofErr w:type="spellStart"/>
      <w:r>
        <w:t>Logius</w:t>
      </w:r>
      <w:proofErr w:type="spellEnd"/>
      <w:r>
        <w:t xml:space="preserve"> wordt gebruikt. Onder normale omstandigheden wordt hier een periode van 6 tot 12 maanden voor gehanteerd. </w:t>
      </w:r>
    </w:p>
    <w:p w:rsidRPr="00577E7D" w:rsidR="00BB761E" w:rsidP="00BB761E" w:rsidRDefault="00BB761E" w14:paraId="2414C084" w14:textId="77777777">
      <w:pPr>
        <w:spacing w:line="240" w:lineRule="auto"/>
      </w:pPr>
    </w:p>
    <w:p w:rsidRPr="00577E7D" w:rsidR="00BB761E" w:rsidP="00BB761E" w:rsidRDefault="00BB761E" w14:paraId="4B2A47A4" w14:textId="77777777">
      <w:pPr>
        <w:spacing w:line="240" w:lineRule="auto"/>
      </w:pPr>
      <w:r>
        <w:t>Deze overdracht kan plaatsvinden nadat een aanbestedingstraject is doorlopen en een nieuwe contractant is geselecteerd. Dat maakt het niet mogelijk om de overdracht naar een andere leverancier voor augustus 2026 af te ronden. Het vormgeven van een nieuwe aanbesteding en de overdracht naar een nieuwe leverancier is een langdurig traject dat zorgvuldig moet worden doorlopen, juist om de continuïteit en veiligheid van dienstverlening te borgen.</w:t>
      </w:r>
    </w:p>
    <w:p w:rsidRPr="00577E7D" w:rsidR="00BB761E" w:rsidP="00BB761E" w:rsidRDefault="00BB761E" w14:paraId="300B478E" w14:textId="77777777">
      <w:pPr>
        <w:spacing w:line="240" w:lineRule="auto"/>
      </w:pPr>
    </w:p>
    <w:p w:rsidRPr="00577E7D" w:rsidR="00BB761E" w:rsidP="00BB761E" w:rsidRDefault="00BB761E" w14:paraId="3BC4D86B" w14:textId="77777777">
      <w:pPr>
        <w:spacing w:line="240" w:lineRule="auto"/>
        <w:rPr>
          <w:b/>
          <w:bCs/>
        </w:rPr>
      </w:pPr>
      <w:r w:rsidRPr="3137DC9B">
        <w:rPr>
          <w:b/>
          <w:bCs/>
        </w:rPr>
        <w:t>Vraag 3</w:t>
      </w:r>
    </w:p>
    <w:p w:rsidRPr="00577E7D" w:rsidR="00BB761E" w:rsidP="00BB761E" w:rsidRDefault="00BB761E" w14:paraId="09AF65CE" w14:textId="77777777">
      <w:pPr>
        <w:spacing w:line="240" w:lineRule="auto"/>
      </w:pPr>
      <w:r>
        <w:t>Welke andere opties heeft u overwogen, behalve het contract met twee jaar verlengen? Waarom zijn deze opties afgevallen?</w:t>
      </w:r>
    </w:p>
    <w:p w:rsidRPr="00577E7D" w:rsidR="00BB761E" w:rsidP="00BB761E" w:rsidRDefault="00BB761E" w14:paraId="28E136A7" w14:textId="77777777">
      <w:pPr>
        <w:spacing w:line="240" w:lineRule="auto"/>
      </w:pPr>
    </w:p>
    <w:p w:rsidR="00BB761E" w:rsidP="00BB761E" w:rsidRDefault="00BB761E" w14:paraId="62FA5B97" w14:textId="77777777">
      <w:pPr>
        <w:spacing w:line="240" w:lineRule="auto"/>
        <w:rPr>
          <w:b/>
          <w:bCs/>
        </w:rPr>
      </w:pPr>
    </w:p>
    <w:p w:rsidRPr="00577E7D" w:rsidR="00BB761E" w:rsidP="00BB761E" w:rsidRDefault="00BB761E" w14:paraId="39988F2A" w14:textId="77777777">
      <w:pPr>
        <w:spacing w:line="240" w:lineRule="auto"/>
        <w:rPr>
          <w:b/>
          <w:bCs/>
        </w:rPr>
      </w:pPr>
      <w:r w:rsidRPr="3137DC9B">
        <w:rPr>
          <w:b/>
          <w:bCs/>
        </w:rPr>
        <w:t>Antwoord vraag 3</w:t>
      </w:r>
    </w:p>
    <w:p w:rsidRPr="00577E7D" w:rsidR="00BB761E" w:rsidP="00BB761E" w:rsidRDefault="00BB761E" w14:paraId="2CB919E6" w14:textId="77777777">
      <w:pPr>
        <w:spacing w:line="240" w:lineRule="auto"/>
      </w:pPr>
      <w:r>
        <w:t>Zie het antwoord op vraag 2.</w:t>
      </w:r>
    </w:p>
    <w:p w:rsidRPr="00577E7D" w:rsidR="00BB761E" w:rsidP="00BB761E" w:rsidRDefault="00BB761E" w14:paraId="542345A6" w14:textId="77777777">
      <w:pPr>
        <w:spacing w:line="240" w:lineRule="auto"/>
      </w:pPr>
    </w:p>
    <w:p w:rsidRPr="00577E7D" w:rsidR="00BB761E" w:rsidP="00BB761E" w:rsidRDefault="00BB761E" w14:paraId="6833DAE0" w14:textId="77777777">
      <w:pPr>
        <w:spacing w:line="240" w:lineRule="auto"/>
        <w:rPr>
          <w:b/>
          <w:bCs/>
        </w:rPr>
      </w:pPr>
      <w:r w:rsidRPr="3137DC9B">
        <w:rPr>
          <w:b/>
          <w:bCs/>
        </w:rPr>
        <w:t>Vraag 4</w:t>
      </w:r>
    </w:p>
    <w:p w:rsidRPr="00577E7D" w:rsidR="00BB761E" w:rsidP="00BB761E" w:rsidRDefault="00BB761E" w14:paraId="2860C0F5" w14:textId="77777777">
      <w:pPr>
        <w:spacing w:line="240" w:lineRule="auto"/>
      </w:pPr>
      <w:r>
        <w:t>Welke mogelijkheden heeft u om vóór het definitieve beslismoment begin mei alsnog af te zien van de contractverlenging van twee jaar? Kunt u een beroep doen op een voorwaarde in het contract of een wettelijke bevoegdheid om dit vervroegd te doen?</w:t>
      </w:r>
    </w:p>
    <w:p w:rsidRPr="00577E7D" w:rsidR="00BB761E" w:rsidP="00BB761E" w:rsidRDefault="00BB761E" w14:paraId="22D73AF7" w14:textId="77777777">
      <w:pPr>
        <w:spacing w:line="240" w:lineRule="auto"/>
      </w:pPr>
    </w:p>
    <w:p w:rsidRPr="00577E7D" w:rsidR="00BB761E" w:rsidP="00BB761E" w:rsidRDefault="00BB761E" w14:paraId="35FDE5E8" w14:textId="77777777">
      <w:pPr>
        <w:spacing w:line="240" w:lineRule="auto"/>
        <w:rPr>
          <w:b/>
          <w:bCs/>
        </w:rPr>
      </w:pPr>
      <w:r w:rsidRPr="3137DC9B">
        <w:rPr>
          <w:b/>
          <w:bCs/>
        </w:rPr>
        <w:t>Antwoord vraag 4</w:t>
      </w:r>
    </w:p>
    <w:p w:rsidRPr="00577E7D" w:rsidR="00BB761E" w:rsidP="00BB761E" w:rsidRDefault="00BB761E" w14:paraId="6869B664" w14:textId="77777777">
      <w:pPr>
        <w:spacing w:line="240" w:lineRule="auto"/>
      </w:pPr>
      <w:r>
        <w:t xml:space="preserve">De Algemene </w:t>
      </w:r>
      <w:proofErr w:type="spellStart"/>
      <w:r>
        <w:t>Rijksinkoopvoorwaarden</w:t>
      </w:r>
      <w:proofErr w:type="spellEnd"/>
      <w:r>
        <w:t xml:space="preserve"> bij IT-opdrachten (ARBIT) zijn op deze overeenkomst van toepassing en bieden middels artikel 30 (onder voorwaarden) mogelijkheden tot het tussentijds ontbinden of opzeggen van de overeenkomst.</w:t>
      </w:r>
    </w:p>
    <w:p w:rsidRPr="00577E7D" w:rsidR="00BB761E" w:rsidP="00BB761E" w:rsidRDefault="00BB761E" w14:paraId="3A87149D" w14:textId="77777777">
      <w:pPr>
        <w:spacing w:line="240" w:lineRule="auto"/>
      </w:pPr>
    </w:p>
    <w:p w:rsidRPr="00577E7D" w:rsidR="00BB761E" w:rsidP="00BB761E" w:rsidRDefault="00BB761E" w14:paraId="6B2E8F4B" w14:textId="77777777">
      <w:pPr>
        <w:spacing w:line="240" w:lineRule="auto"/>
      </w:pPr>
      <w:r>
        <w:lastRenderedPageBreak/>
        <w:t xml:space="preserve">Voor het definitieve beslismoment van 6 mei 2026 heb ik geen mogelijkheden om af te zien van de contractverlenging. Zoals in de beantwoording op vraag 2 beschreven, zijn er op dit moment geen mogelijkheden om per augustus 2026 over te stappen naar een andere partij die in voldoende mate continuïteit en veiligheid kan borgen. </w:t>
      </w:r>
    </w:p>
    <w:p w:rsidRPr="00577E7D" w:rsidR="00BB761E" w:rsidP="00BB761E" w:rsidRDefault="00BB761E" w14:paraId="743C1C4A" w14:textId="77777777">
      <w:pPr>
        <w:spacing w:line="240" w:lineRule="auto"/>
      </w:pPr>
    </w:p>
    <w:p w:rsidRPr="00577E7D" w:rsidR="00BB761E" w:rsidP="00BB761E" w:rsidRDefault="00BB761E" w14:paraId="41164063" w14:textId="77777777">
      <w:r w:rsidRPr="3137DC9B">
        <w:rPr>
          <w:b/>
          <w:bCs/>
        </w:rPr>
        <w:t>Vraag 5</w:t>
      </w:r>
    </w:p>
    <w:p w:rsidRPr="00577E7D" w:rsidR="00BB761E" w:rsidP="00BB761E" w:rsidRDefault="00BB761E" w14:paraId="0DB0F966" w14:textId="77777777">
      <w:pPr>
        <w:spacing w:line="240" w:lineRule="auto"/>
      </w:pPr>
      <w:r>
        <w:t xml:space="preserve">Zo niet, heeft u de mogelijkheid om het contract slechts onder voorbehoud te verlengen zolang </w:t>
      </w:r>
      <w:proofErr w:type="spellStart"/>
      <w:r>
        <w:t>Solvinity</w:t>
      </w:r>
      <w:proofErr w:type="spellEnd"/>
      <w:r>
        <w:t xml:space="preserve"> niet door een Amerikaans bedrijf wordt overgenomen? Bent u bereid om zo’n voorbehoud te maken?</w:t>
      </w:r>
    </w:p>
    <w:p w:rsidRPr="00577E7D" w:rsidR="00BB761E" w:rsidP="00BB761E" w:rsidRDefault="00BB761E" w14:paraId="595C72F4" w14:textId="77777777">
      <w:pPr>
        <w:spacing w:line="240" w:lineRule="auto"/>
      </w:pPr>
    </w:p>
    <w:p w:rsidRPr="00577E7D" w:rsidR="00BB761E" w:rsidP="00BB761E" w:rsidRDefault="00BB761E" w14:paraId="4AB2DD9F" w14:textId="77777777">
      <w:pPr>
        <w:spacing w:line="240" w:lineRule="auto"/>
        <w:rPr>
          <w:b/>
          <w:bCs/>
        </w:rPr>
      </w:pPr>
      <w:r w:rsidRPr="3137DC9B">
        <w:rPr>
          <w:b/>
          <w:bCs/>
        </w:rPr>
        <w:t>Antwoord vraag 5</w:t>
      </w:r>
    </w:p>
    <w:p w:rsidRPr="00577E7D" w:rsidR="00BB761E" w:rsidP="00BB761E" w:rsidRDefault="00BB761E" w14:paraId="4AECF494" w14:textId="77777777">
      <w:pPr>
        <w:spacing w:line="240" w:lineRule="auto"/>
      </w:pPr>
      <w:r>
        <w:t xml:space="preserve">Zie antwoord op vraag 2 en 4. </w:t>
      </w:r>
    </w:p>
    <w:p w:rsidRPr="00577E7D" w:rsidR="00BB761E" w:rsidP="00BB761E" w:rsidRDefault="00BB761E" w14:paraId="7F6FA71B" w14:textId="77777777">
      <w:pPr>
        <w:spacing w:line="240" w:lineRule="auto"/>
      </w:pPr>
    </w:p>
    <w:p w:rsidRPr="00577E7D" w:rsidR="00BB761E" w:rsidP="00BB761E" w:rsidRDefault="00BB761E" w14:paraId="796AB2BD" w14:textId="77777777">
      <w:pPr>
        <w:spacing w:line="240" w:lineRule="auto"/>
        <w:rPr>
          <w:b/>
          <w:bCs/>
        </w:rPr>
      </w:pPr>
      <w:r w:rsidRPr="3137DC9B">
        <w:rPr>
          <w:b/>
          <w:bCs/>
        </w:rPr>
        <w:t>Vraag 6</w:t>
      </w:r>
    </w:p>
    <w:p w:rsidRPr="00577E7D" w:rsidR="00BB761E" w:rsidP="00BB761E" w:rsidRDefault="00BB761E" w14:paraId="0D57E749" w14:textId="77777777">
      <w:pPr>
        <w:spacing w:line="240" w:lineRule="auto"/>
      </w:pPr>
      <w:r>
        <w:t>Heeft u de aangenomen motie-Stoffer c.s. (Kamerstuk 26643, nr. 1467) en de twee moties-</w:t>
      </w:r>
      <w:proofErr w:type="spellStart"/>
      <w:r>
        <w:t>Kathmann</w:t>
      </w:r>
      <w:proofErr w:type="spellEnd"/>
      <w:r>
        <w:t xml:space="preserve"> c.s. (Kamerstuk 21501-33, nr. 1190) (Kamerstuk 26643, nr. 1507) meegewogen in dit besluit? Zo ja, hoe?</w:t>
      </w:r>
    </w:p>
    <w:p w:rsidRPr="00577E7D" w:rsidR="00BB761E" w:rsidP="00BB761E" w:rsidRDefault="00BB761E" w14:paraId="0050A148" w14:textId="77777777">
      <w:pPr>
        <w:spacing w:line="240" w:lineRule="auto"/>
      </w:pPr>
    </w:p>
    <w:p w:rsidRPr="00577E7D" w:rsidR="00BB761E" w:rsidP="00BB761E" w:rsidRDefault="00BB761E" w14:paraId="3047FEC1" w14:textId="77777777">
      <w:pPr>
        <w:spacing w:line="240" w:lineRule="auto"/>
        <w:rPr>
          <w:b/>
          <w:bCs/>
        </w:rPr>
      </w:pPr>
      <w:r w:rsidRPr="3137DC9B">
        <w:rPr>
          <w:b/>
          <w:bCs/>
        </w:rPr>
        <w:t>Antwoord vraag 6</w:t>
      </w:r>
    </w:p>
    <w:p w:rsidRPr="00577E7D" w:rsidR="00BB761E" w:rsidP="00BB761E" w:rsidRDefault="00BB761E" w14:paraId="55050369" w14:textId="77777777">
      <w:pPr>
        <w:spacing w:line="240" w:lineRule="auto"/>
      </w:pPr>
      <w:r w:rsidRPr="00577E7D">
        <w:t>Deze zijn meegenomen in het besluit.</w:t>
      </w:r>
      <w:r>
        <w:t xml:space="preserve"> </w:t>
      </w:r>
      <w:r w:rsidRPr="00577E7D">
        <w:t>Het kabinet wacht het oordeel van de onafhankelijke toezichthouder in het kader van het driesporenbeleid zoals vermeld in de Kamerbrief van 10 februari 2026</w:t>
      </w:r>
      <w:r>
        <w:rPr>
          <w:rStyle w:val="Voetnootmarkering"/>
        </w:rPr>
        <w:footnoteReference w:id="1"/>
      </w:r>
      <w:r w:rsidRPr="00577E7D">
        <w:t xml:space="preserve"> en de kabinetsreactie van 21 april 2026</w:t>
      </w:r>
      <w:r>
        <w:rPr>
          <w:rStyle w:val="Voetnootmarkering"/>
        </w:rPr>
        <w:footnoteReference w:id="2"/>
      </w:r>
      <w:r w:rsidRPr="00577E7D">
        <w:t xml:space="preserve"> af, om vervolgens een besluit te kunnen nemen.</w:t>
      </w:r>
    </w:p>
    <w:p w:rsidRPr="00577E7D" w:rsidR="00BB761E" w:rsidP="00BB761E" w:rsidRDefault="00BB761E" w14:paraId="3C60BE71" w14:textId="77777777">
      <w:pPr>
        <w:spacing w:line="240" w:lineRule="auto"/>
      </w:pPr>
    </w:p>
    <w:p w:rsidR="00BB761E" w:rsidP="00BB761E" w:rsidRDefault="00BB761E" w14:paraId="6676D315" w14:textId="77777777">
      <w:pPr>
        <w:spacing w:line="240" w:lineRule="auto"/>
      </w:pPr>
      <w:r>
        <w:t>Om vanaf (uiterlijk) augustus 2028 over te stappen naar een contractant waarbij het zeggenschap in Nederlandse/Europese handen ligt</w:t>
      </w:r>
      <w:r>
        <w:rPr>
          <w:rStyle w:val="Voetnootmarkering"/>
        </w:rPr>
        <w:footnoteReference w:id="3"/>
      </w:r>
      <w:r>
        <w:rPr>
          <w:rStyle w:val="Voetnootmarkering"/>
        </w:rPr>
        <w:footnoteReference w:id="4"/>
      </w:r>
      <w:r>
        <w:t xml:space="preserve">, wordt er door </w:t>
      </w:r>
      <w:proofErr w:type="spellStart"/>
      <w:r>
        <w:t>Logius</w:t>
      </w:r>
      <w:proofErr w:type="spellEnd"/>
      <w:r>
        <w:t xml:space="preserve"> samen met de Landsadvocaat gekeken naar onder welke voorwaarden de aanbesteding kan worden uitgezet in de markt. In juni 2026 zullen wij uw Kamer hierover informeren. </w:t>
      </w:r>
    </w:p>
    <w:p w:rsidR="00BB761E" w:rsidP="00BB761E" w:rsidRDefault="00BB761E" w14:paraId="778CCB41" w14:textId="77777777">
      <w:pPr>
        <w:spacing w:line="240" w:lineRule="auto"/>
        <w:rPr>
          <w:b/>
          <w:bCs/>
        </w:rPr>
      </w:pPr>
    </w:p>
    <w:p w:rsidRPr="00577E7D" w:rsidR="00BB761E" w:rsidP="00BB761E" w:rsidRDefault="00BB761E" w14:paraId="6F5E7BC4" w14:textId="77777777">
      <w:pPr>
        <w:spacing w:line="240" w:lineRule="auto"/>
        <w:rPr>
          <w:b/>
          <w:bCs/>
        </w:rPr>
      </w:pPr>
      <w:r w:rsidRPr="3137DC9B">
        <w:rPr>
          <w:b/>
          <w:bCs/>
        </w:rPr>
        <w:lastRenderedPageBreak/>
        <w:t>Vraag 7</w:t>
      </w:r>
    </w:p>
    <w:p w:rsidRPr="00577E7D" w:rsidR="00BB761E" w:rsidP="00BB761E" w:rsidRDefault="00BB761E" w14:paraId="16BEF17C" w14:textId="77777777">
      <w:pPr>
        <w:spacing w:line="240" w:lineRule="auto"/>
      </w:pPr>
      <w:r>
        <w:t>Kunt u concreet uitleggen hoe de continuïteit en veiligheid van de dienstverlening in gevaar komt als het contract niet was verlengd? Op basis van welke onderzoeken concludeert u dat?</w:t>
      </w:r>
    </w:p>
    <w:p w:rsidRPr="00577E7D" w:rsidR="00BB761E" w:rsidP="00BB761E" w:rsidRDefault="00BB761E" w14:paraId="3642EF73" w14:textId="77777777">
      <w:pPr>
        <w:spacing w:line="240" w:lineRule="auto"/>
      </w:pPr>
    </w:p>
    <w:p w:rsidRPr="00577E7D" w:rsidR="00BB761E" w:rsidP="00BB761E" w:rsidRDefault="00BB761E" w14:paraId="40E8DA9B" w14:textId="77777777">
      <w:pPr>
        <w:spacing w:line="240" w:lineRule="auto"/>
        <w:rPr>
          <w:b/>
          <w:bCs/>
        </w:rPr>
      </w:pPr>
      <w:r w:rsidRPr="3137DC9B">
        <w:rPr>
          <w:b/>
          <w:bCs/>
        </w:rPr>
        <w:t>Antwoord vraag 7</w:t>
      </w:r>
    </w:p>
    <w:p w:rsidRPr="00577E7D" w:rsidR="00BB761E" w:rsidP="00BB761E" w:rsidRDefault="00BB761E" w14:paraId="40173F41" w14:textId="77777777">
      <w:pPr>
        <w:spacing w:line="240" w:lineRule="auto"/>
      </w:pPr>
      <w:proofErr w:type="spellStart"/>
      <w:r>
        <w:t>Logius</w:t>
      </w:r>
      <w:proofErr w:type="spellEnd"/>
      <w:r>
        <w:t xml:space="preserve"> heeft een leverancier nodig voor het leveren van diensten die benodigd zijn om het platform waarop voorzieningen zoals </w:t>
      </w:r>
      <w:proofErr w:type="spellStart"/>
      <w:r>
        <w:t>DigiD</w:t>
      </w:r>
      <w:proofErr w:type="spellEnd"/>
      <w:r>
        <w:t xml:space="preserve"> staan, te laten draaien. </w:t>
      </w:r>
      <w:proofErr w:type="spellStart"/>
      <w:r>
        <w:t>Logius</w:t>
      </w:r>
      <w:proofErr w:type="spellEnd"/>
      <w:r>
        <w:t xml:space="preserve"> moet daarom een contract afsluiten met een leverancier. Zie voor verdere toelichting het antwoord op vraag 2. </w:t>
      </w:r>
    </w:p>
    <w:p w:rsidRPr="00577E7D" w:rsidR="00BB761E" w:rsidP="00BB761E" w:rsidRDefault="00BB761E" w14:paraId="56E27D60" w14:textId="77777777">
      <w:pPr>
        <w:spacing w:line="240" w:lineRule="auto"/>
      </w:pPr>
    </w:p>
    <w:p w:rsidRPr="00577E7D" w:rsidR="00BB761E" w:rsidP="00BB761E" w:rsidRDefault="00BB761E" w14:paraId="49F0A0C5" w14:textId="77777777">
      <w:pPr>
        <w:spacing w:line="240" w:lineRule="auto"/>
        <w:rPr>
          <w:b/>
          <w:bCs/>
        </w:rPr>
      </w:pPr>
      <w:r w:rsidRPr="3137DC9B">
        <w:rPr>
          <w:b/>
          <w:bCs/>
        </w:rPr>
        <w:t>Vraag 8</w:t>
      </w:r>
    </w:p>
    <w:p w:rsidRPr="00577E7D" w:rsidR="00BB761E" w:rsidP="00BB761E" w:rsidRDefault="00BB761E" w14:paraId="2F5477B0" w14:textId="77777777">
      <w:pPr>
        <w:spacing w:line="240" w:lineRule="auto"/>
      </w:pPr>
      <w:r>
        <w:t xml:space="preserve">Is het mogelijk om de </w:t>
      </w:r>
      <w:proofErr w:type="spellStart"/>
      <w:r>
        <w:t>DigiD</w:t>
      </w:r>
      <w:proofErr w:type="spellEnd"/>
      <w:r>
        <w:t xml:space="preserve">-diensten, die nu in beheer zijn bij </w:t>
      </w:r>
      <w:proofErr w:type="spellStart"/>
      <w:r>
        <w:t>Solvinity</w:t>
      </w:r>
      <w:proofErr w:type="spellEnd"/>
      <w:r>
        <w:t>, binnen drie maanden over te schakelen naar een ander bedrijf? Is deze optie serieus onderzocht?</w:t>
      </w:r>
    </w:p>
    <w:p w:rsidR="00BB761E" w:rsidP="00BB761E" w:rsidRDefault="00BB761E" w14:paraId="568077C6" w14:textId="77777777">
      <w:pPr>
        <w:spacing w:line="240" w:lineRule="auto"/>
      </w:pPr>
    </w:p>
    <w:p w:rsidRPr="00060826" w:rsidR="00BB761E" w:rsidP="00BB761E" w:rsidRDefault="00BB761E" w14:paraId="197FC2CB" w14:textId="77777777">
      <w:pPr>
        <w:spacing w:line="240" w:lineRule="auto"/>
        <w:rPr>
          <w:b/>
          <w:bCs/>
        </w:rPr>
      </w:pPr>
      <w:r w:rsidRPr="00060826">
        <w:rPr>
          <w:b/>
          <w:bCs/>
        </w:rPr>
        <w:t>Antwoord vraag 8</w:t>
      </w:r>
    </w:p>
    <w:p w:rsidRPr="00577E7D" w:rsidR="00BB761E" w:rsidP="00BB761E" w:rsidRDefault="00BB761E" w14:paraId="5560B3BF" w14:textId="77777777">
      <w:pPr>
        <w:spacing w:line="240" w:lineRule="auto"/>
      </w:pPr>
      <w:r>
        <w:t xml:space="preserve">Zie beantwoording vraag 2. </w:t>
      </w:r>
    </w:p>
    <w:p w:rsidRPr="00577E7D" w:rsidR="00BB761E" w:rsidP="00BB761E" w:rsidRDefault="00BB761E" w14:paraId="79DC8398" w14:textId="77777777">
      <w:pPr>
        <w:spacing w:line="240" w:lineRule="auto"/>
      </w:pPr>
    </w:p>
    <w:p w:rsidRPr="00577E7D" w:rsidR="00BB761E" w:rsidP="00BB761E" w:rsidRDefault="00BB761E" w14:paraId="1BB15CED" w14:textId="77777777">
      <w:pPr>
        <w:spacing w:line="240" w:lineRule="auto"/>
        <w:rPr>
          <w:b/>
          <w:bCs/>
        </w:rPr>
      </w:pPr>
      <w:r w:rsidRPr="3137DC9B">
        <w:rPr>
          <w:b/>
          <w:bCs/>
        </w:rPr>
        <w:t>Vraag 9</w:t>
      </w:r>
    </w:p>
    <w:p w:rsidRPr="00577E7D" w:rsidR="00BB761E" w:rsidP="00BB761E" w:rsidRDefault="00BB761E" w14:paraId="7E46A990" w14:textId="77777777">
      <w:pPr>
        <w:spacing w:line="240" w:lineRule="auto"/>
      </w:pPr>
      <w:r>
        <w:t xml:space="preserve">Hoe kunt u het </w:t>
      </w:r>
      <w:proofErr w:type="spellStart"/>
      <w:r>
        <w:t>DigiD</w:t>
      </w:r>
      <w:proofErr w:type="spellEnd"/>
      <w:r>
        <w:t xml:space="preserve">-contract met </w:t>
      </w:r>
      <w:proofErr w:type="spellStart"/>
      <w:r>
        <w:t>Solvinity</w:t>
      </w:r>
      <w:proofErr w:type="spellEnd"/>
      <w:r>
        <w:t xml:space="preserve"> in zo kort mogelijke tijd ontbinden, nog vóór 2028, als de Amerikaanse overname doorgang vindt? Kunt u de Kamer uiterlijk in juni 2026 informeren over de opties die u hiertoe heeft en wat hiervan de kosten zijn?</w:t>
      </w:r>
    </w:p>
    <w:p w:rsidRPr="00577E7D" w:rsidR="00BB761E" w:rsidP="00BB761E" w:rsidRDefault="00BB761E" w14:paraId="77E405BA" w14:textId="77777777">
      <w:pPr>
        <w:spacing w:line="240" w:lineRule="auto"/>
        <w:rPr>
          <w:b/>
          <w:bCs/>
        </w:rPr>
      </w:pPr>
    </w:p>
    <w:p w:rsidRPr="00577E7D" w:rsidR="00BB761E" w:rsidP="00BB761E" w:rsidRDefault="00BB761E" w14:paraId="01BC99B3" w14:textId="77777777">
      <w:pPr>
        <w:spacing w:line="240" w:lineRule="auto"/>
        <w:rPr>
          <w:b/>
          <w:bCs/>
        </w:rPr>
      </w:pPr>
      <w:r w:rsidRPr="3137DC9B">
        <w:rPr>
          <w:b/>
          <w:bCs/>
        </w:rPr>
        <w:t>Antwoord vraag 9</w:t>
      </w:r>
    </w:p>
    <w:p w:rsidRPr="00577E7D" w:rsidR="00BB761E" w:rsidP="00BB761E" w:rsidRDefault="00BB761E" w14:paraId="3B611582" w14:textId="77777777">
      <w:pPr>
        <w:spacing w:line="240" w:lineRule="auto"/>
      </w:pPr>
      <w:r>
        <w:t>Zie antwoord op vraag 4 en 6. Ik zal uw Kamer in juni 2026 nader informeren.</w:t>
      </w:r>
    </w:p>
    <w:p w:rsidRPr="00577E7D" w:rsidR="00BB761E" w:rsidP="00BB761E" w:rsidRDefault="00BB761E" w14:paraId="1682FFE3" w14:textId="77777777">
      <w:pPr>
        <w:spacing w:line="240" w:lineRule="auto"/>
      </w:pPr>
    </w:p>
    <w:p w:rsidRPr="00577E7D" w:rsidR="00BB761E" w:rsidP="00BB761E" w:rsidRDefault="00BB761E" w14:paraId="3A9F61E9" w14:textId="77777777">
      <w:pPr>
        <w:spacing w:line="240" w:lineRule="auto"/>
        <w:rPr>
          <w:b/>
          <w:bCs/>
        </w:rPr>
      </w:pPr>
      <w:r w:rsidRPr="3137DC9B">
        <w:rPr>
          <w:b/>
          <w:bCs/>
        </w:rPr>
        <w:t>Vraag 10</w:t>
      </w:r>
    </w:p>
    <w:p w:rsidRPr="00577E7D" w:rsidR="00BB761E" w:rsidP="00BB761E" w:rsidRDefault="00BB761E" w14:paraId="0F7BF533" w14:textId="77777777">
      <w:pPr>
        <w:spacing w:line="240" w:lineRule="auto"/>
      </w:pPr>
      <w:r>
        <w:t>Kunt u deze vragen afzonderlijk van elkaar en nog vóór het definitieve verlengen van het contract in begin mei beantwoorden?</w:t>
      </w:r>
    </w:p>
    <w:p w:rsidRPr="00577E7D" w:rsidR="00BB761E" w:rsidP="00BB761E" w:rsidRDefault="00BB761E" w14:paraId="217A58EE" w14:textId="77777777">
      <w:pPr>
        <w:spacing w:line="240" w:lineRule="auto"/>
      </w:pPr>
    </w:p>
    <w:p w:rsidRPr="00577E7D" w:rsidR="00BB761E" w:rsidP="00BB761E" w:rsidRDefault="00BB761E" w14:paraId="6DB26D29" w14:textId="77777777">
      <w:pPr>
        <w:spacing w:line="240" w:lineRule="auto"/>
        <w:rPr>
          <w:b/>
          <w:bCs/>
        </w:rPr>
      </w:pPr>
      <w:r w:rsidRPr="3137DC9B">
        <w:rPr>
          <w:b/>
          <w:bCs/>
        </w:rPr>
        <w:lastRenderedPageBreak/>
        <w:t>Antwoord vraag 10</w:t>
      </w:r>
    </w:p>
    <w:p w:rsidR="00BB761E" w:rsidP="00BB761E" w:rsidRDefault="00BB761E" w14:paraId="7112C1C4" w14:textId="77777777">
      <w:r>
        <w:t>Ja.</w:t>
      </w:r>
    </w:p>
    <w:p w:rsidR="00BB761E" w:rsidP="00BB761E" w:rsidRDefault="00BB761E" w14:paraId="77A0706A" w14:textId="77777777"/>
    <w:p w:rsidR="002C3023" w:rsidRDefault="002C3023" w14:paraId="61058838" w14:textId="77777777"/>
    <w:sectPr w:rsidR="002C3023" w:rsidSect="00BB761E">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10C7B" w14:textId="77777777" w:rsidR="00BB761E" w:rsidRDefault="00BB761E" w:rsidP="00BB761E">
      <w:pPr>
        <w:spacing w:after="0" w:line="240" w:lineRule="auto"/>
      </w:pPr>
      <w:r>
        <w:separator/>
      </w:r>
    </w:p>
  </w:endnote>
  <w:endnote w:type="continuationSeparator" w:id="0">
    <w:p w14:paraId="67608ACA" w14:textId="77777777" w:rsidR="00BB761E" w:rsidRDefault="00BB761E" w:rsidP="00BB7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D80A3" w14:textId="77777777" w:rsidR="00BB761E" w:rsidRPr="00BB761E" w:rsidRDefault="00BB761E" w:rsidP="00BB761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9F036" w14:textId="77777777" w:rsidR="00BB761E" w:rsidRPr="00BB761E" w:rsidRDefault="00BB761E" w:rsidP="00BB761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ACD26" w14:textId="77777777" w:rsidR="00BB761E" w:rsidRPr="00BB761E" w:rsidRDefault="00BB761E" w:rsidP="00BB761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B57E5" w14:textId="77777777" w:rsidR="00BB761E" w:rsidRDefault="00BB761E" w:rsidP="00BB761E">
      <w:pPr>
        <w:spacing w:after="0" w:line="240" w:lineRule="auto"/>
      </w:pPr>
      <w:r>
        <w:separator/>
      </w:r>
    </w:p>
  </w:footnote>
  <w:footnote w:type="continuationSeparator" w:id="0">
    <w:p w14:paraId="4B4E2592" w14:textId="77777777" w:rsidR="00BB761E" w:rsidRDefault="00BB761E" w:rsidP="00BB761E">
      <w:pPr>
        <w:spacing w:after="0" w:line="240" w:lineRule="auto"/>
      </w:pPr>
      <w:r>
        <w:continuationSeparator/>
      </w:r>
    </w:p>
  </w:footnote>
  <w:footnote w:id="1">
    <w:p w14:paraId="05664A85" w14:textId="77777777" w:rsidR="00BB761E" w:rsidRPr="00060826" w:rsidRDefault="00BB761E" w:rsidP="00BB761E">
      <w:pPr>
        <w:pStyle w:val="Voetnoottekst"/>
        <w:rPr>
          <w:rFonts w:ascii="Verdana" w:hAnsi="Verdana"/>
          <w:sz w:val="16"/>
          <w:szCs w:val="16"/>
        </w:rPr>
      </w:pPr>
      <w:r w:rsidRPr="00060826">
        <w:rPr>
          <w:rStyle w:val="Voetnootmarkering"/>
          <w:rFonts w:ascii="Verdana" w:hAnsi="Verdana"/>
          <w:sz w:val="16"/>
          <w:szCs w:val="16"/>
        </w:rPr>
        <w:footnoteRef/>
      </w:r>
      <w:r w:rsidRPr="00060826">
        <w:rPr>
          <w:rFonts w:ascii="Verdana" w:hAnsi="Verdana"/>
          <w:sz w:val="16"/>
          <w:szCs w:val="16"/>
        </w:rPr>
        <w:t xml:space="preserve"> Kamerstuk 26643-1463</w:t>
      </w:r>
    </w:p>
  </w:footnote>
  <w:footnote w:id="2">
    <w:p w14:paraId="40458FC8" w14:textId="77777777" w:rsidR="00BB761E" w:rsidRPr="00060826" w:rsidRDefault="00BB761E" w:rsidP="00BB761E">
      <w:pPr>
        <w:pStyle w:val="Voetnoottekst"/>
        <w:rPr>
          <w:rFonts w:ascii="Verdana" w:hAnsi="Verdana"/>
          <w:sz w:val="16"/>
          <w:szCs w:val="16"/>
        </w:rPr>
      </w:pPr>
      <w:r w:rsidRPr="00060826">
        <w:rPr>
          <w:rStyle w:val="Voetnootmarkering"/>
          <w:rFonts w:ascii="Verdana" w:hAnsi="Verdana"/>
          <w:sz w:val="16"/>
          <w:szCs w:val="16"/>
        </w:rPr>
        <w:footnoteRef/>
      </w:r>
      <w:r w:rsidRPr="00060826">
        <w:rPr>
          <w:rFonts w:ascii="Verdana" w:hAnsi="Verdana"/>
          <w:sz w:val="16"/>
          <w:szCs w:val="16"/>
        </w:rPr>
        <w:t xml:space="preserve"> Kamerstuk 26643-1505</w:t>
      </w:r>
    </w:p>
  </w:footnote>
  <w:footnote w:id="3">
    <w:p w14:paraId="47A9BFBA" w14:textId="77777777" w:rsidR="00BB761E" w:rsidRPr="00A863E3" w:rsidRDefault="00BB761E" w:rsidP="00BB761E">
      <w:pPr>
        <w:pStyle w:val="Voetnoottekst"/>
        <w:rPr>
          <w:rFonts w:ascii="Verdana" w:hAnsi="Verdana"/>
          <w:sz w:val="16"/>
          <w:szCs w:val="16"/>
        </w:rPr>
      </w:pPr>
      <w:r w:rsidRPr="00060826">
        <w:rPr>
          <w:rStyle w:val="Voetnootmarkering"/>
          <w:rFonts w:ascii="Verdana" w:hAnsi="Verdana"/>
          <w:sz w:val="16"/>
          <w:szCs w:val="16"/>
        </w:rPr>
        <w:footnoteRef/>
      </w:r>
      <w:r w:rsidRPr="00060826">
        <w:rPr>
          <w:rFonts w:ascii="Verdana" w:hAnsi="Verdana"/>
          <w:sz w:val="16"/>
          <w:szCs w:val="16"/>
        </w:rPr>
        <w:t xml:space="preserve"> Kamerstuk 21501-33, nr. 1190</w:t>
      </w:r>
    </w:p>
  </w:footnote>
  <w:footnote w:id="4">
    <w:p w14:paraId="562D14C4" w14:textId="77777777" w:rsidR="00BB761E" w:rsidRPr="00A863E3" w:rsidRDefault="00BB761E" w:rsidP="00BB761E">
      <w:pPr>
        <w:pStyle w:val="Voetnoottekst"/>
      </w:pPr>
      <w:r w:rsidRPr="00060826">
        <w:rPr>
          <w:rStyle w:val="Voetnootmarkering"/>
          <w:rFonts w:ascii="Verdana" w:hAnsi="Verdana"/>
          <w:sz w:val="16"/>
          <w:szCs w:val="16"/>
        </w:rPr>
        <w:footnoteRef/>
      </w:r>
      <w:r w:rsidRPr="00060826">
        <w:rPr>
          <w:rFonts w:ascii="Verdana" w:hAnsi="Verdana"/>
          <w:sz w:val="16"/>
          <w:szCs w:val="16"/>
        </w:rPr>
        <w:t xml:space="preserve"> Kamerstuk 26643</w:t>
      </w:r>
      <w:r>
        <w:rPr>
          <w:rFonts w:ascii="Verdana" w:hAnsi="Verdana"/>
          <w:sz w:val="16"/>
          <w:szCs w:val="16"/>
        </w:rPr>
        <w:t>-</w:t>
      </w:r>
      <w:r w:rsidRPr="00060826">
        <w:rPr>
          <w:rFonts w:ascii="Verdana" w:hAnsi="Verdana"/>
          <w:sz w:val="16"/>
          <w:szCs w:val="16"/>
        </w:rPr>
        <w:t>1507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84419" w14:textId="77777777" w:rsidR="00BB761E" w:rsidRPr="00BB761E" w:rsidRDefault="00BB761E" w:rsidP="00BB761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1DCFF" w14:textId="77777777" w:rsidR="00BB761E" w:rsidRPr="00BB761E" w:rsidRDefault="00BB761E" w:rsidP="00BB761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C734C" w14:textId="77777777" w:rsidR="00BB761E" w:rsidRPr="00BB761E" w:rsidRDefault="00BB761E" w:rsidP="00BB761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61E"/>
    <w:rsid w:val="002C3023"/>
    <w:rsid w:val="00BB761E"/>
    <w:rsid w:val="00DF7A30"/>
    <w:rsid w:val="00EE76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C86D5"/>
  <w15:chartTrackingRefBased/>
  <w15:docId w15:val="{19F4D74A-F080-4BFC-811F-D84C8CB9C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B76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B76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B761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B761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B761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B761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B761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B761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B761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B761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B761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B761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B761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B761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B761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B761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B761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B761E"/>
    <w:rPr>
      <w:rFonts w:eastAsiaTheme="majorEastAsia" w:cstheme="majorBidi"/>
      <w:color w:val="272727" w:themeColor="text1" w:themeTint="D8"/>
    </w:rPr>
  </w:style>
  <w:style w:type="paragraph" w:styleId="Titel">
    <w:name w:val="Title"/>
    <w:basedOn w:val="Standaard"/>
    <w:next w:val="Standaard"/>
    <w:link w:val="TitelChar"/>
    <w:uiPriority w:val="10"/>
    <w:qFormat/>
    <w:rsid w:val="00BB76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B761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B761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B761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B761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B761E"/>
    <w:rPr>
      <w:i/>
      <w:iCs/>
      <w:color w:val="404040" w:themeColor="text1" w:themeTint="BF"/>
    </w:rPr>
  </w:style>
  <w:style w:type="paragraph" w:styleId="Lijstalinea">
    <w:name w:val="List Paragraph"/>
    <w:basedOn w:val="Standaard"/>
    <w:uiPriority w:val="34"/>
    <w:qFormat/>
    <w:rsid w:val="00BB761E"/>
    <w:pPr>
      <w:ind w:left="720"/>
      <w:contextualSpacing/>
    </w:pPr>
  </w:style>
  <w:style w:type="character" w:styleId="Intensievebenadrukking">
    <w:name w:val="Intense Emphasis"/>
    <w:basedOn w:val="Standaardalinea-lettertype"/>
    <w:uiPriority w:val="21"/>
    <w:qFormat/>
    <w:rsid w:val="00BB761E"/>
    <w:rPr>
      <w:i/>
      <w:iCs/>
      <w:color w:val="0F4761" w:themeColor="accent1" w:themeShade="BF"/>
    </w:rPr>
  </w:style>
  <w:style w:type="paragraph" w:styleId="Duidelijkcitaat">
    <w:name w:val="Intense Quote"/>
    <w:basedOn w:val="Standaard"/>
    <w:next w:val="Standaard"/>
    <w:link w:val="DuidelijkcitaatChar"/>
    <w:uiPriority w:val="30"/>
    <w:qFormat/>
    <w:rsid w:val="00BB76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B761E"/>
    <w:rPr>
      <w:i/>
      <w:iCs/>
      <w:color w:val="0F4761" w:themeColor="accent1" w:themeShade="BF"/>
    </w:rPr>
  </w:style>
  <w:style w:type="character" w:styleId="Intensieveverwijzing">
    <w:name w:val="Intense Reference"/>
    <w:basedOn w:val="Standaardalinea-lettertype"/>
    <w:uiPriority w:val="32"/>
    <w:qFormat/>
    <w:rsid w:val="00BB761E"/>
    <w:rPr>
      <w:b/>
      <w:bCs/>
      <w:smallCaps/>
      <w:color w:val="0F4761" w:themeColor="accent1" w:themeShade="BF"/>
      <w:spacing w:val="5"/>
    </w:rPr>
  </w:style>
  <w:style w:type="paragraph" w:customStyle="1" w:styleId="Referentiegegevens">
    <w:name w:val="Referentiegegevens"/>
    <w:basedOn w:val="Standaard"/>
    <w:next w:val="Standaard"/>
    <w:rsid w:val="00BB761E"/>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BB761E"/>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BB761E"/>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BB761E"/>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BB761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BB761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BB761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BB761E"/>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BB761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B761E"/>
    <w:rPr>
      <w:sz w:val="20"/>
      <w:szCs w:val="20"/>
    </w:rPr>
  </w:style>
  <w:style w:type="character" w:styleId="Voetnootmarkering">
    <w:name w:val="footnote reference"/>
    <w:basedOn w:val="Standaardalinea-lettertype"/>
    <w:uiPriority w:val="99"/>
    <w:semiHidden/>
    <w:unhideWhenUsed/>
    <w:rsid w:val="00BB761E"/>
    <w:rPr>
      <w:vertAlign w:val="superscript"/>
    </w:rPr>
  </w:style>
  <w:style w:type="paragraph" w:styleId="Geenafstand">
    <w:name w:val="No Spacing"/>
    <w:uiPriority w:val="1"/>
    <w:qFormat/>
    <w:rsid w:val="00BB76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892</ap:Words>
  <ap:Characters>4908</ap:Characters>
  <ap:DocSecurity>0</ap:DocSecurity>
  <ap:Lines>40</ap:Lines>
  <ap:Paragraphs>11</ap:Paragraphs>
  <ap:ScaleCrop>false</ap:ScaleCrop>
  <ap:LinksUpToDate>false</ap:LinksUpToDate>
  <ap:CharactersWithSpaces>5789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2026-05-06T07:44:00.0000000Z</dcterms:created>
  <dcterms:modified xsi:type="dcterms:W3CDTF">2026-05-06T07:46:00.0000000Z</dcterms:modified>
  <version/>
  <category/>
</coreProperties>
</file>