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88D" w:rsidP="000A688D" w:rsidRDefault="000A688D" w14:paraId="5957E8EE" w14:textId="77777777">
      <w:pPr>
        <w:pStyle w:val="WitregelW1bodytekst"/>
      </w:pPr>
      <w:bookmarkStart w:name="_GoBack" w:id="0"/>
      <w:bookmarkEnd w:id="0"/>
      <w:r>
        <w:t>Geachte voorzitter,</w:t>
      </w:r>
    </w:p>
    <w:p w:rsidR="000A688D" w:rsidP="000A688D" w:rsidRDefault="000A688D" w14:paraId="23F027F1" w14:textId="77777777">
      <w:pPr>
        <w:pStyle w:val="WitregelW1bodytekst"/>
      </w:pPr>
    </w:p>
    <w:p w:rsidRPr="00FA0AB5" w:rsidR="00FA0AB5" w:rsidP="00FA0AB5" w:rsidRDefault="000A688D" w14:paraId="027EAE74" w14:textId="61B5337A">
      <w:pPr>
        <w:pStyle w:val="WitregelW1bodytekst"/>
      </w:pPr>
      <w:r>
        <w:t xml:space="preserve">Hierbij </w:t>
      </w:r>
      <w:r w:rsidR="00CB3856">
        <w:t>ontvangt</w:t>
      </w:r>
      <w:r>
        <w:t xml:space="preserve"> </w:t>
      </w:r>
      <w:r w:rsidR="00CB3856">
        <w:t>de</w:t>
      </w:r>
      <w:r>
        <w:t xml:space="preserve"> Kamer het rapport “</w:t>
      </w:r>
      <w:r w:rsidRPr="00FA0AB5" w:rsidR="00FA0AB5">
        <w:t>Voorbij de risico’s: keuzes voor een klimaatbestendige leefomgeving</w:t>
      </w:r>
      <w:r>
        <w:t>”</w:t>
      </w:r>
      <w:r w:rsidR="0061617F">
        <w:t xml:space="preserve">, dat </w:t>
      </w:r>
      <w:r>
        <w:t xml:space="preserve">het Planbureau voor de Leefomgeving (PBL) </w:t>
      </w:r>
      <w:r w:rsidR="0061617F">
        <w:t xml:space="preserve">op verzoek van </w:t>
      </w:r>
      <w:r w:rsidR="00A71C8B">
        <w:t>het ministerie van Infrastructuur en Waterstaat (</w:t>
      </w:r>
      <w:r w:rsidR="0061617F">
        <w:t>IenW</w:t>
      </w:r>
      <w:r w:rsidR="00A71C8B">
        <w:t>)</w:t>
      </w:r>
      <w:r w:rsidR="0061617F">
        <w:t xml:space="preserve"> heeft opgesteld</w:t>
      </w:r>
      <w:r>
        <w:t xml:space="preserve">. </w:t>
      </w:r>
      <w:r w:rsidR="000F3DCD">
        <w:t xml:space="preserve">Hiermee wordt ook tegemoetgekomen aan het verzoek van de kamercommissie </w:t>
      </w:r>
      <w:r w:rsidR="00846503">
        <w:t xml:space="preserve">Volkshuisvesting en </w:t>
      </w:r>
      <w:r w:rsidR="000F3DCD">
        <w:t>Ruimtelijke Ordening om een reactie op dit rapport te mogen ontvangen.</w:t>
      </w:r>
      <w:r w:rsidR="000F3DCD">
        <w:rPr>
          <w:rStyle w:val="FootnoteReference"/>
        </w:rPr>
        <w:footnoteReference w:id="1"/>
      </w:r>
      <w:r w:rsidR="000F3DCD">
        <w:t xml:space="preserve"> </w:t>
      </w:r>
      <w:r>
        <w:t xml:space="preserve">In het rapport zijn de belangrijkste </w:t>
      </w:r>
      <w:r w:rsidR="00893983">
        <w:t xml:space="preserve">toekomstige </w:t>
      </w:r>
      <w:r>
        <w:t>klimaatrisico</w:t>
      </w:r>
      <w:r w:rsidR="00E124E0">
        <w:t>’</w:t>
      </w:r>
      <w:r>
        <w:t xml:space="preserve">s </w:t>
      </w:r>
      <w:r w:rsidR="00E124E0">
        <w:t xml:space="preserve">en -impacts </w:t>
      </w:r>
      <w:r w:rsidR="00893983">
        <w:t xml:space="preserve">voor Nederland </w:t>
      </w:r>
      <w:r w:rsidR="00FA0AB5">
        <w:t xml:space="preserve">benoemd. Het is het vervolg op </w:t>
      </w:r>
      <w:r w:rsidR="00244EB1">
        <w:t xml:space="preserve">het rapport </w:t>
      </w:r>
      <w:r w:rsidRPr="00FA0AB5" w:rsidR="00FA0AB5">
        <w:t>“Klimaatrisico's in Nederland, de huidige stand van zaken”</w:t>
      </w:r>
      <w:r w:rsidR="00FA0AB5">
        <w:t xml:space="preserve"> uit 2024, waarin het PBL de risico</w:t>
      </w:r>
      <w:r w:rsidR="00893983">
        <w:t>’</w:t>
      </w:r>
      <w:r w:rsidR="00FA0AB5">
        <w:t xml:space="preserve">s </w:t>
      </w:r>
      <w:r w:rsidR="00893983">
        <w:t xml:space="preserve">heeft beschreven </w:t>
      </w:r>
      <w:r w:rsidR="00FA0AB5">
        <w:t xml:space="preserve">die we </w:t>
      </w:r>
      <w:r w:rsidR="00E124E0">
        <w:t xml:space="preserve">nu </w:t>
      </w:r>
      <w:r w:rsidR="00FA0AB5">
        <w:t>al lopen.</w:t>
      </w:r>
      <w:r w:rsidR="00FA0AB5">
        <w:rPr>
          <w:rStyle w:val="FootnoteReference"/>
        </w:rPr>
        <w:footnoteReference w:id="2"/>
      </w:r>
    </w:p>
    <w:p w:rsidR="00FA0AB5" w:rsidP="000A688D" w:rsidRDefault="00FA0AB5" w14:paraId="190C450B" w14:textId="77777777">
      <w:pPr>
        <w:pStyle w:val="WitregelW1bodytekst"/>
      </w:pPr>
    </w:p>
    <w:p w:rsidR="00DE3938" w:rsidP="000A688D" w:rsidRDefault="00E25B84" w14:paraId="5FD11A08" w14:textId="57C164FA">
      <w:pPr>
        <w:pStyle w:val="WitregelW1bodytekst"/>
      </w:pPr>
      <w:r>
        <w:t xml:space="preserve">Daarnaast </w:t>
      </w:r>
      <w:r w:rsidR="00CB3856">
        <w:t>ontvangt de</w:t>
      </w:r>
      <w:r>
        <w:t xml:space="preserve"> Kamer </w:t>
      </w:r>
      <w:r w:rsidR="00CB3856">
        <w:t xml:space="preserve">bij deze brief </w:t>
      </w:r>
      <w:r w:rsidR="003D6487">
        <w:t xml:space="preserve">de </w:t>
      </w:r>
      <w:r w:rsidR="003F3FF2">
        <w:t xml:space="preserve">inbreng van </w:t>
      </w:r>
      <w:r>
        <w:t xml:space="preserve">de Rijksoverheid </w:t>
      </w:r>
      <w:r w:rsidR="003F3FF2">
        <w:t xml:space="preserve">op </w:t>
      </w:r>
      <w:r>
        <w:t xml:space="preserve">de publieke consultatie </w:t>
      </w:r>
      <w:r w:rsidR="003F3FF2">
        <w:t xml:space="preserve">van de Europese Commissie (hierna: Commissie) </w:t>
      </w:r>
      <w:r>
        <w:t>over het “</w:t>
      </w:r>
      <w:r w:rsidRPr="00E25B84">
        <w:t>Europees initiatief inzake klimaatveerkracht en risicobeheer</w:t>
      </w:r>
      <w:r>
        <w:t>”.</w:t>
      </w:r>
      <w:r w:rsidR="003D6487">
        <w:t xml:space="preserve"> Met dit initiatief, dat de Commissie in oktober 2026 verwacht te publiceren, wil zij de EU </w:t>
      </w:r>
      <w:r w:rsidRPr="003D6487" w:rsidR="003D6487">
        <w:t xml:space="preserve">beter voorbereid </w:t>
      </w:r>
      <w:r w:rsidR="003D6487">
        <w:t xml:space="preserve">laten zijn </w:t>
      </w:r>
      <w:r w:rsidRPr="003D6487" w:rsidR="003D6487">
        <w:t xml:space="preserve">op en beter bestand </w:t>
      </w:r>
      <w:r w:rsidR="003D6487">
        <w:t xml:space="preserve">zijn </w:t>
      </w:r>
      <w:r w:rsidRPr="003D6487" w:rsidR="003D6487">
        <w:t>tegen klimaateffecten.</w:t>
      </w:r>
    </w:p>
    <w:p w:rsidRPr="000A688D" w:rsidR="000A688D" w:rsidRDefault="000A688D" w14:paraId="5A515162" w14:textId="5129FE3A">
      <w:pPr>
        <w:pStyle w:val="Slotzin"/>
        <w:rPr>
          <w:b/>
          <w:bCs/>
        </w:rPr>
      </w:pPr>
      <w:r w:rsidRPr="000A688D">
        <w:rPr>
          <w:b/>
          <w:bCs/>
        </w:rPr>
        <w:t>De belangrijkste bevindingen</w:t>
      </w:r>
      <w:r w:rsidR="00E25B84">
        <w:rPr>
          <w:b/>
          <w:bCs/>
        </w:rPr>
        <w:t xml:space="preserve"> uit het PBL-rapport</w:t>
      </w:r>
    </w:p>
    <w:p w:rsidR="009D1707" w:rsidP="00FA0AB5" w:rsidRDefault="00C56D36" w14:paraId="459EFABF" w14:textId="51761DFD">
      <w:r>
        <w:t>D</w:t>
      </w:r>
      <w:r w:rsidRPr="00FA0AB5" w:rsidR="00FA0AB5">
        <w:t>e klimaatscenario</w:t>
      </w:r>
      <w:r w:rsidR="009D1707">
        <w:t>’</w:t>
      </w:r>
      <w:r w:rsidRPr="00FA0AB5" w:rsidR="00FA0AB5">
        <w:t xml:space="preserve">s </w:t>
      </w:r>
      <w:r w:rsidR="009D1707">
        <w:t xml:space="preserve">van </w:t>
      </w:r>
      <w:r w:rsidRPr="00FA0AB5" w:rsidR="00FA0AB5">
        <w:t xml:space="preserve">het Koninklijk Nederlands Meteorologisch Instituut (KNMI) </w:t>
      </w:r>
      <w:r>
        <w:t xml:space="preserve">uit </w:t>
      </w:r>
      <w:r w:rsidRPr="00FA0AB5" w:rsidR="00FA0AB5">
        <w:t xml:space="preserve">2023 </w:t>
      </w:r>
      <w:r>
        <w:t xml:space="preserve">laten zien </w:t>
      </w:r>
      <w:r w:rsidRPr="00FA0AB5" w:rsidR="00FA0AB5">
        <w:t>dat Nederland in de toekomst warmer, droger en natter wordt.</w:t>
      </w:r>
      <w:r w:rsidRPr="00FA0AB5" w:rsidR="00FA0AB5">
        <w:rPr>
          <w:vertAlign w:val="superscript"/>
          <w:lang w:val="en-US"/>
        </w:rPr>
        <w:footnoteReference w:id="3"/>
      </w:r>
      <w:r w:rsidR="00BC43B6">
        <w:t xml:space="preserve"> </w:t>
      </w:r>
      <w:r>
        <w:t>H</w:t>
      </w:r>
      <w:r w:rsidR="00636F19">
        <w:t>et PBL</w:t>
      </w:r>
      <w:r>
        <w:t xml:space="preserve"> heeft</w:t>
      </w:r>
      <w:r w:rsidR="00636F19">
        <w:t xml:space="preserve"> in samenwerking met andere kennisinstituten bekeken wat de mogelijke impact en risico</w:t>
      </w:r>
      <w:r w:rsidR="00974DFF">
        <w:t>’</w:t>
      </w:r>
      <w:r w:rsidR="00636F19">
        <w:t xml:space="preserve">s </w:t>
      </w:r>
      <w:r w:rsidR="00974DFF">
        <w:t xml:space="preserve">daarvan zijn </w:t>
      </w:r>
      <w:r w:rsidR="00636F19">
        <w:t xml:space="preserve">voor Nederland in 2050 en 2100. Daarbij </w:t>
      </w:r>
      <w:r w:rsidR="00A71C8B">
        <w:t xml:space="preserve">is </w:t>
      </w:r>
      <w:r w:rsidR="00636F19">
        <w:t xml:space="preserve">ook </w:t>
      </w:r>
      <w:r w:rsidR="00974DFF">
        <w:t xml:space="preserve">rekening gehouden </w:t>
      </w:r>
      <w:r w:rsidR="00636F19">
        <w:t>met veranderingen in de samenleving</w:t>
      </w:r>
      <w:r w:rsidR="00974DFF">
        <w:t xml:space="preserve"> zoals beschreven in </w:t>
      </w:r>
      <w:r w:rsidR="00636F19">
        <w:t xml:space="preserve">de </w:t>
      </w:r>
      <w:r w:rsidRPr="009D1707" w:rsidR="00636F19">
        <w:t xml:space="preserve">WLO-toekomstverkenning 2025 </w:t>
      </w:r>
      <w:r w:rsidR="00636F19">
        <w:t>(</w:t>
      </w:r>
      <w:r w:rsidRPr="00636F19" w:rsidR="00636F19">
        <w:t>Welvaart en Leefomgeving)</w:t>
      </w:r>
      <w:r w:rsidR="00636F19">
        <w:t>.</w:t>
      </w:r>
      <w:r w:rsidR="009D1707">
        <w:rPr>
          <w:rStyle w:val="FootnoteReference"/>
        </w:rPr>
        <w:footnoteReference w:id="4"/>
      </w:r>
    </w:p>
    <w:p w:rsidR="009D1707" w:rsidP="00FA0AB5" w:rsidRDefault="009D1707" w14:paraId="2DA39736" w14:textId="77777777"/>
    <w:p w:rsidR="00FA0AB5" w:rsidP="00FA0AB5" w:rsidRDefault="00424A69" w14:paraId="2B1C196C" w14:textId="100450E1">
      <w:r>
        <w:t xml:space="preserve">Het onderzoek </w:t>
      </w:r>
      <w:r w:rsidR="00C56D36">
        <w:t xml:space="preserve">van PBL </w:t>
      </w:r>
      <w:r>
        <w:t>laat zien d</w:t>
      </w:r>
      <w:r w:rsidR="00E25B84">
        <w:t xml:space="preserve">at als </w:t>
      </w:r>
      <w:r w:rsidRPr="00FA0AB5" w:rsidR="00E25B84">
        <w:t>Nederland zich niet beter voorbereid</w:t>
      </w:r>
      <w:r w:rsidR="009439EA">
        <w:t>t op het veranderende klimaat</w:t>
      </w:r>
      <w:r w:rsidRPr="00FA0AB5" w:rsidR="00E25B84">
        <w:t>, iedereen vroeg of laat te maken</w:t>
      </w:r>
      <w:r w:rsidR="001A2055">
        <w:t xml:space="preserve"> krijgt </w:t>
      </w:r>
      <w:r w:rsidRPr="00FA0AB5" w:rsidR="00E25B84">
        <w:t xml:space="preserve">met overlast, hinder of extra kosten. </w:t>
      </w:r>
      <w:r w:rsidR="001A2055">
        <w:t>Daarbij gaat het bijvoorbeeld om een toename van g</w:t>
      </w:r>
      <w:r w:rsidRPr="00FA0AB5" w:rsidR="00FA0AB5">
        <w:t>ezondheidsrisico</w:t>
      </w:r>
      <w:r w:rsidR="00E25B84">
        <w:t>’</w:t>
      </w:r>
      <w:r w:rsidRPr="00FA0AB5" w:rsidR="00FA0AB5">
        <w:t xml:space="preserve">s, </w:t>
      </w:r>
      <w:r w:rsidR="001A2055">
        <w:t xml:space="preserve">meer schade in </w:t>
      </w:r>
      <w:r w:rsidRPr="00FA0AB5" w:rsidR="00FA0AB5">
        <w:t>de landbouw door mislukte oogsten,</w:t>
      </w:r>
      <w:r w:rsidR="001A2055">
        <w:t xml:space="preserve"> een toegenomen druk op </w:t>
      </w:r>
      <w:r w:rsidRPr="00FA0AB5" w:rsidR="00FA0AB5">
        <w:t>de natuur,</w:t>
      </w:r>
      <w:r w:rsidR="001A2055">
        <w:t xml:space="preserve"> het vaker voorkomen van</w:t>
      </w:r>
      <w:r w:rsidRPr="00FA0AB5" w:rsidR="00FA0AB5">
        <w:t xml:space="preserve"> stroomuitval en </w:t>
      </w:r>
      <w:r w:rsidR="001A2055">
        <w:t xml:space="preserve">verlies </w:t>
      </w:r>
      <w:r w:rsidR="00E25B84">
        <w:lastRenderedPageBreak/>
        <w:t xml:space="preserve">van </w:t>
      </w:r>
      <w:r w:rsidRPr="00FA0AB5" w:rsidR="00FA0AB5">
        <w:t>cultureel erfgoed.</w:t>
      </w:r>
      <w:r w:rsidR="008023F1">
        <w:t xml:space="preserve"> </w:t>
      </w:r>
      <w:r w:rsidRPr="00FA0AB5" w:rsidR="008B19EF">
        <w:t>Hitte, droogte en wateroverlast leiden tot stijgende kosten van levensonderhoud</w:t>
      </w:r>
      <w:r w:rsidR="008B19EF">
        <w:t xml:space="preserve"> omdat </w:t>
      </w:r>
      <w:r w:rsidRPr="00FA0AB5" w:rsidR="008B19EF">
        <w:t>voedsel, drinkwater en energie duurder worden.</w:t>
      </w:r>
    </w:p>
    <w:p w:rsidR="00BC43B6" w:rsidP="00FA0AB5" w:rsidRDefault="00BC43B6" w14:paraId="5FFA73D2" w14:textId="77777777"/>
    <w:p w:rsidR="00FA0AB5" w:rsidP="00FA0AB5" w:rsidRDefault="009439EA" w14:paraId="7BCD4823" w14:textId="3D37E429">
      <w:r>
        <w:t xml:space="preserve">De </w:t>
      </w:r>
      <w:r w:rsidRPr="00FA0AB5" w:rsidR="00FA0AB5">
        <w:t>klimaatrisico</w:t>
      </w:r>
      <w:r>
        <w:t>’</w:t>
      </w:r>
      <w:r w:rsidRPr="00FA0AB5" w:rsidR="00FA0AB5">
        <w:t>s</w:t>
      </w:r>
      <w:r w:rsidR="00BC43B6">
        <w:t xml:space="preserve"> </w:t>
      </w:r>
      <w:r>
        <w:t xml:space="preserve">raken </w:t>
      </w:r>
      <w:r w:rsidRPr="00FA0AB5" w:rsidR="00BC43B6">
        <w:t>niet iedereen evenveel</w:t>
      </w:r>
      <w:r w:rsidRPr="00FA0AB5" w:rsidR="00FA0AB5">
        <w:t xml:space="preserve">. </w:t>
      </w:r>
      <w:r w:rsidR="00F35BBE">
        <w:t>B</w:t>
      </w:r>
      <w:r w:rsidRPr="00FA0AB5" w:rsidR="00FA0AB5">
        <w:t xml:space="preserve">ewoners van steden </w:t>
      </w:r>
      <w:r w:rsidR="00F35BBE">
        <w:t xml:space="preserve">krijgen </w:t>
      </w:r>
      <w:r w:rsidR="00424A69">
        <w:t xml:space="preserve">bijvoorbeeld </w:t>
      </w:r>
      <w:r w:rsidRPr="00FA0AB5" w:rsidR="00FA0AB5">
        <w:t>te maken met een grotere hitte dan mensen buiten de stad</w:t>
      </w:r>
      <w:r w:rsidR="00F35BBE">
        <w:t>, v</w:t>
      </w:r>
      <w:r w:rsidRPr="00FA0AB5" w:rsidR="00FA0AB5">
        <w:t>ooral in de oudere</w:t>
      </w:r>
      <w:r w:rsidR="001D2A1E">
        <w:t>,</w:t>
      </w:r>
      <w:r w:rsidRPr="00FA0AB5" w:rsidR="00FA0AB5">
        <w:t xml:space="preserve"> meer versteende wijken. </w:t>
      </w:r>
      <w:r w:rsidR="008C5C4C">
        <w:t>De impact is het grootste bij</w:t>
      </w:r>
      <w:r w:rsidR="00F35BBE">
        <w:t xml:space="preserve"> </w:t>
      </w:r>
      <w:r w:rsidRPr="00FA0AB5" w:rsidR="00FA0AB5">
        <w:t>mensen</w:t>
      </w:r>
      <w:r w:rsidR="00F35BBE">
        <w:t xml:space="preserve"> met </w:t>
      </w:r>
      <w:r w:rsidRPr="00FA0AB5" w:rsidR="00FA0AB5">
        <w:t>een kwetsbare gezondheid</w:t>
      </w:r>
      <w:r w:rsidR="00F35BBE">
        <w:t xml:space="preserve"> of </w:t>
      </w:r>
      <w:r w:rsidRPr="00FA0AB5" w:rsidR="00FA0AB5">
        <w:t>een kwetsbare financiële positie</w:t>
      </w:r>
      <w:r w:rsidR="00F35BBE">
        <w:t>, aangezien z</w:t>
      </w:r>
      <w:r w:rsidRPr="00FA0AB5" w:rsidR="00FA0AB5">
        <w:t>ij minder mogelijkheden</w:t>
      </w:r>
      <w:r w:rsidR="001D2A1E">
        <w:t xml:space="preserve"> hebben</w:t>
      </w:r>
      <w:r w:rsidRPr="00FA0AB5" w:rsidR="00FA0AB5">
        <w:t xml:space="preserve"> om </w:t>
      </w:r>
      <w:r w:rsidR="008B19EF">
        <w:t>zich aan te passen</w:t>
      </w:r>
      <w:r w:rsidR="00424A69">
        <w:t>.</w:t>
      </w:r>
      <w:r w:rsidR="008C5C4C">
        <w:t xml:space="preserve"> </w:t>
      </w:r>
      <w:r w:rsidR="00424A69">
        <w:t xml:space="preserve">Dit sluit ook aan bij de bevindingen van de Wetenschappelijke Raad voor het Regeringsbeleid </w:t>
      </w:r>
      <w:r w:rsidR="0078471D">
        <w:t>(WRR) in haar rapport ‘</w:t>
      </w:r>
      <w:r w:rsidRPr="0078471D" w:rsidR="0078471D">
        <w:t>Mens en klimaat</w:t>
      </w:r>
      <w:r w:rsidR="0078471D">
        <w:t>;</w:t>
      </w:r>
      <w:r w:rsidRPr="0078471D" w:rsidR="0078471D">
        <w:t xml:space="preserve"> </w:t>
      </w:r>
      <w:r w:rsidR="0078471D">
        <w:t>d</w:t>
      </w:r>
      <w:r w:rsidRPr="0078471D" w:rsidR="0078471D">
        <w:t>e kracht van sociale infrastructuur bij adaptatie</w:t>
      </w:r>
      <w:r w:rsidR="0078471D">
        <w:t xml:space="preserve">’ uit </w:t>
      </w:r>
      <w:r w:rsidR="00424A69">
        <w:t>2025</w:t>
      </w:r>
      <w:r w:rsidR="0078471D">
        <w:t>.</w:t>
      </w:r>
      <w:r w:rsidR="00424A69">
        <w:rPr>
          <w:rStyle w:val="FootnoteReference"/>
        </w:rPr>
        <w:footnoteReference w:id="5"/>
      </w:r>
    </w:p>
    <w:p w:rsidR="008C5C4C" w:rsidP="00FA0AB5" w:rsidRDefault="008C5C4C" w14:paraId="1D939EDF" w14:textId="77777777"/>
    <w:p w:rsidR="007650D5" w:rsidP="00DB1814" w:rsidRDefault="0034197E" w14:paraId="778B8EC1" w14:textId="7677AE05">
      <w:r>
        <w:t xml:space="preserve">Het </w:t>
      </w:r>
      <w:r w:rsidR="00E15B04">
        <w:t xml:space="preserve">PBL </w:t>
      </w:r>
      <w:r w:rsidR="007650D5">
        <w:t xml:space="preserve">benoemt twee </w:t>
      </w:r>
      <w:r>
        <w:t xml:space="preserve">richtingen </w:t>
      </w:r>
      <w:r w:rsidR="007866E3">
        <w:t xml:space="preserve">die kunnen worden gebruikt </w:t>
      </w:r>
      <w:r w:rsidR="00075E64">
        <w:t xml:space="preserve">om </w:t>
      </w:r>
      <w:r w:rsidR="008C5C4C">
        <w:t xml:space="preserve">Nederland voor </w:t>
      </w:r>
      <w:r>
        <w:t xml:space="preserve">te </w:t>
      </w:r>
      <w:r w:rsidR="008C5C4C">
        <w:t>bereiden op het veranderende klimaat</w:t>
      </w:r>
      <w:r w:rsidR="007650D5">
        <w:t xml:space="preserve">: </w:t>
      </w:r>
      <w:r w:rsidR="00EB7084">
        <w:t>intensiveren</w:t>
      </w:r>
      <w:r w:rsidR="00E15B04">
        <w:t xml:space="preserve"> en transformeren. Onder intensiveren vallen </w:t>
      </w:r>
      <w:r w:rsidRPr="00EB7084" w:rsidR="00EB7084">
        <w:t xml:space="preserve">technische maatregelen en </w:t>
      </w:r>
      <w:r w:rsidR="00E15B04">
        <w:t xml:space="preserve">het </w:t>
      </w:r>
      <w:r w:rsidRPr="00EB7084" w:rsidR="00EB7084">
        <w:t xml:space="preserve">handhaven </w:t>
      </w:r>
      <w:r w:rsidR="007866E3">
        <w:t xml:space="preserve">van </w:t>
      </w:r>
      <w:r w:rsidRPr="00EB7084" w:rsidR="00EB7084">
        <w:t>huidige activiteiten</w:t>
      </w:r>
      <w:r w:rsidR="007866E3">
        <w:t>,</w:t>
      </w:r>
      <w:r>
        <w:t xml:space="preserve"> zoals </w:t>
      </w:r>
      <w:r w:rsidRPr="00FA0AB5" w:rsidR="00E15B04">
        <w:t>het installeren van airco’s en zonneschermen</w:t>
      </w:r>
      <w:r w:rsidR="00E15B04">
        <w:t xml:space="preserve"> </w:t>
      </w:r>
      <w:r w:rsidR="007866E3">
        <w:t xml:space="preserve">tegen </w:t>
      </w:r>
      <w:r w:rsidR="00E15B04">
        <w:t>hitte</w:t>
      </w:r>
      <w:r w:rsidRPr="00FA0AB5" w:rsidR="00E15B04">
        <w:t>.</w:t>
      </w:r>
      <w:r w:rsidR="00E15B04">
        <w:t xml:space="preserve"> Bij transformeren gaat het om het </w:t>
      </w:r>
      <w:r w:rsidRPr="00EB7084" w:rsidR="00EB7084">
        <w:t xml:space="preserve">aanpassen aan </w:t>
      </w:r>
      <w:r w:rsidR="00E15B04">
        <w:t xml:space="preserve">de </w:t>
      </w:r>
      <w:r w:rsidRPr="00EB7084" w:rsidR="00EB7084">
        <w:t xml:space="preserve">natuurlijke omstandigheden en </w:t>
      </w:r>
      <w:r w:rsidR="00E15B04">
        <w:t xml:space="preserve">het </w:t>
      </w:r>
      <w:r w:rsidRPr="00EB7084" w:rsidR="00EB7084">
        <w:t>veranderend klimaat</w:t>
      </w:r>
      <w:r>
        <w:t xml:space="preserve">, zoals </w:t>
      </w:r>
      <w:r w:rsidR="009A4CA7">
        <w:t xml:space="preserve">wijziging van de </w:t>
      </w:r>
      <w:r w:rsidRPr="00FA0AB5" w:rsidR="00FA0AB5">
        <w:t xml:space="preserve">ruimtelijke inrichting door </w:t>
      </w:r>
      <w:r w:rsidR="009A4CA7">
        <w:t xml:space="preserve">de aanleg van </w:t>
      </w:r>
      <w:r w:rsidRPr="00FA0AB5" w:rsidR="00FA0AB5">
        <w:t>meer parken, bomen en waterpartijen</w:t>
      </w:r>
      <w:r w:rsidR="009A4CA7">
        <w:t xml:space="preserve"> als middel tegen </w:t>
      </w:r>
      <w:r w:rsidR="00075E64">
        <w:t>hitte</w:t>
      </w:r>
      <w:r w:rsidR="009A4CA7">
        <w:t>overlast</w:t>
      </w:r>
      <w:r w:rsidRPr="00FA0AB5" w:rsidR="00FA0AB5">
        <w:t>.</w:t>
      </w:r>
      <w:r w:rsidR="007650D5">
        <w:t xml:space="preserve"> Vaak </w:t>
      </w:r>
      <w:r w:rsidR="00864431">
        <w:t xml:space="preserve">is </w:t>
      </w:r>
      <w:r w:rsidR="007650D5">
        <w:t xml:space="preserve">een </w:t>
      </w:r>
      <w:r w:rsidRPr="00FA0AB5" w:rsidR="007650D5">
        <w:t xml:space="preserve">mix van verschillende typen maatregelen nodig om zowel op de kortere als de langere termijn bescherming te bieden tegen klimaatdreigingen. </w:t>
      </w:r>
    </w:p>
    <w:p w:rsidR="007650D5" w:rsidP="00DB1814" w:rsidRDefault="007650D5" w14:paraId="06460BE3" w14:textId="77777777"/>
    <w:p w:rsidR="007650D5" w:rsidP="007650D5" w:rsidRDefault="00FA0AB5" w14:paraId="4598C389" w14:textId="6E11BEE8">
      <w:r w:rsidRPr="00FA0AB5">
        <w:t xml:space="preserve">Welke aanpak geschikt is, is afhankelijk van de plaats, de tijd en het probleem dat moet worden </w:t>
      </w:r>
      <w:r w:rsidR="007650D5">
        <w:t xml:space="preserve">aangepakt, </w:t>
      </w:r>
      <w:r w:rsidR="00383B53">
        <w:t xml:space="preserve">maar ook </w:t>
      </w:r>
      <w:r w:rsidR="007650D5">
        <w:t xml:space="preserve">van de risico’s die we </w:t>
      </w:r>
      <w:r w:rsidRPr="00FA0AB5" w:rsidR="007650D5">
        <w:t>acceptabel</w:t>
      </w:r>
      <w:r w:rsidR="007650D5">
        <w:t xml:space="preserve"> vinden, </w:t>
      </w:r>
      <w:r w:rsidRPr="00FA0AB5" w:rsidR="007650D5">
        <w:t xml:space="preserve">welke mate van bescherming </w:t>
      </w:r>
      <w:r w:rsidR="007650D5">
        <w:t xml:space="preserve">we </w:t>
      </w:r>
      <w:r w:rsidR="00383B53">
        <w:t xml:space="preserve">willen hebben, </w:t>
      </w:r>
      <w:r w:rsidR="007650D5">
        <w:t>en h</w:t>
      </w:r>
      <w:r w:rsidRPr="00FA0AB5" w:rsidR="007650D5">
        <w:t xml:space="preserve">oe </w:t>
      </w:r>
      <w:r w:rsidR="007650D5">
        <w:t xml:space="preserve">we </w:t>
      </w:r>
      <w:r w:rsidRPr="00FA0AB5" w:rsidR="007650D5">
        <w:t>om</w:t>
      </w:r>
      <w:r w:rsidR="007650D5">
        <w:t xml:space="preserve"> willen </w:t>
      </w:r>
      <w:r w:rsidRPr="00FA0AB5" w:rsidR="007650D5">
        <w:t>gaan met verschillen en ongelijkheden</w:t>
      </w:r>
      <w:r w:rsidR="007650D5">
        <w:t>.</w:t>
      </w:r>
      <w:r w:rsidR="00EA5F70">
        <w:t xml:space="preserve"> </w:t>
      </w:r>
      <w:r w:rsidR="00254E13">
        <w:t>H</w:t>
      </w:r>
      <w:r w:rsidR="00EA5F70">
        <w:t xml:space="preserve">et </w:t>
      </w:r>
      <w:r w:rsidR="00254E13">
        <w:t xml:space="preserve">is echter </w:t>
      </w:r>
      <w:r w:rsidR="007650D5">
        <w:t xml:space="preserve">onmogelijk </w:t>
      </w:r>
      <w:r w:rsidR="00EA5F70">
        <w:t xml:space="preserve">om </w:t>
      </w:r>
      <w:r w:rsidRPr="00FA0AB5">
        <w:t>alle effecten en risico</w:t>
      </w:r>
      <w:r w:rsidR="00DD6A5E">
        <w:t>’</w:t>
      </w:r>
      <w:r w:rsidRPr="00FA0AB5">
        <w:t xml:space="preserve">s </w:t>
      </w:r>
      <w:r w:rsidR="00DD6A5E">
        <w:t xml:space="preserve">van het veranderende klimaat </w:t>
      </w:r>
      <w:r w:rsidR="007650D5">
        <w:t>te beheersen</w:t>
      </w:r>
      <w:r w:rsidR="00254E13">
        <w:t>, zodat w</w:t>
      </w:r>
      <w:r w:rsidR="00DD6A5E">
        <w:t xml:space="preserve">e </w:t>
      </w:r>
      <w:r w:rsidRPr="00FA0AB5">
        <w:t xml:space="preserve">voorbereid </w:t>
      </w:r>
      <w:r w:rsidR="00254E13">
        <w:t xml:space="preserve">moeten </w:t>
      </w:r>
      <w:r w:rsidRPr="00FA0AB5">
        <w:t xml:space="preserve">zijn op vaker optredende overlast en schade. </w:t>
      </w:r>
      <w:r w:rsidR="00254E13">
        <w:t xml:space="preserve">Daarom zal </w:t>
      </w:r>
      <w:r w:rsidR="00DD6A5E">
        <w:t xml:space="preserve">de </w:t>
      </w:r>
      <w:r w:rsidRPr="00FA0AB5" w:rsidR="00DD6A5E">
        <w:t>maatschappelijke weerbaarheid</w:t>
      </w:r>
      <w:r w:rsidR="00DD6A5E">
        <w:t xml:space="preserve"> moet</w:t>
      </w:r>
      <w:r w:rsidR="00254E13">
        <w:t>en</w:t>
      </w:r>
      <w:r w:rsidR="00DD6A5E">
        <w:t xml:space="preserve"> worden vergroot</w:t>
      </w:r>
      <w:r w:rsidR="00254E13">
        <w:t>,</w:t>
      </w:r>
      <w:r w:rsidR="00DD6A5E">
        <w:t xml:space="preserve"> </w:t>
      </w:r>
      <w:r w:rsidR="00254E13">
        <w:t xml:space="preserve">zodat </w:t>
      </w:r>
      <w:r w:rsidR="00DD6A5E">
        <w:t xml:space="preserve">iedereen – </w:t>
      </w:r>
      <w:r w:rsidRPr="00FA0AB5">
        <w:t xml:space="preserve">overheid, bedrijven, mensen en gemeenschappen </w:t>
      </w:r>
      <w:r w:rsidR="00DD6A5E">
        <w:t xml:space="preserve">– weet </w:t>
      </w:r>
      <w:r w:rsidRPr="00FA0AB5">
        <w:t xml:space="preserve">hoe ze moeten handelen, voor, tijdens, en na </w:t>
      </w:r>
      <w:r w:rsidR="00254E13">
        <w:t xml:space="preserve">dat </w:t>
      </w:r>
      <w:r w:rsidRPr="00FA0AB5">
        <w:t xml:space="preserve">soort gebeurtenissen. </w:t>
      </w:r>
      <w:r w:rsidR="00EA5F70">
        <w:t xml:space="preserve">Het PBL </w:t>
      </w:r>
      <w:r w:rsidR="00254E13">
        <w:t xml:space="preserve">concludeert </w:t>
      </w:r>
      <w:r w:rsidR="00EA5F70">
        <w:t xml:space="preserve">dat nu al </w:t>
      </w:r>
      <w:r w:rsidRPr="00FA0AB5" w:rsidR="007650D5">
        <w:t xml:space="preserve">rekening </w:t>
      </w:r>
      <w:r w:rsidR="00254E13">
        <w:t>moet worden ge</w:t>
      </w:r>
      <w:r w:rsidRPr="00FA0AB5" w:rsidR="007650D5">
        <w:t>houden met de effecten van klimaatverandering</w:t>
      </w:r>
      <w:r w:rsidR="007650D5">
        <w:t xml:space="preserve">, om </w:t>
      </w:r>
      <w:r w:rsidRPr="00FA0AB5" w:rsidR="007650D5">
        <w:t>later extra last</w:t>
      </w:r>
      <w:r w:rsidR="007515D8">
        <w:t>en</w:t>
      </w:r>
      <w:r w:rsidRPr="00FA0AB5" w:rsidR="007650D5">
        <w:t xml:space="preserve"> en kosten </w:t>
      </w:r>
      <w:r w:rsidR="007515D8">
        <w:t>te</w:t>
      </w:r>
      <w:r w:rsidRPr="00FA0AB5" w:rsidR="007650D5">
        <w:t xml:space="preserve"> voorkomen. </w:t>
      </w:r>
    </w:p>
    <w:p w:rsidR="005A044E" w:rsidP="000A688D" w:rsidRDefault="005A044E" w14:paraId="1BD77F30" w14:textId="77777777"/>
    <w:p w:rsidRPr="005A044E" w:rsidR="005A044E" w:rsidP="000A688D" w:rsidRDefault="005A044E" w14:paraId="1F987B3F" w14:textId="083443BF">
      <w:pPr>
        <w:rPr>
          <w:b/>
          <w:bCs/>
        </w:rPr>
      </w:pPr>
      <w:r w:rsidRPr="005A044E">
        <w:rPr>
          <w:b/>
          <w:bCs/>
        </w:rPr>
        <w:t>Vervolg</w:t>
      </w:r>
    </w:p>
    <w:p w:rsidR="00A75F90" w:rsidP="000A688D" w:rsidRDefault="00A75F90" w14:paraId="5F46D440" w14:textId="654C8931">
      <w:r w:rsidRPr="00A75F90">
        <w:t>De tussentijdse bevindingen zijn regelmatig gedeeld met de departementen die parallel werkten aan de herziening van de Nationale Klimaatadaptatiestrategie (NAS)</w:t>
      </w:r>
      <w:r>
        <w:t>.</w:t>
      </w:r>
      <w:r w:rsidRPr="00A75F90">
        <w:t xml:space="preserve"> Daardoor is een deel van de resultaten reeds meegenomen in deze herziening. De ontwerp-NAS wordt op korte termijn ter inzage gelegd</w:t>
      </w:r>
      <w:r w:rsidR="00CB3856">
        <w:t xml:space="preserve"> en zal ook met de Kamer worden gedeeld</w:t>
      </w:r>
      <w:r w:rsidRPr="00A75F90">
        <w:t>.</w:t>
      </w:r>
    </w:p>
    <w:p w:rsidR="005A044E" w:rsidP="000A688D" w:rsidRDefault="005A044E" w14:paraId="1DE52015" w14:textId="77777777"/>
    <w:p w:rsidRPr="00655FB6" w:rsidR="00655FB6" w:rsidP="00655FB6" w:rsidRDefault="00655FB6" w14:paraId="47538F4C" w14:textId="4AA14E17">
      <w:bookmarkStart w:name="_Hlk225946187" w:id="1"/>
      <w:r>
        <w:t xml:space="preserve">Voor wat betreft </w:t>
      </w:r>
      <w:r w:rsidRPr="00655FB6">
        <w:t xml:space="preserve">maatschappelijke weerbaarheid </w:t>
      </w:r>
      <w:r>
        <w:t xml:space="preserve">geldt dat </w:t>
      </w:r>
      <w:r w:rsidR="00D8714D">
        <w:t xml:space="preserve">door </w:t>
      </w:r>
      <w:r>
        <w:t>de w</w:t>
      </w:r>
      <w:r w:rsidRPr="00655FB6">
        <w:t xml:space="preserve">eersextremen van de afgelopen jaren </w:t>
      </w:r>
      <w:r>
        <w:t xml:space="preserve">dit </w:t>
      </w:r>
      <w:r w:rsidRPr="00655FB6">
        <w:t xml:space="preserve">onderwerp </w:t>
      </w:r>
      <w:r>
        <w:t xml:space="preserve">al </w:t>
      </w:r>
      <w:r w:rsidRPr="00655FB6">
        <w:t xml:space="preserve">op de beleidsagenda van de Rijksoverheid </w:t>
      </w:r>
      <w:r w:rsidR="00D8714D">
        <w:t xml:space="preserve">is </w:t>
      </w:r>
      <w:r w:rsidRPr="00655FB6">
        <w:t xml:space="preserve">geplaatst. </w:t>
      </w:r>
      <w:r w:rsidR="00ED3AE8">
        <w:t>Zo is a</w:t>
      </w:r>
      <w:r w:rsidRPr="00655FB6">
        <w:t>fgelopen jaar het publiek</w:t>
      </w:r>
      <w:r w:rsidR="00D8714D">
        <w:t>s</w:t>
      </w:r>
      <w:r w:rsidRPr="00655FB6">
        <w:t xml:space="preserve">communicatieprogramma Leven met Water van start gegaan om inwoners aan te zetten tot waterbewust handelen om daarmee onder andere de waterweerbaarheid te vergroten. </w:t>
      </w:r>
      <w:r w:rsidR="00ED3AE8">
        <w:t xml:space="preserve">Met betrekking tot hitte </w:t>
      </w:r>
      <w:r w:rsidRPr="00655FB6">
        <w:t xml:space="preserve">worden gemeenten </w:t>
      </w:r>
      <w:r w:rsidR="00ED3AE8">
        <w:t xml:space="preserve">met </w:t>
      </w:r>
      <w:r w:rsidRPr="00655FB6">
        <w:t xml:space="preserve">de </w:t>
      </w:r>
      <w:r w:rsidR="00CB3856">
        <w:t>M</w:t>
      </w:r>
      <w:r w:rsidRPr="00655FB6">
        <w:t>enukaart hitte</w:t>
      </w:r>
      <w:r w:rsidR="00CB3856">
        <w:rPr>
          <w:rStyle w:val="FootnoteReference"/>
        </w:rPr>
        <w:footnoteReference w:id="6"/>
      </w:r>
      <w:r w:rsidRPr="00655FB6">
        <w:t xml:space="preserve"> op weg geholpen om te komen tot een samenhangende aanpak die in tijden van hitte ervoor zorgt dat er zo min mogelijk slachtoffers vallen. </w:t>
      </w:r>
    </w:p>
    <w:bookmarkEnd w:id="1"/>
    <w:p w:rsidR="00E537AA" w:rsidP="000A688D" w:rsidRDefault="00E537AA" w14:paraId="533F0379" w14:textId="77777777"/>
    <w:p w:rsidR="000F3DCD" w:rsidP="000A688D" w:rsidRDefault="000F3DCD" w14:paraId="3A09CCB3" w14:textId="77777777">
      <w:pPr>
        <w:rPr>
          <w:b/>
          <w:bCs/>
        </w:rPr>
      </w:pPr>
    </w:p>
    <w:p w:rsidRPr="000A688D" w:rsidR="000A688D" w:rsidP="000A688D" w:rsidRDefault="000A688D" w14:paraId="01F722A7" w14:textId="3F444B4E">
      <w:pPr>
        <w:rPr>
          <w:b/>
          <w:bCs/>
        </w:rPr>
      </w:pPr>
      <w:r w:rsidRPr="000A688D">
        <w:rPr>
          <w:b/>
          <w:bCs/>
        </w:rPr>
        <w:t>Publieke consultatie Europese Commissie over klimaatweerbaarheid</w:t>
      </w:r>
    </w:p>
    <w:p w:rsidR="004653F4" w:rsidP="00A73417" w:rsidRDefault="00CE753B" w14:paraId="603BBC17" w14:textId="6F5FDD8E">
      <w:pPr>
        <w:pStyle w:val="Slotzin"/>
        <w:spacing w:before="0"/>
      </w:pPr>
      <w:r>
        <w:t xml:space="preserve">Ook </w:t>
      </w:r>
      <w:r w:rsidR="00771E7E">
        <w:t xml:space="preserve">de EU moet </w:t>
      </w:r>
      <w:r w:rsidR="004653F4">
        <w:t xml:space="preserve">beter voorbereid zijn op het veranderende klimaat. De </w:t>
      </w:r>
      <w:r>
        <w:t xml:space="preserve">Europese </w:t>
      </w:r>
      <w:r w:rsidR="004653F4">
        <w:t>Klimaatr</w:t>
      </w:r>
      <w:r>
        <w:t>isico</w:t>
      </w:r>
      <w:r w:rsidR="004653F4">
        <w:t>a</w:t>
      </w:r>
      <w:r>
        <w:t xml:space="preserve">nalyse </w:t>
      </w:r>
      <w:r w:rsidR="004653F4">
        <w:t xml:space="preserve">(EUCRA) </w:t>
      </w:r>
      <w:r>
        <w:t>uit 2024</w:t>
      </w:r>
      <w:r w:rsidR="004653F4">
        <w:t xml:space="preserve"> heeft laten zien dat beleid en uitvoering op het gebied van klimaatweerbaarheid in de EU achterblijft bij de snelheid waarmee het klimaat veranderd.</w:t>
      </w:r>
      <w:r w:rsidR="004653F4">
        <w:rPr>
          <w:rStyle w:val="FootnoteReference"/>
        </w:rPr>
        <w:footnoteReference w:id="7"/>
      </w:r>
      <w:r>
        <w:t xml:space="preserve"> </w:t>
      </w:r>
      <w:r w:rsidR="004653F4">
        <w:t xml:space="preserve">De Commissie heeft daarom </w:t>
      </w:r>
      <w:r w:rsidR="00771E7E">
        <w:t xml:space="preserve">het </w:t>
      </w:r>
      <w:r w:rsidRPr="001B5356" w:rsidR="004653F4">
        <w:t xml:space="preserve">‘Europees initiatief inzake klimaatveerkracht en risicobeheer’ </w:t>
      </w:r>
      <w:r w:rsidR="00771E7E">
        <w:t>aangekondigd</w:t>
      </w:r>
      <w:r w:rsidRPr="001B5356" w:rsidR="004653F4">
        <w:t>.</w:t>
      </w:r>
      <w:r w:rsidR="004653F4">
        <w:t xml:space="preserve"> </w:t>
      </w:r>
      <w:r>
        <w:t xml:space="preserve">Met dit initiatief dat </w:t>
      </w:r>
      <w:r w:rsidR="00771E7E">
        <w:t xml:space="preserve">zij </w:t>
      </w:r>
      <w:r>
        <w:t xml:space="preserve">in oktober 2026 verwacht te publiceren, wil </w:t>
      </w:r>
      <w:r w:rsidR="00771E7E">
        <w:t xml:space="preserve">de Commissie </w:t>
      </w:r>
      <w:r>
        <w:t xml:space="preserve">de EU </w:t>
      </w:r>
      <w:r w:rsidRPr="003D6487">
        <w:t xml:space="preserve">beter voorbereid </w:t>
      </w:r>
      <w:r>
        <w:t xml:space="preserve">laten zijn </w:t>
      </w:r>
      <w:r w:rsidRPr="003D6487">
        <w:t xml:space="preserve">op en beter bestand </w:t>
      </w:r>
      <w:r>
        <w:t xml:space="preserve">zijn </w:t>
      </w:r>
      <w:r w:rsidRPr="003D6487">
        <w:t>tegen klimaateffecten.</w:t>
      </w:r>
    </w:p>
    <w:p w:rsidR="004653F4" w:rsidP="00A73417" w:rsidRDefault="004653F4" w14:paraId="4B925E74" w14:textId="77777777">
      <w:pPr>
        <w:pStyle w:val="Slotzin"/>
        <w:spacing w:before="0"/>
      </w:pPr>
    </w:p>
    <w:p w:rsidR="00B1559E" w:rsidP="00A73417" w:rsidRDefault="001B5356" w14:paraId="1CAD9973" w14:textId="4B9B0A70">
      <w:pPr>
        <w:pStyle w:val="Slotzin"/>
        <w:spacing w:before="0"/>
      </w:pPr>
      <w:r w:rsidRPr="001B5356">
        <w:t xml:space="preserve">Van december 2025 tot en met februari 2026 heeft de Commissie </w:t>
      </w:r>
      <w:r w:rsidR="004653F4">
        <w:t xml:space="preserve">in dit kader </w:t>
      </w:r>
      <w:r w:rsidRPr="001B5356">
        <w:t>een publieke consultatie gehouden</w:t>
      </w:r>
      <w:r w:rsidR="004653F4">
        <w:t xml:space="preserve">. </w:t>
      </w:r>
      <w:r w:rsidR="00F55D1B">
        <w:t xml:space="preserve">Het ministerie van </w:t>
      </w:r>
      <w:r w:rsidRPr="001B5356">
        <w:t xml:space="preserve">IenW </w:t>
      </w:r>
      <w:r w:rsidR="004653F4">
        <w:t xml:space="preserve">heeft hier op 20 februari 2026 </w:t>
      </w:r>
      <w:r w:rsidRPr="001B5356">
        <w:t xml:space="preserve">namens </w:t>
      </w:r>
      <w:r w:rsidR="00655FB6">
        <w:t xml:space="preserve">de Rijksoverheid </w:t>
      </w:r>
      <w:r w:rsidR="00D42C02">
        <w:t xml:space="preserve">op </w:t>
      </w:r>
      <w:r w:rsidRPr="001B5356">
        <w:t>gereageerd.</w:t>
      </w:r>
      <w:r w:rsidR="00B1559E">
        <w:t xml:space="preserve"> Conform de vaste afspraken tussen kabinet en Kamer hierover, ontvangt </w:t>
      </w:r>
      <w:r w:rsidR="00A71C8B">
        <w:t>de Kamer</w:t>
      </w:r>
      <w:r w:rsidR="00B1559E">
        <w:t xml:space="preserve"> een afschrift van deze inbreng.</w:t>
      </w:r>
      <w:r w:rsidR="007D7C70">
        <w:t xml:space="preserve"> </w:t>
      </w:r>
    </w:p>
    <w:p w:rsidRPr="001B5356" w:rsidR="001B5356" w:rsidP="00A73417" w:rsidRDefault="007D7C70" w14:paraId="0DD3EF3B" w14:textId="129FEF57">
      <w:pPr>
        <w:pStyle w:val="Slotzin"/>
        <w:spacing w:before="0"/>
      </w:pPr>
      <w:r>
        <w:t>De inbreng is</w:t>
      </w:r>
      <w:r w:rsidR="004653F4">
        <w:t xml:space="preserve"> </w:t>
      </w:r>
      <w:r w:rsidR="001B5356">
        <w:t xml:space="preserve">gebaseerd op </w:t>
      </w:r>
      <w:r w:rsidR="004653F4">
        <w:t xml:space="preserve">de </w:t>
      </w:r>
      <w:r w:rsidR="001B5356">
        <w:t>Nederlandse standpunten</w:t>
      </w:r>
      <w:r>
        <w:t xml:space="preserve"> zoals aan </w:t>
      </w:r>
      <w:r w:rsidR="00F55D1B">
        <w:t>de</w:t>
      </w:r>
      <w:r>
        <w:t xml:space="preserve"> Kamer meegedeeld in </w:t>
      </w:r>
      <w:r w:rsidR="004653F4">
        <w:t xml:space="preserve">de </w:t>
      </w:r>
      <w:r w:rsidR="001B5356">
        <w:t>BNC-fiche</w:t>
      </w:r>
      <w:r w:rsidR="004653F4">
        <w:t>s</w:t>
      </w:r>
      <w:r w:rsidR="001B5356">
        <w:t xml:space="preserve"> </w:t>
      </w:r>
      <w:r w:rsidR="004653F4">
        <w:t>‘</w:t>
      </w:r>
      <w:r w:rsidR="001B5356">
        <w:t>Mededeling beheersing van klimaatrisico’s</w:t>
      </w:r>
      <w:r w:rsidR="004653F4">
        <w:t>’</w:t>
      </w:r>
      <w:r>
        <w:rPr>
          <w:rStyle w:val="FootnoteReference"/>
        </w:rPr>
        <w:footnoteReference w:id="8"/>
      </w:r>
      <w:r>
        <w:t xml:space="preserve">, </w:t>
      </w:r>
      <w:r w:rsidR="004653F4">
        <w:t>‘</w:t>
      </w:r>
      <w:r w:rsidR="001B5356">
        <w:t>Mededeling EU Klimaatadaptatiestrategie</w:t>
      </w:r>
      <w:r w:rsidR="004653F4">
        <w:t>’</w:t>
      </w:r>
      <w:r>
        <w:rPr>
          <w:rStyle w:val="FootnoteReference"/>
        </w:rPr>
        <w:footnoteReference w:id="9"/>
      </w:r>
      <w:r>
        <w:t xml:space="preserve">, en </w:t>
      </w:r>
      <w:r w:rsidR="004653F4">
        <w:t>‘</w:t>
      </w:r>
      <w:r w:rsidR="001B5356">
        <w:t>Mededeling Europese strategie voor waterweerbaarheid en aanbeveling over leidende beginselen inzake waterefficiëntie eerst</w:t>
      </w:r>
      <w:r w:rsidR="004653F4">
        <w:t>’</w:t>
      </w:r>
      <w:r>
        <w:rPr>
          <w:rStyle w:val="FootnoteReference"/>
        </w:rPr>
        <w:footnoteReference w:id="10"/>
      </w:r>
      <w:r w:rsidR="001B5356">
        <w:t>.</w:t>
      </w:r>
      <w:r w:rsidR="0075551B">
        <w:t xml:space="preserve"> </w:t>
      </w:r>
    </w:p>
    <w:p w:rsidR="00DE3938" w:rsidRDefault="00F91B20" w14:paraId="73E088B5" w14:textId="5ACFDFEB">
      <w:pPr>
        <w:pStyle w:val="Slotzin"/>
      </w:pPr>
      <w:r>
        <w:t>Hoogachtend,</w:t>
      </w:r>
    </w:p>
    <w:p w:rsidR="00DE3938" w:rsidRDefault="00F91B20" w14:paraId="07E985DD" w14:textId="77777777">
      <w:pPr>
        <w:pStyle w:val="OndertekeningArea1"/>
      </w:pPr>
      <w:r>
        <w:t>DE MINISTER VAN INFRASTRUCTUUR EN WATERSTAAT,</w:t>
      </w:r>
    </w:p>
    <w:p w:rsidR="00DE3938" w:rsidRDefault="00DE3938" w14:paraId="24C11760" w14:textId="77777777"/>
    <w:p w:rsidR="00DE3938" w:rsidRDefault="00DE3938" w14:paraId="1EAA782C" w14:textId="77777777"/>
    <w:p w:rsidR="00DE3938" w:rsidRDefault="00DE3938" w14:paraId="0CD0EF9A" w14:textId="77777777"/>
    <w:p w:rsidR="00DE3938" w:rsidRDefault="00DE3938" w14:paraId="4684A297" w14:textId="77777777"/>
    <w:p w:rsidR="00DE3938" w:rsidRDefault="00F91B20" w14:paraId="695E44CF" w14:textId="77777777">
      <w:r>
        <w:t>Vincent Karremans</w:t>
      </w:r>
    </w:p>
    <w:sectPr w:rsidR="00DE39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08B0A" w14:textId="77777777" w:rsidR="003B1354" w:rsidRDefault="003B1354">
      <w:pPr>
        <w:spacing w:line="240" w:lineRule="auto"/>
      </w:pPr>
      <w:r>
        <w:separator/>
      </w:r>
    </w:p>
  </w:endnote>
  <w:endnote w:type="continuationSeparator" w:id="0">
    <w:p w14:paraId="71D3DDB7" w14:textId="77777777" w:rsidR="003B1354" w:rsidRDefault="003B13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B060E" w14:textId="77777777" w:rsidR="00A55F47" w:rsidRDefault="00A55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B0A87" w14:textId="77777777" w:rsidR="00A55F47" w:rsidRDefault="00A55F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295C3" w14:textId="77777777" w:rsidR="00A55F47" w:rsidRDefault="00A55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59349" w14:textId="77777777" w:rsidR="003B1354" w:rsidRDefault="003B1354">
      <w:pPr>
        <w:spacing w:line="240" w:lineRule="auto"/>
      </w:pPr>
      <w:r>
        <w:separator/>
      </w:r>
    </w:p>
  </w:footnote>
  <w:footnote w:type="continuationSeparator" w:id="0">
    <w:p w14:paraId="46F1AB66" w14:textId="77777777" w:rsidR="003B1354" w:rsidRDefault="003B1354">
      <w:pPr>
        <w:spacing w:line="240" w:lineRule="auto"/>
      </w:pPr>
      <w:r>
        <w:continuationSeparator/>
      </w:r>
    </w:p>
  </w:footnote>
  <w:footnote w:id="1">
    <w:p w14:paraId="31764299" w14:textId="6CCEC599" w:rsidR="000F3DCD" w:rsidRPr="000F3DCD" w:rsidRDefault="000F3DCD">
      <w:pPr>
        <w:pStyle w:val="FootnoteText"/>
        <w:rPr>
          <w:sz w:val="16"/>
          <w:szCs w:val="16"/>
        </w:rPr>
      </w:pPr>
      <w:r w:rsidRPr="000F3DCD">
        <w:rPr>
          <w:rStyle w:val="FootnoteReference"/>
          <w:sz w:val="16"/>
          <w:szCs w:val="16"/>
        </w:rPr>
        <w:footnoteRef/>
      </w:r>
      <w:r w:rsidRPr="000F3DCD">
        <w:rPr>
          <w:sz w:val="16"/>
          <w:szCs w:val="16"/>
        </w:rPr>
        <w:t xml:space="preserve"> Kamerstukken 2026Z07272/2026D16373</w:t>
      </w:r>
    </w:p>
  </w:footnote>
  <w:footnote w:id="2">
    <w:p w14:paraId="1BE72016" w14:textId="571C3B65" w:rsidR="00FA0AB5" w:rsidRPr="00213894" w:rsidRDefault="00FA0AB5">
      <w:pPr>
        <w:pStyle w:val="FootnoteText"/>
        <w:rPr>
          <w:sz w:val="16"/>
          <w:szCs w:val="16"/>
        </w:rPr>
      </w:pPr>
      <w:r w:rsidRPr="00213894">
        <w:rPr>
          <w:rStyle w:val="FootnoteReference"/>
          <w:sz w:val="16"/>
          <w:szCs w:val="16"/>
        </w:rPr>
        <w:footnoteRef/>
      </w:r>
      <w:r w:rsidRPr="00213894">
        <w:rPr>
          <w:sz w:val="16"/>
          <w:szCs w:val="16"/>
        </w:rPr>
        <w:t xml:space="preserve"> </w:t>
      </w:r>
      <w:r w:rsidR="00CB3856">
        <w:rPr>
          <w:sz w:val="16"/>
          <w:szCs w:val="16"/>
        </w:rPr>
        <w:t>Kamerstukken</w:t>
      </w:r>
      <w:r w:rsidR="00213894" w:rsidRPr="00213894">
        <w:rPr>
          <w:sz w:val="16"/>
          <w:szCs w:val="16"/>
        </w:rPr>
        <w:t xml:space="preserve"> 32 813, nr. 1387.</w:t>
      </w:r>
    </w:p>
  </w:footnote>
  <w:footnote w:id="3">
    <w:p w14:paraId="0311EA60" w14:textId="0E5F6CBE" w:rsidR="00FA0AB5" w:rsidRPr="00CA57FF" w:rsidRDefault="00FA0AB5" w:rsidP="00FA0AB5">
      <w:pPr>
        <w:pStyle w:val="FootnoteText"/>
        <w:rPr>
          <w:sz w:val="16"/>
          <w:szCs w:val="16"/>
        </w:rPr>
      </w:pPr>
      <w:r w:rsidRPr="00CA57FF">
        <w:rPr>
          <w:rStyle w:val="FootnoteReference"/>
          <w:sz w:val="16"/>
          <w:szCs w:val="16"/>
        </w:rPr>
        <w:footnoteRef/>
      </w:r>
      <w:r w:rsidRPr="00CA57FF">
        <w:rPr>
          <w:sz w:val="16"/>
          <w:szCs w:val="16"/>
        </w:rPr>
        <w:t xml:space="preserve"> Kamerstuk</w:t>
      </w:r>
      <w:r w:rsidR="00CB3856">
        <w:rPr>
          <w:sz w:val="16"/>
          <w:szCs w:val="16"/>
        </w:rPr>
        <w:t>ken</w:t>
      </w:r>
      <w:r w:rsidRPr="00CA57FF">
        <w:rPr>
          <w:sz w:val="16"/>
          <w:szCs w:val="16"/>
        </w:rPr>
        <w:t xml:space="preserve"> 32</w:t>
      </w:r>
      <w:r w:rsidR="00CB3856">
        <w:rPr>
          <w:sz w:val="16"/>
          <w:szCs w:val="16"/>
        </w:rPr>
        <w:t xml:space="preserve"> </w:t>
      </w:r>
      <w:r w:rsidRPr="00CA57FF">
        <w:rPr>
          <w:sz w:val="16"/>
          <w:szCs w:val="16"/>
        </w:rPr>
        <w:t>813, nr. 1299.</w:t>
      </w:r>
    </w:p>
  </w:footnote>
  <w:footnote w:id="4">
    <w:p w14:paraId="7EEB5DF4" w14:textId="412AFDE6" w:rsidR="009D1707" w:rsidRPr="009D1707" w:rsidRDefault="009D1707">
      <w:pPr>
        <w:pStyle w:val="FootnoteText"/>
        <w:rPr>
          <w:sz w:val="16"/>
          <w:szCs w:val="16"/>
        </w:rPr>
      </w:pPr>
      <w:r w:rsidRPr="009D1707">
        <w:rPr>
          <w:rStyle w:val="FootnoteReference"/>
          <w:sz w:val="16"/>
          <w:szCs w:val="16"/>
        </w:rPr>
        <w:footnoteRef/>
      </w:r>
      <w:r w:rsidRPr="009D1707">
        <w:rPr>
          <w:sz w:val="16"/>
          <w:szCs w:val="16"/>
        </w:rPr>
        <w:t xml:space="preserve"> </w:t>
      </w:r>
      <w:hyperlink r:id="rId1" w:history="1">
        <w:r w:rsidRPr="00C47066">
          <w:rPr>
            <w:rStyle w:val="Hyperlink"/>
            <w:sz w:val="16"/>
            <w:szCs w:val="16"/>
          </w:rPr>
          <w:t>https://www.wlo2025.nl/</w:t>
        </w:r>
      </w:hyperlink>
    </w:p>
  </w:footnote>
  <w:footnote w:id="5">
    <w:p w14:paraId="040427D7" w14:textId="7F7F1720" w:rsidR="00424A69" w:rsidRPr="00CB3856" w:rsidRDefault="00424A69">
      <w:pPr>
        <w:pStyle w:val="FootnoteText"/>
        <w:rPr>
          <w:sz w:val="16"/>
          <w:szCs w:val="16"/>
        </w:rPr>
      </w:pPr>
      <w:r w:rsidRPr="008B19EF">
        <w:rPr>
          <w:rStyle w:val="FootnoteReference"/>
          <w:sz w:val="16"/>
          <w:szCs w:val="16"/>
        </w:rPr>
        <w:footnoteRef/>
      </w:r>
      <w:r w:rsidRPr="008B19EF">
        <w:rPr>
          <w:sz w:val="16"/>
          <w:szCs w:val="16"/>
        </w:rPr>
        <w:t xml:space="preserve"> </w:t>
      </w:r>
      <w:hyperlink r:id="rId2" w:history="1">
        <w:r w:rsidRPr="00CB3856">
          <w:rPr>
            <w:rStyle w:val="Hyperlink"/>
            <w:sz w:val="16"/>
            <w:szCs w:val="16"/>
          </w:rPr>
          <w:t>https://www.wrr.nl/documenten/2025/05/22/mens-en-klimaat.-de-kracht-van-sociale-infrastructuur-bij-adaptatie</w:t>
        </w:r>
      </w:hyperlink>
    </w:p>
  </w:footnote>
  <w:footnote w:id="6">
    <w:p w14:paraId="293D9469" w14:textId="389D6C55" w:rsidR="00CB3856" w:rsidRDefault="00CB3856">
      <w:pPr>
        <w:pStyle w:val="FootnoteText"/>
      </w:pPr>
      <w:r w:rsidRPr="00CB3856">
        <w:rPr>
          <w:rStyle w:val="FootnoteReference"/>
          <w:sz w:val="16"/>
          <w:szCs w:val="16"/>
        </w:rPr>
        <w:footnoteRef/>
      </w:r>
      <w:r w:rsidRPr="00CB3856">
        <w:rPr>
          <w:sz w:val="16"/>
          <w:szCs w:val="16"/>
        </w:rPr>
        <w:t xml:space="preserve"> </w:t>
      </w:r>
      <w:hyperlink r:id="rId3" w:history="1">
        <w:r w:rsidRPr="00CB3856">
          <w:rPr>
            <w:rStyle w:val="Hyperlink"/>
            <w:sz w:val="16"/>
            <w:szCs w:val="16"/>
          </w:rPr>
          <w:t>https://klimaatadaptatienederland.nl/hulpmiddelen/overzicht/menukaart-hitte/</w:t>
        </w:r>
      </w:hyperlink>
    </w:p>
  </w:footnote>
  <w:footnote w:id="7">
    <w:p w14:paraId="57BCFE3F" w14:textId="4E753CCF" w:rsidR="004653F4" w:rsidRPr="004653F4" w:rsidRDefault="004653F4">
      <w:pPr>
        <w:pStyle w:val="FootnoteText"/>
        <w:rPr>
          <w:sz w:val="16"/>
          <w:szCs w:val="16"/>
        </w:rPr>
      </w:pPr>
      <w:r w:rsidRPr="004653F4">
        <w:rPr>
          <w:rStyle w:val="FootnoteReference"/>
          <w:sz w:val="16"/>
          <w:szCs w:val="16"/>
        </w:rPr>
        <w:footnoteRef/>
      </w:r>
      <w:r w:rsidRPr="004653F4">
        <w:rPr>
          <w:sz w:val="16"/>
          <w:szCs w:val="16"/>
        </w:rPr>
        <w:t xml:space="preserve"> </w:t>
      </w:r>
      <w:hyperlink r:id="rId4" w:history="1">
        <w:r w:rsidRPr="004653F4">
          <w:rPr>
            <w:rStyle w:val="Hyperlink"/>
            <w:sz w:val="16"/>
            <w:szCs w:val="16"/>
          </w:rPr>
          <w:t>https://www.eea.europa.eu/en/analysis/publications/european-climate-risk-assessment</w:t>
        </w:r>
      </w:hyperlink>
      <w:r w:rsidRPr="004653F4">
        <w:rPr>
          <w:sz w:val="16"/>
          <w:szCs w:val="16"/>
        </w:rPr>
        <w:t xml:space="preserve"> </w:t>
      </w:r>
    </w:p>
  </w:footnote>
  <w:footnote w:id="8">
    <w:p w14:paraId="7A44AD52" w14:textId="4BC537A7" w:rsidR="007D7C70" w:rsidRPr="00213894" w:rsidRDefault="007D7C70">
      <w:pPr>
        <w:pStyle w:val="FootnoteText"/>
        <w:rPr>
          <w:sz w:val="16"/>
          <w:szCs w:val="16"/>
        </w:rPr>
      </w:pPr>
      <w:r w:rsidRPr="00213894">
        <w:rPr>
          <w:rStyle w:val="FootnoteReference"/>
          <w:sz w:val="16"/>
          <w:szCs w:val="16"/>
        </w:rPr>
        <w:footnoteRef/>
      </w:r>
      <w:r w:rsidRPr="00213894">
        <w:rPr>
          <w:sz w:val="16"/>
          <w:szCs w:val="16"/>
        </w:rPr>
        <w:t xml:space="preserve"> </w:t>
      </w:r>
      <w:r w:rsidR="00A71C8B">
        <w:rPr>
          <w:sz w:val="16"/>
          <w:szCs w:val="16"/>
        </w:rPr>
        <w:t>Kamerstukken</w:t>
      </w:r>
      <w:r w:rsidRPr="00213894">
        <w:rPr>
          <w:sz w:val="16"/>
          <w:szCs w:val="16"/>
        </w:rPr>
        <w:t xml:space="preserve"> 22 112, nr. 3930.</w:t>
      </w:r>
    </w:p>
  </w:footnote>
  <w:footnote w:id="9">
    <w:p w14:paraId="56CEBEFA" w14:textId="7B0E680A" w:rsidR="007D7C70" w:rsidRPr="00213894" w:rsidRDefault="007D7C70">
      <w:pPr>
        <w:pStyle w:val="FootnoteText"/>
        <w:rPr>
          <w:sz w:val="16"/>
          <w:szCs w:val="16"/>
        </w:rPr>
      </w:pPr>
      <w:r w:rsidRPr="00213894">
        <w:rPr>
          <w:rStyle w:val="FootnoteReference"/>
          <w:sz w:val="16"/>
          <w:szCs w:val="16"/>
        </w:rPr>
        <w:footnoteRef/>
      </w:r>
      <w:r w:rsidRPr="00213894">
        <w:rPr>
          <w:sz w:val="16"/>
          <w:szCs w:val="16"/>
        </w:rPr>
        <w:t xml:space="preserve"> </w:t>
      </w:r>
      <w:r w:rsidR="00A71C8B">
        <w:rPr>
          <w:sz w:val="16"/>
          <w:szCs w:val="16"/>
        </w:rPr>
        <w:t xml:space="preserve">Kamerstukken </w:t>
      </w:r>
      <w:r w:rsidRPr="00213894">
        <w:rPr>
          <w:sz w:val="16"/>
          <w:szCs w:val="16"/>
        </w:rPr>
        <w:t>22 112, nr. 3076.</w:t>
      </w:r>
    </w:p>
  </w:footnote>
  <w:footnote w:id="10">
    <w:p w14:paraId="526B8D13" w14:textId="76867F57" w:rsidR="007D7C70" w:rsidRPr="00213894" w:rsidRDefault="007D7C70">
      <w:pPr>
        <w:pStyle w:val="FootnoteText"/>
        <w:rPr>
          <w:sz w:val="16"/>
          <w:szCs w:val="16"/>
        </w:rPr>
      </w:pPr>
      <w:r w:rsidRPr="00213894">
        <w:rPr>
          <w:rStyle w:val="FootnoteReference"/>
          <w:sz w:val="16"/>
          <w:szCs w:val="16"/>
        </w:rPr>
        <w:footnoteRef/>
      </w:r>
      <w:r w:rsidRPr="00213894">
        <w:rPr>
          <w:sz w:val="16"/>
          <w:szCs w:val="16"/>
        </w:rPr>
        <w:t xml:space="preserve"> </w:t>
      </w:r>
      <w:r w:rsidR="00A71C8B">
        <w:rPr>
          <w:sz w:val="16"/>
          <w:szCs w:val="16"/>
        </w:rPr>
        <w:t>Kamerstukken</w:t>
      </w:r>
      <w:r w:rsidRPr="00213894">
        <w:rPr>
          <w:sz w:val="16"/>
          <w:szCs w:val="16"/>
        </w:rPr>
        <w:t xml:space="preserve"> 22</w:t>
      </w:r>
      <w:r w:rsidR="00F55D1B">
        <w:rPr>
          <w:sz w:val="16"/>
          <w:szCs w:val="16"/>
        </w:rPr>
        <w:t xml:space="preserve"> </w:t>
      </w:r>
      <w:r w:rsidRPr="00213894">
        <w:rPr>
          <w:sz w:val="16"/>
          <w:szCs w:val="16"/>
        </w:rPr>
        <w:t>112, nr. 4105.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11E0F" w14:textId="77777777" w:rsidR="00A55F47" w:rsidRDefault="00A55F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58ED3" w14:textId="77777777" w:rsidR="00DE3938" w:rsidRDefault="00F91B20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05A47824" wp14:editId="11A1A8FD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9ECCB4" w14:textId="77777777" w:rsidR="00DE3938" w:rsidRDefault="00F91B2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CD828D9" w14:textId="77777777" w:rsidR="00F91B20" w:rsidRDefault="00F91B20" w:rsidP="00F91B20"/>
                        <w:p w14:paraId="5D57DDF1" w14:textId="77777777" w:rsidR="00F91B20" w:rsidRDefault="00F91B20" w:rsidP="00F91B20">
                          <w:pPr>
                            <w:pStyle w:val="Referentiegegevenskop"/>
                          </w:pPr>
                          <w:r>
                            <w:t>Kenmerk</w:t>
                          </w:r>
                        </w:p>
                        <w:p w14:paraId="0EEA4E1B" w14:textId="77777777" w:rsidR="00F91B20" w:rsidRDefault="00F91B20" w:rsidP="00F91B20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 w:rsidRPr="00F91B20">
                            <w:rPr>
                              <w:b w:val="0"/>
                              <w:bCs/>
                            </w:rPr>
                            <w:t>IENW/BSK-2026/66922</w:t>
                          </w:r>
                        </w:p>
                        <w:p w14:paraId="59062F77" w14:textId="77777777" w:rsidR="00F91B20" w:rsidRPr="00F91B20" w:rsidRDefault="00F91B20" w:rsidP="00F91B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A47824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689ECCB4" w14:textId="77777777" w:rsidR="00DE3938" w:rsidRDefault="00F91B2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CD828D9" w14:textId="77777777" w:rsidR="00F91B20" w:rsidRDefault="00F91B20" w:rsidP="00F91B20"/>
                  <w:p w14:paraId="5D57DDF1" w14:textId="77777777" w:rsidR="00F91B20" w:rsidRDefault="00F91B20" w:rsidP="00F91B20">
                    <w:pPr>
                      <w:pStyle w:val="Referentiegegevenskop"/>
                    </w:pPr>
                    <w:r>
                      <w:t>Kenmerk</w:t>
                    </w:r>
                  </w:p>
                  <w:p w14:paraId="0EEA4E1B" w14:textId="77777777" w:rsidR="00F91B20" w:rsidRDefault="00F91B20" w:rsidP="00F91B20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 w:rsidRPr="00F91B20">
                      <w:rPr>
                        <w:b w:val="0"/>
                        <w:bCs/>
                      </w:rPr>
                      <w:t>IENW/BSK-2026/66922</w:t>
                    </w:r>
                  </w:p>
                  <w:p w14:paraId="59062F77" w14:textId="77777777" w:rsidR="00F91B20" w:rsidRPr="00F91B20" w:rsidRDefault="00F91B20" w:rsidP="00F91B2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1DCB653" wp14:editId="0B4B3B6A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C0FBB3" w14:textId="4B66FB15" w:rsidR="00DE3938" w:rsidRDefault="00F91B20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A688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A68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DCB653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7CC0FBB3" w14:textId="4B66FB15" w:rsidR="00DE3938" w:rsidRDefault="00F91B20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A688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A68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032F9E5" wp14:editId="1EA9B35B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C804CF" w14:textId="77777777" w:rsidR="002024FE" w:rsidRDefault="002024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32F9E5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0C804CF" w14:textId="77777777" w:rsidR="002024FE" w:rsidRDefault="002024F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F526733" wp14:editId="474DF1C2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EA53EC" w14:textId="77777777" w:rsidR="002024FE" w:rsidRDefault="002024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526733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BEA53EC" w14:textId="77777777" w:rsidR="002024FE" w:rsidRDefault="002024F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8ED94" w14:textId="77777777" w:rsidR="00DE3938" w:rsidRDefault="00F91B20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4407E6A" wp14:editId="093E614F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013D52" w14:textId="77777777" w:rsidR="002024FE" w:rsidRDefault="002024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407E6A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E013D52" w14:textId="77777777" w:rsidR="002024FE" w:rsidRDefault="002024F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927BB0A" wp14:editId="443F2FF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359144" w14:textId="14316B7E" w:rsidR="00DE3938" w:rsidRDefault="00F91B20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0209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0209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27BB0A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3A359144" w14:textId="14316B7E" w:rsidR="00DE3938" w:rsidRDefault="00F91B20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0209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0209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72025EB" wp14:editId="375B86A2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9A0958" w14:textId="77777777" w:rsidR="00DE3938" w:rsidRDefault="00F91B2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2654080" w14:textId="77777777" w:rsidR="00DE3938" w:rsidRDefault="00DE3938">
                          <w:pPr>
                            <w:pStyle w:val="WitregelW1"/>
                          </w:pPr>
                        </w:p>
                        <w:p w14:paraId="51682592" w14:textId="77777777" w:rsidR="00DE3938" w:rsidRDefault="00F91B20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3763F49" w14:textId="77777777" w:rsidR="00DE3938" w:rsidRPr="000A688D" w:rsidRDefault="00F91B2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A688D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0A66A6EB" w14:textId="77777777" w:rsidR="00DE3938" w:rsidRPr="000A688D" w:rsidRDefault="00F91B2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A688D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1F1E3F38" w14:textId="77777777" w:rsidR="00DE3938" w:rsidRPr="000A688D" w:rsidRDefault="00F91B2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A688D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66C0382" w14:textId="77777777" w:rsidR="00DE3938" w:rsidRPr="000A688D" w:rsidRDefault="00DE393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8CF8CF5" w14:textId="77777777" w:rsidR="00DE3938" w:rsidRPr="000A688D" w:rsidRDefault="00F91B2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A688D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D5F8113" w14:textId="77777777" w:rsidR="00DE3938" w:rsidRDefault="00F91B20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3E78939" w14:textId="77777777" w:rsidR="00DE3938" w:rsidRDefault="00DE3938">
                          <w:pPr>
                            <w:pStyle w:val="WitregelW2"/>
                          </w:pPr>
                        </w:p>
                        <w:p w14:paraId="0796B31D" w14:textId="3FDEB534" w:rsidR="00F91B20" w:rsidRDefault="00F91B20">
                          <w:pPr>
                            <w:pStyle w:val="Referentiegegevenskop"/>
                          </w:pPr>
                          <w:r>
                            <w:t>Kenmerk</w:t>
                          </w:r>
                        </w:p>
                        <w:p w14:paraId="3CAE29B1" w14:textId="284D2540" w:rsidR="00F91B20" w:rsidRDefault="00F91B20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 w:rsidRPr="00F91B20">
                            <w:rPr>
                              <w:b w:val="0"/>
                              <w:bCs/>
                            </w:rPr>
                            <w:t>IENW/BSK-2026/66922</w:t>
                          </w:r>
                        </w:p>
                        <w:p w14:paraId="77204938" w14:textId="77777777" w:rsidR="00F91B20" w:rsidRPr="00F91B20" w:rsidRDefault="00F91B20" w:rsidP="00F91B20"/>
                        <w:p w14:paraId="248828F3" w14:textId="3B621436" w:rsidR="00DE3938" w:rsidRDefault="00F91B20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1697B292" w14:textId="2BF9C759" w:rsidR="00DE3938" w:rsidRDefault="001A3231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2025EB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4A9A0958" w14:textId="77777777" w:rsidR="00DE3938" w:rsidRDefault="00F91B2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2654080" w14:textId="77777777" w:rsidR="00DE3938" w:rsidRDefault="00DE3938">
                    <w:pPr>
                      <w:pStyle w:val="WitregelW1"/>
                    </w:pPr>
                  </w:p>
                  <w:p w14:paraId="51682592" w14:textId="77777777" w:rsidR="00DE3938" w:rsidRDefault="00F91B20">
                    <w:pPr>
                      <w:pStyle w:val="Afzendgegevens"/>
                    </w:pPr>
                    <w:r>
                      <w:t>Rijnstraat 8</w:t>
                    </w:r>
                  </w:p>
                  <w:p w14:paraId="23763F49" w14:textId="77777777" w:rsidR="00DE3938" w:rsidRPr="000A688D" w:rsidRDefault="00F91B20">
                    <w:pPr>
                      <w:pStyle w:val="Afzendgegevens"/>
                      <w:rPr>
                        <w:lang w:val="de-DE"/>
                      </w:rPr>
                    </w:pPr>
                    <w:r w:rsidRPr="000A688D">
                      <w:rPr>
                        <w:lang w:val="de-DE"/>
                      </w:rPr>
                      <w:t>2515 XP  Den Haag</w:t>
                    </w:r>
                  </w:p>
                  <w:p w14:paraId="0A66A6EB" w14:textId="77777777" w:rsidR="00DE3938" w:rsidRPr="000A688D" w:rsidRDefault="00F91B20">
                    <w:pPr>
                      <w:pStyle w:val="Afzendgegevens"/>
                      <w:rPr>
                        <w:lang w:val="de-DE"/>
                      </w:rPr>
                    </w:pPr>
                    <w:r w:rsidRPr="000A688D">
                      <w:rPr>
                        <w:lang w:val="de-DE"/>
                      </w:rPr>
                      <w:t>Postbus 20901</w:t>
                    </w:r>
                  </w:p>
                  <w:p w14:paraId="1F1E3F38" w14:textId="77777777" w:rsidR="00DE3938" w:rsidRPr="000A688D" w:rsidRDefault="00F91B20">
                    <w:pPr>
                      <w:pStyle w:val="Afzendgegevens"/>
                      <w:rPr>
                        <w:lang w:val="de-DE"/>
                      </w:rPr>
                    </w:pPr>
                    <w:r w:rsidRPr="000A688D">
                      <w:rPr>
                        <w:lang w:val="de-DE"/>
                      </w:rPr>
                      <w:t>2500 EX Den Haag</w:t>
                    </w:r>
                  </w:p>
                  <w:p w14:paraId="666C0382" w14:textId="77777777" w:rsidR="00DE3938" w:rsidRPr="000A688D" w:rsidRDefault="00DE3938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8CF8CF5" w14:textId="77777777" w:rsidR="00DE3938" w:rsidRPr="000A688D" w:rsidRDefault="00F91B20">
                    <w:pPr>
                      <w:pStyle w:val="Afzendgegevens"/>
                      <w:rPr>
                        <w:lang w:val="de-DE"/>
                      </w:rPr>
                    </w:pPr>
                    <w:r w:rsidRPr="000A688D">
                      <w:rPr>
                        <w:lang w:val="de-DE"/>
                      </w:rPr>
                      <w:t>T   070-456 0000</w:t>
                    </w:r>
                  </w:p>
                  <w:p w14:paraId="2D5F8113" w14:textId="77777777" w:rsidR="00DE3938" w:rsidRDefault="00F91B20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3E78939" w14:textId="77777777" w:rsidR="00DE3938" w:rsidRDefault="00DE3938">
                    <w:pPr>
                      <w:pStyle w:val="WitregelW2"/>
                    </w:pPr>
                  </w:p>
                  <w:p w14:paraId="0796B31D" w14:textId="3FDEB534" w:rsidR="00F91B20" w:rsidRDefault="00F91B20">
                    <w:pPr>
                      <w:pStyle w:val="Referentiegegevenskop"/>
                    </w:pPr>
                    <w:r>
                      <w:t>Kenmerk</w:t>
                    </w:r>
                  </w:p>
                  <w:p w14:paraId="3CAE29B1" w14:textId="284D2540" w:rsidR="00F91B20" w:rsidRDefault="00F91B20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 w:rsidRPr="00F91B20">
                      <w:rPr>
                        <w:b w:val="0"/>
                        <w:bCs/>
                      </w:rPr>
                      <w:t>IENW/BSK-2026/66922</w:t>
                    </w:r>
                  </w:p>
                  <w:p w14:paraId="77204938" w14:textId="77777777" w:rsidR="00F91B20" w:rsidRPr="00F91B20" w:rsidRDefault="00F91B20" w:rsidP="00F91B20"/>
                  <w:p w14:paraId="248828F3" w14:textId="3B621436" w:rsidR="00DE3938" w:rsidRDefault="00F91B20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1697B292" w14:textId="2BF9C759" w:rsidR="00DE3938" w:rsidRDefault="001A3231">
                    <w:pPr>
                      <w:pStyle w:val="Referentiegegevens"/>
                    </w:pPr>
                    <w:r>
                      <w:t>3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D48BBA9" wp14:editId="7A540ED1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4CE9B7" w14:textId="77777777" w:rsidR="00DE3938" w:rsidRDefault="00F91B2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9FCA219" wp14:editId="0BE345AB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48BBA9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214CE9B7" w14:textId="77777777" w:rsidR="00DE3938" w:rsidRDefault="00F91B20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9FCA219" wp14:editId="0BE345AB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5C9729F" wp14:editId="1C3EF9A2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E3245D" w14:textId="77777777" w:rsidR="00DE3938" w:rsidRDefault="00F91B2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8F46785" wp14:editId="43342E36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C9729F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33E3245D" w14:textId="77777777" w:rsidR="00DE3938" w:rsidRDefault="00F91B20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8F46785" wp14:editId="43342E36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6FB7459" wp14:editId="67AB5285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706282" w14:textId="77777777" w:rsidR="00DE3938" w:rsidRDefault="00F91B20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FB7459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37706282" w14:textId="77777777" w:rsidR="00DE3938" w:rsidRDefault="00F91B20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289B081" wp14:editId="674505D3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6B5A3B" w14:textId="77777777" w:rsidR="00DE3938" w:rsidRDefault="00F91B20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89B081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5C6B5A3B" w14:textId="77777777" w:rsidR="00DE3938" w:rsidRDefault="00F91B20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DFD5BFF" wp14:editId="5BBF3880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E3938" w14:paraId="05AFC21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416ADCA" w14:textId="77777777" w:rsidR="00DE3938" w:rsidRDefault="00DE3938"/>
                            </w:tc>
                            <w:tc>
                              <w:tcPr>
                                <w:tcW w:w="5400" w:type="dxa"/>
                              </w:tcPr>
                              <w:p w14:paraId="1515F048" w14:textId="77777777" w:rsidR="00DE3938" w:rsidRDefault="00DE3938"/>
                            </w:tc>
                          </w:tr>
                          <w:tr w:rsidR="00DE3938" w14:paraId="6B29B71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2B5AE38" w14:textId="77777777" w:rsidR="00DE3938" w:rsidRDefault="00F91B2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EE96738" w14:textId="268EECE9" w:rsidR="00DE3938" w:rsidRDefault="00A55F47">
                                <w:r>
                                  <w:t>4 mei</w:t>
                                </w:r>
                                <w:r w:rsidR="001A3231">
                                  <w:t xml:space="preserve"> 2026</w:t>
                                </w:r>
                              </w:p>
                            </w:tc>
                          </w:tr>
                          <w:tr w:rsidR="00DE3938" w14:paraId="0559873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A62E9B1" w14:textId="77777777" w:rsidR="00DE3938" w:rsidRDefault="00F91B2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FAC0570" w14:textId="54FF2D7E" w:rsidR="00DE3938" w:rsidRDefault="00F91B20">
                                <w:r>
                                  <w:t xml:space="preserve">PBL-rapport </w:t>
                                </w:r>
                                <w:r w:rsidR="0061617F">
                                  <w:t>over k</w:t>
                                </w:r>
                                <w:r>
                                  <w:t>limaatrisico's in Nederland</w:t>
                                </w:r>
                              </w:p>
                            </w:tc>
                          </w:tr>
                          <w:tr w:rsidR="00DE3938" w14:paraId="1F662E5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6A5D1DA" w14:textId="77777777" w:rsidR="00DE3938" w:rsidRDefault="00DE3938"/>
                            </w:tc>
                            <w:tc>
                              <w:tcPr>
                                <w:tcW w:w="5400" w:type="dxa"/>
                              </w:tcPr>
                              <w:p w14:paraId="327075DB" w14:textId="77777777" w:rsidR="00DE3938" w:rsidRDefault="00DE3938"/>
                            </w:tc>
                          </w:tr>
                        </w:tbl>
                        <w:p w14:paraId="2E0CD35E" w14:textId="77777777" w:rsidR="002024FE" w:rsidRDefault="002024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FD5BFF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E3938" w14:paraId="05AFC21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416ADCA" w14:textId="77777777" w:rsidR="00DE3938" w:rsidRDefault="00DE3938"/>
                      </w:tc>
                      <w:tc>
                        <w:tcPr>
                          <w:tcW w:w="5400" w:type="dxa"/>
                        </w:tcPr>
                        <w:p w14:paraId="1515F048" w14:textId="77777777" w:rsidR="00DE3938" w:rsidRDefault="00DE3938"/>
                      </w:tc>
                    </w:tr>
                    <w:tr w:rsidR="00DE3938" w14:paraId="6B29B71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2B5AE38" w14:textId="77777777" w:rsidR="00DE3938" w:rsidRDefault="00F91B2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EE96738" w14:textId="268EECE9" w:rsidR="00DE3938" w:rsidRDefault="00A55F47">
                          <w:r>
                            <w:t>4 mei</w:t>
                          </w:r>
                          <w:r w:rsidR="001A3231">
                            <w:t xml:space="preserve"> 2026</w:t>
                          </w:r>
                        </w:p>
                      </w:tc>
                    </w:tr>
                    <w:tr w:rsidR="00DE3938" w14:paraId="0559873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A62E9B1" w14:textId="77777777" w:rsidR="00DE3938" w:rsidRDefault="00F91B2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FAC0570" w14:textId="54FF2D7E" w:rsidR="00DE3938" w:rsidRDefault="00F91B20">
                          <w:r>
                            <w:t xml:space="preserve">PBL-rapport </w:t>
                          </w:r>
                          <w:r w:rsidR="0061617F">
                            <w:t>over k</w:t>
                          </w:r>
                          <w:r>
                            <w:t>limaatrisico's in Nederland</w:t>
                          </w:r>
                        </w:p>
                      </w:tc>
                    </w:tr>
                    <w:tr w:rsidR="00DE3938" w14:paraId="1F662E5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6A5D1DA" w14:textId="77777777" w:rsidR="00DE3938" w:rsidRDefault="00DE3938"/>
                      </w:tc>
                      <w:tc>
                        <w:tcPr>
                          <w:tcW w:w="5400" w:type="dxa"/>
                        </w:tcPr>
                        <w:p w14:paraId="327075DB" w14:textId="77777777" w:rsidR="00DE3938" w:rsidRDefault="00DE3938"/>
                      </w:tc>
                    </w:tr>
                  </w:tbl>
                  <w:p w14:paraId="2E0CD35E" w14:textId="77777777" w:rsidR="002024FE" w:rsidRDefault="002024F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1E771CC" wp14:editId="37057D25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ADEEDC" w14:textId="77777777" w:rsidR="002024FE" w:rsidRDefault="002024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E771CC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BADEEDC" w14:textId="77777777" w:rsidR="002024FE" w:rsidRDefault="002024F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A318DA"/>
    <w:multiLevelType w:val="multilevel"/>
    <w:tmpl w:val="E871F88F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C1E9D8"/>
    <w:multiLevelType w:val="multilevel"/>
    <w:tmpl w:val="BAB86D58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022C0C6"/>
    <w:multiLevelType w:val="multilevel"/>
    <w:tmpl w:val="EEF276A4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86B88C1"/>
    <w:multiLevelType w:val="multilevel"/>
    <w:tmpl w:val="FA7E9E8B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02D1652"/>
    <w:multiLevelType w:val="multilevel"/>
    <w:tmpl w:val="3810A297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758DD0E"/>
    <w:multiLevelType w:val="multilevel"/>
    <w:tmpl w:val="C722716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D7A2073D"/>
    <w:multiLevelType w:val="multilevel"/>
    <w:tmpl w:val="5E49493D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633CA"/>
    <w:multiLevelType w:val="multilevel"/>
    <w:tmpl w:val="0AD1F2B2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D40D1"/>
    <w:multiLevelType w:val="multilevel"/>
    <w:tmpl w:val="F0B373E9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8BD9AE"/>
    <w:multiLevelType w:val="multilevel"/>
    <w:tmpl w:val="4FF88097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FC45DA"/>
    <w:multiLevelType w:val="multilevel"/>
    <w:tmpl w:val="777B6A7E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77391D"/>
    <w:multiLevelType w:val="multilevel"/>
    <w:tmpl w:val="861986FA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ED84E9"/>
    <w:multiLevelType w:val="multilevel"/>
    <w:tmpl w:val="A5BBA62A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56891D"/>
    <w:multiLevelType w:val="multilevel"/>
    <w:tmpl w:val="0C00BBE1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33E390"/>
    <w:multiLevelType w:val="multilevel"/>
    <w:tmpl w:val="687381AE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D14B89"/>
    <w:multiLevelType w:val="multilevel"/>
    <w:tmpl w:val="2A32A5FD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5C2CAB"/>
    <w:multiLevelType w:val="multilevel"/>
    <w:tmpl w:val="A81A2F59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0479F7"/>
    <w:multiLevelType w:val="multilevel"/>
    <w:tmpl w:val="FD6E2210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7AC2DA"/>
    <w:multiLevelType w:val="multilevel"/>
    <w:tmpl w:val="93908947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CB8C172"/>
    <w:multiLevelType w:val="multilevel"/>
    <w:tmpl w:val="BE865516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C97A36"/>
    <w:multiLevelType w:val="multilevel"/>
    <w:tmpl w:val="188AD2C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AFD908E"/>
    <w:multiLevelType w:val="multilevel"/>
    <w:tmpl w:val="6F80BA76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DF688F1"/>
    <w:multiLevelType w:val="multilevel"/>
    <w:tmpl w:val="CA7B4984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8"/>
  </w:num>
  <w:num w:numId="5">
    <w:abstractNumId w:val="5"/>
  </w:num>
  <w:num w:numId="6">
    <w:abstractNumId w:val="17"/>
  </w:num>
  <w:num w:numId="7">
    <w:abstractNumId w:val="1"/>
  </w:num>
  <w:num w:numId="8">
    <w:abstractNumId w:val="19"/>
  </w:num>
  <w:num w:numId="9">
    <w:abstractNumId w:val="8"/>
  </w:num>
  <w:num w:numId="10">
    <w:abstractNumId w:val="11"/>
  </w:num>
  <w:num w:numId="11">
    <w:abstractNumId w:val="10"/>
  </w:num>
  <w:num w:numId="12">
    <w:abstractNumId w:val="20"/>
  </w:num>
  <w:num w:numId="13">
    <w:abstractNumId w:val="16"/>
  </w:num>
  <w:num w:numId="14">
    <w:abstractNumId w:val="3"/>
  </w:num>
  <w:num w:numId="15">
    <w:abstractNumId w:val="13"/>
  </w:num>
  <w:num w:numId="16">
    <w:abstractNumId w:val="0"/>
  </w:num>
  <w:num w:numId="17">
    <w:abstractNumId w:val="14"/>
  </w:num>
  <w:num w:numId="18">
    <w:abstractNumId w:val="6"/>
  </w:num>
  <w:num w:numId="19">
    <w:abstractNumId w:val="22"/>
  </w:num>
  <w:num w:numId="20">
    <w:abstractNumId w:val="15"/>
  </w:num>
  <w:num w:numId="21">
    <w:abstractNumId w:val="21"/>
  </w:num>
  <w:num w:numId="22">
    <w:abstractNumId w:val="1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8D"/>
    <w:rsid w:val="00075E64"/>
    <w:rsid w:val="00087671"/>
    <w:rsid w:val="000A688D"/>
    <w:rsid w:val="000E70C7"/>
    <w:rsid w:val="000F3DCD"/>
    <w:rsid w:val="001466BE"/>
    <w:rsid w:val="001A2055"/>
    <w:rsid w:val="001A3231"/>
    <w:rsid w:val="001B5356"/>
    <w:rsid w:val="001D29C5"/>
    <w:rsid w:val="001D2A1E"/>
    <w:rsid w:val="002024FE"/>
    <w:rsid w:val="00213894"/>
    <w:rsid w:val="00244EB1"/>
    <w:rsid w:val="00254E13"/>
    <w:rsid w:val="002A6D86"/>
    <w:rsid w:val="002E39BD"/>
    <w:rsid w:val="0034197E"/>
    <w:rsid w:val="00383B53"/>
    <w:rsid w:val="003B1354"/>
    <w:rsid w:val="003D6487"/>
    <w:rsid w:val="003E4120"/>
    <w:rsid w:val="003F3FF2"/>
    <w:rsid w:val="00424A69"/>
    <w:rsid w:val="004653F4"/>
    <w:rsid w:val="004A6752"/>
    <w:rsid w:val="004C6B64"/>
    <w:rsid w:val="0051796A"/>
    <w:rsid w:val="00582413"/>
    <w:rsid w:val="005A044E"/>
    <w:rsid w:val="005E1538"/>
    <w:rsid w:val="005E2F97"/>
    <w:rsid w:val="0061617F"/>
    <w:rsid w:val="00636F19"/>
    <w:rsid w:val="00655FB6"/>
    <w:rsid w:val="00690CC5"/>
    <w:rsid w:val="0073297F"/>
    <w:rsid w:val="007515D8"/>
    <w:rsid w:val="0075551B"/>
    <w:rsid w:val="007650D5"/>
    <w:rsid w:val="00771E7E"/>
    <w:rsid w:val="0078471D"/>
    <w:rsid w:val="007866E3"/>
    <w:rsid w:val="0079221E"/>
    <w:rsid w:val="007D7C70"/>
    <w:rsid w:val="00802099"/>
    <w:rsid w:val="008023F1"/>
    <w:rsid w:val="00846503"/>
    <w:rsid w:val="00864431"/>
    <w:rsid w:val="00893983"/>
    <w:rsid w:val="008965F3"/>
    <w:rsid w:val="008B19EF"/>
    <w:rsid w:val="008C5C4C"/>
    <w:rsid w:val="008D1EBE"/>
    <w:rsid w:val="009015AD"/>
    <w:rsid w:val="009439EA"/>
    <w:rsid w:val="00974DFF"/>
    <w:rsid w:val="009A4CA7"/>
    <w:rsid w:val="009D1707"/>
    <w:rsid w:val="009D7229"/>
    <w:rsid w:val="009E1F32"/>
    <w:rsid w:val="009F0BC4"/>
    <w:rsid w:val="00A4380F"/>
    <w:rsid w:val="00A55F47"/>
    <w:rsid w:val="00A70E20"/>
    <w:rsid w:val="00A71C8B"/>
    <w:rsid w:val="00A73417"/>
    <w:rsid w:val="00A75F90"/>
    <w:rsid w:val="00A9518E"/>
    <w:rsid w:val="00B1559E"/>
    <w:rsid w:val="00B302D8"/>
    <w:rsid w:val="00B747C0"/>
    <w:rsid w:val="00BC43B6"/>
    <w:rsid w:val="00C5519A"/>
    <w:rsid w:val="00C56D36"/>
    <w:rsid w:val="00C94030"/>
    <w:rsid w:val="00C94800"/>
    <w:rsid w:val="00CB3856"/>
    <w:rsid w:val="00CC0BD6"/>
    <w:rsid w:val="00CE753B"/>
    <w:rsid w:val="00D42C02"/>
    <w:rsid w:val="00D71E0C"/>
    <w:rsid w:val="00D8714D"/>
    <w:rsid w:val="00DB1814"/>
    <w:rsid w:val="00DD6A5E"/>
    <w:rsid w:val="00DE3938"/>
    <w:rsid w:val="00E124E0"/>
    <w:rsid w:val="00E14FDC"/>
    <w:rsid w:val="00E15B04"/>
    <w:rsid w:val="00E25B84"/>
    <w:rsid w:val="00E537AA"/>
    <w:rsid w:val="00EA5F70"/>
    <w:rsid w:val="00EB65B1"/>
    <w:rsid w:val="00EB7084"/>
    <w:rsid w:val="00EC2D8C"/>
    <w:rsid w:val="00ED3AE8"/>
    <w:rsid w:val="00F221EA"/>
    <w:rsid w:val="00F22C70"/>
    <w:rsid w:val="00F35BBE"/>
    <w:rsid w:val="00F55D1B"/>
    <w:rsid w:val="00F91B20"/>
    <w:rsid w:val="00FA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5F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A0AB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0AB5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FA0AB5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17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471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617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17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1617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17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klimaatadaptatienederland.nl/hulpmiddelen/overzicht/menukaart-hitte/" TargetMode="External"/><Relationship Id="rId2" Type="http://schemas.openxmlformats.org/officeDocument/2006/relationships/hyperlink" Target="https://www.wrr.nl/documenten/2025/05/22/mens-en-klimaat.-de-kracht-van-sociale-infrastructuur-bij-adaptatie" TargetMode="External"/><Relationship Id="rId1" Type="http://schemas.openxmlformats.org/officeDocument/2006/relationships/hyperlink" Target="https://www.wlo2025.nl/" TargetMode="External"/><Relationship Id="rId4" Type="http://schemas.openxmlformats.org/officeDocument/2006/relationships/hyperlink" Target="https://www.eea.europa.eu/en/analysis/publications/european-climate-risk-assessme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Wolters\AppData\Local\Temp\MicrosoftEdgeDownloads\f588bd27-131a-434a-8999-4a3210812918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959</ap:Words>
  <ap:Characters>5468</ap:Characters>
  <ap:DocSecurity>0</ap:DocSecurity>
  <ap:Lines>45</ap:Lines>
  <ap:Paragraphs>12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PBL-rapport Klimaatrisico's in Nederland</vt:lpstr>
    </vt:vector>
  </ap:TitlesOfParts>
  <ap:LinksUpToDate>false</ap:LinksUpToDate>
  <ap:CharactersWithSpaces>6415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2026-04-30T14:40:00.0000000Z</dcterms:created>
  <dcterms:modified xsi:type="dcterms:W3CDTF">2026-04-30T14:40:00.0000000Z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PBL-rapport Klimaatrisico's in Nederland</vt:lpwstr>
  </property>
  <property fmtid="{D5CDD505-2E9C-101B-9397-08002B2CF9AE}" pid="5" name="Publicatiedatum">
    <vt:lpwstr/>
  </property>
  <property fmtid="{D5CDD505-2E9C-101B-9397-08002B2CF9AE}" pid="6" name="Verantwoordelijke organisatie">
    <vt:lpwstr>Dir.Bodem, Ruimte en Klimaatadaptatie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R. Wolters</vt:lpwstr>
  </property>
  <property fmtid="{D5CDD505-2E9C-101B-9397-08002B2CF9AE}" pid="14" name="Opgesteld door, Telefoonnummer">
    <vt:lpwstr>070-4567395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