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2026Z09188</w:t>
        <w:br/>
      </w:r>
      <w:proofErr w:type="spellEnd"/>
    </w:p>
    <w:p>
      <w:pPr>
        <w:pStyle w:val="Normal"/>
        <w:rPr>
          <w:b w:val="1"/>
          <w:bCs w:val="1"/>
        </w:rPr>
      </w:pPr>
      <w:r w:rsidR="250AE766">
        <w:rPr>
          <w:b w:val="0"/>
          <w:bCs w:val="0"/>
        </w:rPr>
        <w:t>(ingezonden 30 april 2026)</w:t>
        <w:br/>
      </w:r>
    </w:p>
    <w:p>
      <w:r>
        <w:t xml:space="preserve">Vragen van het lid Teunissen (PvdD) aan de minister van Defensie over de uitzonderlijk grote natuurbrand door een explosieve militaire oefening op de Veluwe.</w:t>
      </w:r>
      <w:r>
        <w:br/>
      </w:r>
    </w:p>
    <w:p>
      <w:r>
        <w:t xml:space="preserve"> </w:t>
      </w:r>
      <w:r>
        <w:br/>
      </w:r>
    </w:p>
    <w:p>
      <w:r>
        <w:t xml:space="preserve">1. Bent u bekend met het nieuws over de uitzonderlijk grote brand in een beschermd natuurgebied op de Veluwe dat wordt gebruikt als militair oefenterrein? [1]</w:t>
      </w:r>
      <w:r>
        <w:br/>
      </w:r>
    </w:p>
    <w:p>
      <w:r>
        <w:t xml:space="preserve">2. Klopt het dat de brand is ontstaan tijdens de oefening “Geweer- en mitrailleurvuur, kanon en werken met explosieven” op 29 april 2026 die op hetzelfde moment op dat terrein plaatsvond, zoals vermeld op de website van Defensie? Klopt het dat deze oefening plaatsvond terwijl in vrijwel geheel Nederland een verhoogd risico op natuurbranden gold? [2]</w:t>
      </w:r>
      <w:r>
        <w:br/>
      </w:r>
    </w:p>
    <w:p>
      <w:r>
        <w:t xml:space="preserve">3. Wat is uw reactie op deze brand en de verantwoordelijkheid van Defensie hierin? </w:t>
      </w:r>
      <w:r>
        <w:br/>
      </w:r>
    </w:p>
    <w:p>
      <w:r>
        <w:t xml:space="preserve">4. Hoeveel oppervlakte natuurgebied is door deze brand verloren gegaan? Kunt u specificeren welke natuurtypen en welke (beschermde) dier- en plantensoorten door de brand zijn getroffen of leefgebied hebben verloren? </w:t>
      </w:r>
      <w:r>
        <w:br/>
      </w:r>
    </w:p>
    <w:p>
      <w:r>
        <w:t xml:space="preserve">5. Welke gevolgen heeft deze brand voor de biodiversiteit en ecologische kwaliteit van het getroffen gebied op de korte en lange termijn? </w:t>
      </w:r>
      <w:r>
        <w:br/>
      </w:r>
    </w:p>
    <w:p>
      <w:r>
        <w:t xml:space="preserve">6. Welke risicoanalyses zijn voorafgaand aan deze oefening uitgevoerd met betrekking tot droogte, hitte en natuurbrandgevaar? Welke preventieve maatregelen zijn voorafgaand aan de oefening wel en niet getroffen? </w:t>
      </w:r>
      <w:r>
        <w:br/>
      </w:r>
    </w:p>
    <w:p>
      <w:r>
        <w:t xml:space="preserve">7. Beschikt Defensie over een specifiek droogteprotocol voor oefeningen met vuurwapens, explosieven of andere pyrotechnische middelen? Zo nee, waarom niet? Bent u bereid een dergelijk protocol alsnog op te stellen? </w:t>
      </w:r>
      <w:r>
        <w:br/>
      </w:r>
    </w:p>
    <w:p>
      <w:r>
        <w:t xml:space="preserve">8. Welke criteria worden momenteel gehanteerd bij de beslissing om oefeningen met pyrotechnische middelen wel of niet door te laten gaan tijdens periodes van droogte of verhoogd natuurbrandrisico? Is er een verschil in criteria tussen oefeningen op beschermd en onbeschermd natuurgebied als het gaat om oefeningen met pyrotechnische middelen? </w:t>
      </w:r>
      <w:r>
        <w:br/>
      </w:r>
    </w:p>
    <w:p>
      <w:r>
        <w:t xml:space="preserve">9. Herinnert u zich dat, na de brand op de Ginkelse heide vorig jaar april, Defensie aankondigde dat oefeningen niet zouden worden stilgelegd, maar dat soldaten extra alert zouden worden gemaakt op bestaande procedures? Bent u van mening dat soldaten nu extra alert zijn gemaakt? Op welke wijze is dit gebeurd? [3]</w:t>
      </w:r>
      <w:r>
        <w:br/>
      </w:r>
    </w:p>
    <w:p>
      <w:r>
        <w:t xml:space="preserve">10. Bent u bereid dit soort explosieve oefeningen tijdelijk op te schorten zolang sprake is van aanhoudende droogte en verhoogd natuurbrandgevaar in Nederland? Zo nee, waarom niet? </w:t>
      </w:r>
      <w:r>
        <w:br/>
      </w:r>
    </w:p>
    <w:p>
      <w:r>
        <w:t xml:space="preserve">11. Bent u bereid om dit soort explosieve militaire oefeningen met pyrotechnische middelen te verbieden in beschermd natuurgebied, zodat niet mogelijk nog meer beschermde natuur verloren gaat? Zo nee, waarom niet?  </w:t>
      </w:r>
      <w:r>
        <w:br/>
      </w:r>
    </w:p>
    <w:p>
      <w:r>
        <w:t xml:space="preserve">12. Welke gezondheidsgevolgen kan deze grote brand hebben voor omwonenden, hulpverleners, dieren en de natuur, onder andere vanwege rook, fijnstof en mogelijke uitstoot van schadelijke stoffen? </w:t>
      </w:r>
      <w:r>
        <w:br/>
      </w:r>
    </w:p>
    <w:p>
      <w:r>
        <w:t xml:space="preserve">13. Leiden de uitbreidingsplannen van Defensie mogelijk tot extra gezondheids- en brandrisico’s voor Nederlanders en Nederlandse natuur? </w:t>
      </w:r>
      <w:r>
        <w:br/>
      </w:r>
    </w:p>
    <w:p>
      <w:r>
        <w:t xml:space="preserve">14. Op welke wijze gaat u zich inzetten voor herstel van de getroffen natuur? Welke concrete herstelmaatregelen worden overwogen of uitgevoerd? </w:t>
      </w:r>
      <w:r>
        <w:br/>
      </w:r>
    </w:p>
    <w:p>
      <w:r>
        <w:t xml:space="preserve">15. Worden militaire oefeningen in het getroffen gebied tijdelijk stilgelegd totdat op zijn minst de natuur voldoende is hersteld? Zo nee, waarom niet? </w:t>
      </w:r>
      <w:r>
        <w:br/>
      </w:r>
    </w:p>
    <w:p>
      <w:r>
        <w:t xml:space="preserve">16. Bent u bereid de bestaande procedures rond militaire oefeningen in natuurgebieden aan te scherpen om herhaling van dergelijke branden te voorkomen? Zo nee, waarom niet? </w:t>
      </w:r>
      <w:r>
        <w:br/>
      </w:r>
    </w:p>
    <w:p>
      <w:r>
        <w:t xml:space="preserve">17. Bent u het ermee eens dat dit soort risicovolle explosieve oefeningen in tijden van droogte in beschermd natuurgebied buiten de reikwijdte vallen van de geldende natuur- en milieuwetgeving en daarmee strijdig zijn met de door de Kamer aangenomen motie over opereren binnen de natuur- en milieuwetgeving (Kamerstuk 36592, nr. 50)? Zo nee, waarom niet?  </w:t>
      </w:r>
      <w:r>
        <w:br/>
      </w:r>
    </w:p>
    <w:p>
      <w:r>
        <w:t xml:space="preserve">18. Bent u bereid om in de toekomst zo veel mogelijk te kiezen voor ander militair oefenterrein dan natuur? </w:t>
      </w:r>
      <w:r>
        <w:br/>
      </w:r>
    </w:p>
    <w:p>
      <w:r>
        <w:t xml:space="preserve">19. Bent u het eens dat provincies, als medeverantwoordelijken voor natuurbescherming en -herstel, bij extreme droogte zouden moeten kunnen ingrijpen op explosieve militaire oefeningen in en bij natuur? </w:t>
      </w:r>
      <w:r>
        <w:br/>
      </w:r>
    </w:p>
    <w:p>
      <w:r>
        <w:t xml:space="preserve">20. Kunt u deze vragen, gezien de aanhoudende droogte en de vooralsnog continuerende oefeningen van Defensie, één voor één spoedig beantwoorden? </w:t>
      </w:r>
      <w:r>
        <w:br/>
      </w:r>
    </w:p>
    <w:p>
      <w:r>
        <w:t xml:space="preserve"> </w:t>
      </w:r>
      <w:r>
        <w:br/>
      </w:r>
    </w:p>
    <w:p>
      <w:r>
        <w:t xml:space="preserve">[1] NOS, 29 april 2026, Grote brand op militair oefenterrein 't Harde, NL-Alert in meerdere provincies (https://nos.nl/artikel/2612394-grote-brand-op-militair-oefenterrein-t-harde-nl-alert-in-meerdere-provincies)</w:t>
      </w:r>
      <w:r>
        <w:br/>
      </w:r>
    </w:p>
    <w:p>
      <w:r>
        <w:t xml:space="preserve">[2] Ministerie van Defensie, Artillerie Schietkamp ’t Harde (https://www.defensie.nl/onderwerpen/o/oefeningen-van-de-landmacht/artillerie-schietkamp-t-harde)</w:t>
      </w:r>
      <w:r>
        <w:br/>
      </w:r>
    </w:p>
    <w:p>
      <w:r>
        <w:t xml:space="preserve">[3] De Gelderlander, 4 april 2025, Defensie legt oefeningen niet stil na natuurbrand, maar vraagt soldaten wel extra alert te zijn (https://www.gelderlander.nl/ede/defensie-legt-oefeningen-niet-stil-na-natuurbrand-maar-vraagt-soldaten-wel-extra-alert-te-zijn~ae904817/)</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00">
    <w:abstractNumId w:val="100505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